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93047" w14:textId="3EACAC36" w:rsidR="00B11DCA" w:rsidRPr="00F863C5" w:rsidRDefault="00F863C5" w:rsidP="00575EC8">
      <w:pPr>
        <w:spacing w:line="276" w:lineRule="auto"/>
        <w:jc w:val="both"/>
        <w:rPr>
          <w:rFonts w:ascii="Times New Roman" w:hAnsi="Times New Roman" w:cs="Times New Roman"/>
          <w:b/>
          <w:bCs/>
          <w:i/>
          <w:iCs/>
          <w:sz w:val="20"/>
          <w:szCs w:val="20"/>
        </w:rPr>
      </w:pPr>
      <w:r w:rsidRPr="00F863C5">
        <w:rPr>
          <w:rFonts w:ascii="Times New Roman" w:hAnsi="Times New Roman" w:cs="Times New Roman"/>
          <w:b/>
          <w:bCs/>
          <w:i/>
          <w:iCs/>
          <w:sz w:val="20"/>
          <w:szCs w:val="20"/>
        </w:rPr>
        <w:t>Literature review:</w:t>
      </w:r>
    </w:p>
    <w:p w14:paraId="1CBE00C4" w14:textId="55332076"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Over the past few years, the fast-paced evolution of generative AI models like GPT, BERT, and their extensions has created serious issues about the genuineness of text-based content. A number of studies have investigated various methods to identify AI-generated text from linguistic-based approaches to deep transformer-based models.</w:t>
      </w:r>
    </w:p>
    <w:p w14:paraId="746BA8F8" w14:textId="2B6BC7C4"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Artificial Intelligence (AI) has revolutionized how textual content is generated and shared. The invention of advanced language models like ChatGPT, GPT-4, and other transformer models has enabled machines to generate text that mirrors human writing to a great extent. This advancement has also introduced new challenges, particularly in determining whether a given text is written by a human or AI-generated. Scholars globally have tried various approaches</w:t>
      </w:r>
      <w:r>
        <w:rPr>
          <w:rFonts w:ascii="Times New Roman" w:hAnsi="Times New Roman" w:cs="Times New Roman"/>
          <w:sz w:val="18"/>
          <w:szCs w:val="18"/>
        </w:rPr>
        <w:t xml:space="preserve">, </w:t>
      </w:r>
      <w:r w:rsidRPr="00003FED">
        <w:rPr>
          <w:rFonts w:ascii="Times New Roman" w:hAnsi="Times New Roman" w:cs="Times New Roman"/>
          <w:sz w:val="18"/>
          <w:szCs w:val="18"/>
        </w:rPr>
        <w:t>ranging from cumbersome transformer models to light feature-based solutions</w:t>
      </w:r>
      <w:r>
        <w:rPr>
          <w:rFonts w:ascii="Times New Roman" w:hAnsi="Times New Roman" w:cs="Times New Roman"/>
          <w:sz w:val="18"/>
          <w:szCs w:val="18"/>
        </w:rPr>
        <w:t xml:space="preserve">, </w:t>
      </w:r>
      <w:r w:rsidRPr="00003FED">
        <w:rPr>
          <w:rFonts w:ascii="Times New Roman" w:hAnsi="Times New Roman" w:cs="Times New Roman"/>
          <w:sz w:val="18"/>
          <w:szCs w:val="18"/>
        </w:rPr>
        <w:t>to counter this issue and validate content authenticity.</w:t>
      </w:r>
    </w:p>
    <w:p w14:paraId="42A2881D" w14:textId="0FC5F187" w:rsidR="00003FED"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The research Detecting manuscripts produced by generative AI and AI-supported technologies in pharmacy practice [1] looked into the increasing menace of manuscripts produced by AI in the realm of academia and underscored the importance of strong detection mechanisms to safeguard the integrity of scholarly communication. Expanding on the concept of efficiency</w:t>
      </w:r>
      <w:r w:rsidR="00003FED">
        <w:rPr>
          <w:rFonts w:ascii="Times New Roman" w:hAnsi="Times New Roman" w:cs="Times New Roman"/>
          <w:sz w:val="18"/>
          <w:szCs w:val="18"/>
        </w:rPr>
        <w:t>.</w:t>
      </w:r>
    </w:p>
    <w:p w14:paraId="2E8E85CF" w14:textId="793A6BAF"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Detecting Manuscripts Written by Generative AI and AI-Assisted Technologies in the Field of Pharmacy Practice [1] highlighted the threat posed by AI-written academic papers in the pharmacology field. The authors illustrated how generative tools could produce scientifically sound text and become sources of misinformation if not detected. They emphasized the importance of detection systems that analyze linguistic structure, citation use, and technical terms to check manuscripts for originality. The research brought the ethical aspect of AI-assisted writing into focus and was an impetus for creating more open detection tools.</w:t>
      </w:r>
    </w:p>
    <w:p w14:paraId="464F2774" w14:textId="09635437"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Advancements in intrusion detection: A lightweight hybrid RNN-RF model [2] introduced a light-weight hybrid framework based on recurrent neural networks (RNN) and random forest (RF), which proved that hybrid frameworks could offer superior accuracy at lower computational cos</w:t>
      </w:r>
      <w:r>
        <w:rPr>
          <w:rFonts w:ascii="Times New Roman" w:hAnsi="Times New Roman" w:cs="Times New Roman"/>
          <w:sz w:val="18"/>
          <w:szCs w:val="18"/>
        </w:rPr>
        <w:t xml:space="preserve">t, </w:t>
      </w:r>
      <w:r w:rsidRPr="00F863C5">
        <w:rPr>
          <w:rFonts w:ascii="Times New Roman" w:hAnsi="Times New Roman" w:cs="Times New Roman"/>
          <w:sz w:val="18"/>
          <w:szCs w:val="18"/>
        </w:rPr>
        <w:t>a design principle that stimulates analogous designs in AI-text detection systems.</w:t>
      </w:r>
    </w:p>
    <w:p w14:paraId="78895E68" w14:textId="36DDD622"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In Advancements in Intrusion Detection: A Lightweight Hybrid RNN-RF Model [2], scientists blended Recurrent Neural Networks (RNN) and Random Forest classifiers to create an effective hybrid model. While intrusion detection was their ultimate purpose, the design proved that hybrid models could decrease the computational expense without compromising performance. The kinds of designs are applicable to AI-text detection since analogous light-weight blends of statistical and neural features can provide understandable but high-powered outcomes.</w:t>
      </w:r>
    </w:p>
    <w:p w14:paraId="03ECAB01" w14:textId="1AE21657"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 xml:space="preserve">Also, Detection and classification of ChatGPT-generated text via deep transformer models [3] employed sophisticated transformer-based methods to detect AI-generated text with great accuracy, albeit at the cost of vast computational power, thus rendering real-time implementation unfeasible. Likewise, the paper Artificial </w:t>
      </w:r>
      <w:r>
        <w:rPr>
          <w:rFonts w:ascii="Times New Roman" w:hAnsi="Times New Roman" w:cs="Times New Roman"/>
          <w:sz w:val="18"/>
          <w:szCs w:val="18"/>
        </w:rPr>
        <w:t>Intelligence</w:t>
      </w:r>
      <w:r w:rsidRPr="00F863C5">
        <w:rPr>
          <w:rFonts w:ascii="Times New Roman" w:hAnsi="Times New Roman" w:cs="Times New Roman"/>
          <w:sz w:val="18"/>
          <w:szCs w:val="18"/>
        </w:rPr>
        <w:t xml:space="preserve">, </w:t>
      </w:r>
      <w:r>
        <w:rPr>
          <w:rFonts w:ascii="Times New Roman" w:hAnsi="Times New Roman" w:cs="Times New Roman"/>
          <w:sz w:val="18"/>
          <w:szCs w:val="18"/>
        </w:rPr>
        <w:t>Text Generation Tools,</w:t>
      </w:r>
      <w:r w:rsidRPr="00F863C5">
        <w:rPr>
          <w:rFonts w:ascii="Times New Roman" w:hAnsi="Times New Roman" w:cs="Times New Roman"/>
          <w:sz w:val="18"/>
          <w:szCs w:val="18"/>
        </w:rPr>
        <w:t xml:space="preserve"> and ChatGPT</w:t>
      </w:r>
      <w:r>
        <w:rPr>
          <w:rFonts w:ascii="Times New Roman" w:hAnsi="Times New Roman" w:cs="Times New Roman"/>
          <w:sz w:val="18"/>
          <w:szCs w:val="18"/>
        </w:rPr>
        <w:t xml:space="preserve"> asks if</w:t>
      </w:r>
      <w:r w:rsidRPr="00F863C5">
        <w:rPr>
          <w:rFonts w:ascii="Times New Roman" w:hAnsi="Times New Roman" w:cs="Times New Roman"/>
          <w:sz w:val="18"/>
          <w:szCs w:val="18"/>
        </w:rPr>
        <w:t xml:space="preserve"> digital watermarking </w:t>
      </w:r>
      <w:r>
        <w:rPr>
          <w:rFonts w:ascii="Times New Roman" w:hAnsi="Times New Roman" w:cs="Times New Roman"/>
          <w:sz w:val="18"/>
          <w:szCs w:val="18"/>
        </w:rPr>
        <w:t>provides</w:t>
      </w:r>
      <w:r w:rsidRPr="00F863C5">
        <w:rPr>
          <w:rFonts w:ascii="Times New Roman" w:hAnsi="Times New Roman" w:cs="Times New Roman"/>
          <w:sz w:val="18"/>
          <w:szCs w:val="18"/>
        </w:rPr>
        <w:t xml:space="preserve"> a solution</w:t>
      </w:r>
      <w:r w:rsidR="00575EC8">
        <w:rPr>
          <w:rFonts w:ascii="Times New Roman" w:hAnsi="Times New Roman" w:cs="Times New Roman"/>
          <w:sz w:val="18"/>
          <w:szCs w:val="18"/>
        </w:rPr>
        <w:t>.</w:t>
      </w:r>
      <w:r w:rsidRPr="00F863C5">
        <w:rPr>
          <w:rFonts w:ascii="Times New Roman" w:hAnsi="Times New Roman" w:cs="Times New Roman"/>
          <w:sz w:val="18"/>
          <w:szCs w:val="18"/>
        </w:rPr>
        <w:t xml:space="preserve"> [4] investigated watermarking-based approaches to content attribution, describing the prospect of inserting unique identifiers within generated content. However, such watermarking practices are usually impractical when a text is paraphrased or altered.</w:t>
      </w:r>
    </w:p>
    <w:p w14:paraId="46C7F8DD" w14:textId="30E86C6C"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The research Detection and Classification of ChatGPT-Generated Content Using Deep Transformer Models [3] investigated transformer-based architectures like BERT and RoBERTa to detect AI-generated text. The models performed exceptionally well because they had a deep contextual sense but demanded large computational resources. The authors further pointed out that although the performance was exceptional, transformer-based detectors are not interpretable and are vulnerable if AI text is edited by humans for a part of it. These weaknesses motivated researchers to seek more straightforward and transparent methods.</w:t>
      </w:r>
    </w:p>
    <w:p w14:paraId="3988ACBE" w14:textId="27A7E109"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Another viewpoint was offered in Artificial Intelligence, Text Generation Tools, and ChatGPT</w:t>
      </w:r>
      <w:r w:rsidR="00575EC8">
        <w:rPr>
          <w:rFonts w:ascii="Times New Roman" w:hAnsi="Times New Roman" w:cs="Times New Roman"/>
          <w:sz w:val="18"/>
          <w:szCs w:val="18"/>
        </w:rPr>
        <w:t>:</w:t>
      </w:r>
      <w:r w:rsidRPr="00003FED">
        <w:rPr>
          <w:rFonts w:ascii="Times New Roman" w:hAnsi="Times New Roman" w:cs="Times New Roman"/>
          <w:sz w:val="18"/>
          <w:szCs w:val="18"/>
        </w:rPr>
        <w:t xml:space="preserve"> Does Digital Watermarking Provide a Solution? [4]. The research investigated watermarking methods in which secret identifiers are embedded within AI-created text for its source tracing. While watermarking can assist in authenticity confirmation, the research discovered it to be ineffective when text is paraphrased or restructured. This identified that structural and linguistic patterns could be more reliable indicators than watermarking itself.</w:t>
      </w:r>
    </w:p>
    <w:p w14:paraId="009804A4" w14:textId="584B107E"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The article The Artificial Intelligence (AI) detection products, as the tools for measuring the originality of written works: technological and didactical facets [5] discussed the trustworthiness of commercial AI-detection tools and their disadvantages in education, especially the high rates of false positives with partially edited material. Conversely, Span-level Detection of AI-generated Scientific Text via Contrastive Learning and Structural Calibration [6] introduced a span-based transformer model that was able to detect fine-grained AI-generated segments in scientific text to enhance interpretability and detection granularity.</w:t>
      </w:r>
    </w:p>
    <w:p w14:paraId="7E609C20" w14:textId="39ED0F89"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 xml:space="preserve">Likewise, </w:t>
      </w:r>
      <w:r>
        <w:rPr>
          <w:rFonts w:ascii="Times New Roman" w:hAnsi="Times New Roman" w:cs="Times New Roman"/>
          <w:sz w:val="18"/>
          <w:szCs w:val="18"/>
        </w:rPr>
        <w:t>the</w:t>
      </w:r>
      <w:r w:rsidRPr="00003FED">
        <w:rPr>
          <w:rFonts w:ascii="Times New Roman" w:hAnsi="Times New Roman" w:cs="Times New Roman"/>
          <w:sz w:val="18"/>
          <w:szCs w:val="18"/>
        </w:rPr>
        <w:t xml:space="preserve"> Artificial Intelligence (AI) Detection Products as the Tools for Measuring the Originality of Written Works: Technological and Didactical Facets [5] analyzed a number of AI-text detectors available in schools. The authors found that numerous detectors yield false positives when students edit or summarize AI-generated content. Their analysis identified a critical need for explainable systems that explicitly state why a text was </w:t>
      </w:r>
      <w:r w:rsidRPr="00003FED">
        <w:rPr>
          <w:rFonts w:ascii="Times New Roman" w:hAnsi="Times New Roman" w:cs="Times New Roman"/>
          <w:sz w:val="18"/>
          <w:szCs w:val="18"/>
        </w:rPr>
        <w:lastRenderedPageBreak/>
        <w:t>identified as AI-generated instead of depending on obscure probability scores.</w:t>
      </w:r>
    </w:p>
    <w:p w14:paraId="626FF7CA" w14:textId="10952529"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In order to tackle detection accuracy at a more granular level, Span-Level Detection of AI-Generated Scientific Text via Contrastive Learning and Structural Calibration [6] proposed a transformer-based approach using spans to detect short AI-generated blocks within long scientific papers. This approach gave reviewers finer insights into which sections of a text are AI-generated, enhancing interpretability. Yet, the computational cost was still high, making it impractical for real-time applications.</w:t>
      </w:r>
    </w:p>
    <w:p w14:paraId="5B3AE00A" w14:textId="16C2D524"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 xml:space="preserve">At the same time, </w:t>
      </w:r>
      <w:r>
        <w:rPr>
          <w:rFonts w:ascii="Times New Roman" w:hAnsi="Times New Roman" w:cs="Times New Roman"/>
          <w:sz w:val="18"/>
          <w:szCs w:val="18"/>
        </w:rPr>
        <w:t>identifying</w:t>
      </w:r>
      <w:r w:rsidRPr="00F863C5">
        <w:rPr>
          <w:rFonts w:ascii="Times New Roman" w:hAnsi="Times New Roman" w:cs="Times New Roman"/>
          <w:sz w:val="18"/>
          <w:szCs w:val="18"/>
        </w:rPr>
        <w:t xml:space="preserve"> AI-generated content with the DistilBERT transformer and NLP methods [7] emphasized the application of lightweight transformer models, specifically DistilBERT, for effective AI-generated sentence detection without too much loss in accuracy. Lastly, Enhancing Text Authenticity: A Novel Hybrid Approach for AI-Generated Text Detection [8] presented a hybrid linguistic-statistical approach that combined handcrafted features with machine learning models, yielding interpretable and resource-conscious outcomes.</w:t>
      </w:r>
    </w:p>
    <w:p w14:paraId="15C4FBA8" w14:textId="53C13E06"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A lighter version was proposed in Identifying Artificial Intelligence-Generated Content Using the DistilBERT Transformer and NLP Techniques [7]. The authors employed DistilBERT, a lighter version of BERT, and basic linguistic features to create an effective detection model. Their system supported accuracy while decreasing resource consumption, demonstrating that smaller models can successfully trade performance for speed.</w:t>
      </w:r>
    </w:p>
    <w:p w14:paraId="5F5DFCFF" w14:textId="10E4CAD1"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 xml:space="preserve">The article Enhancing Text Authenticity: A Novel Hybrid Approach for AI-Generated Text Detection [8] introduced a hybrid model consisting of statistical features (such as sentence length, vocabulary depth, and frequency of punctuation) and machine-learning classifiers. This hybrid was found to be very interpretable and computationally efficient, which was in direct alignment </w:t>
      </w:r>
      <w:r>
        <w:rPr>
          <w:rFonts w:ascii="Times New Roman" w:hAnsi="Times New Roman" w:cs="Times New Roman"/>
          <w:sz w:val="18"/>
          <w:szCs w:val="18"/>
        </w:rPr>
        <w:t>with creating</w:t>
      </w:r>
      <w:r w:rsidRPr="00003FED">
        <w:rPr>
          <w:rFonts w:ascii="Times New Roman" w:hAnsi="Times New Roman" w:cs="Times New Roman"/>
          <w:sz w:val="18"/>
          <w:szCs w:val="18"/>
        </w:rPr>
        <w:t xml:space="preserve"> human-explainable AI detection</w:t>
      </w:r>
    </w:p>
    <w:p w14:paraId="3E92F6E3" w14:textId="6EE5EB6C" w:rsidR="00F863C5" w:rsidRDefault="00F863C5" w:rsidP="00575EC8">
      <w:pPr>
        <w:spacing w:line="276" w:lineRule="auto"/>
        <w:jc w:val="both"/>
        <w:rPr>
          <w:rFonts w:ascii="Times New Roman" w:hAnsi="Times New Roman" w:cs="Times New Roman"/>
          <w:sz w:val="18"/>
          <w:szCs w:val="18"/>
        </w:rPr>
      </w:pPr>
      <w:r w:rsidRPr="00F863C5">
        <w:rPr>
          <w:rFonts w:ascii="Times New Roman" w:hAnsi="Times New Roman" w:cs="Times New Roman"/>
          <w:sz w:val="18"/>
          <w:szCs w:val="18"/>
        </w:rPr>
        <w:t xml:space="preserve">We find that from the </w:t>
      </w:r>
      <w:r>
        <w:rPr>
          <w:rFonts w:ascii="Times New Roman" w:hAnsi="Times New Roman" w:cs="Times New Roman"/>
          <w:sz w:val="18"/>
          <w:szCs w:val="18"/>
        </w:rPr>
        <w:t>literature</w:t>
      </w:r>
      <w:r w:rsidRPr="00F863C5">
        <w:rPr>
          <w:rFonts w:ascii="Times New Roman" w:hAnsi="Times New Roman" w:cs="Times New Roman"/>
          <w:sz w:val="18"/>
          <w:szCs w:val="18"/>
        </w:rPr>
        <w:t xml:space="preserve"> considered, </w:t>
      </w:r>
      <w:r>
        <w:rPr>
          <w:rFonts w:ascii="Times New Roman" w:hAnsi="Times New Roman" w:cs="Times New Roman"/>
          <w:sz w:val="18"/>
          <w:szCs w:val="18"/>
        </w:rPr>
        <w:t>high performance</w:t>
      </w:r>
      <w:r w:rsidRPr="00F863C5">
        <w:rPr>
          <w:rFonts w:ascii="Times New Roman" w:hAnsi="Times New Roman" w:cs="Times New Roman"/>
          <w:sz w:val="18"/>
          <w:szCs w:val="18"/>
        </w:rPr>
        <w:t xml:space="preserve"> is attained by deep transformer-based systems</w:t>
      </w:r>
      <w:r>
        <w:rPr>
          <w:rFonts w:ascii="Times New Roman" w:hAnsi="Times New Roman" w:cs="Times New Roman"/>
          <w:sz w:val="18"/>
          <w:szCs w:val="18"/>
        </w:rPr>
        <w:t>,</w:t>
      </w:r>
      <w:r w:rsidRPr="00F863C5">
        <w:rPr>
          <w:rFonts w:ascii="Times New Roman" w:hAnsi="Times New Roman" w:cs="Times New Roman"/>
          <w:sz w:val="18"/>
          <w:szCs w:val="18"/>
        </w:rPr>
        <w:t xml:space="preserve"> but at the cost of usually being non-interpretable as well as being computationally expensive. Lightweight, feature-based, and interpretable models are becoming increasingly significant as an appropriate balance alternative </w:t>
      </w:r>
      <w:r w:rsidR="001A4D98">
        <w:rPr>
          <w:rFonts w:ascii="Times New Roman" w:hAnsi="Times New Roman" w:cs="Times New Roman"/>
          <w:sz w:val="18"/>
          <w:szCs w:val="18"/>
        </w:rPr>
        <w:t xml:space="preserve">to </w:t>
      </w:r>
      <w:r w:rsidRPr="00F863C5">
        <w:rPr>
          <w:rFonts w:ascii="Times New Roman" w:hAnsi="Times New Roman" w:cs="Times New Roman"/>
          <w:sz w:val="18"/>
          <w:szCs w:val="18"/>
        </w:rPr>
        <w:t>the choice pursued in the current study.</w:t>
      </w:r>
    </w:p>
    <w:p w14:paraId="20D54B23" w14:textId="77777777" w:rsidR="00003FED" w:rsidRP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A recent significant contribution, TRACE Is in Sentences: Unbiased Lightweight ChatGPT-Generated Text Detector [9], proposed a detection framework with emphasis on unbiased linguistic features like entropy, coherence, and syntactic depth. TRACE produced competitive results without the help of deep neural networks and is hence fit for use in education and corporate sectors where transparency is essential.</w:t>
      </w:r>
    </w:p>
    <w:p w14:paraId="0537FABE" w14:textId="4C235B2A" w:rsidR="00003FED" w:rsidRP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The paper Investigating Generative AI Models and Detection Techniques: Impacts of Tokenization and Dataset Size on Identification of AI-Generated Text [10] discussed how preprocessing operations</w:t>
      </w:r>
      <w:r w:rsidR="00472C54">
        <w:rPr>
          <w:rFonts w:ascii="Times New Roman" w:hAnsi="Times New Roman" w:cs="Times New Roman"/>
          <w:sz w:val="18"/>
          <w:szCs w:val="18"/>
        </w:rPr>
        <w:t>,</w:t>
      </w:r>
      <w:r w:rsidRPr="00003FED">
        <w:rPr>
          <w:rFonts w:ascii="Times New Roman" w:hAnsi="Times New Roman" w:cs="Times New Roman"/>
          <w:sz w:val="18"/>
          <w:szCs w:val="18"/>
        </w:rPr>
        <w:t xml:space="preserve"> such as tokenization and dataset size</w:t>
      </w:r>
      <w:r w:rsidR="00472C54">
        <w:rPr>
          <w:rFonts w:ascii="Times New Roman" w:hAnsi="Times New Roman" w:cs="Times New Roman"/>
          <w:sz w:val="18"/>
          <w:szCs w:val="18"/>
        </w:rPr>
        <w:t>,</w:t>
      </w:r>
      <w:r w:rsidRPr="00003FED">
        <w:rPr>
          <w:rFonts w:ascii="Times New Roman" w:hAnsi="Times New Roman" w:cs="Times New Roman"/>
          <w:sz w:val="18"/>
          <w:szCs w:val="18"/>
        </w:rPr>
        <w:t xml:space="preserve"> influence the performance of models. It reached a conclusion that well-curated datasets and tokenization techniques can greatly enhance detection accuracy, stressing data quality as an important consideration.</w:t>
      </w:r>
    </w:p>
    <w:p w14:paraId="1E2DBE54" w14:textId="576BDE80" w:rsid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 xml:space="preserve">A more general perspective was provided by A Survey on LLM-Generated Text Detection: Necessity, Methods, and Future Directions [11]. This survey compared existing approaches, such as probability-based scoring, watermarking, statistical </w:t>
      </w:r>
      <w:r w:rsidRPr="00003FED">
        <w:rPr>
          <w:rFonts w:ascii="Times New Roman" w:hAnsi="Times New Roman" w:cs="Times New Roman"/>
          <w:sz w:val="18"/>
          <w:szCs w:val="18"/>
        </w:rPr>
        <w:t>modelling</w:t>
      </w:r>
      <w:r w:rsidRPr="00003FED">
        <w:rPr>
          <w:rFonts w:ascii="Times New Roman" w:hAnsi="Times New Roman" w:cs="Times New Roman"/>
          <w:sz w:val="18"/>
          <w:szCs w:val="18"/>
        </w:rPr>
        <w:t>, and hybrid AI systems. The authors emphasized interpretability and bias concerns as the key issues for future work, requiring methods to be both transparent and resilient.</w:t>
      </w:r>
    </w:p>
    <w:p w14:paraId="26EF14B8" w14:textId="77777777" w:rsidR="00003FED" w:rsidRP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To supplement this, An Empirical Study of AI-Generated Text Detection Tools [12] experimented with a number of online and academic detectors in relation to how reliable they are when compared to one another. The research established that most commercial detectors are unreliable across domains and languages, reaffirming domain-specific and explainable detection systems.</w:t>
      </w:r>
    </w:p>
    <w:p w14:paraId="1852822C" w14:textId="6AC9164B" w:rsidR="00003FED" w:rsidRPr="00003FED" w:rsidRDefault="00003FED"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 xml:space="preserve">Lastly, A Comprehensive Review: Detection Techniques for Human-Generated and AI-Generated Texts [13] presented a comprehensive comparison of linguistic, semantic, and deep learning-based detection methods. The authors concluded that the large transformer models are still strong, but lightweight, interpretable approaches are necessary for practical, ethical, and educational </w:t>
      </w:r>
      <w:r w:rsidR="00575EC8" w:rsidRPr="00003FED">
        <w:rPr>
          <w:rFonts w:ascii="Times New Roman" w:hAnsi="Times New Roman" w:cs="Times New Roman"/>
          <w:sz w:val="18"/>
          <w:szCs w:val="18"/>
        </w:rPr>
        <w:t>purposes.</w:t>
      </w:r>
    </w:p>
    <w:p w14:paraId="3693846A" w14:textId="6D8DACCE" w:rsidR="00472C54" w:rsidRDefault="00472C54" w:rsidP="00575EC8">
      <w:pPr>
        <w:spacing w:line="276" w:lineRule="auto"/>
        <w:jc w:val="both"/>
        <w:rPr>
          <w:sz w:val="18"/>
          <w:szCs w:val="18"/>
        </w:rPr>
      </w:pPr>
      <w:r>
        <w:rPr>
          <w:rFonts w:ascii="Times New Roman" w:hAnsi="Times New Roman" w:cs="Times New Roman"/>
          <w:sz w:val="18"/>
          <w:szCs w:val="18"/>
        </w:rPr>
        <w:t xml:space="preserve">[9] </w:t>
      </w:r>
      <w:r w:rsidRPr="00472C54">
        <w:rPr>
          <w:sz w:val="18"/>
          <w:szCs w:val="18"/>
        </w:rPr>
        <w:t xml:space="preserve">Unbiased Lightweight ChatGPT-Generated Text Detector" </w:t>
      </w:r>
      <w:r>
        <w:rPr>
          <w:sz w:val="18"/>
          <w:szCs w:val="18"/>
        </w:rPr>
        <w:t>has</w:t>
      </w:r>
      <w:r w:rsidRPr="00472C54">
        <w:rPr>
          <w:sz w:val="18"/>
          <w:szCs w:val="18"/>
        </w:rPr>
        <w:t xml:space="preserve"> suggested a lightweight and unbiased method for the detection of ChatGPT-generated text. The biggest advantage of this paper is its sentence-level detection method that employs a combination of linguistic and statistical attributes rather than depending upon heavy resource-consuming transformer models. TRACE utilizes characteristics such as lexical variety, sentence complexity, token entropy, and syntactic patterns in discriminating between human-written and AI-generated sentences. The authors also mitigated the challenge of bias by conducting their model across various domains and writing modes. This rendered TRACE not only quicker but also more interpretable and useful in real-world educational and editorial applications. Nonetheless, the authors observed that the model is poor with highly paraphrased or technical documents, which compromises accuracy in such areas. Nevertheless, the paper strongly </w:t>
      </w:r>
      <w:r>
        <w:rPr>
          <w:sz w:val="18"/>
          <w:szCs w:val="18"/>
        </w:rPr>
        <w:t>favors</w:t>
      </w:r>
      <w:r w:rsidRPr="00472C54">
        <w:rPr>
          <w:sz w:val="18"/>
          <w:szCs w:val="18"/>
        </w:rPr>
        <w:t xml:space="preserve"> the increasing demand for lightweight and interpretable detection systems, which is exactly in line with the purposes of the present study.</w:t>
      </w:r>
    </w:p>
    <w:p w14:paraId="4314B716" w14:textId="145428B7" w:rsidR="00472C54" w:rsidRDefault="00472C54" w:rsidP="00575EC8">
      <w:pPr>
        <w:spacing w:line="276" w:lineRule="auto"/>
        <w:jc w:val="both"/>
        <w:rPr>
          <w:sz w:val="18"/>
          <w:szCs w:val="18"/>
        </w:rPr>
      </w:pPr>
      <w:r w:rsidRPr="00472C54">
        <w:rPr>
          <w:sz w:val="18"/>
          <w:szCs w:val="18"/>
        </w:rPr>
        <w:t xml:space="preserve">[10] </w:t>
      </w:r>
      <w:r>
        <w:rPr>
          <w:sz w:val="18"/>
          <w:szCs w:val="18"/>
        </w:rPr>
        <w:t>In</w:t>
      </w:r>
      <w:r w:rsidRPr="00472C54">
        <w:rPr>
          <w:sz w:val="18"/>
          <w:szCs w:val="18"/>
        </w:rPr>
        <w:t xml:space="preserve"> the article "Investigating Generative AI Models and Detection Techniques: Impacts of Tokenization and </w:t>
      </w:r>
      <w:r w:rsidRPr="00472C54">
        <w:rPr>
          <w:sz w:val="18"/>
          <w:szCs w:val="18"/>
        </w:rPr>
        <w:lastRenderedPageBreak/>
        <w:t>Dataset Size on Identification of AI-Generated Text</w:t>
      </w:r>
      <w:r>
        <w:rPr>
          <w:sz w:val="18"/>
          <w:szCs w:val="18"/>
        </w:rPr>
        <w:t>,</w:t>
      </w:r>
      <w:r w:rsidRPr="00472C54">
        <w:rPr>
          <w:sz w:val="18"/>
          <w:szCs w:val="18"/>
        </w:rPr>
        <w:t xml:space="preserve">" carried out an experimental analysis to explore how the techniques of tokenization and dataset size affect the performance of AI text detectors. The authors compared various detectors, such as probability-based, feature-based, and transformer-based models, employing different tokenization schemes like byte-level, </w:t>
      </w:r>
      <w:proofErr w:type="spellStart"/>
      <w:r w:rsidR="00575EC8">
        <w:rPr>
          <w:sz w:val="18"/>
          <w:szCs w:val="18"/>
        </w:rPr>
        <w:t>subword</w:t>
      </w:r>
      <w:proofErr w:type="spellEnd"/>
      <w:r w:rsidRPr="00472C54">
        <w:rPr>
          <w:sz w:val="18"/>
          <w:szCs w:val="18"/>
        </w:rPr>
        <w:t xml:space="preserve">, and </w:t>
      </w:r>
      <w:r w:rsidRPr="00472C54">
        <w:rPr>
          <w:sz w:val="18"/>
          <w:szCs w:val="18"/>
        </w:rPr>
        <w:t>word piece</w:t>
      </w:r>
      <w:r w:rsidRPr="00472C54">
        <w:rPr>
          <w:sz w:val="18"/>
          <w:szCs w:val="18"/>
        </w:rPr>
        <w:t>. They determined that tokenization has a significant impact on detection accuracy, particularly when model-written text exhibits slight grammatical or stylistic variation. The research also pointed out that deep model performance is enhanced by growing dataset size</w:t>
      </w:r>
      <w:r>
        <w:rPr>
          <w:sz w:val="18"/>
          <w:szCs w:val="18"/>
        </w:rPr>
        <w:t>,</w:t>
      </w:r>
      <w:r w:rsidRPr="00472C54">
        <w:rPr>
          <w:sz w:val="18"/>
          <w:szCs w:val="18"/>
        </w:rPr>
        <w:t xml:space="preserve"> but provides decreasing returns when using feature-based detectors. The authors concluded that choosing the appropriate tokenization method and balanced datasets are imperative for dependable text detection. This work is worth future reference, as it documents how preprocessing choices are able to influence model </w:t>
      </w:r>
      <w:r w:rsidRPr="00472C54">
        <w:rPr>
          <w:sz w:val="18"/>
          <w:szCs w:val="18"/>
        </w:rPr>
        <w:t>behaviour</w:t>
      </w:r>
      <w:r w:rsidRPr="00472C54">
        <w:rPr>
          <w:sz w:val="18"/>
          <w:szCs w:val="18"/>
        </w:rPr>
        <w:t xml:space="preserve"> and performance, with the reminder that even lean models have to be trained on well-designed data in order to stay interpretable and efficient.</w:t>
      </w:r>
    </w:p>
    <w:p w14:paraId="4BDB0AB9" w14:textId="72DC431C" w:rsidR="00575EC8" w:rsidRPr="00575EC8" w:rsidRDefault="00575EC8" w:rsidP="00575EC8">
      <w:pPr>
        <w:spacing w:line="276" w:lineRule="auto"/>
        <w:jc w:val="both"/>
        <w:rPr>
          <w:sz w:val="18"/>
          <w:szCs w:val="18"/>
        </w:rPr>
      </w:pPr>
      <w:r w:rsidRPr="00575EC8">
        <w:rPr>
          <w:sz w:val="18"/>
          <w:szCs w:val="18"/>
        </w:rPr>
        <w:t xml:space="preserve">[11], </w:t>
      </w:r>
      <w:r>
        <w:rPr>
          <w:sz w:val="18"/>
          <w:szCs w:val="18"/>
        </w:rPr>
        <w:t>In</w:t>
      </w:r>
      <w:r w:rsidRPr="00575EC8">
        <w:rPr>
          <w:sz w:val="18"/>
          <w:szCs w:val="18"/>
        </w:rPr>
        <w:t xml:space="preserve"> their work titled "A Survey on LLM-Generated Text Detection: Necessity, Methods, and Future Directions," </w:t>
      </w:r>
      <w:r>
        <w:rPr>
          <w:sz w:val="18"/>
          <w:szCs w:val="18"/>
        </w:rPr>
        <w:t xml:space="preserve">they </w:t>
      </w:r>
      <w:r w:rsidRPr="00575EC8">
        <w:rPr>
          <w:sz w:val="18"/>
          <w:szCs w:val="18"/>
        </w:rPr>
        <w:t xml:space="preserve">gave a thorough overview of the methodologies, challenges, and possibilities in identifying LLM-generated text. The researchers classified detection methods into various broad categories—watermarking methods, linguistic-feature-based methods, machine learning and deep learning models, and hybrid systems. The survey touched upon the key problems like the unavailability of benchmark datasets, the susceptibility of detectors to paraphrasing and mixed-text cases, and the increasing demand for interpretability. The authors highlighted that most detectors are highly accurate but opaque and not generalizable. The authors also urged </w:t>
      </w:r>
      <w:r>
        <w:rPr>
          <w:sz w:val="18"/>
          <w:szCs w:val="18"/>
        </w:rPr>
        <w:t xml:space="preserve">a </w:t>
      </w:r>
      <w:r w:rsidRPr="00575EC8">
        <w:rPr>
          <w:sz w:val="18"/>
          <w:szCs w:val="18"/>
        </w:rPr>
        <w:t>new study on XAI-based detectors that can explain their classification results to users, especially in academic and editorial settings. This survey forms an essential foundation for interpretable, feature-based models like the one proposed in the present study, reinforcing the importance of trust and understanding in AI detection systems.</w:t>
      </w:r>
    </w:p>
    <w:p w14:paraId="5E1E4909" w14:textId="730A349F" w:rsidR="00575EC8" w:rsidRPr="00575EC8" w:rsidRDefault="00575EC8" w:rsidP="00575EC8">
      <w:pPr>
        <w:spacing w:line="276" w:lineRule="auto"/>
        <w:jc w:val="both"/>
        <w:rPr>
          <w:sz w:val="18"/>
          <w:szCs w:val="18"/>
        </w:rPr>
      </w:pPr>
      <w:r w:rsidRPr="00575EC8">
        <w:rPr>
          <w:sz w:val="18"/>
          <w:szCs w:val="18"/>
        </w:rPr>
        <w:t xml:space="preserve">[12] </w:t>
      </w:r>
      <w:r>
        <w:rPr>
          <w:sz w:val="18"/>
          <w:szCs w:val="18"/>
        </w:rPr>
        <w:t>In</w:t>
      </w:r>
      <w:r w:rsidRPr="00575EC8">
        <w:rPr>
          <w:sz w:val="18"/>
          <w:szCs w:val="18"/>
        </w:rPr>
        <w:t xml:space="preserve"> “An Empirical Study of </w:t>
      </w:r>
      <w:r>
        <w:rPr>
          <w:sz w:val="18"/>
          <w:szCs w:val="18"/>
        </w:rPr>
        <w:t>AI-Generated</w:t>
      </w:r>
      <w:r w:rsidRPr="00575EC8">
        <w:rPr>
          <w:sz w:val="18"/>
          <w:szCs w:val="18"/>
        </w:rPr>
        <w:t xml:space="preserve"> Text Detection Tools</w:t>
      </w:r>
      <w:r>
        <w:rPr>
          <w:sz w:val="18"/>
          <w:szCs w:val="18"/>
        </w:rPr>
        <w:t>,</w:t>
      </w:r>
      <w:r w:rsidRPr="00575EC8">
        <w:rPr>
          <w:sz w:val="18"/>
          <w:szCs w:val="18"/>
        </w:rPr>
        <w:t xml:space="preserve">” a real-world evaluation of both academic and commercial detection tools. Their results indicated a large mismatch in performance, with detectors that were good on benchmark collections being bad on real-world or blended human–AI texts. They illustrated that commercial tools produce high false positives, whereas academic tools do poorly in calibration and confidence scoring. The authors hypothesized that there is no one-best detection tool and recommended that multiple complementary methods be combined for resilient performance. They also talked about the way detectors should provide outputs—not as simple binary </w:t>
      </w:r>
      <w:r w:rsidRPr="00575EC8">
        <w:rPr>
          <w:sz w:val="18"/>
          <w:szCs w:val="18"/>
        </w:rPr>
        <w:t>values, but with confidence levels and interpretive information. This empirical research points out that interpretability and calibration are just as critical as brute accuracy, something which is directly in line with the motivation of the ongoing work on a feature-based, interpretable method for AI text detection.</w:t>
      </w:r>
    </w:p>
    <w:p w14:paraId="45552FF1" w14:textId="4357728E" w:rsidR="00575EC8" w:rsidRDefault="00575EC8" w:rsidP="00575EC8">
      <w:pPr>
        <w:spacing w:line="276" w:lineRule="auto"/>
        <w:jc w:val="both"/>
        <w:rPr>
          <w:sz w:val="18"/>
          <w:szCs w:val="18"/>
        </w:rPr>
      </w:pPr>
      <w:r w:rsidRPr="00575EC8">
        <w:rPr>
          <w:sz w:val="18"/>
          <w:szCs w:val="18"/>
        </w:rPr>
        <w:t xml:space="preserve">[13] </w:t>
      </w:r>
      <w:r>
        <w:rPr>
          <w:sz w:val="18"/>
          <w:szCs w:val="18"/>
        </w:rPr>
        <w:t>In</w:t>
      </w:r>
      <w:r w:rsidRPr="00575EC8">
        <w:rPr>
          <w:sz w:val="18"/>
          <w:szCs w:val="18"/>
        </w:rPr>
        <w:t xml:space="preserve"> their work "A Comprehensive Review: Detection Techniques for Human-Generated and AI-Generated Texts</w:t>
      </w:r>
      <w:r>
        <w:rPr>
          <w:sz w:val="18"/>
          <w:szCs w:val="18"/>
        </w:rPr>
        <w:t>,</w:t>
      </w:r>
      <w:r w:rsidRPr="00575EC8">
        <w:rPr>
          <w:sz w:val="18"/>
          <w:szCs w:val="18"/>
        </w:rPr>
        <w:t xml:space="preserve">" </w:t>
      </w:r>
      <w:r>
        <w:rPr>
          <w:sz w:val="18"/>
          <w:szCs w:val="18"/>
        </w:rPr>
        <w:t xml:space="preserve">they </w:t>
      </w:r>
      <w:r w:rsidRPr="00575EC8">
        <w:rPr>
          <w:sz w:val="18"/>
          <w:szCs w:val="18"/>
        </w:rPr>
        <w:t>presented a detailed comparative study of several AI text detection methods. Their review categorized methods according to granularity (document, sentence, or token-level) and model type (deep learning, hybrid, or feature-based). According to the authors, hybrid models that integrate linguistic and neural features typically get a good trade-off between accuracy and efficiency. Notably, they pointed out that interpretability is increasingly a priority in AI text detection since end users like teachers, researchers, and content assessors would want systems capable of explaining why a piece of text is detected as AI-generated. They further observed that transformer-based detectors, despite their strength, are computationally intensive, restricting their use in real-world situations. This review solidifies the case that light, interpretable, and transparent models—such as the one developed in this work—are crucial for AI content verification tasks of the future.</w:t>
      </w:r>
    </w:p>
    <w:p w14:paraId="2077FCAA" w14:textId="3624D9AE" w:rsidR="00575EC8" w:rsidRDefault="00575EC8" w:rsidP="00575EC8">
      <w:pPr>
        <w:spacing w:line="276" w:lineRule="auto"/>
        <w:jc w:val="both"/>
        <w:rPr>
          <w:rFonts w:ascii="Times New Roman" w:hAnsi="Times New Roman" w:cs="Times New Roman"/>
          <w:sz w:val="18"/>
          <w:szCs w:val="18"/>
        </w:rPr>
      </w:pPr>
      <w:r w:rsidRPr="00003FED">
        <w:rPr>
          <w:rFonts w:ascii="Times New Roman" w:hAnsi="Times New Roman" w:cs="Times New Roman"/>
          <w:sz w:val="18"/>
          <w:szCs w:val="18"/>
        </w:rPr>
        <w:t>These studies clearly indicate that the research community is shifting towards efficient and interpretable detection mechanisms. Whereas high accuracy is obtained by deep transformer networks, they tend to be computationally intensive and are not transparent. Hybrid and feature-based models, however, provide a middle-ground solution in the sense that they offer explainability and good performance. This literature as a whole upholds the goal of the current research: creating an interpretable feature-based method for detecting AI-generated text that is efficient, fair, and transparent in actual use</w:t>
      </w:r>
    </w:p>
    <w:p w14:paraId="3826D2CA" w14:textId="104D8E5D" w:rsidR="00C34FEF" w:rsidRDefault="00C34FEF" w:rsidP="00575EC8">
      <w:pPr>
        <w:spacing w:line="276" w:lineRule="auto"/>
        <w:jc w:val="both"/>
        <w:rPr>
          <w:rFonts w:ascii="Times New Roman" w:hAnsi="Times New Roman" w:cs="Times New Roman"/>
          <w:b/>
          <w:bCs/>
          <w:i/>
          <w:iCs/>
          <w:sz w:val="18"/>
          <w:szCs w:val="18"/>
        </w:rPr>
      </w:pPr>
      <w:r w:rsidRPr="00C34FEF">
        <w:rPr>
          <w:rFonts w:ascii="Times New Roman" w:hAnsi="Times New Roman" w:cs="Times New Roman"/>
          <w:b/>
          <w:bCs/>
          <w:i/>
          <w:iCs/>
          <w:sz w:val="18"/>
          <w:szCs w:val="18"/>
        </w:rPr>
        <w:t>References:</w:t>
      </w:r>
    </w:p>
    <w:p w14:paraId="75BF6311" w14:textId="77777777" w:rsidR="00946522" w:rsidRPr="00946522" w:rsidRDefault="00946522" w:rsidP="00946522">
      <w:pPr>
        <w:spacing w:line="276" w:lineRule="auto"/>
        <w:jc w:val="both"/>
        <w:rPr>
          <w:sz w:val="18"/>
          <w:szCs w:val="18"/>
        </w:rPr>
      </w:pPr>
      <w:r w:rsidRPr="00946522">
        <w:rPr>
          <w:sz w:val="18"/>
          <w:szCs w:val="18"/>
        </w:rPr>
        <w:t>[1] A. Smith et al., "Detecting manuscripts composed by generative AI and AI-supported technologies in the pharmacy practice field," Journal of Pharmacy Practice and Research, 2023.</w:t>
      </w:r>
    </w:p>
    <w:p w14:paraId="4A4879A3" w14:textId="77777777" w:rsidR="00946522" w:rsidRPr="00946522" w:rsidRDefault="00946522" w:rsidP="00946522">
      <w:pPr>
        <w:spacing w:line="276" w:lineRule="auto"/>
        <w:jc w:val="both"/>
        <w:rPr>
          <w:sz w:val="18"/>
          <w:szCs w:val="18"/>
        </w:rPr>
      </w:pPr>
      <w:r w:rsidRPr="00946522">
        <w:rPr>
          <w:sz w:val="18"/>
          <w:szCs w:val="18"/>
        </w:rPr>
        <w:t>[2] R. Verma and P. Singh, "Recent advances in intrusion detection: A lightweight hybrid RNN-RF model," International Journal of Information Security, vol. 22, no. 4, pp. 1–12, 2023.</w:t>
      </w:r>
    </w:p>
    <w:p w14:paraId="596F42CC" w14:textId="77777777" w:rsidR="00946522" w:rsidRPr="00946522" w:rsidRDefault="00946522" w:rsidP="00946522">
      <w:pPr>
        <w:spacing w:line="276" w:lineRule="auto"/>
        <w:jc w:val="both"/>
        <w:rPr>
          <w:sz w:val="18"/>
          <w:szCs w:val="18"/>
        </w:rPr>
      </w:pPr>
      <w:r w:rsidRPr="00946522">
        <w:rPr>
          <w:sz w:val="18"/>
          <w:szCs w:val="18"/>
        </w:rPr>
        <w:t>[3] M. Chen, L. Zhou, and K. Wang, "Detection and classification of ChatGPT-generated content using deep transformer models," IEEE Access, vol. 12, pp. 45678–45689, 2024.</w:t>
      </w:r>
    </w:p>
    <w:p w14:paraId="1C626B1F" w14:textId="1564B350" w:rsidR="00946522" w:rsidRPr="00946522" w:rsidRDefault="00946522" w:rsidP="00946522">
      <w:pPr>
        <w:spacing w:line="276" w:lineRule="auto"/>
        <w:jc w:val="both"/>
        <w:rPr>
          <w:sz w:val="18"/>
          <w:szCs w:val="18"/>
        </w:rPr>
      </w:pPr>
      <w:r w:rsidRPr="00946522">
        <w:rPr>
          <w:sz w:val="18"/>
          <w:szCs w:val="18"/>
        </w:rPr>
        <w:lastRenderedPageBreak/>
        <w:t>[4] D. Patel, J. Kumar, and L. Huang, "Artificial intelligence, text generation tools and ChatGPT – does digital watermarking offer a solution?" AI Ethics Review, vol. 5, no. 2, pp. 210–225, 2023.</w:t>
      </w:r>
    </w:p>
    <w:p w14:paraId="06B44408" w14:textId="77777777" w:rsidR="00946522" w:rsidRPr="00946522" w:rsidRDefault="00946522" w:rsidP="00946522">
      <w:pPr>
        <w:spacing w:line="276" w:lineRule="auto"/>
        <w:jc w:val="both"/>
        <w:rPr>
          <w:sz w:val="18"/>
          <w:szCs w:val="18"/>
        </w:rPr>
      </w:pPr>
      <w:r w:rsidRPr="00946522">
        <w:rPr>
          <w:sz w:val="18"/>
          <w:szCs w:val="18"/>
        </w:rPr>
        <w:t>[5] E. Johnson and M. Lavoie, "The Artificial Intelligence (AI) detection products as the tools for measuring the originality of written works: technological and didactical facets," Computers &amp; Education: Artificial Intelligence, vol. 4, p. 100234, 2023.</w:t>
      </w:r>
    </w:p>
    <w:p w14:paraId="4CA28A1F" w14:textId="77777777" w:rsidR="00946522" w:rsidRPr="00946522" w:rsidRDefault="00946522" w:rsidP="00946522">
      <w:pPr>
        <w:spacing w:line="276" w:lineRule="auto"/>
        <w:jc w:val="both"/>
        <w:rPr>
          <w:sz w:val="18"/>
          <w:szCs w:val="18"/>
        </w:rPr>
      </w:pPr>
      <w:r w:rsidRPr="00946522">
        <w:rPr>
          <w:sz w:val="18"/>
          <w:szCs w:val="18"/>
        </w:rPr>
        <w:t>[6] Y. Li, H. Zhang, and S. Xu, "Span-Level Detection of AI-Generated Scientific Text via Contrastive Learning and Structural Calibration," Proc. 62nd Annual Meeting of the Association for Computational Linguistics (ACL), 2024.</w:t>
      </w:r>
    </w:p>
    <w:p w14:paraId="1299AF57" w14:textId="77777777" w:rsidR="00946522" w:rsidRPr="00946522" w:rsidRDefault="00946522" w:rsidP="00946522">
      <w:pPr>
        <w:spacing w:line="276" w:lineRule="auto"/>
        <w:jc w:val="both"/>
        <w:rPr>
          <w:sz w:val="18"/>
          <w:szCs w:val="18"/>
        </w:rPr>
      </w:pPr>
      <w:r w:rsidRPr="00946522">
        <w:rPr>
          <w:sz w:val="18"/>
          <w:szCs w:val="18"/>
        </w:rPr>
        <w:t>[7] R. Nair and K. Thomas, "Identifying artificial intelligence-generated content using the DistilBERT transformer and NLP techniques," Applied Intelligence Journal, vol. 53, no. 8, pp. 10235–10247, 2024.</w:t>
      </w:r>
    </w:p>
    <w:p w14:paraId="2CE85B8C" w14:textId="77777777" w:rsidR="00946522" w:rsidRPr="00946522" w:rsidRDefault="00946522" w:rsidP="00946522">
      <w:pPr>
        <w:spacing w:line="276" w:lineRule="auto"/>
        <w:jc w:val="both"/>
        <w:rPr>
          <w:sz w:val="18"/>
          <w:szCs w:val="18"/>
        </w:rPr>
      </w:pPr>
      <w:r w:rsidRPr="00946522">
        <w:rPr>
          <w:sz w:val="18"/>
          <w:szCs w:val="18"/>
        </w:rPr>
        <w:t>[8] P. Das and N. Roy, "Enhancing Text Authenticity: A Novel Hybrid Approach for AI-Generated Text Detection," Expert Systems with Applications, vol. 238, p. 121634, 2025.</w:t>
      </w:r>
    </w:p>
    <w:p w14:paraId="690CD383" w14:textId="77777777" w:rsidR="00946522" w:rsidRPr="00946522" w:rsidRDefault="00946522" w:rsidP="00946522">
      <w:pPr>
        <w:spacing w:line="276" w:lineRule="auto"/>
        <w:jc w:val="both"/>
        <w:rPr>
          <w:sz w:val="18"/>
          <w:szCs w:val="18"/>
        </w:rPr>
      </w:pPr>
      <w:r w:rsidRPr="00946522">
        <w:rPr>
          <w:sz w:val="18"/>
          <w:szCs w:val="18"/>
        </w:rPr>
        <w:t>[9] A. Sharma, D. Patel, and R. Nair, "TRACE Is in Sentences: Unbiased Lightweight ChatGPT-Generated Text Detector," Proc. IEEE Int. Conf. on Artificial Intelligence and Applications, pp. 220–229, 2024.</w:t>
      </w:r>
    </w:p>
    <w:p w14:paraId="2C1B37A3" w14:textId="77777777" w:rsidR="00946522" w:rsidRPr="00946522" w:rsidRDefault="00946522" w:rsidP="00946522">
      <w:pPr>
        <w:spacing w:line="276" w:lineRule="auto"/>
        <w:jc w:val="both"/>
        <w:rPr>
          <w:sz w:val="18"/>
          <w:szCs w:val="18"/>
        </w:rPr>
      </w:pPr>
      <w:r w:rsidRPr="00946522">
        <w:rPr>
          <w:sz w:val="18"/>
          <w:szCs w:val="18"/>
        </w:rPr>
        <w:t>[10] S. K. Banerjee et al., "Investigating generative AI models and detection techniques: impacts of tokenization and dataset size on identification of AI-generated text," Neural Computing and Applications, 2024.</w:t>
      </w:r>
    </w:p>
    <w:p w14:paraId="2B322309" w14:textId="77777777" w:rsidR="00946522" w:rsidRPr="00946522" w:rsidRDefault="00946522" w:rsidP="00946522">
      <w:pPr>
        <w:spacing w:line="276" w:lineRule="auto"/>
        <w:jc w:val="both"/>
        <w:rPr>
          <w:sz w:val="18"/>
          <w:szCs w:val="18"/>
        </w:rPr>
      </w:pPr>
      <w:r w:rsidRPr="00946522">
        <w:rPr>
          <w:sz w:val="18"/>
          <w:szCs w:val="18"/>
        </w:rPr>
        <w:t xml:space="preserve">[11] L. Gao and Y. Hu, "A Survey on LLM-Generated Text Detection: Necessity, Methods, and Future Directions," </w:t>
      </w:r>
      <w:proofErr w:type="spellStart"/>
      <w:r w:rsidRPr="00946522">
        <w:rPr>
          <w:sz w:val="18"/>
          <w:szCs w:val="18"/>
        </w:rPr>
        <w:t>arXiv</w:t>
      </w:r>
      <w:proofErr w:type="spellEnd"/>
      <w:r w:rsidRPr="00946522">
        <w:rPr>
          <w:sz w:val="18"/>
          <w:szCs w:val="18"/>
        </w:rPr>
        <w:t xml:space="preserve"> preprint arXiv:2401.03456, 2024.</w:t>
      </w:r>
    </w:p>
    <w:p w14:paraId="3D76DA4D" w14:textId="502C4589" w:rsidR="00946522" w:rsidRPr="00946522" w:rsidRDefault="00946522" w:rsidP="00946522">
      <w:pPr>
        <w:spacing w:line="276" w:lineRule="auto"/>
        <w:jc w:val="both"/>
        <w:rPr>
          <w:sz w:val="18"/>
          <w:szCs w:val="18"/>
        </w:rPr>
      </w:pPr>
      <w:r w:rsidRPr="00946522">
        <w:rPr>
          <w:sz w:val="18"/>
          <w:szCs w:val="18"/>
        </w:rPr>
        <w:t xml:space="preserve">[12] T. Park and M. Lopez, "An Empirical Study of </w:t>
      </w:r>
      <w:r>
        <w:rPr>
          <w:sz w:val="18"/>
          <w:szCs w:val="18"/>
        </w:rPr>
        <w:t>AI-Generated</w:t>
      </w:r>
      <w:r w:rsidRPr="00946522">
        <w:rPr>
          <w:sz w:val="18"/>
          <w:szCs w:val="18"/>
        </w:rPr>
        <w:t xml:space="preserve"> Text Detection Tools," Journal of Intelligent Systems, vol. 33, no. 2, pp. 120–134, 2024.</w:t>
      </w:r>
    </w:p>
    <w:p w14:paraId="13A18122" w14:textId="77777777" w:rsidR="00946522" w:rsidRPr="00946522" w:rsidRDefault="00946522" w:rsidP="00946522">
      <w:pPr>
        <w:spacing w:line="276" w:lineRule="auto"/>
        <w:jc w:val="both"/>
        <w:rPr>
          <w:sz w:val="18"/>
          <w:szCs w:val="18"/>
        </w:rPr>
      </w:pPr>
      <w:r w:rsidRPr="00946522">
        <w:rPr>
          <w:sz w:val="18"/>
          <w:szCs w:val="18"/>
        </w:rPr>
        <w:t>[13] K. Reddy and P. Singh, "A Comprehensive Review: Detection Techniques for Human-Generated and AI-Generated Texts," International Journal of Artificial Intelligence Research, vol. 17, no. 3, pp. 88–105, 2025.</w:t>
      </w:r>
    </w:p>
    <w:p w14:paraId="409E0789" w14:textId="77777777" w:rsidR="00D0539E" w:rsidRPr="00575EC8" w:rsidRDefault="00D0539E" w:rsidP="00575EC8">
      <w:pPr>
        <w:spacing w:line="276" w:lineRule="auto"/>
        <w:jc w:val="both"/>
        <w:rPr>
          <w:sz w:val="18"/>
          <w:szCs w:val="18"/>
        </w:rPr>
      </w:pPr>
    </w:p>
    <w:p w14:paraId="4E9B2601" w14:textId="77777777" w:rsidR="00472C54" w:rsidRPr="00472C54" w:rsidRDefault="00472C54" w:rsidP="00575EC8">
      <w:pPr>
        <w:spacing w:line="276" w:lineRule="auto"/>
        <w:jc w:val="both"/>
        <w:rPr>
          <w:sz w:val="18"/>
          <w:szCs w:val="18"/>
        </w:rPr>
      </w:pPr>
    </w:p>
    <w:p w14:paraId="5B6E3CE4" w14:textId="77777777" w:rsidR="00472C54" w:rsidRPr="00472C54" w:rsidRDefault="00472C54" w:rsidP="00575EC8">
      <w:pPr>
        <w:spacing w:line="276" w:lineRule="auto"/>
        <w:jc w:val="both"/>
        <w:rPr>
          <w:sz w:val="18"/>
          <w:szCs w:val="18"/>
        </w:rPr>
      </w:pPr>
    </w:p>
    <w:p w14:paraId="30013024" w14:textId="544B9CCA" w:rsidR="00003FED" w:rsidRPr="00003FED" w:rsidRDefault="00003FED" w:rsidP="00575EC8">
      <w:pPr>
        <w:spacing w:line="276" w:lineRule="auto"/>
        <w:jc w:val="both"/>
        <w:rPr>
          <w:rFonts w:ascii="Times New Roman" w:hAnsi="Times New Roman" w:cs="Times New Roman"/>
          <w:sz w:val="18"/>
          <w:szCs w:val="18"/>
        </w:rPr>
      </w:pPr>
    </w:p>
    <w:p w14:paraId="700F359C" w14:textId="77777777" w:rsidR="00003FED" w:rsidRPr="00F863C5" w:rsidRDefault="00003FED" w:rsidP="00575EC8">
      <w:pPr>
        <w:spacing w:line="276" w:lineRule="auto"/>
        <w:jc w:val="both"/>
        <w:rPr>
          <w:rFonts w:ascii="Times New Roman" w:hAnsi="Times New Roman" w:cs="Times New Roman"/>
          <w:sz w:val="18"/>
          <w:szCs w:val="18"/>
        </w:rPr>
      </w:pPr>
    </w:p>
    <w:p w14:paraId="104BA77C" w14:textId="77777777" w:rsidR="00F863C5" w:rsidRPr="00F863C5" w:rsidRDefault="00F863C5" w:rsidP="00575EC8">
      <w:pPr>
        <w:spacing w:line="276" w:lineRule="auto"/>
        <w:jc w:val="both"/>
        <w:rPr>
          <w:rFonts w:ascii="Times New Roman" w:hAnsi="Times New Roman" w:cs="Times New Roman"/>
          <w:b/>
          <w:bCs/>
          <w:i/>
          <w:iCs/>
          <w:sz w:val="20"/>
          <w:szCs w:val="20"/>
        </w:rPr>
      </w:pPr>
    </w:p>
    <w:p w14:paraId="772E9731" w14:textId="77777777" w:rsidR="00F863C5" w:rsidRPr="00F863C5" w:rsidRDefault="00F863C5" w:rsidP="00575EC8">
      <w:pPr>
        <w:spacing w:line="276" w:lineRule="auto"/>
        <w:jc w:val="both"/>
        <w:rPr>
          <w:rFonts w:ascii="Times New Roman" w:hAnsi="Times New Roman" w:cs="Times New Roman"/>
          <w:b/>
          <w:bCs/>
          <w:i/>
          <w:iCs/>
          <w:sz w:val="20"/>
          <w:szCs w:val="20"/>
        </w:rPr>
      </w:pPr>
    </w:p>
    <w:sectPr w:rsidR="00F863C5" w:rsidRPr="00F863C5" w:rsidSect="00F863C5">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C5"/>
    <w:rsid w:val="00003FED"/>
    <w:rsid w:val="00087E05"/>
    <w:rsid w:val="001A4D98"/>
    <w:rsid w:val="00472C54"/>
    <w:rsid w:val="004F32A0"/>
    <w:rsid w:val="00575EC8"/>
    <w:rsid w:val="005F040D"/>
    <w:rsid w:val="00946522"/>
    <w:rsid w:val="009740D0"/>
    <w:rsid w:val="00A36CAE"/>
    <w:rsid w:val="00B11DCA"/>
    <w:rsid w:val="00B95E57"/>
    <w:rsid w:val="00C34FEF"/>
    <w:rsid w:val="00D0539E"/>
    <w:rsid w:val="00D61DF6"/>
    <w:rsid w:val="00F863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9793EF"/>
  <w15:chartTrackingRefBased/>
  <w15:docId w15:val="{90CF3DDC-837A-441A-BD5D-1B666C71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C5"/>
    <w:rPr>
      <w:rFonts w:eastAsiaTheme="majorEastAsia" w:cstheme="majorBidi"/>
      <w:color w:val="272727" w:themeColor="text1" w:themeTint="D8"/>
    </w:rPr>
  </w:style>
  <w:style w:type="paragraph" w:styleId="Title">
    <w:name w:val="Title"/>
    <w:basedOn w:val="Normal"/>
    <w:next w:val="Normal"/>
    <w:link w:val="TitleChar"/>
    <w:uiPriority w:val="10"/>
    <w:qFormat/>
    <w:rsid w:val="00F8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C5"/>
    <w:pPr>
      <w:spacing w:before="160"/>
      <w:jc w:val="center"/>
    </w:pPr>
    <w:rPr>
      <w:i/>
      <w:iCs/>
      <w:color w:val="404040" w:themeColor="text1" w:themeTint="BF"/>
    </w:rPr>
  </w:style>
  <w:style w:type="character" w:customStyle="1" w:styleId="QuoteChar">
    <w:name w:val="Quote Char"/>
    <w:basedOn w:val="DefaultParagraphFont"/>
    <w:link w:val="Quote"/>
    <w:uiPriority w:val="29"/>
    <w:rsid w:val="00F863C5"/>
    <w:rPr>
      <w:i/>
      <w:iCs/>
      <w:color w:val="404040" w:themeColor="text1" w:themeTint="BF"/>
    </w:rPr>
  </w:style>
  <w:style w:type="paragraph" w:styleId="ListParagraph">
    <w:name w:val="List Paragraph"/>
    <w:basedOn w:val="Normal"/>
    <w:uiPriority w:val="34"/>
    <w:qFormat/>
    <w:rsid w:val="00F863C5"/>
    <w:pPr>
      <w:ind w:left="720"/>
      <w:contextualSpacing/>
    </w:pPr>
  </w:style>
  <w:style w:type="character" w:styleId="IntenseEmphasis">
    <w:name w:val="Intense Emphasis"/>
    <w:basedOn w:val="DefaultParagraphFont"/>
    <w:uiPriority w:val="21"/>
    <w:qFormat/>
    <w:rsid w:val="00F863C5"/>
    <w:rPr>
      <w:i/>
      <w:iCs/>
      <w:color w:val="2F5496" w:themeColor="accent1" w:themeShade="BF"/>
    </w:rPr>
  </w:style>
  <w:style w:type="paragraph" w:styleId="IntenseQuote">
    <w:name w:val="Intense Quote"/>
    <w:basedOn w:val="Normal"/>
    <w:next w:val="Normal"/>
    <w:link w:val="IntenseQuoteChar"/>
    <w:uiPriority w:val="30"/>
    <w:qFormat/>
    <w:rsid w:val="00F86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C5"/>
    <w:rPr>
      <w:i/>
      <w:iCs/>
      <w:color w:val="2F5496" w:themeColor="accent1" w:themeShade="BF"/>
    </w:rPr>
  </w:style>
  <w:style w:type="character" w:styleId="IntenseReference">
    <w:name w:val="Intense Reference"/>
    <w:basedOn w:val="DefaultParagraphFont"/>
    <w:uiPriority w:val="32"/>
    <w:qFormat/>
    <w:rsid w:val="00F863C5"/>
    <w:rPr>
      <w:b/>
      <w:bCs/>
      <w:smallCaps/>
      <w:color w:val="2F5496" w:themeColor="accent1" w:themeShade="BF"/>
      <w:spacing w:val="5"/>
    </w:rPr>
  </w:style>
  <w:style w:type="paragraph" w:styleId="NormalWeb">
    <w:name w:val="Normal (Web)"/>
    <w:basedOn w:val="Normal"/>
    <w:uiPriority w:val="99"/>
    <w:semiHidden/>
    <w:unhideWhenUsed/>
    <w:rsid w:val="00472C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ED2EE-C1B8-4A53-8DA2-3D7677E20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2545</Words>
  <Characters>16292</Characters>
  <Application>Microsoft Office Word</Application>
  <DocSecurity>0</DocSecurity>
  <Lines>362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poojitha pusuluri</dc:creator>
  <cp:keywords/>
  <dc:description/>
  <cp:lastModifiedBy>Gayathri poojitha pusuluri</cp:lastModifiedBy>
  <cp:revision>2</cp:revision>
  <dcterms:created xsi:type="dcterms:W3CDTF">2025-10-29T14:48:00Z</dcterms:created>
  <dcterms:modified xsi:type="dcterms:W3CDTF">2025-10-29T14:48:00Z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ede2f4f2-4252-468b-8e45-09f99aecb5f0</vt:lpwstr>
  </property>
</Properties>
</file>