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6"/>
        <w:gridCol w:w="8079"/>
      </w:tblGrid>
      <w:tr w:rsidR="00FE3B29" w:rsidRPr="0082554E" w14:paraId="3397C749" w14:textId="77777777" w:rsidTr="00FE3B29">
        <w:trPr>
          <w:cantSplit/>
          <w:trHeight w:val="609"/>
          <w:tblHeader/>
        </w:trPr>
        <w:tc>
          <w:tcPr>
            <w:tcW w:w="1986" w:type="dxa"/>
            <w:vAlign w:val="center"/>
          </w:tcPr>
          <w:p w14:paraId="6A09DCA6" w14:textId="290BF7E7" w:rsidR="00FE3B29" w:rsidRPr="0082554E" w:rsidRDefault="00FE3B29" w:rsidP="00CD41BB">
            <w:pPr>
              <w:pStyle w:val="Heading2"/>
              <w:rPr>
                <w:rFonts w:ascii="Times New Roman" w:eastAsia="Arial" w:hAnsi="Times New Roman" w:cs="Times New Roman"/>
              </w:rPr>
            </w:pPr>
            <w:bookmarkStart w:id="0" w:name="_Hlk208835699"/>
            <w:r w:rsidRPr="0082554E">
              <w:rPr>
                <w:rFonts w:ascii="Times New Roman" w:eastAsia="Arial" w:hAnsi="Times New Roman" w:cs="Times New Roman"/>
                <w:noProof/>
              </w:rPr>
              <w:drawing>
                <wp:inline distT="0" distB="0" distL="0" distR="0" wp14:anchorId="205B4F9C" wp14:editId="7DCFD42F">
                  <wp:extent cx="1138555" cy="1000760"/>
                  <wp:effectExtent l="0" t="0" r="4445" b="8890"/>
                  <wp:docPr id="1" name="Picture 1" descr="E:\RP\E\2017-18\personal doccuments\Personal notes\ASM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E:\RP\E\2017-18\personal doccuments\Personal notes\ASM_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38555" cy="1000760"/>
                          </a:xfrm>
                          <a:prstGeom prst="rect">
                            <a:avLst/>
                          </a:prstGeom>
                          <a:noFill/>
                          <a:ln>
                            <a:noFill/>
                          </a:ln>
                        </pic:spPr>
                      </pic:pic>
                    </a:graphicData>
                  </a:graphic>
                </wp:inline>
              </w:drawing>
            </w:r>
          </w:p>
        </w:tc>
        <w:tc>
          <w:tcPr>
            <w:tcW w:w="8079" w:type="dxa"/>
            <w:vAlign w:val="center"/>
          </w:tcPr>
          <w:p w14:paraId="1762C95D" w14:textId="77777777" w:rsidR="00FE3B29" w:rsidRPr="0082554E" w:rsidRDefault="00FE3B29" w:rsidP="005B7E67">
            <w:pPr>
              <w:spacing w:after="0"/>
              <w:jc w:val="center"/>
              <w:rPr>
                <w:rFonts w:ascii="Times New Roman" w:eastAsia="Arial" w:hAnsi="Times New Roman" w:cs="Times New Roman"/>
                <w:sz w:val="28"/>
                <w:szCs w:val="28"/>
              </w:rPr>
            </w:pPr>
            <w:proofErr w:type="spellStart"/>
            <w:r w:rsidRPr="0082554E">
              <w:rPr>
                <w:rFonts w:ascii="Times New Roman" w:eastAsia="Arial" w:hAnsi="Times New Roman" w:cs="Times New Roman"/>
                <w:b/>
                <w:bCs/>
                <w:sz w:val="28"/>
                <w:szCs w:val="28"/>
              </w:rPr>
              <w:t>Audyogik</w:t>
            </w:r>
            <w:proofErr w:type="spellEnd"/>
            <w:r w:rsidRPr="0082554E">
              <w:rPr>
                <w:rFonts w:ascii="Times New Roman" w:eastAsia="Arial" w:hAnsi="Times New Roman" w:cs="Times New Roman"/>
                <w:b/>
                <w:bCs/>
                <w:sz w:val="28"/>
                <w:szCs w:val="28"/>
              </w:rPr>
              <w:t xml:space="preserve"> Shikshan Mandals Nextgen Technical Campus</w:t>
            </w:r>
            <w:r w:rsidRPr="0082554E">
              <w:rPr>
                <w:rFonts w:ascii="Times New Roman" w:eastAsia="Arial" w:hAnsi="Times New Roman" w:cs="Times New Roman"/>
                <w:sz w:val="28"/>
                <w:szCs w:val="28"/>
              </w:rPr>
              <w:t xml:space="preserve"> </w:t>
            </w:r>
          </w:p>
          <w:p w14:paraId="43D3AE55" w14:textId="77777777" w:rsidR="00FE3B29" w:rsidRPr="0082554E" w:rsidRDefault="00FE3B29" w:rsidP="005B7E67">
            <w:pPr>
              <w:spacing w:after="0"/>
              <w:jc w:val="center"/>
              <w:rPr>
                <w:rFonts w:ascii="Times New Roman" w:hAnsi="Times New Roman" w:cs="Times New Roman"/>
                <w:bCs/>
                <w:sz w:val="24"/>
                <w:szCs w:val="24"/>
              </w:rPr>
            </w:pPr>
            <w:r w:rsidRPr="0082554E">
              <w:rPr>
                <w:rFonts w:ascii="Times New Roman" w:hAnsi="Times New Roman" w:cs="Times New Roman"/>
                <w:bCs/>
                <w:sz w:val="24"/>
                <w:szCs w:val="24"/>
              </w:rPr>
              <w:t xml:space="preserve">Survey No. 401/1, Adjacent to </w:t>
            </w:r>
            <w:proofErr w:type="spellStart"/>
            <w:r w:rsidRPr="0082554E">
              <w:rPr>
                <w:rFonts w:ascii="Times New Roman" w:hAnsi="Times New Roman" w:cs="Times New Roman"/>
                <w:bCs/>
                <w:sz w:val="24"/>
                <w:szCs w:val="24"/>
              </w:rPr>
              <w:t>Parshwa</w:t>
            </w:r>
            <w:proofErr w:type="spellEnd"/>
            <w:r w:rsidRPr="0082554E">
              <w:rPr>
                <w:rFonts w:ascii="Times New Roman" w:hAnsi="Times New Roman" w:cs="Times New Roman"/>
                <w:bCs/>
                <w:sz w:val="24"/>
                <w:szCs w:val="24"/>
              </w:rPr>
              <w:t xml:space="preserve"> </w:t>
            </w:r>
            <w:proofErr w:type="spellStart"/>
            <w:r w:rsidRPr="0082554E">
              <w:rPr>
                <w:rFonts w:ascii="Times New Roman" w:hAnsi="Times New Roman" w:cs="Times New Roman"/>
                <w:bCs/>
                <w:sz w:val="24"/>
                <w:szCs w:val="24"/>
              </w:rPr>
              <w:t>Prandyalay</w:t>
            </w:r>
            <w:proofErr w:type="spellEnd"/>
            <w:r w:rsidRPr="0082554E">
              <w:rPr>
                <w:rFonts w:ascii="Times New Roman" w:hAnsi="Times New Roman" w:cs="Times New Roman"/>
                <w:bCs/>
                <w:sz w:val="24"/>
                <w:szCs w:val="24"/>
              </w:rPr>
              <w:t xml:space="preserve"> Jain Temple   </w:t>
            </w:r>
          </w:p>
          <w:p w14:paraId="2AD3B98A" w14:textId="77777777" w:rsidR="00FE3B29" w:rsidRPr="0082554E" w:rsidRDefault="00FE3B29" w:rsidP="005B7E67">
            <w:pPr>
              <w:spacing w:after="0"/>
              <w:jc w:val="center"/>
              <w:rPr>
                <w:rFonts w:ascii="Times New Roman" w:hAnsi="Times New Roman" w:cs="Times New Roman"/>
                <w:bCs/>
                <w:sz w:val="24"/>
                <w:szCs w:val="24"/>
              </w:rPr>
            </w:pPr>
            <w:r w:rsidRPr="0082554E">
              <w:rPr>
                <w:rFonts w:ascii="Times New Roman" w:hAnsi="Times New Roman" w:cs="Times New Roman"/>
                <w:bCs/>
                <w:sz w:val="24"/>
                <w:szCs w:val="24"/>
              </w:rPr>
              <w:t xml:space="preserve">Talegaon </w:t>
            </w:r>
            <w:proofErr w:type="spellStart"/>
            <w:r w:rsidRPr="0082554E">
              <w:rPr>
                <w:rFonts w:ascii="Times New Roman" w:hAnsi="Times New Roman" w:cs="Times New Roman"/>
                <w:bCs/>
                <w:sz w:val="24"/>
                <w:szCs w:val="24"/>
              </w:rPr>
              <w:t>Dabhade</w:t>
            </w:r>
            <w:proofErr w:type="spellEnd"/>
            <w:r w:rsidRPr="0082554E">
              <w:rPr>
                <w:rFonts w:ascii="Times New Roman" w:hAnsi="Times New Roman" w:cs="Times New Roman"/>
                <w:bCs/>
                <w:sz w:val="24"/>
                <w:szCs w:val="24"/>
              </w:rPr>
              <w:t xml:space="preserve">, </w:t>
            </w:r>
            <w:proofErr w:type="spellStart"/>
            <w:r w:rsidRPr="0082554E">
              <w:rPr>
                <w:rFonts w:ascii="Times New Roman" w:hAnsi="Times New Roman" w:cs="Times New Roman"/>
                <w:bCs/>
                <w:sz w:val="24"/>
                <w:szCs w:val="24"/>
              </w:rPr>
              <w:t>Maval</w:t>
            </w:r>
            <w:proofErr w:type="spellEnd"/>
            <w:r w:rsidRPr="0082554E">
              <w:rPr>
                <w:rFonts w:ascii="Times New Roman" w:hAnsi="Times New Roman" w:cs="Times New Roman"/>
                <w:bCs/>
                <w:sz w:val="24"/>
                <w:szCs w:val="24"/>
              </w:rPr>
              <w:t>, Pune -410 506</w:t>
            </w:r>
          </w:p>
          <w:p w14:paraId="1781A1A0" w14:textId="77777777" w:rsidR="00FE3B29" w:rsidRPr="0082554E" w:rsidRDefault="00FE3B29" w:rsidP="005B7E67">
            <w:pPr>
              <w:spacing w:after="0"/>
              <w:jc w:val="center"/>
              <w:rPr>
                <w:rFonts w:ascii="Times New Roman" w:hAnsi="Times New Roman" w:cs="Times New Roman"/>
                <w:bCs/>
                <w:sz w:val="20"/>
                <w:szCs w:val="32"/>
              </w:rPr>
            </w:pPr>
            <w:r w:rsidRPr="0082554E">
              <w:rPr>
                <w:rFonts w:ascii="Times New Roman" w:hAnsi="Times New Roman" w:cs="Times New Roman"/>
                <w:bCs/>
                <w:sz w:val="20"/>
                <w:szCs w:val="32"/>
              </w:rPr>
              <w:t xml:space="preserve">www.asmnext.edu.in / </w:t>
            </w:r>
            <w:proofErr w:type="gramStart"/>
            <w:r w:rsidRPr="0082554E">
              <w:rPr>
                <w:rFonts w:ascii="Times New Roman" w:hAnsi="Times New Roman" w:cs="Times New Roman"/>
                <w:bCs/>
                <w:sz w:val="20"/>
                <w:szCs w:val="32"/>
              </w:rPr>
              <w:t>Email :</w:t>
            </w:r>
            <w:proofErr w:type="gramEnd"/>
            <w:r w:rsidRPr="0082554E">
              <w:rPr>
                <w:rFonts w:ascii="Times New Roman" w:hAnsi="Times New Roman" w:cs="Times New Roman"/>
                <w:bCs/>
                <w:sz w:val="20"/>
                <w:szCs w:val="32"/>
              </w:rPr>
              <w:t xml:space="preserve"> nextg@asmedu.org</w:t>
            </w:r>
          </w:p>
          <w:p w14:paraId="63223D55" w14:textId="77777777" w:rsidR="00FE3B29" w:rsidRPr="0082554E" w:rsidRDefault="00FE3B29" w:rsidP="005B7E67">
            <w:pPr>
              <w:spacing w:after="0"/>
              <w:jc w:val="center"/>
              <w:rPr>
                <w:rFonts w:ascii="Times New Roman" w:hAnsi="Times New Roman" w:cs="Times New Roman"/>
                <w:b/>
                <w:sz w:val="20"/>
                <w:szCs w:val="32"/>
              </w:rPr>
            </w:pPr>
            <w:r w:rsidRPr="0082554E">
              <w:rPr>
                <w:rFonts w:ascii="Times New Roman" w:hAnsi="Times New Roman" w:cs="Times New Roman"/>
                <w:b/>
                <w:sz w:val="20"/>
                <w:szCs w:val="32"/>
              </w:rPr>
              <w:t>Affiliated to SPPU and Approved by AICTE</w:t>
            </w:r>
          </w:p>
        </w:tc>
      </w:tr>
    </w:tbl>
    <w:bookmarkEnd w:id="0"/>
    <w:p w14:paraId="6C7C098D" w14:textId="3516AC88" w:rsidR="00417A7E" w:rsidRPr="0082554E" w:rsidRDefault="00417A7E" w:rsidP="00417A7E">
      <w:pPr>
        <w:jc w:val="center"/>
        <w:rPr>
          <w:rFonts w:ascii="Times New Roman" w:hAnsi="Times New Roman" w:cs="Times New Roman"/>
          <w:b/>
          <w:bCs/>
          <w:color w:val="2F5496" w:themeColor="accent1" w:themeShade="BF"/>
          <w:sz w:val="32"/>
          <w:szCs w:val="32"/>
        </w:rPr>
      </w:pPr>
      <w:r w:rsidRPr="0082554E">
        <w:rPr>
          <w:rFonts w:ascii="Times New Roman" w:hAnsi="Times New Roman" w:cs="Times New Roman"/>
          <w:b/>
          <w:bCs/>
          <w:color w:val="2F5496" w:themeColor="accent1" w:themeShade="BF"/>
          <w:sz w:val="32"/>
          <w:szCs w:val="32"/>
        </w:rPr>
        <w:t>Unit-II</w:t>
      </w:r>
    </w:p>
    <w:p w14:paraId="14B7612D" w14:textId="4A1341CB" w:rsidR="00DB7EE4" w:rsidRPr="0082554E" w:rsidRDefault="00417A7E" w:rsidP="00FE3B29">
      <w:pPr>
        <w:jc w:val="center"/>
        <w:rPr>
          <w:rFonts w:ascii="Times New Roman" w:hAnsi="Times New Roman" w:cs="Times New Roman"/>
          <w:b/>
          <w:bCs/>
          <w:color w:val="2F5496" w:themeColor="accent1" w:themeShade="BF"/>
          <w:sz w:val="32"/>
          <w:szCs w:val="32"/>
        </w:rPr>
      </w:pPr>
      <w:r w:rsidRPr="0082554E">
        <w:rPr>
          <w:rFonts w:ascii="Times New Roman" w:hAnsi="Times New Roman" w:cs="Times New Roman"/>
          <w:b/>
          <w:bCs/>
          <w:color w:val="2F5496" w:themeColor="accent1" w:themeShade="BF"/>
          <w:sz w:val="32"/>
          <w:szCs w:val="32"/>
        </w:rPr>
        <w:t>Programming Environments</w:t>
      </w:r>
    </w:p>
    <w:p w14:paraId="739EF3A8" w14:textId="77777777" w:rsidR="0082554E" w:rsidRPr="0082554E" w:rsidRDefault="0082554E" w:rsidP="0082554E">
      <w:pPr>
        <w:rPr>
          <w:rFonts w:ascii="Times New Roman" w:hAnsi="Times New Roman" w:cs="Times New Roman"/>
          <w:sz w:val="26"/>
          <w:szCs w:val="26"/>
        </w:rPr>
      </w:pPr>
      <w:r w:rsidRPr="0082554E">
        <w:rPr>
          <w:rFonts w:ascii="Times New Roman" w:hAnsi="Times New Roman" w:cs="Times New Roman"/>
          <w:sz w:val="26"/>
          <w:szCs w:val="26"/>
        </w:rPr>
        <w:t>2.1 Cloud and Grid Computing</w:t>
      </w:r>
    </w:p>
    <w:p w14:paraId="5FCFDADE" w14:textId="0E6ECF39" w:rsidR="0082554E" w:rsidRPr="0082554E" w:rsidRDefault="0082554E" w:rsidP="0082554E">
      <w:pPr>
        <w:rPr>
          <w:rFonts w:ascii="Times New Roman" w:hAnsi="Times New Roman" w:cs="Times New Roman"/>
          <w:sz w:val="26"/>
          <w:szCs w:val="26"/>
        </w:rPr>
      </w:pPr>
      <w:r w:rsidRPr="0082554E">
        <w:rPr>
          <w:rFonts w:ascii="Times New Roman" w:hAnsi="Times New Roman" w:cs="Times New Roman"/>
          <w:sz w:val="26"/>
          <w:szCs w:val="26"/>
        </w:rPr>
        <w:t>2.2 Programming support of google App Engine</w:t>
      </w:r>
    </w:p>
    <w:p w14:paraId="6D90760A" w14:textId="77777777" w:rsidR="0082554E" w:rsidRPr="0082554E" w:rsidRDefault="0082554E" w:rsidP="0082554E">
      <w:pPr>
        <w:rPr>
          <w:rFonts w:ascii="Times New Roman" w:hAnsi="Times New Roman" w:cs="Times New Roman"/>
          <w:sz w:val="26"/>
          <w:szCs w:val="26"/>
        </w:rPr>
      </w:pPr>
      <w:r w:rsidRPr="0082554E">
        <w:rPr>
          <w:rFonts w:ascii="Times New Roman" w:hAnsi="Times New Roman" w:cs="Times New Roman"/>
          <w:sz w:val="26"/>
          <w:szCs w:val="26"/>
        </w:rPr>
        <w:t xml:space="preserve">2.3 Programming on Amazon AWS </w:t>
      </w:r>
    </w:p>
    <w:p w14:paraId="4C107740" w14:textId="3B8E0E91" w:rsidR="0082554E" w:rsidRPr="0082554E" w:rsidRDefault="0082554E" w:rsidP="0082554E">
      <w:pPr>
        <w:rPr>
          <w:rFonts w:ascii="Times New Roman" w:hAnsi="Times New Roman" w:cs="Times New Roman"/>
          <w:sz w:val="26"/>
          <w:szCs w:val="26"/>
        </w:rPr>
      </w:pPr>
      <w:r w:rsidRPr="0082554E">
        <w:rPr>
          <w:rFonts w:ascii="Times New Roman" w:hAnsi="Times New Roman" w:cs="Times New Roman"/>
          <w:sz w:val="26"/>
          <w:szCs w:val="26"/>
        </w:rPr>
        <w:t>2.4 Microsoft Azure</w:t>
      </w:r>
    </w:p>
    <w:p w14:paraId="53D193E3" w14:textId="77777777" w:rsidR="0082554E" w:rsidRPr="0082554E" w:rsidRDefault="0082554E" w:rsidP="0082554E">
      <w:pPr>
        <w:rPr>
          <w:rFonts w:ascii="Times New Roman" w:hAnsi="Times New Roman" w:cs="Times New Roman"/>
          <w:b/>
          <w:bCs/>
          <w:color w:val="2F5496" w:themeColor="accent1" w:themeShade="BF"/>
          <w:sz w:val="26"/>
          <w:szCs w:val="26"/>
        </w:rPr>
      </w:pPr>
    </w:p>
    <w:p w14:paraId="474D13D7" w14:textId="2EAC39E8" w:rsidR="00417A7E" w:rsidRPr="0082554E" w:rsidRDefault="00417A7E" w:rsidP="00417A7E">
      <w:pPr>
        <w:rPr>
          <w:rFonts w:ascii="Times New Roman" w:hAnsi="Times New Roman" w:cs="Times New Roman"/>
          <w:b/>
          <w:bCs/>
          <w:color w:val="2F5496" w:themeColor="accent1" w:themeShade="BF"/>
          <w:sz w:val="26"/>
          <w:szCs w:val="26"/>
        </w:rPr>
      </w:pPr>
      <w:r w:rsidRPr="0082554E">
        <w:rPr>
          <w:rFonts w:ascii="Times New Roman" w:hAnsi="Times New Roman" w:cs="Times New Roman"/>
          <w:b/>
          <w:bCs/>
          <w:color w:val="2F5496" w:themeColor="accent1" w:themeShade="BF"/>
          <w:sz w:val="26"/>
          <w:szCs w:val="26"/>
        </w:rPr>
        <w:t>2.1 Cloud and Grid Computing</w:t>
      </w:r>
      <w:r w:rsidR="003B388B" w:rsidRPr="0082554E">
        <w:rPr>
          <w:rFonts w:ascii="Times New Roman" w:hAnsi="Times New Roman" w:cs="Times New Roman"/>
          <w:b/>
          <w:bCs/>
          <w:color w:val="2F5496" w:themeColor="accent1" w:themeShade="BF"/>
          <w:sz w:val="26"/>
          <w:szCs w:val="26"/>
        </w:rPr>
        <w:t>:</w:t>
      </w:r>
    </w:p>
    <w:p w14:paraId="75428B87" w14:textId="419B0A0D" w:rsidR="00417A7E" w:rsidRPr="0082554E" w:rsidRDefault="00417A7E" w:rsidP="00417A7E">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Both systems are forms of </w:t>
      </w:r>
      <w:r w:rsidRPr="0082554E">
        <w:rPr>
          <w:rFonts w:ascii="Times New Roman" w:hAnsi="Times New Roman" w:cs="Times New Roman"/>
          <w:b/>
          <w:bCs/>
          <w:color w:val="000000" w:themeColor="text1"/>
          <w:sz w:val="26"/>
          <w:szCs w:val="26"/>
        </w:rPr>
        <w:t>distributed computing</w:t>
      </w:r>
      <w:r w:rsidRPr="0082554E">
        <w:rPr>
          <w:rFonts w:ascii="Times New Roman" w:hAnsi="Times New Roman" w:cs="Times New Roman"/>
          <w:color w:val="000000" w:themeColor="text1"/>
          <w:sz w:val="26"/>
          <w:szCs w:val="26"/>
        </w:rPr>
        <w:t>, meaning they link multiple computers to achieve a goal. However, they differ fundamentally in their architecture, management, and use cases.</w:t>
      </w:r>
    </w:p>
    <w:p w14:paraId="0B6C79B1" w14:textId="77777777" w:rsidR="00A31712" w:rsidRPr="0082554E" w:rsidRDefault="00A31712" w:rsidP="00A31712">
      <w:pPr>
        <w:pStyle w:val="Heading2"/>
        <w:shd w:val="clear" w:color="auto" w:fill="FFFFFF"/>
        <w:spacing w:before="0" w:line="420" w:lineRule="atLeast"/>
        <w:textAlignment w:val="baseline"/>
        <w:rPr>
          <w:rFonts w:ascii="Times New Roman" w:hAnsi="Times New Roman" w:cs="Times New Roman"/>
        </w:rPr>
      </w:pPr>
      <w:r w:rsidRPr="0082554E">
        <w:rPr>
          <w:rStyle w:val="Strong"/>
          <w:rFonts w:ascii="Times New Roman" w:hAnsi="Times New Roman" w:cs="Times New Roman"/>
          <w:bdr w:val="none" w:sz="0" w:space="0" w:color="auto" w:frame="1"/>
        </w:rPr>
        <w:t>What is Cloud Computing?</w:t>
      </w:r>
    </w:p>
    <w:p w14:paraId="5B8525A2" w14:textId="77777777" w:rsidR="00A31712" w:rsidRPr="0082554E" w:rsidRDefault="00A31712" w:rsidP="00A31712">
      <w:pPr>
        <w:pStyle w:val="NormalWeb"/>
        <w:shd w:val="clear" w:color="auto" w:fill="FFFFFF"/>
        <w:spacing w:before="0" w:beforeAutospacing="0" w:after="0" w:afterAutospacing="0"/>
        <w:jc w:val="both"/>
        <w:textAlignment w:val="baseline"/>
        <w:rPr>
          <w:color w:val="000000" w:themeColor="text1"/>
          <w:sz w:val="26"/>
          <w:szCs w:val="26"/>
        </w:rPr>
      </w:pPr>
      <w:r w:rsidRPr="0082554E">
        <w:rPr>
          <w:color w:val="000000" w:themeColor="text1"/>
          <w:sz w:val="26"/>
          <w:szCs w:val="26"/>
        </w:rPr>
        <w:t>Cloud Computing is a Client-server computing architecture.</w:t>
      </w:r>
      <w:r w:rsidRPr="0082554E">
        <w:rPr>
          <w:rStyle w:val="Strong"/>
          <w:rFonts w:eastAsiaTheme="majorEastAsia"/>
          <w:color w:val="000000" w:themeColor="text1"/>
          <w:sz w:val="26"/>
          <w:szCs w:val="26"/>
          <w:bdr w:val="none" w:sz="0" w:space="0" w:color="auto" w:frame="1"/>
        </w:rPr>
        <w:t> </w:t>
      </w:r>
      <w:hyperlink r:id="rId6" w:tgtFrame="_blank" w:history="1">
        <w:r w:rsidRPr="0082554E">
          <w:rPr>
            <w:rStyle w:val="Strong"/>
            <w:rFonts w:eastAsiaTheme="majorEastAsia"/>
            <w:color w:val="000000" w:themeColor="text1"/>
            <w:sz w:val="26"/>
            <w:szCs w:val="26"/>
            <w:bdr w:val="none" w:sz="0" w:space="0" w:color="auto" w:frame="1"/>
          </w:rPr>
          <w:t>Cloud Computing</w:t>
        </w:r>
        <w:r w:rsidRPr="0082554E">
          <w:rPr>
            <w:rStyle w:val="Hyperlink"/>
            <w:color w:val="000000" w:themeColor="text1"/>
            <w:sz w:val="26"/>
            <w:szCs w:val="26"/>
            <w:u w:val="none"/>
            <w:bdr w:val="none" w:sz="0" w:space="0" w:color="auto" w:frame="1"/>
          </w:rPr>
          <w:t> </w:t>
        </w:r>
      </w:hyperlink>
      <w:r w:rsidRPr="0082554E">
        <w:rPr>
          <w:color w:val="000000" w:themeColor="text1"/>
          <w:sz w:val="26"/>
          <w:szCs w:val="26"/>
        </w:rPr>
        <w:t>means storing and accessing the data and programs on remote servers that are hosted on the internet instead of the computer’s hard drive or local server. Cloud computing is also referred to as Internet-based computing, it is a technology where the resource is provided as a service through the Internet to the user. The stored data can be files, images, documents, or any other storable document.</w:t>
      </w:r>
    </w:p>
    <w:p w14:paraId="5011AFD3" w14:textId="0DF2FB3F" w:rsidR="00A31712" w:rsidRPr="0082554E" w:rsidRDefault="00A31712" w:rsidP="00A31712">
      <w:pPr>
        <w:pStyle w:val="NormalWeb"/>
        <w:rPr>
          <w:color w:val="000000" w:themeColor="text1"/>
          <w:sz w:val="26"/>
          <w:szCs w:val="26"/>
        </w:rPr>
      </w:pPr>
      <w:r w:rsidRPr="0082554E">
        <w:rPr>
          <w:b/>
          <w:bCs/>
          <w:color w:val="2F5496" w:themeColor="accent1" w:themeShade="BF"/>
          <w:sz w:val="26"/>
          <w:szCs w:val="26"/>
        </w:rPr>
        <w:t>Architecture:</w:t>
      </w:r>
      <w:r w:rsidRPr="0082554E">
        <w:rPr>
          <w:color w:val="2F5496" w:themeColor="accent1" w:themeShade="BF"/>
          <w:sz w:val="26"/>
          <w:szCs w:val="26"/>
        </w:rPr>
        <w:t xml:space="preserve"> </w:t>
      </w:r>
      <w:r w:rsidRPr="0082554E">
        <w:rPr>
          <w:color w:val="000000" w:themeColor="text1"/>
          <w:sz w:val="26"/>
          <w:szCs w:val="26"/>
        </w:rPr>
        <w:t>Centralized and highly virtualized. It uses a client-server model.</w:t>
      </w:r>
    </w:p>
    <w:p w14:paraId="2F58E1C3" w14:textId="77777777" w:rsidR="00FE3B29" w:rsidRPr="0082554E" w:rsidRDefault="00A31712" w:rsidP="00FE3B29">
      <w:pPr>
        <w:pStyle w:val="NormalWeb"/>
        <w:spacing w:before="0" w:beforeAutospacing="0" w:after="0" w:afterAutospacing="0"/>
        <w:rPr>
          <w:color w:val="2F5496" w:themeColor="accent1" w:themeShade="BF"/>
          <w:sz w:val="26"/>
          <w:szCs w:val="26"/>
        </w:rPr>
      </w:pPr>
      <w:r w:rsidRPr="0082554E">
        <w:rPr>
          <w:b/>
          <w:bCs/>
          <w:color w:val="2F5496" w:themeColor="accent1" w:themeShade="BF"/>
          <w:sz w:val="26"/>
          <w:szCs w:val="26"/>
        </w:rPr>
        <w:t>Primary Goal:</w:t>
      </w:r>
      <w:r w:rsidRPr="0082554E">
        <w:rPr>
          <w:color w:val="2F5496" w:themeColor="accent1" w:themeShade="BF"/>
          <w:sz w:val="26"/>
          <w:szCs w:val="26"/>
        </w:rPr>
        <w:t xml:space="preserve"> </w:t>
      </w:r>
    </w:p>
    <w:p w14:paraId="519311C9" w14:textId="62B4060C" w:rsidR="00A31712" w:rsidRPr="0082554E" w:rsidRDefault="00A31712" w:rsidP="00FE3B29">
      <w:pPr>
        <w:pStyle w:val="NormalWeb"/>
        <w:spacing w:before="0" w:beforeAutospacing="0" w:after="0" w:afterAutospacing="0"/>
        <w:rPr>
          <w:color w:val="000000" w:themeColor="text1"/>
          <w:sz w:val="26"/>
          <w:szCs w:val="26"/>
        </w:rPr>
      </w:pPr>
      <w:r w:rsidRPr="0082554E">
        <w:rPr>
          <w:b/>
          <w:bCs/>
          <w:color w:val="3B3838" w:themeColor="background2" w:themeShade="40"/>
          <w:sz w:val="26"/>
          <w:szCs w:val="26"/>
        </w:rPr>
        <w:t>Service and On-Demand Scaling</w:t>
      </w:r>
      <w:r w:rsidRPr="0082554E">
        <w:rPr>
          <w:color w:val="3B3838" w:themeColor="background2" w:themeShade="40"/>
          <w:sz w:val="26"/>
          <w:szCs w:val="26"/>
        </w:rPr>
        <w:t xml:space="preserve">. </w:t>
      </w:r>
      <w:r w:rsidRPr="0082554E">
        <w:rPr>
          <w:color w:val="000000" w:themeColor="text1"/>
          <w:sz w:val="26"/>
          <w:szCs w:val="26"/>
        </w:rPr>
        <w:t>It focuses on providing a platform where you can launch apps instantly and pay only for what you use.</w:t>
      </w:r>
    </w:p>
    <w:p w14:paraId="121E2796" w14:textId="5E0AA34D" w:rsidR="00A31712" w:rsidRPr="0082554E" w:rsidRDefault="00A31712" w:rsidP="00A31712">
      <w:pPr>
        <w:pStyle w:val="NormalWeb"/>
        <w:rPr>
          <w:color w:val="000000" w:themeColor="text1"/>
          <w:sz w:val="26"/>
          <w:szCs w:val="26"/>
        </w:rPr>
      </w:pPr>
      <w:r w:rsidRPr="0082554E">
        <w:rPr>
          <w:b/>
          <w:bCs/>
          <w:color w:val="2F5496" w:themeColor="accent1" w:themeShade="BF"/>
          <w:sz w:val="26"/>
          <w:szCs w:val="26"/>
        </w:rPr>
        <w:t>Management:</w:t>
      </w:r>
      <w:r w:rsidRPr="0082554E">
        <w:rPr>
          <w:color w:val="000000" w:themeColor="text1"/>
          <w:sz w:val="26"/>
          <w:szCs w:val="26"/>
        </w:rPr>
        <w:t xml:space="preserve"> Owned and maintained by a single large provider.</w:t>
      </w:r>
    </w:p>
    <w:p w14:paraId="29E1579F" w14:textId="58DDA28A" w:rsidR="00A31712" w:rsidRPr="0082554E" w:rsidRDefault="00A31712" w:rsidP="00A31712">
      <w:pPr>
        <w:pStyle w:val="NormalWeb"/>
        <w:rPr>
          <w:color w:val="000000" w:themeColor="text1"/>
          <w:sz w:val="26"/>
          <w:szCs w:val="26"/>
        </w:rPr>
      </w:pPr>
      <w:r w:rsidRPr="0082554E">
        <w:rPr>
          <w:b/>
          <w:bCs/>
          <w:color w:val="2F5496" w:themeColor="accent1" w:themeShade="BF"/>
          <w:sz w:val="26"/>
          <w:szCs w:val="26"/>
        </w:rPr>
        <w:t>Cost:</w:t>
      </w:r>
      <w:r w:rsidRPr="0082554E">
        <w:rPr>
          <w:color w:val="2F5496" w:themeColor="accent1" w:themeShade="BF"/>
          <w:sz w:val="26"/>
          <w:szCs w:val="26"/>
        </w:rPr>
        <w:t xml:space="preserve"> </w:t>
      </w:r>
      <w:r w:rsidRPr="0082554E">
        <w:rPr>
          <w:color w:val="000000" w:themeColor="text1"/>
          <w:sz w:val="26"/>
          <w:szCs w:val="26"/>
        </w:rPr>
        <w:t>"Pay-as-you-go" (Utility pricing).</w:t>
      </w:r>
    </w:p>
    <w:p w14:paraId="57DAFA27" w14:textId="77777777" w:rsidR="00A31712" w:rsidRPr="0082554E" w:rsidRDefault="00A31712" w:rsidP="00A31712">
      <w:pPr>
        <w:pStyle w:val="Heading2"/>
        <w:shd w:val="clear" w:color="auto" w:fill="FFFFFF"/>
        <w:spacing w:before="0" w:line="420" w:lineRule="atLeast"/>
        <w:textAlignment w:val="baseline"/>
        <w:rPr>
          <w:rFonts w:ascii="Times New Roman" w:hAnsi="Times New Roman" w:cs="Times New Roman"/>
          <w:b/>
          <w:bCs/>
        </w:rPr>
      </w:pPr>
      <w:r w:rsidRPr="0082554E">
        <w:rPr>
          <w:rFonts w:ascii="Times New Roman" w:hAnsi="Times New Roman" w:cs="Times New Roman"/>
          <w:b/>
          <w:bCs/>
        </w:rPr>
        <w:t>Advantages of Cloud Computing</w:t>
      </w:r>
    </w:p>
    <w:p w14:paraId="06BB947F" w14:textId="77777777" w:rsidR="00A31712" w:rsidRPr="0082554E" w:rsidRDefault="00A31712" w:rsidP="00A31712">
      <w:pPr>
        <w:numPr>
          <w:ilvl w:val="0"/>
          <w:numId w:val="3"/>
        </w:numPr>
        <w:shd w:val="clear" w:color="auto" w:fill="FFFFFF"/>
        <w:spacing w:after="0" w:line="240" w:lineRule="auto"/>
        <w:ind w:left="1080"/>
        <w:textAlignment w:val="baseline"/>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One of the advantages of cloud computing is scalability. </w:t>
      </w:r>
    </w:p>
    <w:p w14:paraId="653C75F2" w14:textId="77777777" w:rsidR="00A31712" w:rsidRPr="0082554E" w:rsidRDefault="00A31712" w:rsidP="00A31712">
      <w:pPr>
        <w:numPr>
          <w:ilvl w:val="0"/>
          <w:numId w:val="4"/>
        </w:numPr>
        <w:shd w:val="clear" w:color="auto" w:fill="FFFFFF"/>
        <w:spacing w:after="0" w:line="240" w:lineRule="auto"/>
        <w:ind w:left="1080"/>
        <w:textAlignment w:val="baseline"/>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Cloud computing provide on demand </w:t>
      </w:r>
      <w:proofErr w:type="spellStart"/>
      <w:r w:rsidRPr="0082554E">
        <w:rPr>
          <w:rFonts w:ascii="Times New Roman" w:hAnsi="Times New Roman" w:cs="Times New Roman"/>
          <w:color w:val="000000" w:themeColor="text1"/>
          <w:sz w:val="26"/>
          <w:szCs w:val="26"/>
        </w:rPr>
        <w:t>self service</w:t>
      </w:r>
      <w:proofErr w:type="spellEnd"/>
      <w:r w:rsidRPr="0082554E">
        <w:rPr>
          <w:rFonts w:ascii="Times New Roman" w:hAnsi="Times New Roman" w:cs="Times New Roman"/>
          <w:color w:val="000000" w:themeColor="text1"/>
          <w:sz w:val="26"/>
          <w:szCs w:val="26"/>
        </w:rPr>
        <w:t>.</w:t>
      </w:r>
    </w:p>
    <w:p w14:paraId="5B85AC64" w14:textId="77777777" w:rsidR="00A31712" w:rsidRPr="0082554E" w:rsidRDefault="00A31712" w:rsidP="00A31712">
      <w:pPr>
        <w:numPr>
          <w:ilvl w:val="0"/>
          <w:numId w:val="5"/>
        </w:numPr>
        <w:shd w:val="clear" w:color="auto" w:fill="FFFFFF"/>
        <w:spacing w:after="0" w:line="240" w:lineRule="auto"/>
        <w:ind w:left="1080"/>
        <w:textAlignment w:val="baseline"/>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Cloud Computing is cost effective.</w:t>
      </w:r>
    </w:p>
    <w:p w14:paraId="32334C40" w14:textId="77777777" w:rsidR="00A31712" w:rsidRPr="0082554E" w:rsidRDefault="00A31712" w:rsidP="00A31712">
      <w:pPr>
        <w:numPr>
          <w:ilvl w:val="0"/>
          <w:numId w:val="6"/>
        </w:numPr>
        <w:shd w:val="clear" w:color="auto" w:fill="FFFFFF"/>
        <w:spacing w:after="0" w:line="240" w:lineRule="auto"/>
        <w:ind w:left="1080"/>
        <w:textAlignment w:val="baseline"/>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Cloud services are accessible from anywhere with an</w:t>
      </w:r>
      <w:hyperlink r:id="rId7" w:tgtFrame="_blank" w:history="1">
        <w:r w:rsidRPr="0082554E">
          <w:rPr>
            <w:rStyle w:val="Hyperlink"/>
            <w:rFonts w:ascii="Times New Roman" w:hAnsi="Times New Roman" w:cs="Times New Roman"/>
            <w:color w:val="000000" w:themeColor="text1"/>
            <w:sz w:val="26"/>
            <w:szCs w:val="26"/>
            <w:bdr w:val="none" w:sz="0" w:space="0" w:color="auto" w:frame="1"/>
          </w:rPr>
          <w:t> internet</w:t>
        </w:r>
      </w:hyperlink>
      <w:r w:rsidRPr="0082554E">
        <w:rPr>
          <w:rFonts w:ascii="Times New Roman" w:hAnsi="Times New Roman" w:cs="Times New Roman"/>
          <w:color w:val="000000" w:themeColor="text1"/>
          <w:sz w:val="26"/>
          <w:szCs w:val="26"/>
        </w:rPr>
        <w:t> connection.</w:t>
      </w:r>
    </w:p>
    <w:p w14:paraId="7500F782" w14:textId="5BCEA4FA" w:rsidR="00A31712" w:rsidRPr="0082554E" w:rsidRDefault="00A31712" w:rsidP="00A31712">
      <w:pPr>
        <w:numPr>
          <w:ilvl w:val="0"/>
          <w:numId w:val="7"/>
        </w:numPr>
        <w:shd w:val="clear" w:color="auto" w:fill="FFFFFF"/>
        <w:spacing w:after="0" w:line="240" w:lineRule="auto"/>
        <w:ind w:left="1080"/>
        <w:textAlignment w:val="baseline"/>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lastRenderedPageBreak/>
        <w:t>Cloud Computing provide rapid elasticity.</w:t>
      </w:r>
    </w:p>
    <w:p w14:paraId="219BF572" w14:textId="77777777" w:rsidR="003B388B" w:rsidRPr="0082554E" w:rsidRDefault="003B388B" w:rsidP="003B388B">
      <w:pPr>
        <w:shd w:val="clear" w:color="auto" w:fill="FFFFFF"/>
        <w:spacing w:after="0" w:line="240" w:lineRule="auto"/>
        <w:ind w:left="1080"/>
        <w:textAlignment w:val="baseline"/>
        <w:rPr>
          <w:rFonts w:ascii="Times New Roman" w:hAnsi="Times New Roman" w:cs="Times New Roman"/>
          <w:color w:val="000000" w:themeColor="text1"/>
          <w:sz w:val="26"/>
          <w:szCs w:val="26"/>
        </w:rPr>
      </w:pPr>
    </w:p>
    <w:p w14:paraId="41242246" w14:textId="77777777" w:rsidR="00A31712" w:rsidRPr="0082554E" w:rsidRDefault="00A31712" w:rsidP="00A31712">
      <w:pPr>
        <w:pStyle w:val="Heading2"/>
        <w:shd w:val="clear" w:color="auto" w:fill="FFFFFF"/>
        <w:spacing w:before="0" w:line="420" w:lineRule="atLeast"/>
        <w:textAlignment w:val="baseline"/>
        <w:rPr>
          <w:rFonts w:ascii="Times New Roman" w:hAnsi="Times New Roman" w:cs="Times New Roman"/>
          <w:b/>
          <w:bCs/>
        </w:rPr>
      </w:pPr>
      <w:r w:rsidRPr="0082554E">
        <w:rPr>
          <w:rFonts w:ascii="Times New Roman" w:hAnsi="Times New Roman" w:cs="Times New Roman"/>
          <w:b/>
          <w:bCs/>
        </w:rPr>
        <w:t>Disadvantages of Cloud Computing</w:t>
      </w:r>
    </w:p>
    <w:p w14:paraId="2243AE93" w14:textId="77777777" w:rsidR="00A31712" w:rsidRPr="0082554E" w:rsidRDefault="00A31712" w:rsidP="00A31712">
      <w:pPr>
        <w:numPr>
          <w:ilvl w:val="0"/>
          <w:numId w:val="8"/>
        </w:numPr>
        <w:shd w:val="clear" w:color="auto" w:fill="FFFFFF"/>
        <w:spacing w:after="0" w:line="240" w:lineRule="auto"/>
        <w:ind w:left="1080"/>
        <w:textAlignment w:val="baseline"/>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Dependence on Internet Connectivity</w:t>
      </w:r>
    </w:p>
    <w:p w14:paraId="198CFA66" w14:textId="77777777" w:rsidR="00A31712" w:rsidRPr="0082554E" w:rsidRDefault="00A31712" w:rsidP="00A31712">
      <w:pPr>
        <w:numPr>
          <w:ilvl w:val="0"/>
          <w:numId w:val="9"/>
        </w:numPr>
        <w:shd w:val="clear" w:color="auto" w:fill="FFFFFF"/>
        <w:spacing w:after="0" w:line="240" w:lineRule="auto"/>
        <w:ind w:left="1080"/>
        <w:textAlignment w:val="baseline"/>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Security Concerns</w:t>
      </w:r>
    </w:p>
    <w:p w14:paraId="506EC8FC" w14:textId="77777777" w:rsidR="00A31712" w:rsidRPr="0082554E" w:rsidRDefault="00A31712" w:rsidP="00A31712">
      <w:pPr>
        <w:numPr>
          <w:ilvl w:val="0"/>
          <w:numId w:val="10"/>
        </w:numPr>
        <w:shd w:val="clear" w:color="auto" w:fill="FFFFFF"/>
        <w:spacing w:after="0" w:line="240" w:lineRule="auto"/>
        <w:ind w:left="1080"/>
        <w:textAlignment w:val="baseline"/>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Cloud computing require constant and </w:t>
      </w:r>
      <w:proofErr w:type="gramStart"/>
      <w:r w:rsidRPr="0082554E">
        <w:rPr>
          <w:rFonts w:ascii="Times New Roman" w:hAnsi="Times New Roman" w:cs="Times New Roman"/>
          <w:color w:val="000000" w:themeColor="text1"/>
          <w:sz w:val="26"/>
          <w:szCs w:val="26"/>
        </w:rPr>
        <w:t>high speed</w:t>
      </w:r>
      <w:proofErr w:type="gramEnd"/>
      <w:r w:rsidRPr="0082554E">
        <w:rPr>
          <w:rFonts w:ascii="Times New Roman" w:hAnsi="Times New Roman" w:cs="Times New Roman"/>
          <w:color w:val="000000" w:themeColor="text1"/>
          <w:sz w:val="26"/>
          <w:szCs w:val="26"/>
        </w:rPr>
        <w:t xml:space="preserve"> internet.</w:t>
      </w:r>
    </w:p>
    <w:p w14:paraId="452152A6" w14:textId="77777777" w:rsidR="00A31712" w:rsidRPr="0082554E" w:rsidRDefault="00A31712" w:rsidP="00A31712">
      <w:pPr>
        <w:numPr>
          <w:ilvl w:val="0"/>
          <w:numId w:val="11"/>
        </w:numPr>
        <w:shd w:val="clear" w:color="auto" w:fill="FFFFFF"/>
        <w:spacing w:after="0" w:line="240" w:lineRule="auto"/>
        <w:ind w:left="1080"/>
        <w:textAlignment w:val="baseline"/>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Users have less control over the underlying infrastructure and configurations.</w:t>
      </w:r>
    </w:p>
    <w:p w14:paraId="68A84FD4" w14:textId="77777777" w:rsidR="00A31712" w:rsidRPr="0082554E" w:rsidRDefault="00A31712" w:rsidP="00A31712">
      <w:pPr>
        <w:pStyle w:val="Heading2"/>
        <w:shd w:val="clear" w:color="auto" w:fill="FFFFFF"/>
        <w:spacing w:before="0" w:line="420" w:lineRule="atLeast"/>
        <w:textAlignment w:val="baseline"/>
        <w:rPr>
          <w:rFonts w:ascii="Times New Roman" w:hAnsi="Times New Roman" w:cs="Times New Roman"/>
        </w:rPr>
      </w:pPr>
      <w:r w:rsidRPr="0082554E">
        <w:rPr>
          <w:rStyle w:val="Strong"/>
          <w:rFonts w:ascii="Times New Roman" w:hAnsi="Times New Roman" w:cs="Times New Roman"/>
          <w:bdr w:val="none" w:sz="0" w:space="0" w:color="auto" w:frame="1"/>
        </w:rPr>
        <w:t>What is Grid Computing?</w:t>
      </w:r>
    </w:p>
    <w:p w14:paraId="1C0B7526" w14:textId="2739903B" w:rsidR="00A31712" w:rsidRPr="0082554E" w:rsidRDefault="00762988" w:rsidP="00A31712">
      <w:pPr>
        <w:pStyle w:val="NormalWeb"/>
        <w:shd w:val="clear" w:color="auto" w:fill="FFFFFF"/>
        <w:spacing w:before="0" w:beforeAutospacing="0" w:after="0" w:afterAutospacing="0"/>
        <w:textAlignment w:val="baseline"/>
        <w:rPr>
          <w:color w:val="000000" w:themeColor="text1"/>
          <w:sz w:val="26"/>
          <w:szCs w:val="26"/>
        </w:rPr>
      </w:pPr>
      <w:hyperlink r:id="rId8" w:tgtFrame="_blank" w:history="1">
        <w:r w:rsidR="00A31712" w:rsidRPr="0082554E">
          <w:rPr>
            <w:rStyle w:val="Hyperlink"/>
            <w:color w:val="000000" w:themeColor="text1"/>
            <w:sz w:val="26"/>
            <w:szCs w:val="26"/>
            <w:u w:val="none"/>
            <w:bdr w:val="none" w:sz="0" w:space="0" w:color="auto" w:frame="1"/>
          </w:rPr>
          <w:t>Grid Computing</w:t>
        </w:r>
      </w:hyperlink>
      <w:r w:rsidR="00A31712" w:rsidRPr="0082554E">
        <w:rPr>
          <w:color w:val="000000" w:themeColor="text1"/>
          <w:sz w:val="26"/>
          <w:szCs w:val="26"/>
        </w:rPr>
        <w:t> is a </w:t>
      </w:r>
      <w:hyperlink r:id="rId9" w:tgtFrame="_blank" w:history="1">
        <w:r w:rsidR="00A31712" w:rsidRPr="0082554E">
          <w:rPr>
            <w:rStyle w:val="Hyperlink"/>
            <w:color w:val="000000" w:themeColor="text1"/>
            <w:sz w:val="26"/>
            <w:szCs w:val="26"/>
            <w:u w:val="none"/>
            <w:bdr w:val="none" w:sz="0" w:space="0" w:color="auto" w:frame="1"/>
          </w:rPr>
          <w:t>Distributed computing</w:t>
        </w:r>
      </w:hyperlink>
      <w:r w:rsidR="00A31712" w:rsidRPr="0082554E">
        <w:rPr>
          <w:color w:val="000000" w:themeColor="text1"/>
          <w:sz w:val="26"/>
          <w:szCs w:val="26"/>
        </w:rPr>
        <w:t> architecture. In grid computing, resources are used in collaborative patterns, and also in grid computing, the users do not pay for use. </w:t>
      </w:r>
    </w:p>
    <w:p w14:paraId="665EEB8B" w14:textId="535AEE27" w:rsidR="00A31712" w:rsidRPr="0082554E" w:rsidRDefault="00A52A5F" w:rsidP="00A31712">
      <w:pPr>
        <w:pStyle w:val="NormalWeb"/>
        <w:shd w:val="clear" w:color="auto" w:fill="FFFFFF"/>
        <w:spacing w:before="0" w:beforeAutospacing="0" w:after="0" w:afterAutospacing="0"/>
        <w:textAlignment w:val="baseline"/>
        <w:rPr>
          <w:color w:val="000000" w:themeColor="text1"/>
          <w:sz w:val="26"/>
          <w:szCs w:val="26"/>
        </w:rPr>
      </w:pPr>
      <w:r w:rsidRPr="0082554E">
        <w:rPr>
          <w:color w:val="000000" w:themeColor="text1"/>
          <w:sz w:val="26"/>
          <w:szCs w:val="26"/>
        </w:rPr>
        <w:t>G</w:t>
      </w:r>
      <w:r w:rsidR="00A31712" w:rsidRPr="0082554E">
        <w:rPr>
          <w:color w:val="000000" w:themeColor="text1"/>
          <w:sz w:val="26"/>
          <w:szCs w:val="26"/>
        </w:rPr>
        <w:t xml:space="preserve">rid computing is a true </w:t>
      </w:r>
      <w:r w:rsidR="00A31712" w:rsidRPr="0082554E">
        <w:rPr>
          <w:b/>
          <w:bCs/>
          <w:color w:val="000000" w:themeColor="text1"/>
          <w:sz w:val="26"/>
          <w:szCs w:val="26"/>
        </w:rPr>
        <w:t>Peer-to-Peer Distributed Architecture</w:t>
      </w:r>
      <w:r w:rsidR="00A31712" w:rsidRPr="0082554E">
        <w:rPr>
          <w:color w:val="000000" w:themeColor="text1"/>
          <w:sz w:val="26"/>
          <w:szCs w:val="26"/>
        </w:rPr>
        <w:t>. It creates a "virtual supercomputer" by harvesting the idle processing power of many independent computers.</w:t>
      </w:r>
    </w:p>
    <w:p w14:paraId="44F54312" w14:textId="0EEDE866" w:rsidR="00A31712" w:rsidRPr="0082554E" w:rsidRDefault="00A31712" w:rsidP="00A31712">
      <w:pPr>
        <w:pStyle w:val="NormalWeb"/>
        <w:rPr>
          <w:color w:val="000000" w:themeColor="text1"/>
          <w:sz w:val="26"/>
          <w:szCs w:val="26"/>
        </w:rPr>
      </w:pPr>
      <w:r w:rsidRPr="0082554E">
        <w:rPr>
          <w:b/>
          <w:bCs/>
          <w:color w:val="2F5496" w:themeColor="accent1" w:themeShade="BF"/>
          <w:sz w:val="26"/>
          <w:szCs w:val="26"/>
        </w:rPr>
        <w:t>Architecture:</w:t>
      </w:r>
      <w:r w:rsidRPr="0082554E">
        <w:rPr>
          <w:color w:val="2F5496" w:themeColor="accent1" w:themeShade="BF"/>
          <w:sz w:val="26"/>
          <w:szCs w:val="26"/>
        </w:rPr>
        <w:t xml:space="preserve"> </w:t>
      </w:r>
      <w:r w:rsidRPr="0082554E">
        <w:rPr>
          <w:color w:val="000000" w:themeColor="text1"/>
          <w:sz w:val="26"/>
          <w:szCs w:val="26"/>
        </w:rPr>
        <w:t>Decentralized and heterogeneous (machines can have different OS and hardware).</w:t>
      </w:r>
    </w:p>
    <w:p w14:paraId="5C6EE7CA" w14:textId="77777777" w:rsidR="003B388B" w:rsidRPr="00431316" w:rsidRDefault="00A31712" w:rsidP="00A31712">
      <w:pPr>
        <w:pStyle w:val="NormalWeb"/>
        <w:rPr>
          <w:sz w:val="26"/>
          <w:szCs w:val="26"/>
        </w:rPr>
      </w:pPr>
      <w:r w:rsidRPr="0082554E">
        <w:rPr>
          <w:b/>
          <w:bCs/>
          <w:color w:val="2F5496" w:themeColor="accent1" w:themeShade="BF"/>
          <w:sz w:val="26"/>
          <w:szCs w:val="26"/>
        </w:rPr>
        <w:t>Primary Goal:</w:t>
      </w:r>
      <w:r w:rsidRPr="0082554E">
        <w:rPr>
          <w:color w:val="2F5496" w:themeColor="accent1" w:themeShade="BF"/>
          <w:sz w:val="26"/>
          <w:szCs w:val="26"/>
        </w:rPr>
        <w:t xml:space="preserve"> </w:t>
      </w:r>
      <w:r w:rsidRPr="0082554E">
        <w:rPr>
          <w:b/>
          <w:bCs/>
          <w:color w:val="2F5496" w:themeColor="accent1" w:themeShade="BF"/>
          <w:sz w:val="26"/>
          <w:szCs w:val="26"/>
        </w:rPr>
        <w:t>Parallelism</w:t>
      </w:r>
      <w:r w:rsidRPr="0082554E">
        <w:rPr>
          <w:color w:val="000000" w:themeColor="text1"/>
          <w:sz w:val="26"/>
          <w:szCs w:val="26"/>
        </w:rPr>
        <w:t xml:space="preserve">. It breaks a huge task into tiny sub-tasks (e.g., </w:t>
      </w:r>
      <w:proofErr w:type="spellStart"/>
      <w:r w:rsidRPr="0082554E">
        <w:rPr>
          <w:color w:val="000000" w:themeColor="text1"/>
          <w:sz w:val="26"/>
          <w:szCs w:val="26"/>
        </w:rPr>
        <w:t>analyzing</w:t>
      </w:r>
      <w:proofErr w:type="spellEnd"/>
      <w:r w:rsidRPr="0082554E">
        <w:rPr>
          <w:color w:val="000000" w:themeColor="text1"/>
          <w:sz w:val="26"/>
          <w:szCs w:val="26"/>
        </w:rPr>
        <w:t xml:space="preserve"> </w:t>
      </w:r>
      <w:r w:rsidRPr="00431316">
        <w:rPr>
          <w:sz w:val="26"/>
          <w:szCs w:val="26"/>
        </w:rPr>
        <w:t xml:space="preserve">deep-space signals or climate </w:t>
      </w:r>
      <w:proofErr w:type="spellStart"/>
      <w:r w:rsidRPr="00431316">
        <w:rPr>
          <w:sz w:val="26"/>
          <w:szCs w:val="26"/>
        </w:rPr>
        <w:t>modeling</w:t>
      </w:r>
      <w:proofErr w:type="spellEnd"/>
      <w:r w:rsidRPr="00431316">
        <w:rPr>
          <w:sz w:val="26"/>
          <w:szCs w:val="26"/>
        </w:rPr>
        <w:t>) and distributes them across the grid.</w:t>
      </w:r>
    </w:p>
    <w:p w14:paraId="708C6930" w14:textId="25BF299E" w:rsidR="00A31712" w:rsidRPr="0082554E" w:rsidRDefault="00A31712" w:rsidP="00A31712">
      <w:pPr>
        <w:pStyle w:val="NormalWeb"/>
        <w:rPr>
          <w:color w:val="000000" w:themeColor="text1"/>
          <w:sz w:val="26"/>
          <w:szCs w:val="26"/>
        </w:rPr>
      </w:pPr>
      <w:r w:rsidRPr="0082554E">
        <w:rPr>
          <w:b/>
          <w:bCs/>
          <w:color w:val="2F5496" w:themeColor="accent1" w:themeShade="BF"/>
          <w:sz w:val="26"/>
          <w:szCs w:val="26"/>
        </w:rPr>
        <w:t>Management:</w:t>
      </w:r>
      <w:r w:rsidRPr="0082554E">
        <w:rPr>
          <w:color w:val="2F5496" w:themeColor="accent1" w:themeShade="BF"/>
          <w:sz w:val="26"/>
          <w:szCs w:val="26"/>
        </w:rPr>
        <w:t xml:space="preserve"> </w:t>
      </w:r>
      <w:r w:rsidRPr="0082554E">
        <w:rPr>
          <w:color w:val="000000" w:themeColor="text1"/>
          <w:sz w:val="26"/>
          <w:szCs w:val="26"/>
        </w:rPr>
        <w:t>Usually managed by multiple organizations (universities or research labs) that share their idle CPU power.</w:t>
      </w:r>
    </w:p>
    <w:p w14:paraId="55AC3CB7" w14:textId="51C73BAC" w:rsidR="00A31712" w:rsidRPr="0082554E" w:rsidRDefault="00A31712" w:rsidP="00A31712">
      <w:pPr>
        <w:pStyle w:val="NormalWeb"/>
        <w:rPr>
          <w:color w:val="000000" w:themeColor="text1"/>
          <w:sz w:val="26"/>
          <w:szCs w:val="26"/>
        </w:rPr>
      </w:pPr>
      <w:r w:rsidRPr="0082554E">
        <w:rPr>
          <w:b/>
          <w:bCs/>
          <w:color w:val="000000" w:themeColor="text1"/>
          <w:sz w:val="26"/>
          <w:szCs w:val="26"/>
        </w:rPr>
        <w:t>Cost:</w:t>
      </w:r>
      <w:r w:rsidRPr="0082554E">
        <w:rPr>
          <w:color w:val="000000" w:themeColor="text1"/>
          <w:sz w:val="26"/>
          <w:szCs w:val="26"/>
        </w:rPr>
        <w:t xml:space="preserve"> Often "free" or collaborative; users contribute resources to get resources.</w:t>
      </w:r>
    </w:p>
    <w:tbl>
      <w:tblPr>
        <w:tblStyle w:val="TableGrid"/>
        <w:tblW w:w="9582" w:type="dxa"/>
        <w:tblLook w:val="04A0" w:firstRow="1" w:lastRow="0" w:firstColumn="1" w:lastColumn="0" w:noHBand="0" w:noVBand="1"/>
      </w:tblPr>
      <w:tblGrid>
        <w:gridCol w:w="4717"/>
        <w:gridCol w:w="4865"/>
      </w:tblGrid>
      <w:tr w:rsidR="00DB7EE4" w:rsidRPr="0082554E" w14:paraId="6B1604A7" w14:textId="77777777" w:rsidTr="003B388B">
        <w:trPr>
          <w:trHeight w:val="448"/>
        </w:trPr>
        <w:tc>
          <w:tcPr>
            <w:tcW w:w="4717" w:type="dxa"/>
            <w:vAlign w:val="center"/>
          </w:tcPr>
          <w:p w14:paraId="39751874" w14:textId="4D67CE5E" w:rsidR="00A31712" w:rsidRPr="0082554E" w:rsidRDefault="00A31712" w:rsidP="00A31712">
            <w:pPr>
              <w:rPr>
                <w:rFonts w:ascii="Times New Roman" w:eastAsia="Times New Roman" w:hAnsi="Times New Roman" w:cs="Times New Roman"/>
                <w:color w:val="2F5496" w:themeColor="accent1" w:themeShade="BF"/>
                <w:sz w:val="26"/>
                <w:szCs w:val="26"/>
                <w:lang w:eastAsia="en-IN"/>
              </w:rPr>
            </w:pPr>
            <w:r w:rsidRPr="0082554E">
              <w:rPr>
                <w:rStyle w:val="Strong"/>
                <w:rFonts w:ascii="Times New Roman" w:hAnsi="Times New Roman" w:cs="Times New Roman"/>
                <w:color w:val="2F5496" w:themeColor="accent1" w:themeShade="BF"/>
                <w:sz w:val="26"/>
                <w:szCs w:val="26"/>
              </w:rPr>
              <w:t>Cloud Computing</w:t>
            </w:r>
          </w:p>
        </w:tc>
        <w:tc>
          <w:tcPr>
            <w:tcW w:w="4865" w:type="dxa"/>
            <w:vAlign w:val="center"/>
          </w:tcPr>
          <w:p w14:paraId="5C37FDF2" w14:textId="0F9086A3" w:rsidR="00A31712" w:rsidRPr="0082554E" w:rsidRDefault="00A31712" w:rsidP="00A31712">
            <w:pPr>
              <w:rPr>
                <w:rFonts w:ascii="Times New Roman" w:eastAsia="Times New Roman" w:hAnsi="Times New Roman" w:cs="Times New Roman"/>
                <w:color w:val="2F5496" w:themeColor="accent1" w:themeShade="BF"/>
                <w:sz w:val="26"/>
                <w:szCs w:val="26"/>
                <w:lang w:eastAsia="en-IN"/>
              </w:rPr>
            </w:pPr>
            <w:r w:rsidRPr="0082554E">
              <w:rPr>
                <w:rStyle w:val="Strong"/>
                <w:rFonts w:ascii="Times New Roman" w:hAnsi="Times New Roman" w:cs="Times New Roman"/>
                <w:color w:val="2F5496" w:themeColor="accent1" w:themeShade="BF"/>
                <w:sz w:val="26"/>
                <w:szCs w:val="26"/>
              </w:rPr>
              <w:t>Grid Computing</w:t>
            </w:r>
          </w:p>
        </w:tc>
      </w:tr>
      <w:tr w:rsidR="00DB7EE4" w:rsidRPr="0082554E" w14:paraId="63A21F6F" w14:textId="77777777" w:rsidTr="003B388B">
        <w:trPr>
          <w:trHeight w:val="873"/>
        </w:trPr>
        <w:tc>
          <w:tcPr>
            <w:tcW w:w="4717" w:type="dxa"/>
            <w:vAlign w:val="center"/>
          </w:tcPr>
          <w:p w14:paraId="46BD6F68" w14:textId="60102ADE"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Cloud computing follows a </w:t>
            </w:r>
            <w:r w:rsidRPr="0082554E">
              <w:rPr>
                <w:rStyle w:val="Strong"/>
                <w:rFonts w:ascii="Times New Roman" w:hAnsi="Times New Roman" w:cs="Times New Roman"/>
                <w:b w:val="0"/>
                <w:bCs w:val="0"/>
                <w:color w:val="000000" w:themeColor="text1"/>
                <w:sz w:val="26"/>
                <w:szCs w:val="26"/>
              </w:rPr>
              <w:t>client–server computing architecture</w:t>
            </w:r>
            <w:r w:rsidRPr="0082554E">
              <w:rPr>
                <w:rFonts w:ascii="Times New Roman" w:hAnsi="Times New Roman" w:cs="Times New Roman"/>
                <w:color w:val="000000" w:themeColor="text1"/>
                <w:sz w:val="26"/>
                <w:szCs w:val="26"/>
              </w:rPr>
              <w:t>.</w:t>
            </w:r>
          </w:p>
        </w:tc>
        <w:tc>
          <w:tcPr>
            <w:tcW w:w="4865" w:type="dxa"/>
            <w:vAlign w:val="center"/>
          </w:tcPr>
          <w:p w14:paraId="6C67C29E" w14:textId="076311ED"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Grid computing follows a </w:t>
            </w:r>
            <w:r w:rsidRPr="0082554E">
              <w:rPr>
                <w:rStyle w:val="Strong"/>
                <w:rFonts w:ascii="Times New Roman" w:hAnsi="Times New Roman" w:cs="Times New Roman"/>
                <w:b w:val="0"/>
                <w:bCs w:val="0"/>
                <w:color w:val="000000" w:themeColor="text1"/>
                <w:sz w:val="26"/>
                <w:szCs w:val="26"/>
              </w:rPr>
              <w:t>distributed computing architecture</w:t>
            </w:r>
            <w:r w:rsidRPr="0082554E">
              <w:rPr>
                <w:rFonts w:ascii="Times New Roman" w:hAnsi="Times New Roman" w:cs="Times New Roman"/>
                <w:color w:val="000000" w:themeColor="text1"/>
                <w:sz w:val="26"/>
                <w:szCs w:val="26"/>
              </w:rPr>
              <w:t>.</w:t>
            </w:r>
          </w:p>
        </w:tc>
      </w:tr>
      <w:tr w:rsidR="00DB7EE4" w:rsidRPr="0082554E" w14:paraId="4844FF4A" w14:textId="77777777" w:rsidTr="003B388B">
        <w:trPr>
          <w:trHeight w:val="898"/>
        </w:trPr>
        <w:tc>
          <w:tcPr>
            <w:tcW w:w="4717" w:type="dxa"/>
            <w:vAlign w:val="center"/>
          </w:tcPr>
          <w:p w14:paraId="5D9CBEDD" w14:textId="459E909F"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It has a </w:t>
            </w:r>
            <w:r w:rsidRPr="0082554E">
              <w:rPr>
                <w:rStyle w:val="Strong"/>
                <w:rFonts w:ascii="Times New Roman" w:hAnsi="Times New Roman" w:cs="Times New Roman"/>
                <w:b w:val="0"/>
                <w:bCs w:val="0"/>
                <w:color w:val="000000" w:themeColor="text1"/>
                <w:sz w:val="26"/>
                <w:szCs w:val="26"/>
              </w:rPr>
              <w:t>centralized management and control</w:t>
            </w:r>
            <w:r w:rsidRPr="0082554E">
              <w:rPr>
                <w:rFonts w:ascii="Times New Roman" w:hAnsi="Times New Roman" w:cs="Times New Roman"/>
                <w:color w:val="000000" w:themeColor="text1"/>
                <w:sz w:val="26"/>
                <w:szCs w:val="26"/>
              </w:rPr>
              <w:t xml:space="preserve"> system.</w:t>
            </w:r>
          </w:p>
        </w:tc>
        <w:tc>
          <w:tcPr>
            <w:tcW w:w="4865" w:type="dxa"/>
            <w:vAlign w:val="center"/>
          </w:tcPr>
          <w:p w14:paraId="61530072" w14:textId="1504B6D3"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It has </w:t>
            </w:r>
            <w:r w:rsidRPr="0082554E">
              <w:rPr>
                <w:rStyle w:val="Strong"/>
                <w:rFonts w:ascii="Times New Roman" w:hAnsi="Times New Roman" w:cs="Times New Roman"/>
                <w:b w:val="0"/>
                <w:bCs w:val="0"/>
                <w:color w:val="000000" w:themeColor="text1"/>
                <w:sz w:val="26"/>
                <w:szCs w:val="26"/>
              </w:rPr>
              <w:t>decentralized management</w:t>
            </w:r>
            <w:r w:rsidRPr="0082554E">
              <w:rPr>
                <w:rFonts w:ascii="Times New Roman" w:hAnsi="Times New Roman" w:cs="Times New Roman"/>
                <w:color w:val="000000" w:themeColor="text1"/>
                <w:sz w:val="26"/>
                <w:szCs w:val="26"/>
              </w:rPr>
              <w:t>, often across multiple organizations.</w:t>
            </w:r>
          </w:p>
        </w:tc>
      </w:tr>
      <w:tr w:rsidR="00DB7EE4" w:rsidRPr="0082554E" w14:paraId="1ACEBB44" w14:textId="77777777" w:rsidTr="003B388B">
        <w:trPr>
          <w:trHeight w:val="873"/>
        </w:trPr>
        <w:tc>
          <w:tcPr>
            <w:tcW w:w="4717" w:type="dxa"/>
            <w:vAlign w:val="center"/>
          </w:tcPr>
          <w:p w14:paraId="1A02869D" w14:textId="54B5E4A8"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Resources are utilized in a </w:t>
            </w:r>
            <w:r w:rsidRPr="0082554E">
              <w:rPr>
                <w:rStyle w:val="Strong"/>
                <w:rFonts w:ascii="Times New Roman" w:hAnsi="Times New Roman" w:cs="Times New Roman"/>
                <w:b w:val="0"/>
                <w:bCs w:val="0"/>
                <w:color w:val="000000" w:themeColor="text1"/>
                <w:sz w:val="26"/>
                <w:szCs w:val="26"/>
              </w:rPr>
              <w:t>centralized and virtualized manner</w:t>
            </w:r>
            <w:r w:rsidRPr="0082554E">
              <w:rPr>
                <w:rFonts w:ascii="Times New Roman" w:hAnsi="Times New Roman" w:cs="Times New Roman"/>
                <w:color w:val="000000" w:themeColor="text1"/>
                <w:sz w:val="26"/>
                <w:szCs w:val="26"/>
              </w:rPr>
              <w:t>.</w:t>
            </w:r>
          </w:p>
        </w:tc>
        <w:tc>
          <w:tcPr>
            <w:tcW w:w="4865" w:type="dxa"/>
            <w:vAlign w:val="center"/>
          </w:tcPr>
          <w:p w14:paraId="6DF2E882" w14:textId="08144B83"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Resources are utilized in a </w:t>
            </w:r>
            <w:r w:rsidRPr="0082554E">
              <w:rPr>
                <w:rStyle w:val="Strong"/>
                <w:rFonts w:ascii="Times New Roman" w:hAnsi="Times New Roman" w:cs="Times New Roman"/>
                <w:b w:val="0"/>
                <w:bCs w:val="0"/>
                <w:color w:val="000000" w:themeColor="text1"/>
                <w:sz w:val="26"/>
                <w:szCs w:val="26"/>
              </w:rPr>
              <w:t>collaborative and distributed manner</w:t>
            </w:r>
            <w:r w:rsidRPr="0082554E">
              <w:rPr>
                <w:rFonts w:ascii="Times New Roman" w:hAnsi="Times New Roman" w:cs="Times New Roman"/>
                <w:color w:val="000000" w:themeColor="text1"/>
                <w:sz w:val="26"/>
                <w:szCs w:val="26"/>
              </w:rPr>
              <w:t>.</w:t>
            </w:r>
          </w:p>
        </w:tc>
      </w:tr>
      <w:tr w:rsidR="00DB7EE4" w:rsidRPr="0082554E" w14:paraId="159DAA6E" w14:textId="77777777" w:rsidTr="003B388B">
        <w:trPr>
          <w:trHeight w:val="873"/>
        </w:trPr>
        <w:tc>
          <w:tcPr>
            <w:tcW w:w="4717" w:type="dxa"/>
            <w:vAlign w:val="center"/>
          </w:tcPr>
          <w:p w14:paraId="07F2D2E2" w14:textId="0966F11D"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It is </w:t>
            </w:r>
            <w:r w:rsidRPr="0082554E">
              <w:rPr>
                <w:rStyle w:val="Strong"/>
                <w:rFonts w:ascii="Times New Roman" w:hAnsi="Times New Roman" w:cs="Times New Roman"/>
                <w:b w:val="0"/>
                <w:bCs w:val="0"/>
                <w:color w:val="000000" w:themeColor="text1"/>
                <w:sz w:val="26"/>
                <w:szCs w:val="26"/>
              </w:rPr>
              <w:t>more flexible</w:t>
            </w:r>
            <w:r w:rsidRPr="0082554E">
              <w:rPr>
                <w:rFonts w:ascii="Times New Roman" w:hAnsi="Times New Roman" w:cs="Times New Roman"/>
                <w:color w:val="000000" w:themeColor="text1"/>
                <w:sz w:val="26"/>
                <w:szCs w:val="26"/>
              </w:rPr>
              <w:t xml:space="preserve"> in terms of resource provisioning and scaling.</w:t>
            </w:r>
          </w:p>
        </w:tc>
        <w:tc>
          <w:tcPr>
            <w:tcW w:w="4865" w:type="dxa"/>
            <w:vAlign w:val="center"/>
          </w:tcPr>
          <w:p w14:paraId="0990DDE7" w14:textId="26D87002"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It is </w:t>
            </w:r>
            <w:r w:rsidRPr="0082554E">
              <w:rPr>
                <w:rStyle w:val="Strong"/>
                <w:rFonts w:ascii="Times New Roman" w:hAnsi="Times New Roman" w:cs="Times New Roman"/>
                <w:b w:val="0"/>
                <w:bCs w:val="0"/>
                <w:color w:val="000000" w:themeColor="text1"/>
                <w:sz w:val="26"/>
                <w:szCs w:val="26"/>
              </w:rPr>
              <w:t>less flexible</w:t>
            </w:r>
            <w:r w:rsidRPr="0082554E">
              <w:rPr>
                <w:rFonts w:ascii="Times New Roman" w:hAnsi="Times New Roman" w:cs="Times New Roman"/>
                <w:color w:val="000000" w:themeColor="text1"/>
                <w:sz w:val="26"/>
                <w:szCs w:val="26"/>
              </w:rPr>
              <w:t xml:space="preserve"> compared to cloud computing.</w:t>
            </w:r>
          </w:p>
        </w:tc>
      </w:tr>
      <w:tr w:rsidR="00DB7EE4" w:rsidRPr="0082554E" w14:paraId="21EA32F8" w14:textId="77777777" w:rsidTr="003B388B">
        <w:trPr>
          <w:trHeight w:val="898"/>
        </w:trPr>
        <w:tc>
          <w:tcPr>
            <w:tcW w:w="4717" w:type="dxa"/>
            <w:vAlign w:val="center"/>
          </w:tcPr>
          <w:p w14:paraId="5CA00AB0" w14:textId="3A19ADC9"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Users </w:t>
            </w:r>
            <w:r w:rsidRPr="0082554E">
              <w:rPr>
                <w:rStyle w:val="Strong"/>
                <w:rFonts w:ascii="Times New Roman" w:hAnsi="Times New Roman" w:cs="Times New Roman"/>
                <w:b w:val="0"/>
                <w:bCs w:val="0"/>
                <w:color w:val="000000" w:themeColor="text1"/>
                <w:sz w:val="26"/>
                <w:szCs w:val="26"/>
              </w:rPr>
              <w:t>pay for resource usage</w:t>
            </w:r>
            <w:r w:rsidRPr="0082554E">
              <w:rPr>
                <w:rFonts w:ascii="Times New Roman" w:hAnsi="Times New Roman" w:cs="Times New Roman"/>
                <w:color w:val="000000" w:themeColor="text1"/>
                <w:sz w:val="26"/>
                <w:szCs w:val="26"/>
              </w:rPr>
              <w:t xml:space="preserve"> on a pay-as-you-go basis.</w:t>
            </w:r>
          </w:p>
        </w:tc>
        <w:tc>
          <w:tcPr>
            <w:tcW w:w="4865" w:type="dxa"/>
            <w:vAlign w:val="center"/>
          </w:tcPr>
          <w:p w14:paraId="02C6DBC8" w14:textId="7D28DCDF" w:rsidR="00A31712" w:rsidRPr="0082554E" w:rsidRDefault="00A31712" w:rsidP="00A31712">
            <w:pPr>
              <w:rPr>
                <w:rFonts w:ascii="Times New Roman" w:eastAsia="Times New Roman" w:hAnsi="Times New Roman" w:cs="Times New Roman"/>
                <w:color w:val="000000" w:themeColor="text1"/>
                <w:sz w:val="26"/>
                <w:szCs w:val="26"/>
                <w:lang w:eastAsia="en-IN"/>
              </w:rPr>
            </w:pPr>
            <w:proofErr w:type="gramStart"/>
            <w:r w:rsidRPr="0082554E">
              <w:rPr>
                <w:rFonts w:ascii="Times New Roman" w:hAnsi="Times New Roman" w:cs="Times New Roman"/>
                <w:color w:val="000000" w:themeColor="text1"/>
                <w:sz w:val="26"/>
                <w:szCs w:val="26"/>
              </w:rPr>
              <w:t>Generally</w:t>
            </w:r>
            <w:proofErr w:type="gramEnd"/>
            <w:r w:rsidRPr="0082554E">
              <w:rPr>
                <w:rFonts w:ascii="Times New Roman" w:hAnsi="Times New Roman" w:cs="Times New Roman"/>
                <w:color w:val="000000" w:themeColor="text1"/>
                <w:sz w:val="26"/>
                <w:szCs w:val="26"/>
              </w:rPr>
              <w:t xml:space="preserve"> </w:t>
            </w:r>
            <w:r w:rsidRPr="0082554E">
              <w:rPr>
                <w:rStyle w:val="Strong"/>
                <w:rFonts w:ascii="Times New Roman" w:hAnsi="Times New Roman" w:cs="Times New Roman"/>
                <w:b w:val="0"/>
                <w:bCs w:val="0"/>
                <w:color w:val="000000" w:themeColor="text1"/>
                <w:sz w:val="26"/>
                <w:szCs w:val="26"/>
              </w:rPr>
              <w:t>no direct cost</w:t>
            </w:r>
            <w:r w:rsidRPr="0082554E">
              <w:rPr>
                <w:rFonts w:ascii="Times New Roman" w:hAnsi="Times New Roman" w:cs="Times New Roman"/>
                <w:color w:val="000000" w:themeColor="text1"/>
                <w:sz w:val="26"/>
                <w:szCs w:val="26"/>
              </w:rPr>
              <w:t>; resources are shared collaboratively.</w:t>
            </w:r>
          </w:p>
        </w:tc>
      </w:tr>
      <w:tr w:rsidR="00DB7EE4" w:rsidRPr="0082554E" w14:paraId="6EED4575" w14:textId="77777777" w:rsidTr="003B388B">
        <w:trPr>
          <w:trHeight w:val="873"/>
        </w:trPr>
        <w:tc>
          <w:tcPr>
            <w:tcW w:w="4717" w:type="dxa"/>
            <w:vAlign w:val="center"/>
          </w:tcPr>
          <w:p w14:paraId="30B20720" w14:textId="711878F3"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lastRenderedPageBreak/>
              <w:t xml:space="preserve">Cloud services offer </w:t>
            </w:r>
            <w:r w:rsidRPr="0082554E">
              <w:rPr>
                <w:rStyle w:val="Strong"/>
                <w:rFonts w:ascii="Times New Roman" w:hAnsi="Times New Roman" w:cs="Times New Roman"/>
                <w:b w:val="0"/>
                <w:bCs w:val="0"/>
                <w:color w:val="000000" w:themeColor="text1"/>
                <w:sz w:val="26"/>
                <w:szCs w:val="26"/>
              </w:rPr>
              <w:t>high availability and accessibility</w:t>
            </w:r>
            <w:r w:rsidRPr="0082554E">
              <w:rPr>
                <w:rFonts w:ascii="Times New Roman" w:hAnsi="Times New Roman" w:cs="Times New Roman"/>
                <w:color w:val="000000" w:themeColor="text1"/>
                <w:sz w:val="26"/>
                <w:szCs w:val="26"/>
              </w:rPr>
              <w:t>.</w:t>
            </w:r>
          </w:p>
        </w:tc>
        <w:tc>
          <w:tcPr>
            <w:tcW w:w="4865" w:type="dxa"/>
            <w:vAlign w:val="center"/>
          </w:tcPr>
          <w:p w14:paraId="38C8157E" w14:textId="3688DB43"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Grid systems have </w:t>
            </w:r>
            <w:r w:rsidRPr="0082554E">
              <w:rPr>
                <w:rStyle w:val="Strong"/>
                <w:rFonts w:ascii="Times New Roman" w:hAnsi="Times New Roman" w:cs="Times New Roman"/>
                <w:b w:val="0"/>
                <w:bCs w:val="0"/>
                <w:color w:val="000000" w:themeColor="text1"/>
                <w:sz w:val="26"/>
                <w:szCs w:val="26"/>
              </w:rPr>
              <w:t>comparatively lower accessibility</w:t>
            </w:r>
            <w:r w:rsidRPr="0082554E">
              <w:rPr>
                <w:rFonts w:ascii="Times New Roman" w:hAnsi="Times New Roman" w:cs="Times New Roman"/>
                <w:color w:val="000000" w:themeColor="text1"/>
                <w:sz w:val="26"/>
                <w:szCs w:val="26"/>
              </w:rPr>
              <w:t>.</w:t>
            </w:r>
          </w:p>
        </w:tc>
      </w:tr>
      <w:tr w:rsidR="00DB7EE4" w:rsidRPr="0082554E" w14:paraId="2777C3E2" w14:textId="77777777" w:rsidTr="003B388B">
        <w:trPr>
          <w:trHeight w:val="898"/>
        </w:trPr>
        <w:tc>
          <w:tcPr>
            <w:tcW w:w="4717" w:type="dxa"/>
            <w:vAlign w:val="center"/>
          </w:tcPr>
          <w:p w14:paraId="1F8E8CAC" w14:textId="16E12E96"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Cloud computing is </w:t>
            </w:r>
            <w:r w:rsidRPr="0082554E">
              <w:rPr>
                <w:rStyle w:val="Strong"/>
                <w:rFonts w:ascii="Times New Roman" w:hAnsi="Times New Roman" w:cs="Times New Roman"/>
                <w:b w:val="0"/>
                <w:bCs w:val="0"/>
                <w:color w:val="000000" w:themeColor="text1"/>
                <w:sz w:val="26"/>
                <w:szCs w:val="26"/>
              </w:rPr>
              <w:t>highly scalable</w:t>
            </w:r>
            <w:r w:rsidRPr="0082554E">
              <w:rPr>
                <w:rFonts w:ascii="Times New Roman" w:hAnsi="Times New Roman" w:cs="Times New Roman"/>
                <w:color w:val="000000" w:themeColor="text1"/>
                <w:sz w:val="26"/>
                <w:szCs w:val="26"/>
              </w:rPr>
              <w:t xml:space="preserve"> and supports rapid elasticity.</w:t>
            </w:r>
          </w:p>
        </w:tc>
        <w:tc>
          <w:tcPr>
            <w:tcW w:w="4865" w:type="dxa"/>
            <w:vAlign w:val="center"/>
          </w:tcPr>
          <w:p w14:paraId="3AB75D01" w14:textId="38FFC088" w:rsidR="00A31712" w:rsidRPr="0082554E" w:rsidRDefault="00A31712" w:rsidP="00A31712">
            <w:pPr>
              <w:rPr>
                <w:rFonts w:ascii="Times New Roman" w:eastAsia="Times New Roman" w:hAnsi="Times New Roman" w:cs="Times New Roman"/>
                <w:color w:val="000000" w:themeColor="text1"/>
                <w:sz w:val="26"/>
                <w:szCs w:val="26"/>
                <w:lang w:eastAsia="en-IN"/>
              </w:rPr>
            </w:pPr>
            <w:r w:rsidRPr="0082554E">
              <w:rPr>
                <w:rFonts w:ascii="Times New Roman" w:hAnsi="Times New Roman" w:cs="Times New Roman"/>
                <w:color w:val="000000" w:themeColor="text1"/>
                <w:sz w:val="26"/>
                <w:szCs w:val="26"/>
              </w:rPr>
              <w:t xml:space="preserve">Grid computing has </w:t>
            </w:r>
            <w:r w:rsidRPr="0082554E">
              <w:rPr>
                <w:rStyle w:val="Strong"/>
                <w:rFonts w:ascii="Times New Roman" w:hAnsi="Times New Roman" w:cs="Times New Roman"/>
                <w:b w:val="0"/>
                <w:bCs w:val="0"/>
                <w:color w:val="000000" w:themeColor="text1"/>
                <w:sz w:val="26"/>
                <w:szCs w:val="26"/>
              </w:rPr>
              <w:t>limited scalability</w:t>
            </w:r>
            <w:r w:rsidRPr="0082554E">
              <w:rPr>
                <w:rFonts w:ascii="Times New Roman" w:hAnsi="Times New Roman" w:cs="Times New Roman"/>
                <w:color w:val="000000" w:themeColor="text1"/>
                <w:sz w:val="26"/>
                <w:szCs w:val="26"/>
              </w:rPr>
              <w:t>.</w:t>
            </w:r>
          </w:p>
        </w:tc>
      </w:tr>
      <w:tr w:rsidR="00DB7EE4" w:rsidRPr="0082554E" w14:paraId="7E029A77" w14:textId="77777777" w:rsidTr="003B388B">
        <w:trPr>
          <w:trHeight w:val="873"/>
        </w:trPr>
        <w:tc>
          <w:tcPr>
            <w:tcW w:w="4717" w:type="dxa"/>
            <w:vAlign w:val="center"/>
          </w:tcPr>
          <w:p w14:paraId="0449DA06" w14:textId="358F9C09" w:rsidR="00A31712" w:rsidRPr="0082554E" w:rsidRDefault="00A31712" w:rsidP="00A31712">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It can be accessed using </w:t>
            </w:r>
            <w:r w:rsidRPr="0082554E">
              <w:rPr>
                <w:rStyle w:val="Strong"/>
                <w:rFonts w:ascii="Times New Roman" w:hAnsi="Times New Roman" w:cs="Times New Roman"/>
                <w:b w:val="0"/>
                <w:bCs w:val="0"/>
                <w:color w:val="000000" w:themeColor="text1"/>
                <w:sz w:val="26"/>
                <w:szCs w:val="26"/>
              </w:rPr>
              <w:t>standard web protocols</w:t>
            </w:r>
            <w:r w:rsidRPr="0082554E">
              <w:rPr>
                <w:rFonts w:ascii="Times New Roman" w:hAnsi="Times New Roman" w:cs="Times New Roman"/>
                <w:color w:val="000000" w:themeColor="text1"/>
                <w:sz w:val="26"/>
                <w:szCs w:val="26"/>
              </w:rPr>
              <w:t xml:space="preserve"> and APIs.</w:t>
            </w:r>
          </w:p>
        </w:tc>
        <w:tc>
          <w:tcPr>
            <w:tcW w:w="4865" w:type="dxa"/>
            <w:vAlign w:val="center"/>
          </w:tcPr>
          <w:p w14:paraId="203DCD88" w14:textId="00EFFB69" w:rsidR="00A31712" w:rsidRPr="0082554E" w:rsidRDefault="00A31712" w:rsidP="00A31712">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It is accessed through </w:t>
            </w:r>
            <w:r w:rsidRPr="0082554E">
              <w:rPr>
                <w:rStyle w:val="Strong"/>
                <w:rFonts w:ascii="Times New Roman" w:hAnsi="Times New Roman" w:cs="Times New Roman"/>
                <w:b w:val="0"/>
                <w:bCs w:val="0"/>
                <w:color w:val="000000" w:themeColor="text1"/>
                <w:sz w:val="26"/>
                <w:szCs w:val="26"/>
              </w:rPr>
              <w:t>grid middleware</w:t>
            </w:r>
            <w:r w:rsidRPr="0082554E">
              <w:rPr>
                <w:rFonts w:ascii="Times New Roman" w:hAnsi="Times New Roman" w:cs="Times New Roman"/>
                <w:color w:val="000000" w:themeColor="text1"/>
                <w:sz w:val="26"/>
                <w:szCs w:val="26"/>
              </w:rPr>
              <w:t xml:space="preserve"> such as Globus Toolkit.</w:t>
            </w:r>
          </w:p>
        </w:tc>
      </w:tr>
      <w:tr w:rsidR="00DB7EE4" w:rsidRPr="0082554E" w14:paraId="413BCFFE" w14:textId="77777777" w:rsidTr="003B388B">
        <w:trPr>
          <w:trHeight w:val="898"/>
        </w:trPr>
        <w:tc>
          <w:tcPr>
            <w:tcW w:w="4717" w:type="dxa"/>
            <w:vAlign w:val="center"/>
          </w:tcPr>
          <w:p w14:paraId="7E72F2D1" w14:textId="5B12A6E8" w:rsidR="00A31712" w:rsidRPr="0082554E" w:rsidRDefault="00A31712" w:rsidP="00A31712">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Cloud computing is </w:t>
            </w:r>
            <w:r w:rsidRPr="0082554E">
              <w:rPr>
                <w:rStyle w:val="Strong"/>
                <w:rFonts w:ascii="Times New Roman" w:hAnsi="Times New Roman" w:cs="Times New Roman"/>
                <w:b w:val="0"/>
                <w:bCs w:val="0"/>
                <w:color w:val="000000" w:themeColor="text1"/>
                <w:sz w:val="26"/>
                <w:szCs w:val="26"/>
              </w:rPr>
              <w:t>service-oriented</w:t>
            </w:r>
            <w:r w:rsidRPr="0082554E">
              <w:rPr>
                <w:rFonts w:ascii="Times New Roman" w:hAnsi="Times New Roman" w:cs="Times New Roman"/>
                <w:color w:val="000000" w:themeColor="text1"/>
                <w:sz w:val="26"/>
                <w:szCs w:val="26"/>
              </w:rPr>
              <w:t xml:space="preserve"> in nature.</w:t>
            </w:r>
          </w:p>
        </w:tc>
        <w:tc>
          <w:tcPr>
            <w:tcW w:w="4865" w:type="dxa"/>
            <w:vAlign w:val="center"/>
          </w:tcPr>
          <w:p w14:paraId="1ADA3BFB" w14:textId="300DBFEA" w:rsidR="00A31712" w:rsidRPr="0082554E" w:rsidRDefault="00A31712" w:rsidP="00A31712">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Grid computing is </w:t>
            </w:r>
            <w:r w:rsidRPr="0082554E">
              <w:rPr>
                <w:rStyle w:val="Strong"/>
                <w:rFonts w:ascii="Times New Roman" w:hAnsi="Times New Roman" w:cs="Times New Roman"/>
                <w:b w:val="0"/>
                <w:bCs w:val="0"/>
                <w:color w:val="000000" w:themeColor="text1"/>
                <w:sz w:val="26"/>
                <w:szCs w:val="26"/>
              </w:rPr>
              <w:t>application-oriented</w:t>
            </w:r>
            <w:r w:rsidRPr="0082554E">
              <w:rPr>
                <w:rFonts w:ascii="Times New Roman" w:hAnsi="Times New Roman" w:cs="Times New Roman"/>
                <w:color w:val="000000" w:themeColor="text1"/>
                <w:sz w:val="26"/>
                <w:szCs w:val="26"/>
              </w:rPr>
              <w:t>, focusing on computation.</w:t>
            </w:r>
          </w:p>
        </w:tc>
      </w:tr>
      <w:tr w:rsidR="00A31712" w:rsidRPr="0082554E" w14:paraId="4A81240E" w14:textId="77777777" w:rsidTr="003B388B">
        <w:trPr>
          <w:trHeight w:val="1323"/>
        </w:trPr>
        <w:tc>
          <w:tcPr>
            <w:tcW w:w="4717" w:type="dxa"/>
            <w:vAlign w:val="center"/>
          </w:tcPr>
          <w:p w14:paraId="0FE467F6" w14:textId="793959D9" w:rsidR="00A31712" w:rsidRPr="0082554E" w:rsidRDefault="00A31712" w:rsidP="00A31712">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Uses service models such as </w:t>
            </w:r>
            <w:r w:rsidRPr="0082554E">
              <w:rPr>
                <w:rStyle w:val="Strong"/>
                <w:rFonts w:ascii="Times New Roman" w:hAnsi="Times New Roman" w:cs="Times New Roman"/>
                <w:b w:val="0"/>
                <w:bCs w:val="0"/>
                <w:color w:val="000000" w:themeColor="text1"/>
                <w:sz w:val="26"/>
                <w:szCs w:val="26"/>
              </w:rPr>
              <w:t>IaaS, PaaS, and SaaS</w:t>
            </w:r>
            <w:r w:rsidRPr="0082554E">
              <w:rPr>
                <w:rFonts w:ascii="Times New Roman" w:hAnsi="Times New Roman" w:cs="Times New Roman"/>
                <w:color w:val="000000" w:themeColor="text1"/>
                <w:sz w:val="26"/>
                <w:szCs w:val="26"/>
              </w:rPr>
              <w:t>.</w:t>
            </w:r>
          </w:p>
        </w:tc>
        <w:tc>
          <w:tcPr>
            <w:tcW w:w="4865" w:type="dxa"/>
            <w:vAlign w:val="center"/>
          </w:tcPr>
          <w:p w14:paraId="4874F8FF" w14:textId="25AA38B2" w:rsidR="00A31712" w:rsidRPr="0082554E" w:rsidRDefault="00A31712" w:rsidP="00A31712">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Uses models such as </w:t>
            </w:r>
            <w:r w:rsidRPr="0082554E">
              <w:rPr>
                <w:rStyle w:val="Strong"/>
                <w:rFonts w:ascii="Times New Roman" w:hAnsi="Times New Roman" w:cs="Times New Roman"/>
                <w:b w:val="0"/>
                <w:bCs w:val="0"/>
                <w:color w:val="000000" w:themeColor="text1"/>
                <w:sz w:val="26"/>
                <w:szCs w:val="26"/>
              </w:rPr>
              <w:t>distributed computing, pervasive computing, and distributed information systems</w:t>
            </w:r>
            <w:r w:rsidRPr="0082554E">
              <w:rPr>
                <w:rFonts w:ascii="Times New Roman" w:hAnsi="Times New Roman" w:cs="Times New Roman"/>
                <w:color w:val="000000" w:themeColor="text1"/>
                <w:sz w:val="26"/>
                <w:szCs w:val="26"/>
              </w:rPr>
              <w:t>.</w:t>
            </w:r>
          </w:p>
        </w:tc>
      </w:tr>
    </w:tbl>
    <w:p w14:paraId="268E5FC4" w14:textId="77777777" w:rsidR="003B388B" w:rsidRPr="0082554E" w:rsidRDefault="003B388B" w:rsidP="00417A7E">
      <w:pPr>
        <w:rPr>
          <w:rFonts w:ascii="Times New Roman" w:hAnsi="Times New Roman" w:cs="Times New Roman"/>
          <w:color w:val="000000" w:themeColor="text1"/>
          <w:sz w:val="26"/>
          <w:szCs w:val="26"/>
        </w:rPr>
      </w:pPr>
    </w:p>
    <w:p w14:paraId="6104027D" w14:textId="4678E24C" w:rsidR="00A31712" w:rsidRPr="0082554E" w:rsidRDefault="00A31712" w:rsidP="00417A7E">
      <w:pPr>
        <w:rPr>
          <w:rFonts w:ascii="Times New Roman" w:hAnsi="Times New Roman" w:cs="Times New Roman"/>
          <w:b/>
          <w:bCs/>
          <w:color w:val="2F5496" w:themeColor="accent1" w:themeShade="BF"/>
          <w:sz w:val="26"/>
          <w:szCs w:val="26"/>
        </w:rPr>
      </w:pPr>
      <w:r w:rsidRPr="0082554E">
        <w:rPr>
          <w:rFonts w:ascii="Times New Roman" w:hAnsi="Times New Roman" w:cs="Times New Roman"/>
          <w:b/>
          <w:bCs/>
          <w:color w:val="2F5496" w:themeColor="accent1" w:themeShade="BF"/>
          <w:sz w:val="26"/>
          <w:szCs w:val="26"/>
        </w:rPr>
        <w:t>2.2 Programming support of google App Engine:</w:t>
      </w:r>
    </w:p>
    <w:p w14:paraId="43402E6C" w14:textId="23AAA658" w:rsidR="00A31712" w:rsidRPr="0082554E" w:rsidRDefault="00A31712" w:rsidP="00A31712">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Google App Engine (GAE) is a </w:t>
      </w:r>
      <w:r w:rsidRPr="0082554E">
        <w:rPr>
          <w:rStyle w:val="Strong"/>
          <w:rFonts w:ascii="Times New Roman" w:hAnsi="Times New Roman" w:cs="Times New Roman"/>
          <w:color w:val="000000" w:themeColor="text1"/>
          <w:sz w:val="26"/>
          <w:szCs w:val="26"/>
        </w:rPr>
        <w:t>Platform as a Service (PaaS)</w:t>
      </w:r>
      <w:r w:rsidRPr="0082554E">
        <w:rPr>
          <w:rFonts w:ascii="Times New Roman" w:hAnsi="Times New Roman" w:cs="Times New Roman"/>
          <w:color w:val="000000" w:themeColor="text1"/>
          <w:sz w:val="26"/>
          <w:szCs w:val="26"/>
        </w:rPr>
        <w:t xml:space="preserve"> offered by Google Cloud that allows developers to build, deploy, and scale web applications without managing servers or infrastructure.</w:t>
      </w:r>
    </w:p>
    <w:p w14:paraId="7DBBB46F" w14:textId="77777777" w:rsidR="00A31712" w:rsidRPr="0082554E" w:rsidRDefault="00A31712" w:rsidP="00A31712">
      <w:pPr>
        <w:pStyle w:val="Heading3"/>
        <w:rPr>
          <w:color w:val="2F5496" w:themeColor="accent1" w:themeShade="BF"/>
          <w:sz w:val="26"/>
          <w:szCs w:val="26"/>
        </w:rPr>
      </w:pPr>
      <w:r w:rsidRPr="0082554E">
        <w:rPr>
          <w:color w:val="2F5496" w:themeColor="accent1" w:themeShade="BF"/>
          <w:sz w:val="26"/>
          <w:szCs w:val="26"/>
        </w:rPr>
        <w:t>1. Multi-Language Support (Runtimes)</w:t>
      </w:r>
    </w:p>
    <w:p w14:paraId="25060DF2" w14:textId="77777777" w:rsidR="00A31712" w:rsidRPr="0082554E" w:rsidRDefault="00A31712" w:rsidP="00A31712">
      <w:pPr>
        <w:pStyle w:val="NormalWeb"/>
        <w:rPr>
          <w:color w:val="000000" w:themeColor="text1"/>
          <w:sz w:val="26"/>
          <w:szCs w:val="26"/>
        </w:rPr>
      </w:pPr>
      <w:r w:rsidRPr="0082554E">
        <w:rPr>
          <w:color w:val="000000" w:themeColor="text1"/>
          <w:sz w:val="26"/>
          <w:szCs w:val="26"/>
        </w:rPr>
        <w:t>GAE provides "runtimes" for the most popular programming languages. You don't need to install these languages; they are pre-configured in the cloud.</w:t>
      </w:r>
    </w:p>
    <w:p w14:paraId="7451CE0F" w14:textId="77777777" w:rsidR="00A31712" w:rsidRPr="0082554E" w:rsidRDefault="00A31712" w:rsidP="003B388B">
      <w:pPr>
        <w:pStyle w:val="NormalWeb"/>
        <w:rPr>
          <w:color w:val="000000" w:themeColor="text1"/>
          <w:sz w:val="26"/>
          <w:szCs w:val="26"/>
        </w:rPr>
      </w:pPr>
      <w:r w:rsidRPr="0082554E">
        <w:rPr>
          <w:b/>
          <w:bCs/>
          <w:color w:val="2F5496" w:themeColor="accent1" w:themeShade="BF"/>
          <w:sz w:val="26"/>
          <w:szCs w:val="26"/>
        </w:rPr>
        <w:t>Official Support:</w:t>
      </w:r>
      <w:r w:rsidRPr="0082554E">
        <w:rPr>
          <w:color w:val="2F5496" w:themeColor="accent1" w:themeShade="BF"/>
          <w:sz w:val="26"/>
          <w:szCs w:val="26"/>
        </w:rPr>
        <w:t xml:space="preserve"> </w:t>
      </w:r>
      <w:r w:rsidRPr="0082554E">
        <w:rPr>
          <w:color w:val="000000" w:themeColor="text1"/>
          <w:sz w:val="26"/>
          <w:szCs w:val="26"/>
        </w:rPr>
        <w:t>Python, Java, Node.js, PHP, Go, Ruby, and .NET.</w:t>
      </w:r>
    </w:p>
    <w:p w14:paraId="015B0ACB" w14:textId="77777777" w:rsidR="00A31712" w:rsidRPr="0082554E" w:rsidRDefault="00A31712" w:rsidP="003B388B">
      <w:pPr>
        <w:pStyle w:val="NormalWeb"/>
        <w:rPr>
          <w:color w:val="000000" w:themeColor="text1"/>
          <w:sz w:val="26"/>
          <w:szCs w:val="26"/>
        </w:rPr>
      </w:pPr>
      <w:r w:rsidRPr="0082554E">
        <w:rPr>
          <w:b/>
          <w:bCs/>
          <w:color w:val="2F5496" w:themeColor="accent1" w:themeShade="BF"/>
          <w:sz w:val="26"/>
          <w:szCs w:val="26"/>
        </w:rPr>
        <w:t>Custom Runtimes:</w:t>
      </w:r>
      <w:r w:rsidRPr="0082554E">
        <w:rPr>
          <w:color w:val="2F5496" w:themeColor="accent1" w:themeShade="BF"/>
          <w:sz w:val="26"/>
          <w:szCs w:val="26"/>
        </w:rPr>
        <w:t xml:space="preserve"> </w:t>
      </w:r>
      <w:r w:rsidRPr="0082554E">
        <w:rPr>
          <w:color w:val="000000" w:themeColor="text1"/>
          <w:sz w:val="26"/>
          <w:szCs w:val="26"/>
        </w:rPr>
        <w:t xml:space="preserve">If you need a language not listed (like C++ or Rust), you can use the </w:t>
      </w:r>
      <w:r w:rsidRPr="0082554E">
        <w:rPr>
          <w:b/>
          <w:bCs/>
          <w:color w:val="000000" w:themeColor="text1"/>
          <w:sz w:val="26"/>
          <w:szCs w:val="26"/>
        </w:rPr>
        <w:t>Flexible Environment</w:t>
      </w:r>
      <w:r w:rsidRPr="0082554E">
        <w:rPr>
          <w:color w:val="000000" w:themeColor="text1"/>
          <w:sz w:val="26"/>
          <w:szCs w:val="26"/>
        </w:rPr>
        <w:t xml:space="preserve">, which allows you to provide a </w:t>
      </w:r>
      <w:r w:rsidRPr="0082554E">
        <w:rPr>
          <w:b/>
          <w:bCs/>
          <w:color w:val="000000" w:themeColor="text1"/>
          <w:sz w:val="26"/>
          <w:szCs w:val="26"/>
        </w:rPr>
        <w:t>Docker</w:t>
      </w:r>
      <w:r w:rsidRPr="0082554E">
        <w:rPr>
          <w:color w:val="000000" w:themeColor="text1"/>
          <w:sz w:val="26"/>
          <w:szCs w:val="26"/>
        </w:rPr>
        <w:t xml:space="preserve"> container.</w:t>
      </w:r>
    </w:p>
    <w:p w14:paraId="7D304433" w14:textId="77777777" w:rsidR="00A31712" w:rsidRPr="0082554E" w:rsidRDefault="00A31712" w:rsidP="003B388B">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6"/>
          <w:szCs w:val="26"/>
          <w:lang w:eastAsia="en-IN"/>
        </w:rPr>
      </w:pPr>
      <w:r w:rsidRPr="0082554E">
        <w:rPr>
          <w:rFonts w:ascii="Times New Roman" w:eastAsia="Times New Roman" w:hAnsi="Times New Roman" w:cs="Times New Roman"/>
          <w:b/>
          <w:bCs/>
          <w:color w:val="2F5496" w:themeColor="accent1" w:themeShade="BF"/>
          <w:sz w:val="26"/>
          <w:szCs w:val="26"/>
          <w:lang w:eastAsia="en-IN"/>
        </w:rPr>
        <w:t>2. Dual Environment Model</w:t>
      </w:r>
    </w:p>
    <w:p w14:paraId="3FB5415A" w14:textId="43DFF29B" w:rsidR="00A31712" w:rsidRPr="0082554E" w:rsidRDefault="00A31712" w:rsidP="003B388B">
      <w:p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GAE offers two distinct environments, each providing different levels of programming freedom:</w:t>
      </w:r>
    </w:p>
    <w:tbl>
      <w:tblPr>
        <w:tblStyle w:val="TableGrid"/>
        <w:tblW w:w="9119" w:type="dxa"/>
        <w:tblLook w:val="04A0" w:firstRow="1" w:lastRow="0" w:firstColumn="1" w:lastColumn="0" w:noHBand="0" w:noVBand="1"/>
      </w:tblPr>
      <w:tblGrid>
        <w:gridCol w:w="3039"/>
        <w:gridCol w:w="3039"/>
        <w:gridCol w:w="3041"/>
      </w:tblGrid>
      <w:tr w:rsidR="00DB7EE4" w:rsidRPr="0082554E" w14:paraId="45E4238A" w14:textId="77777777" w:rsidTr="003B388B">
        <w:trPr>
          <w:trHeight w:val="467"/>
        </w:trPr>
        <w:tc>
          <w:tcPr>
            <w:tcW w:w="3039" w:type="dxa"/>
            <w:vAlign w:val="center"/>
          </w:tcPr>
          <w:p w14:paraId="51EE7482" w14:textId="1749B099" w:rsidR="003B388B" w:rsidRPr="0082554E" w:rsidRDefault="003B388B" w:rsidP="003B388B">
            <w:pPr>
              <w:spacing w:before="100" w:beforeAutospacing="1" w:after="100" w:afterAutospacing="1"/>
              <w:rPr>
                <w:rFonts w:ascii="Times New Roman" w:eastAsia="Times New Roman" w:hAnsi="Times New Roman" w:cs="Times New Roman"/>
                <w:color w:val="2F5496" w:themeColor="accent1" w:themeShade="BF"/>
                <w:sz w:val="26"/>
                <w:szCs w:val="26"/>
                <w:lang w:eastAsia="en-IN"/>
              </w:rPr>
            </w:pPr>
            <w:r w:rsidRPr="0082554E">
              <w:rPr>
                <w:rFonts w:ascii="Times New Roman" w:eastAsia="Times New Roman" w:hAnsi="Times New Roman" w:cs="Times New Roman"/>
                <w:b/>
                <w:bCs/>
                <w:color w:val="2F5496" w:themeColor="accent1" w:themeShade="BF"/>
                <w:sz w:val="26"/>
                <w:szCs w:val="26"/>
                <w:lang w:eastAsia="en-IN"/>
              </w:rPr>
              <w:t>Feature</w:t>
            </w:r>
          </w:p>
        </w:tc>
        <w:tc>
          <w:tcPr>
            <w:tcW w:w="3039" w:type="dxa"/>
            <w:vAlign w:val="center"/>
          </w:tcPr>
          <w:p w14:paraId="43F881C2" w14:textId="01089F73" w:rsidR="003B388B" w:rsidRPr="0082554E" w:rsidRDefault="003B388B" w:rsidP="003B388B">
            <w:pPr>
              <w:spacing w:before="100" w:beforeAutospacing="1" w:after="100" w:afterAutospacing="1"/>
              <w:rPr>
                <w:rFonts w:ascii="Times New Roman" w:eastAsia="Times New Roman" w:hAnsi="Times New Roman" w:cs="Times New Roman"/>
                <w:color w:val="2F5496" w:themeColor="accent1" w:themeShade="BF"/>
                <w:sz w:val="26"/>
                <w:szCs w:val="26"/>
                <w:lang w:eastAsia="en-IN"/>
              </w:rPr>
            </w:pPr>
            <w:r w:rsidRPr="0082554E">
              <w:rPr>
                <w:rFonts w:ascii="Times New Roman" w:eastAsia="Times New Roman" w:hAnsi="Times New Roman" w:cs="Times New Roman"/>
                <w:b/>
                <w:bCs/>
                <w:color w:val="2F5496" w:themeColor="accent1" w:themeShade="BF"/>
                <w:sz w:val="26"/>
                <w:szCs w:val="26"/>
                <w:lang w:eastAsia="en-IN"/>
              </w:rPr>
              <w:t>Standard Environment</w:t>
            </w:r>
          </w:p>
        </w:tc>
        <w:tc>
          <w:tcPr>
            <w:tcW w:w="3041" w:type="dxa"/>
            <w:vAlign w:val="center"/>
          </w:tcPr>
          <w:p w14:paraId="2F96C3D9" w14:textId="42D9A54A" w:rsidR="003B388B" w:rsidRPr="0082554E" w:rsidRDefault="003B388B" w:rsidP="003B388B">
            <w:pPr>
              <w:spacing w:before="100" w:beforeAutospacing="1" w:after="100" w:afterAutospacing="1"/>
              <w:rPr>
                <w:rFonts w:ascii="Times New Roman" w:eastAsia="Times New Roman" w:hAnsi="Times New Roman" w:cs="Times New Roman"/>
                <w:color w:val="2F5496" w:themeColor="accent1" w:themeShade="BF"/>
                <w:sz w:val="26"/>
                <w:szCs w:val="26"/>
                <w:lang w:eastAsia="en-IN"/>
              </w:rPr>
            </w:pPr>
            <w:r w:rsidRPr="0082554E">
              <w:rPr>
                <w:rFonts w:ascii="Times New Roman" w:eastAsia="Times New Roman" w:hAnsi="Times New Roman" w:cs="Times New Roman"/>
                <w:b/>
                <w:bCs/>
                <w:color w:val="2F5496" w:themeColor="accent1" w:themeShade="BF"/>
                <w:sz w:val="26"/>
                <w:szCs w:val="26"/>
                <w:lang w:eastAsia="en-IN"/>
              </w:rPr>
              <w:t>Flexible Environment</w:t>
            </w:r>
          </w:p>
        </w:tc>
      </w:tr>
      <w:tr w:rsidR="00DB7EE4" w:rsidRPr="0082554E" w14:paraId="68B0BCD2" w14:textId="77777777" w:rsidTr="003B388B">
        <w:trPr>
          <w:trHeight w:val="467"/>
        </w:trPr>
        <w:tc>
          <w:tcPr>
            <w:tcW w:w="3039" w:type="dxa"/>
            <w:vAlign w:val="center"/>
          </w:tcPr>
          <w:p w14:paraId="5C343874" w14:textId="3492283C"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proofErr w:type="spellStart"/>
            <w:r w:rsidRPr="0082554E">
              <w:rPr>
                <w:rFonts w:ascii="Times New Roman" w:eastAsia="Times New Roman" w:hAnsi="Times New Roman" w:cs="Times New Roman"/>
                <w:b/>
                <w:bCs/>
                <w:color w:val="000000" w:themeColor="text1"/>
                <w:sz w:val="26"/>
                <w:szCs w:val="26"/>
                <w:lang w:eastAsia="en-IN"/>
              </w:rPr>
              <w:t>Startup</w:t>
            </w:r>
            <w:proofErr w:type="spellEnd"/>
            <w:r w:rsidRPr="0082554E">
              <w:rPr>
                <w:rFonts w:ascii="Times New Roman" w:eastAsia="Times New Roman" w:hAnsi="Times New Roman" w:cs="Times New Roman"/>
                <w:b/>
                <w:bCs/>
                <w:color w:val="000000" w:themeColor="text1"/>
                <w:sz w:val="26"/>
                <w:szCs w:val="26"/>
                <w:lang w:eastAsia="en-IN"/>
              </w:rPr>
              <w:t xml:space="preserve"> Time</w:t>
            </w:r>
          </w:p>
        </w:tc>
        <w:tc>
          <w:tcPr>
            <w:tcW w:w="3039" w:type="dxa"/>
            <w:vAlign w:val="center"/>
          </w:tcPr>
          <w:p w14:paraId="5A669361" w14:textId="661E52BF"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Seconds (Fast)</w:t>
            </w:r>
          </w:p>
        </w:tc>
        <w:tc>
          <w:tcPr>
            <w:tcW w:w="3041" w:type="dxa"/>
            <w:vAlign w:val="center"/>
          </w:tcPr>
          <w:p w14:paraId="2C30D6E4" w14:textId="34595822"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Minutes (Slow)</w:t>
            </w:r>
          </w:p>
        </w:tc>
      </w:tr>
      <w:tr w:rsidR="00DB7EE4" w:rsidRPr="0082554E" w14:paraId="64D46A85" w14:textId="77777777" w:rsidTr="003B388B">
        <w:trPr>
          <w:trHeight w:val="958"/>
        </w:trPr>
        <w:tc>
          <w:tcPr>
            <w:tcW w:w="3039" w:type="dxa"/>
            <w:vAlign w:val="center"/>
          </w:tcPr>
          <w:p w14:paraId="5F48B5E1" w14:textId="6296D5A9"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Scaling</w:t>
            </w:r>
          </w:p>
        </w:tc>
        <w:tc>
          <w:tcPr>
            <w:tcW w:w="3039" w:type="dxa"/>
            <w:vAlign w:val="center"/>
          </w:tcPr>
          <w:p w14:paraId="037660AB" w14:textId="4F8F8EE8"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Can scale to zero (Costs $0 when idle)</w:t>
            </w:r>
          </w:p>
        </w:tc>
        <w:tc>
          <w:tcPr>
            <w:tcW w:w="3041" w:type="dxa"/>
            <w:vAlign w:val="center"/>
          </w:tcPr>
          <w:p w14:paraId="6F67311F" w14:textId="516A444E"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Minimum 1 instance always running</w:t>
            </w:r>
          </w:p>
        </w:tc>
      </w:tr>
      <w:tr w:rsidR="00DB7EE4" w:rsidRPr="0082554E" w14:paraId="62E6C5F0" w14:textId="77777777" w:rsidTr="003B388B">
        <w:trPr>
          <w:trHeight w:val="935"/>
        </w:trPr>
        <w:tc>
          <w:tcPr>
            <w:tcW w:w="3039" w:type="dxa"/>
            <w:vAlign w:val="center"/>
          </w:tcPr>
          <w:p w14:paraId="44075EB0" w14:textId="74CB3EFF"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lastRenderedPageBreak/>
              <w:t>Restrictions</w:t>
            </w:r>
          </w:p>
        </w:tc>
        <w:tc>
          <w:tcPr>
            <w:tcW w:w="3039" w:type="dxa"/>
            <w:vAlign w:val="center"/>
          </w:tcPr>
          <w:p w14:paraId="69C84EC4" w14:textId="343CB499"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Sandboxed (No writing to local disk)</w:t>
            </w:r>
          </w:p>
        </w:tc>
        <w:tc>
          <w:tcPr>
            <w:tcW w:w="3041" w:type="dxa"/>
            <w:vAlign w:val="center"/>
          </w:tcPr>
          <w:p w14:paraId="4482A452" w14:textId="17E92415"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No Sandbox (Full access to VM)</w:t>
            </w:r>
          </w:p>
        </w:tc>
      </w:tr>
      <w:tr w:rsidR="003B388B" w:rsidRPr="0082554E" w14:paraId="0132AF9F" w14:textId="77777777" w:rsidTr="003B388B">
        <w:trPr>
          <w:trHeight w:val="958"/>
        </w:trPr>
        <w:tc>
          <w:tcPr>
            <w:tcW w:w="3039" w:type="dxa"/>
            <w:vAlign w:val="center"/>
          </w:tcPr>
          <w:p w14:paraId="4A447475" w14:textId="6619EC94"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Libraries</w:t>
            </w:r>
          </w:p>
        </w:tc>
        <w:tc>
          <w:tcPr>
            <w:tcW w:w="3039" w:type="dxa"/>
            <w:vAlign w:val="center"/>
          </w:tcPr>
          <w:p w14:paraId="3F349867" w14:textId="0B95D764"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Must be pure-language (No C-extensions)</w:t>
            </w:r>
          </w:p>
        </w:tc>
        <w:tc>
          <w:tcPr>
            <w:tcW w:w="3041" w:type="dxa"/>
            <w:vAlign w:val="center"/>
          </w:tcPr>
          <w:p w14:paraId="5FC77079" w14:textId="0E74C0D7" w:rsidR="003B388B" w:rsidRPr="0082554E" w:rsidRDefault="003B388B" w:rsidP="003B388B">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Any library or binary supported by Docker</w:t>
            </w:r>
          </w:p>
        </w:tc>
      </w:tr>
    </w:tbl>
    <w:p w14:paraId="016AF6E2" w14:textId="77777777" w:rsidR="003B388B" w:rsidRPr="0082554E" w:rsidRDefault="003B388B" w:rsidP="003B388B">
      <w:pPr>
        <w:spacing w:before="100" w:beforeAutospacing="1" w:after="100" w:afterAutospacing="1" w:line="240" w:lineRule="auto"/>
        <w:rPr>
          <w:rFonts w:ascii="Times New Roman" w:eastAsia="Times New Roman" w:hAnsi="Times New Roman" w:cs="Times New Roman"/>
          <w:color w:val="2F5496" w:themeColor="accent1" w:themeShade="BF"/>
          <w:sz w:val="26"/>
          <w:szCs w:val="26"/>
          <w:lang w:eastAsia="en-IN"/>
        </w:rPr>
      </w:pPr>
    </w:p>
    <w:p w14:paraId="65BA0514" w14:textId="77777777" w:rsidR="00A31712" w:rsidRPr="0082554E" w:rsidRDefault="00A31712" w:rsidP="00A31712">
      <w:pPr>
        <w:pStyle w:val="Heading3"/>
        <w:rPr>
          <w:color w:val="2F5496" w:themeColor="accent1" w:themeShade="BF"/>
          <w:sz w:val="26"/>
          <w:szCs w:val="26"/>
        </w:rPr>
      </w:pPr>
      <w:r w:rsidRPr="0082554E">
        <w:rPr>
          <w:color w:val="2F5496" w:themeColor="accent1" w:themeShade="BF"/>
          <w:sz w:val="26"/>
          <w:szCs w:val="26"/>
        </w:rPr>
        <w:t>3. Built-in APIs and Services</w:t>
      </w:r>
    </w:p>
    <w:p w14:paraId="2C61B246" w14:textId="77777777" w:rsidR="00A31712" w:rsidRPr="0082554E" w:rsidRDefault="00A31712" w:rsidP="00A31712">
      <w:pPr>
        <w:pStyle w:val="NormalWeb"/>
        <w:rPr>
          <w:color w:val="000000" w:themeColor="text1"/>
          <w:sz w:val="26"/>
          <w:szCs w:val="26"/>
        </w:rPr>
      </w:pPr>
      <w:r w:rsidRPr="0082554E">
        <w:rPr>
          <w:color w:val="000000" w:themeColor="text1"/>
          <w:sz w:val="26"/>
          <w:szCs w:val="26"/>
        </w:rPr>
        <w:t>One of GAE’s strongest "supports" is its set of proprietary APIs. Instead of building your own backend services, you call these:</w:t>
      </w:r>
    </w:p>
    <w:p w14:paraId="3B00F162" w14:textId="77777777" w:rsidR="00A31712" w:rsidRPr="0082554E" w:rsidRDefault="00A31712" w:rsidP="00A31712">
      <w:pPr>
        <w:pStyle w:val="NormalWeb"/>
        <w:numPr>
          <w:ilvl w:val="0"/>
          <w:numId w:val="13"/>
        </w:numPr>
        <w:rPr>
          <w:color w:val="000000" w:themeColor="text1"/>
          <w:sz w:val="26"/>
          <w:szCs w:val="26"/>
        </w:rPr>
      </w:pPr>
      <w:r w:rsidRPr="0082554E">
        <w:rPr>
          <w:b/>
          <w:bCs/>
          <w:color w:val="000000" w:themeColor="text1"/>
          <w:sz w:val="26"/>
          <w:szCs w:val="26"/>
        </w:rPr>
        <w:t>Datastore (NoSQL):</w:t>
      </w:r>
      <w:r w:rsidRPr="0082554E">
        <w:rPr>
          <w:color w:val="000000" w:themeColor="text1"/>
          <w:sz w:val="26"/>
          <w:szCs w:val="26"/>
        </w:rPr>
        <w:t xml:space="preserve"> A highly scalable, non-relational database.</w:t>
      </w:r>
    </w:p>
    <w:p w14:paraId="2E392128" w14:textId="77777777" w:rsidR="00A31712" w:rsidRPr="0082554E" w:rsidRDefault="00A31712" w:rsidP="00A31712">
      <w:pPr>
        <w:pStyle w:val="NormalWeb"/>
        <w:numPr>
          <w:ilvl w:val="0"/>
          <w:numId w:val="13"/>
        </w:numPr>
        <w:rPr>
          <w:color w:val="000000" w:themeColor="text1"/>
          <w:sz w:val="26"/>
          <w:szCs w:val="26"/>
        </w:rPr>
      </w:pPr>
      <w:proofErr w:type="spellStart"/>
      <w:r w:rsidRPr="0082554E">
        <w:rPr>
          <w:b/>
          <w:bCs/>
          <w:color w:val="000000" w:themeColor="text1"/>
          <w:sz w:val="26"/>
          <w:szCs w:val="26"/>
        </w:rPr>
        <w:t>Memcache</w:t>
      </w:r>
      <w:proofErr w:type="spellEnd"/>
      <w:r w:rsidRPr="0082554E">
        <w:rPr>
          <w:b/>
          <w:bCs/>
          <w:color w:val="000000" w:themeColor="text1"/>
          <w:sz w:val="26"/>
          <w:szCs w:val="26"/>
        </w:rPr>
        <w:t>:</w:t>
      </w:r>
      <w:r w:rsidRPr="0082554E">
        <w:rPr>
          <w:color w:val="000000" w:themeColor="text1"/>
          <w:sz w:val="26"/>
          <w:szCs w:val="26"/>
        </w:rPr>
        <w:t xml:space="preserve"> A distributed, in-memory cache to speed up your app.</w:t>
      </w:r>
    </w:p>
    <w:p w14:paraId="60B9CC3A" w14:textId="77777777" w:rsidR="00A31712" w:rsidRPr="0082554E" w:rsidRDefault="00A31712" w:rsidP="00A31712">
      <w:pPr>
        <w:pStyle w:val="NormalWeb"/>
        <w:numPr>
          <w:ilvl w:val="0"/>
          <w:numId w:val="13"/>
        </w:numPr>
        <w:rPr>
          <w:color w:val="000000" w:themeColor="text1"/>
          <w:sz w:val="26"/>
          <w:szCs w:val="26"/>
        </w:rPr>
      </w:pPr>
      <w:r w:rsidRPr="0082554E">
        <w:rPr>
          <w:b/>
          <w:bCs/>
          <w:color w:val="000000" w:themeColor="text1"/>
          <w:sz w:val="26"/>
          <w:szCs w:val="26"/>
        </w:rPr>
        <w:t>Task Queues:</w:t>
      </w:r>
      <w:r w:rsidRPr="0082554E">
        <w:rPr>
          <w:color w:val="000000" w:themeColor="text1"/>
          <w:sz w:val="26"/>
          <w:szCs w:val="26"/>
        </w:rPr>
        <w:t xml:space="preserve"> Allows you to perform work in the background (e.g., sending emails after a user </w:t>
      </w:r>
      <w:proofErr w:type="gramStart"/>
      <w:r w:rsidRPr="0082554E">
        <w:rPr>
          <w:color w:val="000000" w:themeColor="text1"/>
          <w:sz w:val="26"/>
          <w:szCs w:val="26"/>
        </w:rPr>
        <w:t>signs</w:t>
      </w:r>
      <w:proofErr w:type="gramEnd"/>
      <w:r w:rsidRPr="0082554E">
        <w:rPr>
          <w:color w:val="000000" w:themeColor="text1"/>
          <w:sz w:val="26"/>
          <w:szCs w:val="26"/>
        </w:rPr>
        <w:t xml:space="preserve"> up).</w:t>
      </w:r>
    </w:p>
    <w:p w14:paraId="52DCBEF6" w14:textId="77777777" w:rsidR="00A31712" w:rsidRPr="0082554E" w:rsidRDefault="00A31712" w:rsidP="00A31712">
      <w:pPr>
        <w:pStyle w:val="NormalWeb"/>
        <w:numPr>
          <w:ilvl w:val="0"/>
          <w:numId w:val="13"/>
        </w:numPr>
        <w:rPr>
          <w:color w:val="000000" w:themeColor="text1"/>
          <w:sz w:val="26"/>
          <w:szCs w:val="26"/>
        </w:rPr>
      </w:pPr>
      <w:r w:rsidRPr="0082554E">
        <w:rPr>
          <w:b/>
          <w:bCs/>
          <w:color w:val="000000" w:themeColor="text1"/>
          <w:sz w:val="26"/>
          <w:szCs w:val="26"/>
        </w:rPr>
        <w:t>Users Service:</w:t>
      </w:r>
      <w:r w:rsidRPr="0082554E">
        <w:rPr>
          <w:color w:val="000000" w:themeColor="text1"/>
          <w:sz w:val="26"/>
          <w:szCs w:val="26"/>
        </w:rPr>
        <w:t xml:space="preserve"> Integrated Google Account authentication (sign-in with Google).</w:t>
      </w:r>
    </w:p>
    <w:p w14:paraId="7996C0CD" w14:textId="77777777" w:rsidR="00A31712" w:rsidRPr="0082554E" w:rsidRDefault="00A31712" w:rsidP="00A31712">
      <w:pPr>
        <w:pStyle w:val="NormalWeb"/>
        <w:numPr>
          <w:ilvl w:val="0"/>
          <w:numId w:val="13"/>
        </w:numPr>
        <w:rPr>
          <w:color w:val="000000" w:themeColor="text1"/>
          <w:sz w:val="26"/>
          <w:szCs w:val="26"/>
        </w:rPr>
      </w:pPr>
      <w:r w:rsidRPr="0082554E">
        <w:rPr>
          <w:b/>
          <w:bCs/>
          <w:color w:val="000000" w:themeColor="text1"/>
          <w:sz w:val="26"/>
          <w:szCs w:val="26"/>
        </w:rPr>
        <w:t>URL Fetch:</w:t>
      </w:r>
      <w:r w:rsidRPr="0082554E">
        <w:rPr>
          <w:color w:val="000000" w:themeColor="text1"/>
          <w:sz w:val="26"/>
          <w:szCs w:val="26"/>
        </w:rPr>
        <w:t xml:space="preserve"> Allows your app to communicate with other web servers via HTTP/HTTPS.</w:t>
      </w:r>
    </w:p>
    <w:p w14:paraId="54EDB84D" w14:textId="77777777" w:rsidR="00A31712" w:rsidRPr="0082554E" w:rsidRDefault="00A31712" w:rsidP="00A31712">
      <w:pPr>
        <w:pStyle w:val="Heading3"/>
        <w:rPr>
          <w:color w:val="2F5496" w:themeColor="accent1" w:themeShade="BF"/>
          <w:sz w:val="26"/>
          <w:szCs w:val="26"/>
        </w:rPr>
      </w:pPr>
      <w:r w:rsidRPr="0082554E">
        <w:rPr>
          <w:color w:val="2F5496" w:themeColor="accent1" w:themeShade="BF"/>
          <w:sz w:val="26"/>
          <w:szCs w:val="26"/>
        </w:rPr>
        <w:t>4. The Development Workflow</w:t>
      </w:r>
    </w:p>
    <w:p w14:paraId="3EC44F12" w14:textId="77777777" w:rsidR="00A31712" w:rsidRPr="0082554E" w:rsidRDefault="00A31712" w:rsidP="00A31712">
      <w:pPr>
        <w:pStyle w:val="NormalWeb"/>
        <w:rPr>
          <w:color w:val="000000" w:themeColor="text1"/>
          <w:sz w:val="26"/>
          <w:szCs w:val="26"/>
        </w:rPr>
      </w:pPr>
      <w:r w:rsidRPr="0082554E">
        <w:rPr>
          <w:color w:val="000000" w:themeColor="text1"/>
          <w:sz w:val="26"/>
          <w:szCs w:val="26"/>
        </w:rPr>
        <w:t>The programming cycle in GAE is simplified into three main tools:</w:t>
      </w:r>
    </w:p>
    <w:p w14:paraId="0C1A2B00" w14:textId="77777777" w:rsidR="00A31712" w:rsidRPr="0082554E" w:rsidRDefault="00A31712" w:rsidP="00A31712">
      <w:pPr>
        <w:pStyle w:val="NormalWeb"/>
        <w:numPr>
          <w:ilvl w:val="0"/>
          <w:numId w:val="14"/>
        </w:numPr>
        <w:rPr>
          <w:color w:val="000000" w:themeColor="text1"/>
          <w:sz w:val="26"/>
          <w:szCs w:val="26"/>
        </w:rPr>
      </w:pPr>
      <w:r w:rsidRPr="0082554E">
        <w:rPr>
          <w:b/>
          <w:bCs/>
          <w:color w:val="000000" w:themeColor="text1"/>
          <w:sz w:val="26"/>
          <w:szCs w:val="26"/>
        </w:rPr>
        <w:t>Software Development Kit (SDK):</w:t>
      </w:r>
      <w:r w:rsidRPr="0082554E">
        <w:rPr>
          <w:color w:val="000000" w:themeColor="text1"/>
          <w:sz w:val="26"/>
          <w:szCs w:val="26"/>
        </w:rPr>
        <w:t xml:space="preserve"> Provides a local server so you can test your code on your own computer before uploading it.</w:t>
      </w:r>
    </w:p>
    <w:p w14:paraId="62F06116" w14:textId="77777777" w:rsidR="00A31712" w:rsidRPr="0082554E" w:rsidRDefault="00A31712" w:rsidP="00A31712">
      <w:pPr>
        <w:pStyle w:val="NormalWeb"/>
        <w:numPr>
          <w:ilvl w:val="0"/>
          <w:numId w:val="14"/>
        </w:numPr>
        <w:rPr>
          <w:color w:val="000000" w:themeColor="text1"/>
          <w:sz w:val="26"/>
          <w:szCs w:val="26"/>
        </w:rPr>
      </w:pPr>
      <w:proofErr w:type="spellStart"/>
      <w:proofErr w:type="gramStart"/>
      <w:r w:rsidRPr="0082554E">
        <w:rPr>
          <w:rStyle w:val="HTMLCode"/>
          <w:rFonts w:ascii="Times New Roman" w:hAnsi="Times New Roman" w:cs="Times New Roman"/>
          <w:b/>
          <w:bCs/>
          <w:color w:val="000000" w:themeColor="text1"/>
          <w:sz w:val="26"/>
          <w:szCs w:val="26"/>
        </w:rPr>
        <w:t>app.yaml</w:t>
      </w:r>
      <w:proofErr w:type="spellEnd"/>
      <w:proofErr w:type="gramEnd"/>
      <w:r w:rsidRPr="0082554E">
        <w:rPr>
          <w:b/>
          <w:bCs/>
          <w:color w:val="000000" w:themeColor="text1"/>
          <w:sz w:val="26"/>
          <w:szCs w:val="26"/>
        </w:rPr>
        <w:t>:</w:t>
      </w:r>
      <w:r w:rsidRPr="0082554E">
        <w:rPr>
          <w:color w:val="000000" w:themeColor="text1"/>
          <w:sz w:val="26"/>
          <w:szCs w:val="26"/>
        </w:rPr>
        <w:t xml:space="preserve"> This is the heart of GAE programming. It is a configuration file where you define your app's runtime, handlers, and scaling settings.</w:t>
      </w:r>
    </w:p>
    <w:p w14:paraId="3AC96AC6" w14:textId="77777777" w:rsidR="00A31712" w:rsidRPr="0082554E" w:rsidRDefault="00A31712" w:rsidP="00A31712">
      <w:pPr>
        <w:pStyle w:val="NormalWeb"/>
        <w:numPr>
          <w:ilvl w:val="0"/>
          <w:numId w:val="14"/>
        </w:numPr>
        <w:rPr>
          <w:color w:val="000000" w:themeColor="text1"/>
          <w:sz w:val="26"/>
          <w:szCs w:val="26"/>
        </w:rPr>
      </w:pPr>
      <w:proofErr w:type="spellStart"/>
      <w:r w:rsidRPr="0082554E">
        <w:rPr>
          <w:b/>
          <w:bCs/>
          <w:color w:val="000000" w:themeColor="text1"/>
          <w:sz w:val="26"/>
          <w:szCs w:val="26"/>
        </w:rPr>
        <w:t>gcloud</w:t>
      </w:r>
      <w:proofErr w:type="spellEnd"/>
      <w:r w:rsidRPr="0082554E">
        <w:rPr>
          <w:b/>
          <w:bCs/>
          <w:color w:val="000000" w:themeColor="text1"/>
          <w:sz w:val="26"/>
          <w:szCs w:val="26"/>
        </w:rPr>
        <w:t xml:space="preserve"> CLI:</w:t>
      </w:r>
      <w:r w:rsidRPr="0082554E">
        <w:rPr>
          <w:color w:val="000000" w:themeColor="text1"/>
          <w:sz w:val="26"/>
          <w:szCs w:val="26"/>
        </w:rPr>
        <w:t xml:space="preserve"> The command-line tool used to deploy your app (</w:t>
      </w:r>
      <w:proofErr w:type="spellStart"/>
      <w:r w:rsidRPr="0082554E">
        <w:rPr>
          <w:rStyle w:val="HTMLCode"/>
          <w:rFonts w:ascii="Times New Roman" w:hAnsi="Times New Roman" w:cs="Times New Roman"/>
          <w:color w:val="000000" w:themeColor="text1"/>
          <w:sz w:val="26"/>
          <w:szCs w:val="26"/>
        </w:rPr>
        <w:t>gcloud</w:t>
      </w:r>
      <w:proofErr w:type="spellEnd"/>
      <w:r w:rsidRPr="0082554E">
        <w:rPr>
          <w:rStyle w:val="HTMLCode"/>
          <w:rFonts w:ascii="Times New Roman" w:hAnsi="Times New Roman" w:cs="Times New Roman"/>
          <w:color w:val="000000" w:themeColor="text1"/>
          <w:sz w:val="26"/>
          <w:szCs w:val="26"/>
        </w:rPr>
        <w:t xml:space="preserve"> app deploy</w:t>
      </w:r>
      <w:r w:rsidRPr="0082554E">
        <w:rPr>
          <w:color w:val="000000" w:themeColor="text1"/>
          <w:sz w:val="26"/>
          <w:szCs w:val="26"/>
        </w:rPr>
        <w:t>).</w:t>
      </w:r>
    </w:p>
    <w:p w14:paraId="5C120957" w14:textId="77777777" w:rsidR="00A31712" w:rsidRPr="0082554E" w:rsidRDefault="00A31712" w:rsidP="00A31712">
      <w:pPr>
        <w:pStyle w:val="Heading3"/>
        <w:rPr>
          <w:color w:val="2F5496" w:themeColor="accent1" w:themeShade="BF"/>
          <w:sz w:val="26"/>
          <w:szCs w:val="26"/>
        </w:rPr>
      </w:pPr>
      <w:r w:rsidRPr="0082554E">
        <w:rPr>
          <w:color w:val="2F5496" w:themeColor="accent1" w:themeShade="BF"/>
          <w:sz w:val="26"/>
          <w:szCs w:val="26"/>
        </w:rPr>
        <w:t>5. Architectural Components</w:t>
      </w:r>
    </w:p>
    <w:p w14:paraId="3AFD3F86" w14:textId="77777777" w:rsidR="00A31712" w:rsidRPr="0082554E" w:rsidRDefault="00A31712" w:rsidP="00A31712">
      <w:pPr>
        <w:pStyle w:val="NormalWeb"/>
        <w:rPr>
          <w:color w:val="000000" w:themeColor="text1"/>
          <w:sz w:val="26"/>
          <w:szCs w:val="26"/>
        </w:rPr>
      </w:pPr>
      <w:r w:rsidRPr="0082554E">
        <w:rPr>
          <w:color w:val="000000" w:themeColor="text1"/>
          <w:sz w:val="26"/>
          <w:szCs w:val="26"/>
        </w:rPr>
        <w:t>An App Engine application is organized into a specific hierarchy:</w:t>
      </w:r>
    </w:p>
    <w:p w14:paraId="207AC741" w14:textId="77777777" w:rsidR="00A31712" w:rsidRPr="0082554E" w:rsidRDefault="00A31712" w:rsidP="00A31712">
      <w:pPr>
        <w:pStyle w:val="NormalWeb"/>
        <w:numPr>
          <w:ilvl w:val="0"/>
          <w:numId w:val="15"/>
        </w:numPr>
        <w:rPr>
          <w:color w:val="000000" w:themeColor="text1"/>
          <w:sz w:val="26"/>
          <w:szCs w:val="26"/>
        </w:rPr>
      </w:pPr>
      <w:r w:rsidRPr="0082554E">
        <w:rPr>
          <w:b/>
          <w:bCs/>
          <w:color w:val="000000" w:themeColor="text1"/>
          <w:sz w:val="26"/>
          <w:szCs w:val="26"/>
        </w:rPr>
        <w:t>Application:</w:t>
      </w:r>
      <w:r w:rsidRPr="0082554E">
        <w:rPr>
          <w:color w:val="000000" w:themeColor="text1"/>
          <w:sz w:val="26"/>
          <w:szCs w:val="26"/>
        </w:rPr>
        <w:t xml:space="preserve"> The top-level container (tied to your Google Cloud Project).</w:t>
      </w:r>
    </w:p>
    <w:p w14:paraId="213ADEB5" w14:textId="77777777" w:rsidR="00A31712" w:rsidRPr="0082554E" w:rsidRDefault="00A31712" w:rsidP="00A31712">
      <w:pPr>
        <w:pStyle w:val="NormalWeb"/>
        <w:numPr>
          <w:ilvl w:val="0"/>
          <w:numId w:val="15"/>
        </w:numPr>
        <w:rPr>
          <w:color w:val="000000" w:themeColor="text1"/>
          <w:sz w:val="26"/>
          <w:szCs w:val="26"/>
        </w:rPr>
      </w:pPr>
      <w:r w:rsidRPr="0082554E">
        <w:rPr>
          <w:b/>
          <w:bCs/>
          <w:color w:val="000000" w:themeColor="text1"/>
          <w:sz w:val="26"/>
          <w:szCs w:val="26"/>
        </w:rPr>
        <w:t>Services:</w:t>
      </w:r>
      <w:r w:rsidRPr="0082554E">
        <w:rPr>
          <w:color w:val="000000" w:themeColor="text1"/>
          <w:sz w:val="26"/>
          <w:szCs w:val="26"/>
        </w:rPr>
        <w:t xml:space="preserve"> Logical components of your app (e.g., "frontend," "backend," and "</w:t>
      </w:r>
      <w:proofErr w:type="spellStart"/>
      <w:r w:rsidRPr="0082554E">
        <w:rPr>
          <w:color w:val="000000" w:themeColor="text1"/>
          <w:sz w:val="26"/>
          <w:szCs w:val="26"/>
        </w:rPr>
        <w:t>api</w:t>
      </w:r>
      <w:proofErr w:type="spellEnd"/>
      <w:r w:rsidRPr="0082554E">
        <w:rPr>
          <w:color w:val="000000" w:themeColor="text1"/>
          <w:sz w:val="26"/>
          <w:szCs w:val="26"/>
        </w:rPr>
        <w:t>").</w:t>
      </w:r>
    </w:p>
    <w:p w14:paraId="6A7E9447" w14:textId="77777777" w:rsidR="00A31712" w:rsidRPr="0082554E" w:rsidRDefault="00A31712" w:rsidP="00A31712">
      <w:pPr>
        <w:pStyle w:val="NormalWeb"/>
        <w:numPr>
          <w:ilvl w:val="0"/>
          <w:numId w:val="15"/>
        </w:numPr>
        <w:rPr>
          <w:color w:val="000000" w:themeColor="text1"/>
          <w:sz w:val="26"/>
          <w:szCs w:val="26"/>
        </w:rPr>
      </w:pPr>
      <w:r w:rsidRPr="0082554E">
        <w:rPr>
          <w:b/>
          <w:bCs/>
          <w:color w:val="000000" w:themeColor="text1"/>
          <w:sz w:val="26"/>
          <w:szCs w:val="26"/>
        </w:rPr>
        <w:t>Versions:</w:t>
      </w:r>
      <w:r w:rsidRPr="0082554E">
        <w:rPr>
          <w:color w:val="000000" w:themeColor="text1"/>
          <w:sz w:val="26"/>
          <w:szCs w:val="26"/>
        </w:rPr>
        <w:t xml:space="preserve"> You can run multiple versions of a service at once (useful for A/B testing).</w:t>
      </w:r>
    </w:p>
    <w:p w14:paraId="150B4F6C" w14:textId="1823379C" w:rsidR="00A31712" w:rsidRPr="0082554E" w:rsidRDefault="00A31712" w:rsidP="00A31712">
      <w:pPr>
        <w:pStyle w:val="NormalWeb"/>
        <w:numPr>
          <w:ilvl w:val="0"/>
          <w:numId w:val="15"/>
        </w:numPr>
        <w:rPr>
          <w:color w:val="000000" w:themeColor="text1"/>
          <w:sz w:val="26"/>
          <w:szCs w:val="26"/>
        </w:rPr>
      </w:pPr>
      <w:r w:rsidRPr="0082554E">
        <w:rPr>
          <w:b/>
          <w:bCs/>
          <w:color w:val="000000" w:themeColor="text1"/>
          <w:sz w:val="26"/>
          <w:szCs w:val="26"/>
        </w:rPr>
        <w:t>Instances:</w:t>
      </w:r>
      <w:r w:rsidRPr="0082554E">
        <w:rPr>
          <w:color w:val="000000" w:themeColor="text1"/>
          <w:sz w:val="26"/>
          <w:szCs w:val="26"/>
        </w:rPr>
        <w:t xml:space="preserve"> The actual virtual machines running your code.</w:t>
      </w:r>
    </w:p>
    <w:p w14:paraId="38159FEE" w14:textId="77777777" w:rsidR="00621E6F" w:rsidRPr="0082554E" w:rsidRDefault="00621E6F" w:rsidP="00621E6F">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Advantages</w:t>
      </w:r>
    </w:p>
    <w:p w14:paraId="30A54068" w14:textId="77777777" w:rsidR="00621E6F" w:rsidRPr="0082554E" w:rsidRDefault="00621E6F" w:rsidP="00621E6F">
      <w:pPr>
        <w:pStyle w:val="NormalWeb"/>
        <w:numPr>
          <w:ilvl w:val="0"/>
          <w:numId w:val="16"/>
        </w:numPr>
        <w:rPr>
          <w:color w:val="000000" w:themeColor="text1"/>
          <w:sz w:val="26"/>
          <w:szCs w:val="26"/>
        </w:rPr>
      </w:pPr>
      <w:r w:rsidRPr="0082554E">
        <w:rPr>
          <w:color w:val="000000" w:themeColor="text1"/>
          <w:sz w:val="26"/>
          <w:szCs w:val="26"/>
        </w:rPr>
        <w:lastRenderedPageBreak/>
        <w:t>No server management required</w:t>
      </w:r>
    </w:p>
    <w:p w14:paraId="4EA4B28B" w14:textId="77777777" w:rsidR="00621E6F" w:rsidRPr="0082554E" w:rsidRDefault="00621E6F" w:rsidP="00621E6F">
      <w:pPr>
        <w:pStyle w:val="NormalWeb"/>
        <w:numPr>
          <w:ilvl w:val="0"/>
          <w:numId w:val="16"/>
        </w:numPr>
        <w:rPr>
          <w:color w:val="000000" w:themeColor="text1"/>
          <w:sz w:val="26"/>
          <w:szCs w:val="26"/>
        </w:rPr>
      </w:pPr>
      <w:r w:rsidRPr="0082554E">
        <w:rPr>
          <w:color w:val="000000" w:themeColor="text1"/>
          <w:sz w:val="26"/>
          <w:szCs w:val="26"/>
        </w:rPr>
        <w:t>High availability and reliability</w:t>
      </w:r>
    </w:p>
    <w:p w14:paraId="1F625364" w14:textId="77777777" w:rsidR="00621E6F" w:rsidRPr="0082554E" w:rsidRDefault="00621E6F" w:rsidP="00621E6F">
      <w:pPr>
        <w:pStyle w:val="NormalWeb"/>
        <w:numPr>
          <w:ilvl w:val="0"/>
          <w:numId w:val="16"/>
        </w:numPr>
        <w:rPr>
          <w:color w:val="000000" w:themeColor="text1"/>
          <w:sz w:val="26"/>
          <w:szCs w:val="26"/>
        </w:rPr>
      </w:pPr>
      <w:r w:rsidRPr="0082554E">
        <w:rPr>
          <w:color w:val="000000" w:themeColor="text1"/>
          <w:sz w:val="26"/>
          <w:szCs w:val="26"/>
        </w:rPr>
        <w:t>Easy integration with other Google Cloud services</w:t>
      </w:r>
    </w:p>
    <w:p w14:paraId="1A190928" w14:textId="4CF7AD99" w:rsidR="00621E6F" w:rsidRPr="0082554E" w:rsidRDefault="00621E6F" w:rsidP="00621E6F">
      <w:pPr>
        <w:pStyle w:val="NormalWeb"/>
        <w:numPr>
          <w:ilvl w:val="0"/>
          <w:numId w:val="16"/>
        </w:numPr>
        <w:rPr>
          <w:color w:val="000000" w:themeColor="text1"/>
          <w:sz w:val="26"/>
          <w:szCs w:val="26"/>
        </w:rPr>
      </w:pPr>
      <w:r w:rsidRPr="0082554E">
        <w:rPr>
          <w:color w:val="000000" w:themeColor="text1"/>
          <w:sz w:val="26"/>
          <w:szCs w:val="26"/>
        </w:rPr>
        <w:t>Pay only for resources used</w:t>
      </w:r>
    </w:p>
    <w:p w14:paraId="54CBACC9" w14:textId="77777777" w:rsidR="003B388B" w:rsidRPr="0082554E" w:rsidRDefault="003B388B" w:rsidP="003B388B">
      <w:pPr>
        <w:pStyle w:val="NormalWeb"/>
        <w:ind w:left="720"/>
        <w:rPr>
          <w:color w:val="000000" w:themeColor="text1"/>
          <w:sz w:val="26"/>
          <w:szCs w:val="26"/>
        </w:rPr>
      </w:pPr>
    </w:p>
    <w:p w14:paraId="64BC43A6" w14:textId="180A4AB0" w:rsidR="00A31712" w:rsidRPr="0082554E" w:rsidRDefault="00621E6F" w:rsidP="00A31712">
      <w:pPr>
        <w:rPr>
          <w:rFonts w:ascii="Times New Roman" w:hAnsi="Times New Roman" w:cs="Times New Roman"/>
          <w:b/>
          <w:bCs/>
          <w:color w:val="2F5496" w:themeColor="accent1" w:themeShade="BF"/>
          <w:sz w:val="26"/>
          <w:szCs w:val="26"/>
        </w:rPr>
      </w:pPr>
      <w:r w:rsidRPr="0082554E">
        <w:rPr>
          <w:rFonts w:ascii="Times New Roman" w:hAnsi="Times New Roman" w:cs="Times New Roman"/>
          <w:b/>
          <w:bCs/>
          <w:color w:val="2F5496" w:themeColor="accent1" w:themeShade="BF"/>
          <w:sz w:val="26"/>
          <w:szCs w:val="26"/>
        </w:rPr>
        <w:t>2.3 Programming on Amazon AWS:</w:t>
      </w:r>
    </w:p>
    <w:p w14:paraId="04DB0E54" w14:textId="77777777" w:rsidR="00621E6F" w:rsidRPr="0082554E" w:rsidRDefault="00621E6F" w:rsidP="00621E6F">
      <w:pPr>
        <w:pStyle w:val="NormalWeb"/>
        <w:rPr>
          <w:color w:val="000000" w:themeColor="text1"/>
          <w:sz w:val="26"/>
          <w:szCs w:val="26"/>
        </w:rPr>
      </w:pPr>
      <w:r w:rsidRPr="0082554E">
        <w:rPr>
          <w:color w:val="000000" w:themeColor="text1"/>
          <w:sz w:val="26"/>
          <w:szCs w:val="26"/>
        </w:rPr>
        <w:t xml:space="preserve">Amazon Web Services (AWS) is a comprehensive cloud platform that provides </w:t>
      </w:r>
      <w:r w:rsidRPr="0082554E">
        <w:rPr>
          <w:rStyle w:val="Strong"/>
          <w:rFonts w:eastAsiaTheme="majorEastAsia"/>
          <w:color w:val="000000" w:themeColor="text1"/>
          <w:sz w:val="26"/>
          <w:szCs w:val="26"/>
        </w:rPr>
        <w:t>Infrastructure as a Service (IaaS)</w:t>
      </w:r>
      <w:r w:rsidRPr="0082554E">
        <w:rPr>
          <w:color w:val="000000" w:themeColor="text1"/>
          <w:sz w:val="26"/>
          <w:szCs w:val="26"/>
        </w:rPr>
        <w:t xml:space="preserve">, </w:t>
      </w:r>
      <w:r w:rsidRPr="0082554E">
        <w:rPr>
          <w:rStyle w:val="Strong"/>
          <w:rFonts w:eastAsiaTheme="majorEastAsia"/>
          <w:color w:val="000000" w:themeColor="text1"/>
          <w:sz w:val="26"/>
          <w:szCs w:val="26"/>
        </w:rPr>
        <w:t>Platform as a Service (PaaS)</w:t>
      </w:r>
      <w:r w:rsidRPr="0082554E">
        <w:rPr>
          <w:color w:val="000000" w:themeColor="text1"/>
          <w:sz w:val="26"/>
          <w:szCs w:val="26"/>
        </w:rPr>
        <w:t xml:space="preserve">, and </w:t>
      </w:r>
      <w:r w:rsidRPr="0082554E">
        <w:rPr>
          <w:rStyle w:val="Strong"/>
          <w:rFonts w:eastAsiaTheme="majorEastAsia"/>
          <w:color w:val="000000" w:themeColor="text1"/>
          <w:sz w:val="26"/>
          <w:szCs w:val="26"/>
        </w:rPr>
        <w:t>Serverless computing</w:t>
      </w:r>
      <w:r w:rsidRPr="0082554E">
        <w:rPr>
          <w:color w:val="000000" w:themeColor="text1"/>
          <w:sz w:val="26"/>
          <w:szCs w:val="26"/>
        </w:rPr>
        <w:t xml:space="preserve"> environments for application development and deployment.</w:t>
      </w:r>
    </w:p>
    <w:p w14:paraId="62C15DAB" w14:textId="77777777" w:rsidR="00621E6F" w:rsidRPr="0082554E" w:rsidRDefault="00621E6F" w:rsidP="00621E6F">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Programming Models in AWS</w:t>
      </w:r>
    </w:p>
    <w:p w14:paraId="26B544BA" w14:textId="77777777" w:rsidR="00350E93" w:rsidRPr="0082554E" w:rsidRDefault="00350E93" w:rsidP="00350E93">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6"/>
          <w:szCs w:val="26"/>
          <w:lang w:eastAsia="en-IN"/>
        </w:rPr>
      </w:pPr>
      <w:r w:rsidRPr="0082554E">
        <w:rPr>
          <w:rFonts w:ascii="Times New Roman" w:eastAsia="Times New Roman" w:hAnsi="Times New Roman" w:cs="Times New Roman"/>
          <w:b/>
          <w:bCs/>
          <w:color w:val="2F5496" w:themeColor="accent1" w:themeShade="BF"/>
          <w:sz w:val="26"/>
          <w:szCs w:val="26"/>
          <w:lang w:eastAsia="en-IN"/>
        </w:rPr>
        <w:t>1. The Core Compute Models</w:t>
      </w:r>
    </w:p>
    <w:p w14:paraId="131A53C9" w14:textId="06FFE88E" w:rsidR="00350E93" w:rsidRPr="0082554E" w:rsidRDefault="00350E93" w:rsidP="00350E93">
      <w:pPr>
        <w:pStyle w:val="ListParagraph"/>
        <w:numPr>
          <w:ilvl w:val="0"/>
          <w:numId w:val="17"/>
        </w:num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How you write and run code on AWS depends on which compute service you choose:</w:t>
      </w:r>
    </w:p>
    <w:tbl>
      <w:tblPr>
        <w:tblStyle w:val="TableGrid"/>
        <w:tblW w:w="8880" w:type="dxa"/>
        <w:tblInd w:w="360" w:type="dxa"/>
        <w:tblLook w:val="04A0" w:firstRow="1" w:lastRow="0" w:firstColumn="1" w:lastColumn="0" w:noHBand="0" w:noVBand="1"/>
      </w:tblPr>
      <w:tblGrid>
        <w:gridCol w:w="1515"/>
        <w:gridCol w:w="1355"/>
        <w:gridCol w:w="6010"/>
      </w:tblGrid>
      <w:tr w:rsidR="00DB7EE4" w:rsidRPr="0082554E" w14:paraId="20F9EC16" w14:textId="77777777" w:rsidTr="00AE7147">
        <w:trPr>
          <w:trHeight w:val="444"/>
        </w:trPr>
        <w:tc>
          <w:tcPr>
            <w:tcW w:w="1515" w:type="dxa"/>
            <w:vAlign w:val="center"/>
          </w:tcPr>
          <w:p w14:paraId="619BEECB" w14:textId="21A4E5C0"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Service</w:t>
            </w:r>
          </w:p>
        </w:tc>
        <w:tc>
          <w:tcPr>
            <w:tcW w:w="1355" w:type="dxa"/>
            <w:vAlign w:val="center"/>
          </w:tcPr>
          <w:p w14:paraId="3624BB49" w14:textId="4E0EB4A4"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Category</w:t>
            </w:r>
          </w:p>
        </w:tc>
        <w:tc>
          <w:tcPr>
            <w:tcW w:w="6010" w:type="dxa"/>
            <w:vAlign w:val="center"/>
          </w:tcPr>
          <w:p w14:paraId="3A31BBAF" w14:textId="2534D2C5"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Programming Experience</w:t>
            </w:r>
          </w:p>
        </w:tc>
      </w:tr>
      <w:tr w:rsidR="00DB7EE4" w:rsidRPr="0082554E" w14:paraId="5E6E3946" w14:textId="77777777" w:rsidTr="00AE7147">
        <w:trPr>
          <w:trHeight w:val="1353"/>
        </w:trPr>
        <w:tc>
          <w:tcPr>
            <w:tcW w:w="1515" w:type="dxa"/>
            <w:vAlign w:val="center"/>
          </w:tcPr>
          <w:p w14:paraId="2EE2D4B8" w14:textId="76868536"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Amazon EC2</w:t>
            </w:r>
          </w:p>
        </w:tc>
        <w:tc>
          <w:tcPr>
            <w:tcW w:w="1355" w:type="dxa"/>
            <w:vAlign w:val="center"/>
          </w:tcPr>
          <w:p w14:paraId="4F0770AF" w14:textId="21B16AEB"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IaaS</w:t>
            </w:r>
          </w:p>
        </w:tc>
        <w:tc>
          <w:tcPr>
            <w:tcW w:w="6010" w:type="dxa"/>
            <w:vAlign w:val="center"/>
          </w:tcPr>
          <w:p w14:paraId="6B7ABB3E" w14:textId="2E5F8E6B"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You rent a Virtual Machine. You must install the OS, the language runtime (like Python or Java), and manage security patches yourself.</w:t>
            </w:r>
          </w:p>
        </w:tc>
      </w:tr>
      <w:tr w:rsidR="00DB7EE4" w:rsidRPr="0082554E" w14:paraId="7152899C" w14:textId="77777777" w:rsidTr="00AE7147">
        <w:trPr>
          <w:trHeight w:val="1353"/>
        </w:trPr>
        <w:tc>
          <w:tcPr>
            <w:tcW w:w="1515" w:type="dxa"/>
            <w:vAlign w:val="center"/>
          </w:tcPr>
          <w:p w14:paraId="45982718" w14:textId="22E75891"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AWS Elastic Beanstalk</w:t>
            </w:r>
          </w:p>
        </w:tc>
        <w:tc>
          <w:tcPr>
            <w:tcW w:w="1355" w:type="dxa"/>
            <w:vAlign w:val="center"/>
          </w:tcPr>
          <w:p w14:paraId="79209670" w14:textId="203D8746"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PaaS</w:t>
            </w:r>
          </w:p>
        </w:tc>
        <w:tc>
          <w:tcPr>
            <w:tcW w:w="6010" w:type="dxa"/>
            <w:vAlign w:val="center"/>
          </w:tcPr>
          <w:p w14:paraId="723834E7" w14:textId="737B3EAD"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Similar to Google App Engine. You upload your code, and AWS automatically handles the deployment, load balancing, and scaling.</w:t>
            </w:r>
          </w:p>
        </w:tc>
      </w:tr>
      <w:tr w:rsidR="00DB7EE4" w:rsidRPr="0082554E" w14:paraId="1AD1DE27" w14:textId="77777777" w:rsidTr="00AE7147">
        <w:trPr>
          <w:trHeight w:val="1353"/>
        </w:trPr>
        <w:tc>
          <w:tcPr>
            <w:tcW w:w="1515" w:type="dxa"/>
            <w:vAlign w:val="center"/>
          </w:tcPr>
          <w:p w14:paraId="06762414" w14:textId="5A20602B"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AWS Lambda</w:t>
            </w:r>
          </w:p>
        </w:tc>
        <w:tc>
          <w:tcPr>
            <w:tcW w:w="1355" w:type="dxa"/>
            <w:vAlign w:val="center"/>
          </w:tcPr>
          <w:p w14:paraId="7D52D739" w14:textId="27162C10"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proofErr w:type="spellStart"/>
            <w:r w:rsidRPr="0082554E">
              <w:rPr>
                <w:rFonts w:ascii="Times New Roman" w:eastAsia="Times New Roman" w:hAnsi="Times New Roman" w:cs="Times New Roman"/>
                <w:b/>
                <w:bCs/>
                <w:color w:val="000000" w:themeColor="text1"/>
                <w:sz w:val="26"/>
                <w:szCs w:val="26"/>
                <w:lang w:eastAsia="en-IN"/>
              </w:rPr>
              <w:t>FaaS</w:t>
            </w:r>
            <w:proofErr w:type="spellEnd"/>
          </w:p>
        </w:tc>
        <w:tc>
          <w:tcPr>
            <w:tcW w:w="6010" w:type="dxa"/>
            <w:vAlign w:val="center"/>
          </w:tcPr>
          <w:p w14:paraId="6E179C3E" w14:textId="18A51E82"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Serverless</w:t>
            </w:r>
            <w:r w:rsidRPr="0082554E">
              <w:rPr>
                <w:rFonts w:ascii="Times New Roman" w:eastAsia="Times New Roman" w:hAnsi="Times New Roman" w:cs="Times New Roman"/>
                <w:color w:val="000000" w:themeColor="text1"/>
                <w:sz w:val="26"/>
                <w:szCs w:val="26"/>
                <w:lang w:eastAsia="en-IN"/>
              </w:rPr>
              <w:t>. You only write a single function. The code stays "dormant" and only runs when triggered by an event (like a file being uploaded).</w:t>
            </w:r>
          </w:p>
        </w:tc>
      </w:tr>
    </w:tbl>
    <w:p w14:paraId="4522410E" w14:textId="77777777" w:rsidR="00621E6F" w:rsidRPr="0082554E" w:rsidRDefault="00621E6F" w:rsidP="00621E6F">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Programming Languages Supported</w:t>
      </w:r>
    </w:p>
    <w:p w14:paraId="4E268343" w14:textId="77777777" w:rsidR="00621E6F" w:rsidRPr="0082554E" w:rsidRDefault="00621E6F" w:rsidP="00621E6F">
      <w:pPr>
        <w:pStyle w:val="NormalWeb"/>
        <w:rPr>
          <w:color w:val="000000" w:themeColor="text1"/>
          <w:sz w:val="26"/>
          <w:szCs w:val="26"/>
        </w:rPr>
      </w:pPr>
      <w:r w:rsidRPr="0082554E">
        <w:rPr>
          <w:color w:val="000000" w:themeColor="text1"/>
          <w:sz w:val="26"/>
          <w:szCs w:val="26"/>
        </w:rPr>
        <w:t>AWS supports a wide range of programming languages including:</w:t>
      </w:r>
      <w:r w:rsidRPr="0082554E">
        <w:rPr>
          <w:color w:val="000000" w:themeColor="text1"/>
          <w:sz w:val="26"/>
          <w:szCs w:val="26"/>
        </w:rPr>
        <w:br/>
      </w:r>
      <w:r w:rsidRPr="0082554E">
        <w:rPr>
          <w:rStyle w:val="Strong"/>
          <w:rFonts w:eastAsiaTheme="majorEastAsia"/>
          <w:color w:val="000000" w:themeColor="text1"/>
          <w:sz w:val="26"/>
          <w:szCs w:val="26"/>
        </w:rPr>
        <w:t>Java, Python, C#, PHP, Ruby, Go, and JavaScript (Node.js)</w:t>
      </w:r>
      <w:r w:rsidRPr="0082554E">
        <w:rPr>
          <w:color w:val="000000" w:themeColor="text1"/>
          <w:sz w:val="26"/>
          <w:szCs w:val="26"/>
        </w:rPr>
        <w:t>.</w:t>
      </w:r>
    </w:p>
    <w:p w14:paraId="36867EA0" w14:textId="77777777" w:rsidR="00621E6F" w:rsidRPr="0082554E" w:rsidRDefault="00621E6F" w:rsidP="00621E6F">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Core AWS Services for Programming</w:t>
      </w:r>
    </w:p>
    <w:p w14:paraId="60B49F6F" w14:textId="77777777" w:rsidR="00621E6F" w:rsidRPr="0082554E" w:rsidRDefault="00621E6F" w:rsidP="00621E6F">
      <w:pPr>
        <w:pStyle w:val="NormalWeb"/>
        <w:numPr>
          <w:ilvl w:val="0"/>
          <w:numId w:val="18"/>
        </w:numPr>
        <w:rPr>
          <w:color w:val="000000" w:themeColor="text1"/>
          <w:sz w:val="26"/>
          <w:szCs w:val="26"/>
        </w:rPr>
      </w:pPr>
      <w:r w:rsidRPr="0082554E">
        <w:rPr>
          <w:rStyle w:val="Strong"/>
          <w:rFonts w:eastAsiaTheme="majorEastAsia"/>
          <w:color w:val="000000" w:themeColor="text1"/>
          <w:sz w:val="26"/>
          <w:szCs w:val="26"/>
        </w:rPr>
        <w:t>Amazon EC2</w:t>
      </w:r>
      <w:r w:rsidRPr="0082554E">
        <w:rPr>
          <w:color w:val="000000" w:themeColor="text1"/>
          <w:sz w:val="26"/>
          <w:szCs w:val="26"/>
        </w:rPr>
        <w:t xml:space="preserve"> – Virtual servers for application hosting</w:t>
      </w:r>
    </w:p>
    <w:p w14:paraId="0C5540F7" w14:textId="77777777" w:rsidR="00621E6F" w:rsidRPr="0082554E" w:rsidRDefault="00621E6F" w:rsidP="00621E6F">
      <w:pPr>
        <w:pStyle w:val="NormalWeb"/>
        <w:numPr>
          <w:ilvl w:val="0"/>
          <w:numId w:val="18"/>
        </w:numPr>
        <w:rPr>
          <w:color w:val="000000" w:themeColor="text1"/>
          <w:sz w:val="26"/>
          <w:szCs w:val="26"/>
        </w:rPr>
      </w:pPr>
      <w:r w:rsidRPr="0082554E">
        <w:rPr>
          <w:rStyle w:val="Strong"/>
          <w:rFonts w:eastAsiaTheme="majorEastAsia"/>
          <w:color w:val="000000" w:themeColor="text1"/>
          <w:sz w:val="26"/>
          <w:szCs w:val="26"/>
        </w:rPr>
        <w:t>Amazon S3</w:t>
      </w:r>
      <w:r w:rsidRPr="0082554E">
        <w:rPr>
          <w:color w:val="000000" w:themeColor="text1"/>
          <w:sz w:val="26"/>
          <w:szCs w:val="26"/>
        </w:rPr>
        <w:t xml:space="preserve"> – Scalable object storage</w:t>
      </w:r>
    </w:p>
    <w:p w14:paraId="3DA9FCD4" w14:textId="77777777" w:rsidR="00621E6F" w:rsidRPr="0082554E" w:rsidRDefault="00621E6F" w:rsidP="00621E6F">
      <w:pPr>
        <w:pStyle w:val="NormalWeb"/>
        <w:numPr>
          <w:ilvl w:val="0"/>
          <w:numId w:val="18"/>
        </w:numPr>
        <w:rPr>
          <w:color w:val="000000" w:themeColor="text1"/>
          <w:sz w:val="26"/>
          <w:szCs w:val="26"/>
        </w:rPr>
      </w:pPr>
      <w:r w:rsidRPr="0082554E">
        <w:rPr>
          <w:rStyle w:val="Strong"/>
          <w:rFonts w:eastAsiaTheme="majorEastAsia"/>
          <w:color w:val="000000" w:themeColor="text1"/>
          <w:sz w:val="26"/>
          <w:szCs w:val="26"/>
        </w:rPr>
        <w:t>Amazon RDS</w:t>
      </w:r>
      <w:r w:rsidRPr="0082554E">
        <w:rPr>
          <w:color w:val="000000" w:themeColor="text1"/>
          <w:sz w:val="26"/>
          <w:szCs w:val="26"/>
        </w:rPr>
        <w:t xml:space="preserve"> – Managed relational databases</w:t>
      </w:r>
    </w:p>
    <w:p w14:paraId="3D55143A" w14:textId="77777777" w:rsidR="00621E6F" w:rsidRPr="0082554E" w:rsidRDefault="00621E6F" w:rsidP="00621E6F">
      <w:pPr>
        <w:pStyle w:val="NormalWeb"/>
        <w:numPr>
          <w:ilvl w:val="0"/>
          <w:numId w:val="18"/>
        </w:numPr>
        <w:rPr>
          <w:color w:val="000000" w:themeColor="text1"/>
          <w:sz w:val="26"/>
          <w:szCs w:val="26"/>
        </w:rPr>
      </w:pPr>
      <w:r w:rsidRPr="0082554E">
        <w:rPr>
          <w:rStyle w:val="Strong"/>
          <w:rFonts w:eastAsiaTheme="majorEastAsia"/>
          <w:color w:val="000000" w:themeColor="text1"/>
          <w:sz w:val="26"/>
          <w:szCs w:val="26"/>
        </w:rPr>
        <w:t>Amazon DynamoDB</w:t>
      </w:r>
      <w:r w:rsidRPr="0082554E">
        <w:rPr>
          <w:color w:val="000000" w:themeColor="text1"/>
          <w:sz w:val="26"/>
          <w:szCs w:val="26"/>
        </w:rPr>
        <w:t xml:space="preserve"> – NoSQL database service</w:t>
      </w:r>
    </w:p>
    <w:p w14:paraId="03F5CC4A" w14:textId="77777777" w:rsidR="00621E6F" w:rsidRPr="0082554E" w:rsidRDefault="00621E6F" w:rsidP="00621E6F">
      <w:pPr>
        <w:pStyle w:val="NormalWeb"/>
        <w:numPr>
          <w:ilvl w:val="0"/>
          <w:numId w:val="18"/>
        </w:numPr>
        <w:rPr>
          <w:color w:val="000000" w:themeColor="text1"/>
          <w:sz w:val="26"/>
          <w:szCs w:val="26"/>
        </w:rPr>
      </w:pPr>
      <w:r w:rsidRPr="0082554E">
        <w:rPr>
          <w:rStyle w:val="Strong"/>
          <w:rFonts w:eastAsiaTheme="majorEastAsia"/>
          <w:color w:val="000000" w:themeColor="text1"/>
          <w:sz w:val="26"/>
          <w:szCs w:val="26"/>
        </w:rPr>
        <w:lastRenderedPageBreak/>
        <w:t>AWS Lambda</w:t>
      </w:r>
      <w:r w:rsidRPr="0082554E">
        <w:rPr>
          <w:color w:val="000000" w:themeColor="text1"/>
          <w:sz w:val="26"/>
          <w:szCs w:val="26"/>
        </w:rPr>
        <w:t xml:space="preserve"> – Serverless computing</w:t>
      </w:r>
    </w:p>
    <w:p w14:paraId="07AAF6D9" w14:textId="77777777" w:rsidR="00621E6F" w:rsidRPr="0082554E" w:rsidRDefault="00621E6F" w:rsidP="00621E6F">
      <w:pPr>
        <w:pStyle w:val="NormalWeb"/>
        <w:numPr>
          <w:ilvl w:val="0"/>
          <w:numId w:val="18"/>
        </w:numPr>
        <w:rPr>
          <w:color w:val="000000" w:themeColor="text1"/>
          <w:sz w:val="26"/>
          <w:szCs w:val="26"/>
        </w:rPr>
      </w:pPr>
      <w:r w:rsidRPr="0082554E">
        <w:rPr>
          <w:rStyle w:val="Strong"/>
          <w:rFonts w:eastAsiaTheme="majorEastAsia"/>
          <w:color w:val="000000" w:themeColor="text1"/>
          <w:sz w:val="26"/>
          <w:szCs w:val="26"/>
        </w:rPr>
        <w:t>Elastic Beanstalk</w:t>
      </w:r>
      <w:r w:rsidRPr="0082554E">
        <w:rPr>
          <w:color w:val="000000" w:themeColor="text1"/>
          <w:sz w:val="26"/>
          <w:szCs w:val="26"/>
        </w:rPr>
        <w:t xml:space="preserve"> – Application deployment and management</w:t>
      </w:r>
    </w:p>
    <w:p w14:paraId="4F7681EA" w14:textId="77777777" w:rsidR="00AE7147" w:rsidRPr="0082554E" w:rsidRDefault="00AE7147" w:rsidP="00621E6F">
      <w:pPr>
        <w:pStyle w:val="Heading3"/>
        <w:rPr>
          <w:rStyle w:val="Strong"/>
          <w:rFonts w:eastAsiaTheme="majorEastAsia"/>
          <w:b/>
          <w:bCs/>
          <w:color w:val="2F5496" w:themeColor="accent1" w:themeShade="BF"/>
          <w:sz w:val="26"/>
          <w:szCs w:val="26"/>
        </w:rPr>
      </w:pPr>
    </w:p>
    <w:p w14:paraId="1DF39638" w14:textId="57541355" w:rsidR="00621E6F" w:rsidRPr="0082554E" w:rsidRDefault="00621E6F" w:rsidP="00621E6F">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Development Tools and APIs</w:t>
      </w:r>
    </w:p>
    <w:p w14:paraId="24D6A22F" w14:textId="77777777" w:rsidR="00621E6F" w:rsidRPr="0082554E" w:rsidRDefault="00621E6F" w:rsidP="00621E6F">
      <w:pPr>
        <w:pStyle w:val="NormalWeb"/>
        <w:rPr>
          <w:color w:val="000000" w:themeColor="text1"/>
          <w:sz w:val="26"/>
          <w:szCs w:val="26"/>
        </w:rPr>
      </w:pPr>
      <w:r w:rsidRPr="0082554E">
        <w:rPr>
          <w:color w:val="000000" w:themeColor="text1"/>
          <w:sz w:val="26"/>
          <w:szCs w:val="26"/>
        </w:rPr>
        <w:t xml:space="preserve">AWS provides </w:t>
      </w:r>
      <w:r w:rsidRPr="0082554E">
        <w:rPr>
          <w:rStyle w:val="Strong"/>
          <w:rFonts w:eastAsiaTheme="majorEastAsia"/>
          <w:color w:val="000000" w:themeColor="text1"/>
          <w:sz w:val="26"/>
          <w:szCs w:val="26"/>
        </w:rPr>
        <w:t>Software Development Kits (SDKs)</w:t>
      </w:r>
      <w:r w:rsidRPr="0082554E">
        <w:rPr>
          <w:color w:val="000000" w:themeColor="text1"/>
          <w:sz w:val="26"/>
          <w:szCs w:val="26"/>
        </w:rPr>
        <w:t xml:space="preserve"> for different programming languages.</w:t>
      </w:r>
      <w:r w:rsidRPr="0082554E">
        <w:rPr>
          <w:color w:val="000000" w:themeColor="text1"/>
          <w:sz w:val="26"/>
          <w:szCs w:val="26"/>
        </w:rPr>
        <w:br/>
        <w:t xml:space="preserve">The </w:t>
      </w:r>
      <w:r w:rsidRPr="0082554E">
        <w:rPr>
          <w:rStyle w:val="Strong"/>
          <w:rFonts w:eastAsiaTheme="majorEastAsia"/>
          <w:color w:val="000000" w:themeColor="text1"/>
          <w:sz w:val="26"/>
          <w:szCs w:val="26"/>
        </w:rPr>
        <w:t>AWS Command Line Interface (CLI)</w:t>
      </w:r>
      <w:r w:rsidRPr="0082554E">
        <w:rPr>
          <w:color w:val="000000" w:themeColor="text1"/>
          <w:sz w:val="26"/>
          <w:szCs w:val="26"/>
        </w:rPr>
        <w:t xml:space="preserve"> enables automation and resource management.</w:t>
      </w:r>
      <w:r w:rsidRPr="0082554E">
        <w:rPr>
          <w:color w:val="000000" w:themeColor="text1"/>
          <w:sz w:val="26"/>
          <w:szCs w:val="26"/>
        </w:rPr>
        <w:br/>
      </w:r>
      <w:r w:rsidRPr="0082554E">
        <w:rPr>
          <w:rStyle w:val="Strong"/>
          <w:rFonts w:eastAsiaTheme="majorEastAsia"/>
          <w:color w:val="000000" w:themeColor="text1"/>
          <w:sz w:val="26"/>
          <w:szCs w:val="26"/>
        </w:rPr>
        <w:t>RESTful APIs</w:t>
      </w:r>
      <w:r w:rsidRPr="0082554E">
        <w:rPr>
          <w:color w:val="000000" w:themeColor="text1"/>
          <w:sz w:val="26"/>
          <w:szCs w:val="26"/>
        </w:rPr>
        <w:t xml:space="preserve"> allow programmatic access to AWS services.</w:t>
      </w:r>
    </w:p>
    <w:p w14:paraId="5918B59F" w14:textId="77777777" w:rsidR="00621E6F" w:rsidRPr="0082554E" w:rsidRDefault="00621E6F" w:rsidP="00621E6F">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Application Deployment</w:t>
      </w:r>
    </w:p>
    <w:p w14:paraId="23FC78B8" w14:textId="77777777" w:rsidR="00621E6F" w:rsidRPr="0082554E" w:rsidRDefault="00621E6F" w:rsidP="00621E6F">
      <w:pPr>
        <w:pStyle w:val="NormalWeb"/>
        <w:rPr>
          <w:color w:val="000000" w:themeColor="text1"/>
          <w:sz w:val="26"/>
          <w:szCs w:val="26"/>
        </w:rPr>
      </w:pPr>
      <w:r w:rsidRPr="0082554E">
        <w:rPr>
          <w:color w:val="000000" w:themeColor="text1"/>
          <w:sz w:val="26"/>
          <w:szCs w:val="26"/>
        </w:rPr>
        <w:t xml:space="preserve">Applications can be deployed manually on EC2 instances or automatically using </w:t>
      </w:r>
      <w:r w:rsidRPr="0082554E">
        <w:rPr>
          <w:rStyle w:val="Strong"/>
          <w:rFonts w:eastAsiaTheme="majorEastAsia"/>
          <w:color w:val="000000" w:themeColor="text1"/>
          <w:sz w:val="26"/>
          <w:szCs w:val="26"/>
        </w:rPr>
        <w:t>Elastic Beanstalk</w:t>
      </w:r>
      <w:r w:rsidRPr="0082554E">
        <w:rPr>
          <w:color w:val="000000" w:themeColor="text1"/>
          <w:sz w:val="26"/>
          <w:szCs w:val="26"/>
        </w:rPr>
        <w:t xml:space="preserve"> and </w:t>
      </w:r>
      <w:r w:rsidRPr="0082554E">
        <w:rPr>
          <w:rStyle w:val="Strong"/>
          <w:rFonts w:eastAsiaTheme="majorEastAsia"/>
          <w:color w:val="000000" w:themeColor="text1"/>
          <w:sz w:val="26"/>
          <w:szCs w:val="26"/>
        </w:rPr>
        <w:t>CloudFormation</w:t>
      </w:r>
      <w:r w:rsidRPr="0082554E">
        <w:rPr>
          <w:color w:val="000000" w:themeColor="text1"/>
          <w:sz w:val="26"/>
          <w:szCs w:val="26"/>
        </w:rPr>
        <w:t>. AWS handles load balancing, scaling, and monitoring.</w:t>
      </w:r>
    </w:p>
    <w:p w14:paraId="27AFEA29" w14:textId="77777777" w:rsidR="00621E6F" w:rsidRPr="0082554E" w:rsidRDefault="00621E6F" w:rsidP="00621E6F">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Scalability and Reliability</w:t>
      </w:r>
    </w:p>
    <w:p w14:paraId="22B6ED08" w14:textId="77777777" w:rsidR="00621E6F" w:rsidRPr="0082554E" w:rsidRDefault="00621E6F" w:rsidP="00621E6F">
      <w:pPr>
        <w:pStyle w:val="NormalWeb"/>
        <w:rPr>
          <w:color w:val="2F5496" w:themeColor="accent1" w:themeShade="BF"/>
          <w:sz w:val="26"/>
          <w:szCs w:val="26"/>
        </w:rPr>
      </w:pPr>
      <w:r w:rsidRPr="0082554E">
        <w:rPr>
          <w:color w:val="000000" w:themeColor="text1"/>
          <w:sz w:val="26"/>
          <w:szCs w:val="26"/>
        </w:rPr>
        <w:t xml:space="preserve">AWS supports </w:t>
      </w:r>
      <w:r w:rsidRPr="0082554E">
        <w:rPr>
          <w:rStyle w:val="Strong"/>
          <w:rFonts w:eastAsiaTheme="majorEastAsia"/>
          <w:color w:val="000000" w:themeColor="text1"/>
          <w:sz w:val="26"/>
          <w:szCs w:val="26"/>
        </w:rPr>
        <w:t>auto-scaling</w:t>
      </w:r>
      <w:r w:rsidRPr="0082554E">
        <w:rPr>
          <w:color w:val="000000" w:themeColor="text1"/>
          <w:sz w:val="26"/>
          <w:szCs w:val="26"/>
        </w:rPr>
        <w:t>, enabling applications to scale resources up or down based on demand.</w:t>
      </w:r>
      <w:r w:rsidRPr="0082554E">
        <w:rPr>
          <w:color w:val="000000" w:themeColor="text1"/>
          <w:sz w:val="26"/>
          <w:szCs w:val="26"/>
        </w:rPr>
        <w:br/>
        <w:t>Services are designed for high availability across multiple regions and availability zones.</w:t>
      </w:r>
    </w:p>
    <w:p w14:paraId="5EAFFFFB" w14:textId="77777777" w:rsidR="00621E6F" w:rsidRPr="0082554E" w:rsidRDefault="00621E6F" w:rsidP="00621E6F">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Security and Monitoring</w:t>
      </w:r>
    </w:p>
    <w:p w14:paraId="20FC233E" w14:textId="77777777" w:rsidR="00621E6F" w:rsidRPr="0082554E" w:rsidRDefault="00621E6F" w:rsidP="00621E6F">
      <w:pPr>
        <w:pStyle w:val="NormalWeb"/>
        <w:rPr>
          <w:color w:val="000000" w:themeColor="text1"/>
          <w:sz w:val="26"/>
          <w:szCs w:val="26"/>
        </w:rPr>
      </w:pPr>
      <w:r w:rsidRPr="0082554E">
        <w:rPr>
          <w:color w:val="000000" w:themeColor="text1"/>
          <w:sz w:val="26"/>
          <w:szCs w:val="26"/>
        </w:rPr>
        <w:t xml:space="preserve">AWS provides security features such as </w:t>
      </w:r>
      <w:r w:rsidRPr="0082554E">
        <w:rPr>
          <w:rStyle w:val="Strong"/>
          <w:rFonts w:eastAsiaTheme="majorEastAsia"/>
          <w:color w:val="000000" w:themeColor="text1"/>
          <w:sz w:val="26"/>
          <w:szCs w:val="26"/>
        </w:rPr>
        <w:t>IAM (Identity and Access Management)</w:t>
      </w:r>
      <w:r w:rsidRPr="0082554E">
        <w:rPr>
          <w:color w:val="000000" w:themeColor="text1"/>
          <w:sz w:val="26"/>
          <w:szCs w:val="26"/>
        </w:rPr>
        <w:t>, encryption, and secure networking.</w:t>
      </w:r>
      <w:r w:rsidRPr="0082554E">
        <w:rPr>
          <w:color w:val="000000" w:themeColor="text1"/>
          <w:sz w:val="26"/>
          <w:szCs w:val="26"/>
        </w:rPr>
        <w:br/>
        <w:t xml:space="preserve">Monitoring and logging are provided through </w:t>
      </w:r>
      <w:r w:rsidRPr="0082554E">
        <w:rPr>
          <w:rStyle w:val="Strong"/>
          <w:rFonts w:eastAsiaTheme="majorEastAsia"/>
          <w:color w:val="000000" w:themeColor="text1"/>
          <w:sz w:val="26"/>
          <w:szCs w:val="26"/>
        </w:rPr>
        <w:t>Amazon CloudWatch</w:t>
      </w:r>
      <w:r w:rsidRPr="0082554E">
        <w:rPr>
          <w:color w:val="000000" w:themeColor="text1"/>
          <w:sz w:val="26"/>
          <w:szCs w:val="26"/>
        </w:rPr>
        <w:t>.</w:t>
      </w:r>
    </w:p>
    <w:p w14:paraId="03E0B9F3" w14:textId="77777777" w:rsidR="00621E6F" w:rsidRPr="0082554E" w:rsidRDefault="00621E6F" w:rsidP="00621E6F">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Advantages</w:t>
      </w:r>
    </w:p>
    <w:p w14:paraId="5F4A4A22" w14:textId="77777777" w:rsidR="00621E6F" w:rsidRPr="0082554E" w:rsidRDefault="00621E6F" w:rsidP="00621E6F">
      <w:pPr>
        <w:pStyle w:val="NormalWeb"/>
        <w:numPr>
          <w:ilvl w:val="0"/>
          <w:numId w:val="19"/>
        </w:numPr>
        <w:rPr>
          <w:color w:val="000000" w:themeColor="text1"/>
          <w:sz w:val="26"/>
          <w:szCs w:val="26"/>
        </w:rPr>
      </w:pPr>
      <w:r w:rsidRPr="0082554E">
        <w:rPr>
          <w:color w:val="000000" w:themeColor="text1"/>
          <w:sz w:val="26"/>
          <w:szCs w:val="26"/>
        </w:rPr>
        <w:t>Highly scalable and flexible programming environment</w:t>
      </w:r>
    </w:p>
    <w:p w14:paraId="400AF6A8" w14:textId="77777777" w:rsidR="00621E6F" w:rsidRPr="0082554E" w:rsidRDefault="00621E6F" w:rsidP="00621E6F">
      <w:pPr>
        <w:pStyle w:val="NormalWeb"/>
        <w:numPr>
          <w:ilvl w:val="0"/>
          <w:numId w:val="19"/>
        </w:numPr>
        <w:rPr>
          <w:color w:val="000000" w:themeColor="text1"/>
          <w:sz w:val="26"/>
          <w:szCs w:val="26"/>
        </w:rPr>
      </w:pPr>
      <w:r w:rsidRPr="0082554E">
        <w:rPr>
          <w:color w:val="000000" w:themeColor="text1"/>
          <w:sz w:val="26"/>
          <w:szCs w:val="26"/>
        </w:rPr>
        <w:t>Pay-as-you-go pricing model</w:t>
      </w:r>
    </w:p>
    <w:p w14:paraId="7FA571FB" w14:textId="77777777" w:rsidR="00621E6F" w:rsidRPr="0082554E" w:rsidRDefault="00621E6F" w:rsidP="00621E6F">
      <w:pPr>
        <w:pStyle w:val="NormalWeb"/>
        <w:numPr>
          <w:ilvl w:val="0"/>
          <w:numId w:val="19"/>
        </w:numPr>
        <w:rPr>
          <w:color w:val="000000" w:themeColor="text1"/>
          <w:sz w:val="26"/>
          <w:szCs w:val="26"/>
        </w:rPr>
      </w:pPr>
      <w:r w:rsidRPr="0082554E">
        <w:rPr>
          <w:color w:val="000000" w:themeColor="text1"/>
          <w:sz w:val="26"/>
          <w:szCs w:val="26"/>
        </w:rPr>
        <w:t>Global infrastructure with high availability</w:t>
      </w:r>
    </w:p>
    <w:p w14:paraId="09129A0E" w14:textId="77777777" w:rsidR="00621E6F" w:rsidRPr="0082554E" w:rsidRDefault="00621E6F" w:rsidP="00621E6F">
      <w:pPr>
        <w:pStyle w:val="NormalWeb"/>
        <w:numPr>
          <w:ilvl w:val="0"/>
          <w:numId w:val="19"/>
        </w:numPr>
        <w:rPr>
          <w:color w:val="2F5496" w:themeColor="accent1" w:themeShade="BF"/>
          <w:sz w:val="26"/>
          <w:szCs w:val="26"/>
        </w:rPr>
      </w:pPr>
      <w:r w:rsidRPr="0082554E">
        <w:rPr>
          <w:color w:val="2F5496" w:themeColor="accent1" w:themeShade="BF"/>
          <w:sz w:val="26"/>
          <w:szCs w:val="26"/>
        </w:rPr>
        <w:t>Supports modern DevOps practices</w:t>
      </w:r>
    </w:p>
    <w:p w14:paraId="5DDFF4AA" w14:textId="7D5EE55A" w:rsidR="00621E6F" w:rsidRPr="0082554E" w:rsidRDefault="00350E93" w:rsidP="00A31712">
      <w:pPr>
        <w:rPr>
          <w:rFonts w:ascii="Times New Roman" w:hAnsi="Times New Roman" w:cs="Times New Roman"/>
          <w:b/>
          <w:bCs/>
          <w:color w:val="2F5496" w:themeColor="accent1" w:themeShade="BF"/>
          <w:sz w:val="26"/>
          <w:szCs w:val="26"/>
        </w:rPr>
      </w:pPr>
      <w:r w:rsidRPr="0082554E">
        <w:rPr>
          <w:rFonts w:ascii="Times New Roman" w:hAnsi="Times New Roman" w:cs="Times New Roman"/>
          <w:b/>
          <w:bCs/>
          <w:color w:val="2F5496" w:themeColor="accent1" w:themeShade="BF"/>
          <w:sz w:val="26"/>
          <w:szCs w:val="26"/>
        </w:rPr>
        <w:t>2.4 Microsoft Azure:</w:t>
      </w:r>
    </w:p>
    <w:p w14:paraId="3C919FE3" w14:textId="155932B4" w:rsidR="00350E93" w:rsidRPr="0082554E" w:rsidRDefault="00350E93" w:rsidP="00A31712">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t xml:space="preserve">Microsoft Azure is a comprehensive cloud computing platform that provides </w:t>
      </w:r>
      <w:r w:rsidRPr="0082554E">
        <w:rPr>
          <w:rStyle w:val="Strong"/>
          <w:rFonts w:ascii="Times New Roman" w:hAnsi="Times New Roman" w:cs="Times New Roman"/>
          <w:color w:val="000000" w:themeColor="text1"/>
          <w:sz w:val="26"/>
          <w:szCs w:val="26"/>
        </w:rPr>
        <w:t>Infrastructure as a Service (IaaS)</w:t>
      </w:r>
      <w:r w:rsidRPr="0082554E">
        <w:rPr>
          <w:rFonts w:ascii="Times New Roman" w:hAnsi="Times New Roman" w:cs="Times New Roman"/>
          <w:color w:val="000000" w:themeColor="text1"/>
          <w:sz w:val="26"/>
          <w:szCs w:val="26"/>
        </w:rPr>
        <w:t xml:space="preserve">, </w:t>
      </w:r>
      <w:r w:rsidRPr="0082554E">
        <w:rPr>
          <w:rStyle w:val="Strong"/>
          <w:rFonts w:ascii="Times New Roman" w:hAnsi="Times New Roman" w:cs="Times New Roman"/>
          <w:color w:val="000000" w:themeColor="text1"/>
          <w:sz w:val="26"/>
          <w:szCs w:val="26"/>
        </w:rPr>
        <w:t>Platform as a Service (PaaS)</w:t>
      </w:r>
      <w:r w:rsidRPr="0082554E">
        <w:rPr>
          <w:rFonts w:ascii="Times New Roman" w:hAnsi="Times New Roman" w:cs="Times New Roman"/>
          <w:color w:val="000000" w:themeColor="text1"/>
          <w:sz w:val="26"/>
          <w:szCs w:val="26"/>
        </w:rPr>
        <w:t xml:space="preserve">, and </w:t>
      </w:r>
      <w:r w:rsidRPr="0082554E">
        <w:rPr>
          <w:rStyle w:val="Strong"/>
          <w:rFonts w:ascii="Times New Roman" w:hAnsi="Times New Roman" w:cs="Times New Roman"/>
          <w:color w:val="000000" w:themeColor="text1"/>
          <w:sz w:val="26"/>
          <w:szCs w:val="26"/>
        </w:rPr>
        <w:t>Serverless computing</w:t>
      </w:r>
      <w:r w:rsidRPr="0082554E">
        <w:rPr>
          <w:rFonts w:ascii="Times New Roman" w:hAnsi="Times New Roman" w:cs="Times New Roman"/>
          <w:color w:val="000000" w:themeColor="text1"/>
          <w:sz w:val="26"/>
          <w:szCs w:val="26"/>
        </w:rPr>
        <w:t xml:space="preserve"> capabilities for developing, deploying, and managing applications through Microsoft-managed data </w:t>
      </w:r>
      <w:proofErr w:type="spellStart"/>
      <w:r w:rsidRPr="0082554E">
        <w:rPr>
          <w:rFonts w:ascii="Times New Roman" w:hAnsi="Times New Roman" w:cs="Times New Roman"/>
          <w:color w:val="000000" w:themeColor="text1"/>
          <w:sz w:val="26"/>
          <w:szCs w:val="26"/>
        </w:rPr>
        <w:t>centers</w:t>
      </w:r>
      <w:proofErr w:type="spellEnd"/>
      <w:r w:rsidRPr="0082554E">
        <w:rPr>
          <w:rFonts w:ascii="Times New Roman" w:hAnsi="Times New Roman" w:cs="Times New Roman"/>
          <w:color w:val="000000" w:themeColor="text1"/>
          <w:sz w:val="26"/>
          <w:szCs w:val="26"/>
        </w:rPr>
        <w:t>.</w:t>
      </w:r>
    </w:p>
    <w:p w14:paraId="440B6C15" w14:textId="77777777" w:rsidR="00350E93" w:rsidRPr="0082554E" w:rsidRDefault="00350E93" w:rsidP="00350E93">
      <w:pPr>
        <w:spacing w:before="100" w:beforeAutospacing="1" w:after="100" w:afterAutospacing="1" w:line="240" w:lineRule="auto"/>
        <w:outlineLvl w:val="2"/>
        <w:rPr>
          <w:rFonts w:ascii="Times New Roman" w:eastAsia="Times New Roman" w:hAnsi="Times New Roman" w:cs="Times New Roman"/>
          <w:b/>
          <w:bCs/>
          <w:color w:val="2F5496" w:themeColor="accent1" w:themeShade="BF"/>
          <w:sz w:val="26"/>
          <w:szCs w:val="26"/>
          <w:lang w:eastAsia="en-IN"/>
        </w:rPr>
      </w:pPr>
      <w:r w:rsidRPr="0082554E">
        <w:rPr>
          <w:rFonts w:ascii="Times New Roman" w:eastAsia="Times New Roman" w:hAnsi="Times New Roman" w:cs="Times New Roman"/>
          <w:b/>
          <w:bCs/>
          <w:color w:val="2F5496" w:themeColor="accent1" w:themeShade="BF"/>
          <w:sz w:val="26"/>
          <w:szCs w:val="26"/>
          <w:lang w:eastAsia="en-IN"/>
        </w:rPr>
        <w:t>1. Primary Computing Models</w:t>
      </w:r>
    </w:p>
    <w:p w14:paraId="053E455D" w14:textId="1062C647" w:rsidR="00350E93" w:rsidRPr="0082554E" w:rsidRDefault="00350E93" w:rsidP="00350E93">
      <w:pPr>
        <w:spacing w:before="100" w:beforeAutospacing="1" w:after="100" w:afterAutospacing="1" w:line="240" w:lineRule="auto"/>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lastRenderedPageBreak/>
        <w:t>Azure provides three main environments for running code:</w:t>
      </w:r>
    </w:p>
    <w:tbl>
      <w:tblPr>
        <w:tblStyle w:val="TableGrid"/>
        <w:tblW w:w="9585" w:type="dxa"/>
        <w:tblLook w:val="04A0" w:firstRow="1" w:lastRow="0" w:firstColumn="1" w:lastColumn="0" w:noHBand="0" w:noVBand="1"/>
      </w:tblPr>
      <w:tblGrid>
        <w:gridCol w:w="1651"/>
        <w:gridCol w:w="1404"/>
        <w:gridCol w:w="6530"/>
      </w:tblGrid>
      <w:tr w:rsidR="00DB7EE4" w:rsidRPr="0082554E" w14:paraId="6E7948F8" w14:textId="77777777" w:rsidTr="00AE7147">
        <w:trPr>
          <w:trHeight w:val="403"/>
        </w:trPr>
        <w:tc>
          <w:tcPr>
            <w:tcW w:w="1651" w:type="dxa"/>
            <w:vAlign w:val="center"/>
          </w:tcPr>
          <w:p w14:paraId="7C138064" w14:textId="1BD8D906"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Service</w:t>
            </w:r>
          </w:p>
        </w:tc>
        <w:tc>
          <w:tcPr>
            <w:tcW w:w="1404" w:type="dxa"/>
            <w:vAlign w:val="center"/>
          </w:tcPr>
          <w:p w14:paraId="133165E8" w14:textId="690A7CBD"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Category</w:t>
            </w:r>
          </w:p>
        </w:tc>
        <w:tc>
          <w:tcPr>
            <w:tcW w:w="6530" w:type="dxa"/>
            <w:vAlign w:val="center"/>
          </w:tcPr>
          <w:p w14:paraId="691F3D23" w14:textId="52605C64"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Programming Description</w:t>
            </w:r>
          </w:p>
        </w:tc>
      </w:tr>
      <w:tr w:rsidR="00DB7EE4" w:rsidRPr="0082554E" w14:paraId="61ECA90C" w14:textId="77777777" w:rsidTr="00AE7147">
        <w:trPr>
          <w:trHeight w:val="1229"/>
        </w:trPr>
        <w:tc>
          <w:tcPr>
            <w:tcW w:w="1651" w:type="dxa"/>
            <w:vAlign w:val="center"/>
          </w:tcPr>
          <w:p w14:paraId="3DF14974" w14:textId="55C53A39"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Azure Virtual Machines</w:t>
            </w:r>
          </w:p>
        </w:tc>
        <w:tc>
          <w:tcPr>
            <w:tcW w:w="1404" w:type="dxa"/>
            <w:vAlign w:val="center"/>
          </w:tcPr>
          <w:p w14:paraId="6C9BCE9D" w14:textId="0A578B01"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IaaS</w:t>
            </w:r>
          </w:p>
        </w:tc>
        <w:tc>
          <w:tcPr>
            <w:tcW w:w="6530" w:type="dxa"/>
            <w:vAlign w:val="center"/>
          </w:tcPr>
          <w:p w14:paraId="30525752" w14:textId="5B7C6739"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On-demand Windows or Linux servers. You have total control over the OS, allowing you to run legacy enterprise software.</w:t>
            </w:r>
          </w:p>
        </w:tc>
      </w:tr>
      <w:tr w:rsidR="00DB7EE4" w:rsidRPr="0082554E" w14:paraId="1AFC6CDF" w14:textId="77777777" w:rsidTr="00AE7147">
        <w:trPr>
          <w:trHeight w:val="1229"/>
        </w:trPr>
        <w:tc>
          <w:tcPr>
            <w:tcW w:w="1651" w:type="dxa"/>
            <w:vAlign w:val="center"/>
          </w:tcPr>
          <w:p w14:paraId="4F1E1D68" w14:textId="4E90E8F2"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Azure App Service</w:t>
            </w:r>
          </w:p>
        </w:tc>
        <w:tc>
          <w:tcPr>
            <w:tcW w:w="1404" w:type="dxa"/>
            <w:vAlign w:val="center"/>
          </w:tcPr>
          <w:p w14:paraId="515AF5C6" w14:textId="284573B1"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PaaS</w:t>
            </w:r>
          </w:p>
        </w:tc>
        <w:tc>
          <w:tcPr>
            <w:tcW w:w="6530" w:type="dxa"/>
            <w:vAlign w:val="center"/>
          </w:tcPr>
          <w:p w14:paraId="2993825A" w14:textId="0B7416BC"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color w:val="000000" w:themeColor="text1"/>
                <w:sz w:val="26"/>
                <w:szCs w:val="26"/>
                <w:lang w:eastAsia="en-IN"/>
              </w:rPr>
              <w:t>A fully managed platform for web apps and APIs. You simply push code, and Azure handles scaling, security patching, and load balancing.</w:t>
            </w:r>
          </w:p>
        </w:tc>
      </w:tr>
      <w:tr w:rsidR="00DB7EE4" w:rsidRPr="0082554E" w14:paraId="213CF9E8" w14:textId="77777777" w:rsidTr="00AE7147">
        <w:trPr>
          <w:trHeight w:val="1229"/>
        </w:trPr>
        <w:tc>
          <w:tcPr>
            <w:tcW w:w="1651" w:type="dxa"/>
            <w:vAlign w:val="center"/>
          </w:tcPr>
          <w:p w14:paraId="60E96700" w14:textId="7F98DE12"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Azure Functions</w:t>
            </w:r>
          </w:p>
        </w:tc>
        <w:tc>
          <w:tcPr>
            <w:tcW w:w="1404" w:type="dxa"/>
            <w:vAlign w:val="center"/>
          </w:tcPr>
          <w:p w14:paraId="7521497B" w14:textId="268C4616"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proofErr w:type="spellStart"/>
            <w:r w:rsidRPr="0082554E">
              <w:rPr>
                <w:rFonts w:ascii="Times New Roman" w:eastAsia="Times New Roman" w:hAnsi="Times New Roman" w:cs="Times New Roman"/>
                <w:b/>
                <w:bCs/>
                <w:color w:val="000000" w:themeColor="text1"/>
                <w:sz w:val="26"/>
                <w:szCs w:val="26"/>
                <w:lang w:eastAsia="en-IN"/>
              </w:rPr>
              <w:t>FaaS</w:t>
            </w:r>
            <w:proofErr w:type="spellEnd"/>
          </w:p>
        </w:tc>
        <w:tc>
          <w:tcPr>
            <w:tcW w:w="6530" w:type="dxa"/>
            <w:vAlign w:val="center"/>
          </w:tcPr>
          <w:p w14:paraId="190CF5C3" w14:textId="6E69830B" w:rsidR="00AE7147" w:rsidRPr="0082554E" w:rsidRDefault="00AE7147" w:rsidP="00AE7147">
            <w:pPr>
              <w:spacing w:before="100" w:beforeAutospacing="1" w:after="100" w:afterAutospacing="1"/>
              <w:rPr>
                <w:rFonts w:ascii="Times New Roman" w:eastAsia="Times New Roman" w:hAnsi="Times New Roman" w:cs="Times New Roman"/>
                <w:color w:val="000000" w:themeColor="text1"/>
                <w:sz w:val="26"/>
                <w:szCs w:val="26"/>
                <w:lang w:eastAsia="en-IN"/>
              </w:rPr>
            </w:pPr>
            <w:r w:rsidRPr="0082554E">
              <w:rPr>
                <w:rFonts w:ascii="Times New Roman" w:eastAsia="Times New Roman" w:hAnsi="Times New Roman" w:cs="Times New Roman"/>
                <w:b/>
                <w:bCs/>
                <w:color w:val="000000" w:themeColor="text1"/>
                <w:sz w:val="26"/>
                <w:szCs w:val="26"/>
                <w:lang w:eastAsia="en-IN"/>
              </w:rPr>
              <w:t>Serverless</w:t>
            </w:r>
            <w:r w:rsidRPr="0082554E">
              <w:rPr>
                <w:rFonts w:ascii="Times New Roman" w:eastAsia="Times New Roman" w:hAnsi="Times New Roman" w:cs="Times New Roman"/>
                <w:color w:val="000000" w:themeColor="text1"/>
                <w:sz w:val="26"/>
                <w:szCs w:val="26"/>
                <w:lang w:eastAsia="en-IN"/>
              </w:rPr>
              <w:t xml:space="preserve"> computing. You write "snippets" of code that run only when triggered by events (e.g., a timer, an HTTP request, or a message in a queue).</w:t>
            </w:r>
          </w:p>
        </w:tc>
      </w:tr>
    </w:tbl>
    <w:p w14:paraId="18795959" w14:textId="77777777" w:rsidR="00350E93" w:rsidRPr="0082554E" w:rsidRDefault="00350E93" w:rsidP="00350E93">
      <w:pPr>
        <w:pStyle w:val="Heading3"/>
        <w:rPr>
          <w:color w:val="2F5496" w:themeColor="accent1" w:themeShade="BF"/>
          <w:sz w:val="26"/>
          <w:szCs w:val="26"/>
        </w:rPr>
      </w:pPr>
      <w:r w:rsidRPr="0082554E">
        <w:rPr>
          <w:color w:val="2F5496" w:themeColor="accent1" w:themeShade="BF"/>
          <w:sz w:val="26"/>
          <w:szCs w:val="26"/>
        </w:rPr>
        <w:t>2. Supported Languages &amp; Frameworks</w:t>
      </w:r>
    </w:p>
    <w:p w14:paraId="02657BBC" w14:textId="77777777" w:rsidR="00350E93" w:rsidRPr="0082554E" w:rsidRDefault="00350E93" w:rsidP="00350E93">
      <w:pPr>
        <w:pStyle w:val="NormalWeb"/>
        <w:rPr>
          <w:color w:val="000000" w:themeColor="text1"/>
          <w:sz w:val="26"/>
          <w:szCs w:val="26"/>
        </w:rPr>
      </w:pPr>
      <w:r w:rsidRPr="0082554E">
        <w:rPr>
          <w:color w:val="000000" w:themeColor="text1"/>
          <w:sz w:val="26"/>
          <w:szCs w:val="26"/>
        </w:rPr>
        <w:t xml:space="preserve">While Azure is the home of </w:t>
      </w:r>
      <w:r w:rsidRPr="0082554E">
        <w:rPr>
          <w:b/>
          <w:bCs/>
          <w:color w:val="000000" w:themeColor="text1"/>
          <w:sz w:val="26"/>
          <w:szCs w:val="26"/>
        </w:rPr>
        <w:t>.NET</w:t>
      </w:r>
      <w:r w:rsidRPr="0082554E">
        <w:rPr>
          <w:color w:val="000000" w:themeColor="text1"/>
          <w:sz w:val="26"/>
          <w:szCs w:val="26"/>
        </w:rPr>
        <w:t xml:space="preserve"> and </w:t>
      </w:r>
      <w:r w:rsidRPr="0082554E">
        <w:rPr>
          <w:b/>
          <w:bCs/>
          <w:color w:val="000000" w:themeColor="text1"/>
          <w:sz w:val="26"/>
          <w:szCs w:val="26"/>
        </w:rPr>
        <w:t>C#</w:t>
      </w:r>
      <w:r w:rsidRPr="0082554E">
        <w:rPr>
          <w:color w:val="000000" w:themeColor="text1"/>
          <w:sz w:val="26"/>
          <w:szCs w:val="26"/>
        </w:rPr>
        <w:t>, it is a highly open platform that supports nearly all modern languages:</w:t>
      </w:r>
    </w:p>
    <w:p w14:paraId="0A488AF4" w14:textId="77777777" w:rsidR="00350E93" w:rsidRPr="0082554E" w:rsidRDefault="00350E93" w:rsidP="00350E93">
      <w:pPr>
        <w:pStyle w:val="NormalWeb"/>
        <w:numPr>
          <w:ilvl w:val="0"/>
          <w:numId w:val="20"/>
        </w:numPr>
        <w:rPr>
          <w:color w:val="000000" w:themeColor="text1"/>
          <w:sz w:val="26"/>
          <w:szCs w:val="26"/>
        </w:rPr>
      </w:pPr>
      <w:r w:rsidRPr="0082554E">
        <w:rPr>
          <w:b/>
          <w:bCs/>
          <w:color w:val="000000" w:themeColor="text1"/>
          <w:sz w:val="26"/>
          <w:szCs w:val="26"/>
        </w:rPr>
        <w:t>Core Support:</w:t>
      </w:r>
      <w:r w:rsidRPr="0082554E">
        <w:rPr>
          <w:color w:val="000000" w:themeColor="text1"/>
          <w:sz w:val="26"/>
          <w:szCs w:val="26"/>
        </w:rPr>
        <w:t xml:space="preserve"> .NET (Core &amp; Framework), Java, Node.js, Python, PHP, and Ruby.</w:t>
      </w:r>
    </w:p>
    <w:p w14:paraId="1C077A34" w14:textId="77777777" w:rsidR="00350E93" w:rsidRPr="0082554E" w:rsidRDefault="00350E93" w:rsidP="00350E93">
      <w:pPr>
        <w:pStyle w:val="NormalWeb"/>
        <w:numPr>
          <w:ilvl w:val="0"/>
          <w:numId w:val="20"/>
        </w:numPr>
        <w:rPr>
          <w:color w:val="000000" w:themeColor="text1"/>
          <w:sz w:val="26"/>
          <w:szCs w:val="26"/>
        </w:rPr>
      </w:pPr>
      <w:r w:rsidRPr="0082554E">
        <w:rPr>
          <w:b/>
          <w:bCs/>
          <w:color w:val="000000" w:themeColor="text1"/>
          <w:sz w:val="26"/>
          <w:szCs w:val="26"/>
        </w:rPr>
        <w:t>Infrastructure Scripting:</w:t>
      </w:r>
      <w:r w:rsidRPr="0082554E">
        <w:rPr>
          <w:color w:val="000000" w:themeColor="text1"/>
          <w:sz w:val="26"/>
          <w:szCs w:val="26"/>
        </w:rPr>
        <w:t xml:space="preserve"> Azure CLI, PowerShell, and Terraform (for Infrastructure as Code).</w:t>
      </w:r>
    </w:p>
    <w:p w14:paraId="65E7D2E7" w14:textId="77777777" w:rsidR="00350E93" w:rsidRPr="0082554E" w:rsidRDefault="00350E93" w:rsidP="00350E93">
      <w:pPr>
        <w:pStyle w:val="NormalWeb"/>
        <w:numPr>
          <w:ilvl w:val="0"/>
          <w:numId w:val="20"/>
        </w:numPr>
        <w:rPr>
          <w:color w:val="000000" w:themeColor="text1"/>
          <w:sz w:val="26"/>
          <w:szCs w:val="26"/>
        </w:rPr>
      </w:pPr>
      <w:r w:rsidRPr="0082554E">
        <w:rPr>
          <w:b/>
          <w:bCs/>
          <w:color w:val="000000" w:themeColor="text1"/>
          <w:sz w:val="26"/>
          <w:szCs w:val="26"/>
        </w:rPr>
        <w:t>Open Source:</w:t>
      </w:r>
      <w:r w:rsidRPr="0082554E">
        <w:rPr>
          <w:color w:val="000000" w:themeColor="text1"/>
          <w:sz w:val="26"/>
          <w:szCs w:val="26"/>
        </w:rPr>
        <w:t xml:space="preserve"> Extensive support for Linux distributions and Kubernetes (via </w:t>
      </w:r>
      <w:r w:rsidRPr="0082554E">
        <w:rPr>
          <w:b/>
          <w:bCs/>
          <w:color w:val="000000" w:themeColor="text1"/>
          <w:sz w:val="26"/>
          <w:szCs w:val="26"/>
        </w:rPr>
        <w:t>AKS</w:t>
      </w:r>
      <w:r w:rsidRPr="0082554E">
        <w:rPr>
          <w:color w:val="000000" w:themeColor="text1"/>
          <w:sz w:val="26"/>
          <w:szCs w:val="26"/>
        </w:rPr>
        <w:t xml:space="preserve"> - Azure Kubernetes Service).</w:t>
      </w:r>
    </w:p>
    <w:p w14:paraId="6DB77F2D" w14:textId="5EC02175" w:rsidR="00350E93" w:rsidRPr="0082554E" w:rsidRDefault="00AE7147" w:rsidP="00350E93">
      <w:pPr>
        <w:pStyle w:val="Heading3"/>
        <w:rPr>
          <w:color w:val="2F5496" w:themeColor="accent1" w:themeShade="BF"/>
          <w:sz w:val="26"/>
          <w:szCs w:val="26"/>
        </w:rPr>
      </w:pPr>
      <w:r w:rsidRPr="0082554E">
        <w:rPr>
          <w:rStyle w:val="Strong"/>
          <w:rFonts w:eastAsiaTheme="majorEastAsia"/>
          <w:b/>
          <w:bCs/>
          <w:color w:val="2F5496" w:themeColor="accent1" w:themeShade="BF"/>
          <w:sz w:val="26"/>
          <w:szCs w:val="26"/>
        </w:rPr>
        <w:t>3.</w:t>
      </w:r>
      <w:r w:rsidR="00350E93" w:rsidRPr="0082554E">
        <w:rPr>
          <w:rStyle w:val="Strong"/>
          <w:rFonts w:eastAsiaTheme="majorEastAsia"/>
          <w:b/>
          <w:bCs/>
          <w:color w:val="2F5496" w:themeColor="accent1" w:themeShade="BF"/>
          <w:sz w:val="26"/>
          <w:szCs w:val="26"/>
        </w:rPr>
        <w:t>Core Azure Services for Programming</w:t>
      </w:r>
    </w:p>
    <w:p w14:paraId="3396E200" w14:textId="77777777" w:rsidR="00350E93" w:rsidRPr="0082554E" w:rsidRDefault="00350E93" w:rsidP="00350E93">
      <w:pPr>
        <w:pStyle w:val="NormalWeb"/>
        <w:numPr>
          <w:ilvl w:val="0"/>
          <w:numId w:val="21"/>
        </w:numPr>
        <w:rPr>
          <w:color w:val="000000" w:themeColor="text1"/>
          <w:sz w:val="26"/>
          <w:szCs w:val="26"/>
        </w:rPr>
      </w:pPr>
      <w:r w:rsidRPr="0082554E">
        <w:rPr>
          <w:rStyle w:val="Strong"/>
          <w:rFonts w:eastAsiaTheme="majorEastAsia"/>
          <w:color w:val="000000" w:themeColor="text1"/>
          <w:sz w:val="26"/>
          <w:szCs w:val="26"/>
        </w:rPr>
        <w:t>Azure Virtual Machines</w:t>
      </w:r>
      <w:r w:rsidRPr="0082554E">
        <w:rPr>
          <w:color w:val="000000" w:themeColor="text1"/>
          <w:sz w:val="26"/>
          <w:szCs w:val="26"/>
        </w:rPr>
        <w:t xml:space="preserve"> – Compute resources for hosting applications</w:t>
      </w:r>
    </w:p>
    <w:p w14:paraId="3E68EF32" w14:textId="77777777" w:rsidR="00350E93" w:rsidRPr="0082554E" w:rsidRDefault="00350E93" w:rsidP="00350E93">
      <w:pPr>
        <w:pStyle w:val="NormalWeb"/>
        <w:numPr>
          <w:ilvl w:val="0"/>
          <w:numId w:val="21"/>
        </w:numPr>
        <w:rPr>
          <w:color w:val="000000" w:themeColor="text1"/>
          <w:sz w:val="26"/>
          <w:szCs w:val="26"/>
        </w:rPr>
      </w:pPr>
      <w:r w:rsidRPr="0082554E">
        <w:rPr>
          <w:rStyle w:val="Strong"/>
          <w:rFonts w:eastAsiaTheme="majorEastAsia"/>
          <w:color w:val="000000" w:themeColor="text1"/>
          <w:sz w:val="26"/>
          <w:szCs w:val="26"/>
        </w:rPr>
        <w:t>Azure App Services</w:t>
      </w:r>
      <w:r w:rsidRPr="0082554E">
        <w:rPr>
          <w:color w:val="000000" w:themeColor="text1"/>
          <w:sz w:val="26"/>
          <w:szCs w:val="26"/>
        </w:rPr>
        <w:t xml:space="preserve"> – Managed platform for web and mobile apps</w:t>
      </w:r>
    </w:p>
    <w:p w14:paraId="5AAD18CB" w14:textId="77777777" w:rsidR="00350E93" w:rsidRPr="0082554E" w:rsidRDefault="00350E93" w:rsidP="00350E93">
      <w:pPr>
        <w:pStyle w:val="NormalWeb"/>
        <w:numPr>
          <w:ilvl w:val="0"/>
          <w:numId w:val="21"/>
        </w:numPr>
        <w:rPr>
          <w:color w:val="000000" w:themeColor="text1"/>
          <w:sz w:val="26"/>
          <w:szCs w:val="26"/>
        </w:rPr>
      </w:pPr>
      <w:r w:rsidRPr="0082554E">
        <w:rPr>
          <w:rStyle w:val="Strong"/>
          <w:rFonts w:eastAsiaTheme="majorEastAsia"/>
          <w:color w:val="000000" w:themeColor="text1"/>
          <w:sz w:val="26"/>
          <w:szCs w:val="26"/>
        </w:rPr>
        <w:t>Azure Functions</w:t>
      </w:r>
      <w:r w:rsidRPr="0082554E">
        <w:rPr>
          <w:color w:val="000000" w:themeColor="text1"/>
          <w:sz w:val="26"/>
          <w:szCs w:val="26"/>
        </w:rPr>
        <w:t xml:space="preserve"> – Serverless computing service</w:t>
      </w:r>
    </w:p>
    <w:p w14:paraId="3D9D1676" w14:textId="77777777" w:rsidR="00350E93" w:rsidRPr="0082554E" w:rsidRDefault="00350E93" w:rsidP="00350E93">
      <w:pPr>
        <w:pStyle w:val="NormalWeb"/>
        <w:numPr>
          <w:ilvl w:val="0"/>
          <w:numId w:val="21"/>
        </w:numPr>
        <w:rPr>
          <w:color w:val="000000" w:themeColor="text1"/>
          <w:sz w:val="26"/>
          <w:szCs w:val="26"/>
        </w:rPr>
      </w:pPr>
      <w:r w:rsidRPr="0082554E">
        <w:rPr>
          <w:rStyle w:val="Strong"/>
          <w:rFonts w:eastAsiaTheme="majorEastAsia"/>
          <w:color w:val="000000" w:themeColor="text1"/>
          <w:sz w:val="26"/>
          <w:szCs w:val="26"/>
        </w:rPr>
        <w:t>Azure SQL Database</w:t>
      </w:r>
      <w:r w:rsidRPr="0082554E">
        <w:rPr>
          <w:color w:val="000000" w:themeColor="text1"/>
          <w:sz w:val="26"/>
          <w:szCs w:val="26"/>
        </w:rPr>
        <w:t xml:space="preserve"> – Managed relational database</w:t>
      </w:r>
    </w:p>
    <w:p w14:paraId="4E738A3A" w14:textId="77777777" w:rsidR="00350E93" w:rsidRPr="0082554E" w:rsidRDefault="00350E93" w:rsidP="00350E93">
      <w:pPr>
        <w:pStyle w:val="NormalWeb"/>
        <w:numPr>
          <w:ilvl w:val="0"/>
          <w:numId w:val="21"/>
        </w:numPr>
        <w:rPr>
          <w:color w:val="000000" w:themeColor="text1"/>
          <w:sz w:val="26"/>
          <w:szCs w:val="26"/>
        </w:rPr>
      </w:pPr>
      <w:r w:rsidRPr="0082554E">
        <w:rPr>
          <w:rStyle w:val="Strong"/>
          <w:rFonts w:eastAsiaTheme="majorEastAsia"/>
          <w:color w:val="000000" w:themeColor="text1"/>
          <w:sz w:val="26"/>
          <w:szCs w:val="26"/>
        </w:rPr>
        <w:t>Azure Cosmos DB</w:t>
      </w:r>
      <w:r w:rsidRPr="0082554E">
        <w:rPr>
          <w:color w:val="000000" w:themeColor="text1"/>
          <w:sz w:val="26"/>
          <w:szCs w:val="26"/>
        </w:rPr>
        <w:t xml:space="preserve"> – Globally distributed NoSQL database</w:t>
      </w:r>
    </w:p>
    <w:p w14:paraId="418AB959" w14:textId="77777777" w:rsidR="00350E93" w:rsidRPr="0082554E" w:rsidRDefault="00350E93" w:rsidP="00350E93">
      <w:pPr>
        <w:pStyle w:val="NormalWeb"/>
        <w:numPr>
          <w:ilvl w:val="0"/>
          <w:numId w:val="21"/>
        </w:numPr>
        <w:rPr>
          <w:color w:val="000000" w:themeColor="text1"/>
          <w:sz w:val="26"/>
          <w:szCs w:val="26"/>
        </w:rPr>
      </w:pPr>
      <w:r w:rsidRPr="0082554E">
        <w:rPr>
          <w:rStyle w:val="Strong"/>
          <w:rFonts w:eastAsiaTheme="majorEastAsia"/>
          <w:color w:val="000000" w:themeColor="text1"/>
          <w:sz w:val="26"/>
          <w:szCs w:val="26"/>
        </w:rPr>
        <w:t>Azure Blob Storage</w:t>
      </w:r>
      <w:r w:rsidRPr="0082554E">
        <w:rPr>
          <w:color w:val="000000" w:themeColor="text1"/>
          <w:sz w:val="26"/>
          <w:szCs w:val="26"/>
        </w:rPr>
        <w:t xml:space="preserve"> – Scalable object storage</w:t>
      </w:r>
    </w:p>
    <w:p w14:paraId="67630A54" w14:textId="77777777" w:rsidR="00350E93" w:rsidRPr="0082554E" w:rsidRDefault="00350E93" w:rsidP="00350E93">
      <w:pPr>
        <w:pStyle w:val="NormalWeb"/>
        <w:rPr>
          <w:color w:val="000000" w:themeColor="text1"/>
          <w:sz w:val="26"/>
          <w:szCs w:val="26"/>
        </w:rPr>
      </w:pPr>
      <w:r w:rsidRPr="0082554E">
        <w:rPr>
          <w:color w:val="000000" w:themeColor="text1"/>
          <w:sz w:val="26"/>
          <w:szCs w:val="26"/>
        </w:rPr>
        <w:t xml:space="preserve">In </w:t>
      </w:r>
      <w:r w:rsidRPr="0082554E">
        <w:rPr>
          <w:b/>
          <w:bCs/>
          <w:color w:val="000000" w:themeColor="text1"/>
          <w:sz w:val="26"/>
          <w:szCs w:val="26"/>
        </w:rPr>
        <w:t>Section 2.4</w:t>
      </w:r>
      <w:r w:rsidRPr="0082554E">
        <w:rPr>
          <w:color w:val="000000" w:themeColor="text1"/>
          <w:sz w:val="26"/>
          <w:szCs w:val="26"/>
        </w:rPr>
        <w:t xml:space="preserve">, we explore </w:t>
      </w:r>
      <w:r w:rsidRPr="0082554E">
        <w:rPr>
          <w:b/>
          <w:bCs/>
          <w:color w:val="000000" w:themeColor="text1"/>
          <w:sz w:val="26"/>
          <w:szCs w:val="26"/>
        </w:rPr>
        <w:t>Microsoft Azure</w:t>
      </w:r>
      <w:r w:rsidRPr="0082554E">
        <w:rPr>
          <w:color w:val="000000" w:themeColor="text1"/>
          <w:sz w:val="26"/>
          <w:szCs w:val="26"/>
        </w:rPr>
        <w:t>, the cloud platform that has become the standard for enterprise-level computing. Azure is particularly known for its deep integration with the Microsoft ecosystem (Windows, Active Directory, SQL Server) and its robust support for hybrid cloud strategies.</w:t>
      </w:r>
    </w:p>
    <w:p w14:paraId="5D902948" w14:textId="77777777" w:rsidR="00350E93" w:rsidRPr="0082554E" w:rsidRDefault="00762988" w:rsidP="00350E93">
      <w:pPr>
        <w:rPr>
          <w:rFonts w:ascii="Times New Roman" w:hAnsi="Times New Roman" w:cs="Times New Roman"/>
          <w:color w:val="000000" w:themeColor="text1"/>
          <w:sz w:val="26"/>
          <w:szCs w:val="26"/>
        </w:rPr>
      </w:pPr>
      <w:r w:rsidRPr="0082554E">
        <w:rPr>
          <w:rFonts w:ascii="Times New Roman" w:hAnsi="Times New Roman" w:cs="Times New Roman"/>
          <w:color w:val="000000" w:themeColor="text1"/>
          <w:sz w:val="26"/>
          <w:szCs w:val="26"/>
        </w:rPr>
        <w:pict w14:anchorId="7908F319">
          <v:rect id="_x0000_i1049" style="width:0;height:1.5pt" o:hralign="center" o:hrstd="t" o:hr="t" fillcolor="#a0a0a0" stroked="f"/>
        </w:pict>
      </w:r>
    </w:p>
    <w:p w14:paraId="503F7B0E" w14:textId="0BD06065" w:rsidR="00350E93" w:rsidRPr="0082554E" w:rsidRDefault="00350E93" w:rsidP="00AE7147">
      <w:pPr>
        <w:pStyle w:val="Heading3"/>
        <w:numPr>
          <w:ilvl w:val="0"/>
          <w:numId w:val="25"/>
        </w:numPr>
        <w:rPr>
          <w:color w:val="000000" w:themeColor="text1"/>
          <w:sz w:val="26"/>
          <w:szCs w:val="26"/>
        </w:rPr>
      </w:pPr>
      <w:r w:rsidRPr="0082554E">
        <w:rPr>
          <w:color w:val="2F5496" w:themeColor="accent1" w:themeShade="BF"/>
          <w:sz w:val="26"/>
          <w:szCs w:val="26"/>
        </w:rPr>
        <w:t>Key Programming Features</w:t>
      </w:r>
    </w:p>
    <w:p w14:paraId="2E609DA8" w14:textId="77777777" w:rsidR="00350E93" w:rsidRPr="0082554E" w:rsidRDefault="00350E93" w:rsidP="00350E93">
      <w:pPr>
        <w:pStyle w:val="NormalWeb"/>
        <w:numPr>
          <w:ilvl w:val="0"/>
          <w:numId w:val="23"/>
        </w:numPr>
        <w:rPr>
          <w:color w:val="000000" w:themeColor="text1"/>
          <w:sz w:val="26"/>
          <w:szCs w:val="26"/>
        </w:rPr>
      </w:pPr>
      <w:r w:rsidRPr="0082554E">
        <w:rPr>
          <w:b/>
          <w:bCs/>
          <w:color w:val="000000" w:themeColor="text1"/>
          <w:sz w:val="26"/>
          <w:szCs w:val="26"/>
        </w:rPr>
        <w:lastRenderedPageBreak/>
        <w:t>Hybrid Capability:</w:t>
      </w:r>
      <w:r w:rsidRPr="0082554E">
        <w:rPr>
          <w:color w:val="000000" w:themeColor="text1"/>
          <w:sz w:val="26"/>
          <w:szCs w:val="26"/>
        </w:rPr>
        <w:t xml:space="preserve"> Through </w:t>
      </w:r>
      <w:r w:rsidRPr="0082554E">
        <w:rPr>
          <w:b/>
          <w:bCs/>
          <w:color w:val="000000" w:themeColor="text1"/>
          <w:sz w:val="26"/>
          <w:szCs w:val="26"/>
        </w:rPr>
        <w:t>Azure Arc</w:t>
      </w:r>
      <w:r w:rsidRPr="0082554E">
        <w:rPr>
          <w:color w:val="000000" w:themeColor="text1"/>
          <w:sz w:val="26"/>
          <w:szCs w:val="26"/>
        </w:rPr>
        <w:t xml:space="preserve"> and </w:t>
      </w:r>
      <w:r w:rsidRPr="0082554E">
        <w:rPr>
          <w:b/>
          <w:bCs/>
          <w:color w:val="000000" w:themeColor="text1"/>
          <w:sz w:val="26"/>
          <w:szCs w:val="26"/>
        </w:rPr>
        <w:t>Azure Stack</w:t>
      </w:r>
      <w:r w:rsidRPr="0082554E">
        <w:rPr>
          <w:color w:val="000000" w:themeColor="text1"/>
          <w:sz w:val="26"/>
          <w:szCs w:val="26"/>
        </w:rPr>
        <w:t xml:space="preserve">, developers can write code that runs consistently across their own private data </w:t>
      </w:r>
      <w:proofErr w:type="spellStart"/>
      <w:r w:rsidRPr="0082554E">
        <w:rPr>
          <w:color w:val="000000" w:themeColor="text1"/>
          <w:sz w:val="26"/>
          <w:szCs w:val="26"/>
        </w:rPr>
        <w:t>centers</w:t>
      </w:r>
      <w:proofErr w:type="spellEnd"/>
      <w:r w:rsidRPr="0082554E">
        <w:rPr>
          <w:color w:val="000000" w:themeColor="text1"/>
          <w:sz w:val="26"/>
          <w:szCs w:val="26"/>
        </w:rPr>
        <w:t xml:space="preserve"> and the public Azure cloud.</w:t>
      </w:r>
    </w:p>
    <w:p w14:paraId="4B8CFA24" w14:textId="77777777" w:rsidR="00350E93" w:rsidRPr="0082554E" w:rsidRDefault="00350E93" w:rsidP="00350E93">
      <w:pPr>
        <w:pStyle w:val="NormalWeb"/>
        <w:numPr>
          <w:ilvl w:val="0"/>
          <w:numId w:val="23"/>
        </w:numPr>
        <w:rPr>
          <w:color w:val="000000" w:themeColor="text1"/>
          <w:sz w:val="26"/>
          <w:szCs w:val="26"/>
        </w:rPr>
      </w:pPr>
      <w:r w:rsidRPr="0082554E">
        <w:rPr>
          <w:b/>
          <w:bCs/>
          <w:color w:val="000000" w:themeColor="text1"/>
          <w:sz w:val="26"/>
          <w:szCs w:val="26"/>
        </w:rPr>
        <w:t>Active Directory Integration:</w:t>
      </w:r>
      <w:r w:rsidRPr="0082554E">
        <w:rPr>
          <w:color w:val="000000" w:themeColor="text1"/>
          <w:sz w:val="26"/>
          <w:szCs w:val="26"/>
        </w:rPr>
        <w:t xml:space="preserve"> Azure provides built-in "Identity-as-a-Service," making it easy for programmers to secure apps using corporate login credentials.</w:t>
      </w:r>
    </w:p>
    <w:p w14:paraId="7A65152F" w14:textId="77777777" w:rsidR="00350E93" w:rsidRPr="0082554E" w:rsidRDefault="00350E93" w:rsidP="00350E93">
      <w:pPr>
        <w:pStyle w:val="NormalWeb"/>
        <w:numPr>
          <w:ilvl w:val="0"/>
          <w:numId w:val="23"/>
        </w:numPr>
        <w:rPr>
          <w:color w:val="000000" w:themeColor="text1"/>
          <w:sz w:val="26"/>
          <w:szCs w:val="26"/>
        </w:rPr>
      </w:pPr>
      <w:r w:rsidRPr="0082554E">
        <w:rPr>
          <w:b/>
          <w:bCs/>
          <w:color w:val="000000" w:themeColor="text1"/>
          <w:sz w:val="26"/>
          <w:szCs w:val="26"/>
        </w:rPr>
        <w:t>DevOps Integration:</w:t>
      </w:r>
      <w:r w:rsidRPr="0082554E">
        <w:rPr>
          <w:color w:val="000000" w:themeColor="text1"/>
          <w:sz w:val="26"/>
          <w:szCs w:val="26"/>
        </w:rPr>
        <w:t xml:space="preserve"> Azure is unique because it owns </w:t>
      </w:r>
      <w:r w:rsidRPr="0082554E">
        <w:rPr>
          <w:b/>
          <w:bCs/>
          <w:color w:val="000000" w:themeColor="text1"/>
          <w:sz w:val="26"/>
          <w:szCs w:val="26"/>
        </w:rPr>
        <w:t>GitHub</w:t>
      </w:r>
      <w:r w:rsidRPr="0082554E">
        <w:rPr>
          <w:color w:val="000000" w:themeColor="text1"/>
          <w:sz w:val="26"/>
          <w:szCs w:val="26"/>
        </w:rPr>
        <w:t xml:space="preserve"> and </w:t>
      </w:r>
      <w:r w:rsidRPr="0082554E">
        <w:rPr>
          <w:b/>
          <w:bCs/>
          <w:color w:val="000000" w:themeColor="text1"/>
          <w:sz w:val="26"/>
          <w:szCs w:val="26"/>
        </w:rPr>
        <w:t>Azure DevOps</w:t>
      </w:r>
      <w:r w:rsidRPr="0082554E">
        <w:rPr>
          <w:color w:val="000000" w:themeColor="text1"/>
          <w:sz w:val="26"/>
          <w:szCs w:val="26"/>
        </w:rPr>
        <w:t>. This allows for a "Code-to-Cloud" experience where code is automatically tested and deployed every time a developer saves their work.</w:t>
      </w:r>
    </w:p>
    <w:p w14:paraId="12EAB1AD" w14:textId="77777777" w:rsidR="00350E93" w:rsidRPr="0082554E" w:rsidRDefault="00350E93" w:rsidP="00350E93">
      <w:pPr>
        <w:pStyle w:val="Heading3"/>
        <w:rPr>
          <w:color w:val="2F5496" w:themeColor="accent1" w:themeShade="BF"/>
          <w:sz w:val="26"/>
          <w:szCs w:val="26"/>
        </w:rPr>
      </w:pPr>
      <w:r w:rsidRPr="0082554E">
        <w:rPr>
          <w:color w:val="2F5496" w:themeColor="accent1" w:themeShade="BF"/>
          <w:sz w:val="26"/>
          <w:szCs w:val="26"/>
        </w:rPr>
        <w:t>4. Comparison Summary: The "Big Three" Platforms</w:t>
      </w:r>
    </w:p>
    <w:p w14:paraId="50AEE83A" w14:textId="7CD56A99" w:rsidR="00350E93" w:rsidRPr="0082554E" w:rsidRDefault="00350E93" w:rsidP="00350E93">
      <w:pPr>
        <w:pStyle w:val="NormalWeb"/>
        <w:rPr>
          <w:color w:val="000000" w:themeColor="text1"/>
          <w:sz w:val="26"/>
          <w:szCs w:val="26"/>
        </w:rPr>
      </w:pPr>
      <w:r w:rsidRPr="0082554E">
        <w:rPr>
          <w:color w:val="000000" w:themeColor="text1"/>
          <w:sz w:val="26"/>
          <w:szCs w:val="26"/>
        </w:rPr>
        <w:t>To conclude this chapter on Programming Environments, here is how the three major providers compare:</w:t>
      </w:r>
    </w:p>
    <w:tbl>
      <w:tblPr>
        <w:tblStyle w:val="TableGrid"/>
        <w:tblW w:w="9436" w:type="dxa"/>
        <w:tblLook w:val="04A0" w:firstRow="1" w:lastRow="0" w:firstColumn="1" w:lastColumn="0" w:noHBand="0" w:noVBand="1"/>
      </w:tblPr>
      <w:tblGrid>
        <w:gridCol w:w="1980"/>
        <w:gridCol w:w="2738"/>
        <w:gridCol w:w="2359"/>
        <w:gridCol w:w="2359"/>
      </w:tblGrid>
      <w:tr w:rsidR="00DB7EE4" w:rsidRPr="0082554E" w14:paraId="5DA89360" w14:textId="77777777" w:rsidTr="00AE7147">
        <w:trPr>
          <w:trHeight w:val="770"/>
        </w:trPr>
        <w:tc>
          <w:tcPr>
            <w:tcW w:w="1980" w:type="dxa"/>
            <w:vAlign w:val="center"/>
          </w:tcPr>
          <w:p w14:paraId="6DD86235" w14:textId="6B45BC4A" w:rsidR="00AE7147" w:rsidRPr="0082554E" w:rsidRDefault="00AE7147" w:rsidP="00AE7147">
            <w:pPr>
              <w:pStyle w:val="NormalWeb"/>
              <w:rPr>
                <w:color w:val="2F5496" w:themeColor="accent1" w:themeShade="BF"/>
                <w:sz w:val="26"/>
                <w:szCs w:val="26"/>
              </w:rPr>
            </w:pPr>
            <w:r w:rsidRPr="0082554E">
              <w:rPr>
                <w:rStyle w:val="Strong"/>
                <w:color w:val="2F5496" w:themeColor="accent1" w:themeShade="BF"/>
                <w:sz w:val="26"/>
                <w:szCs w:val="26"/>
              </w:rPr>
              <w:t>Feature</w:t>
            </w:r>
          </w:p>
        </w:tc>
        <w:tc>
          <w:tcPr>
            <w:tcW w:w="2738" w:type="dxa"/>
            <w:vAlign w:val="center"/>
          </w:tcPr>
          <w:p w14:paraId="213C7FB2" w14:textId="6D555D2A" w:rsidR="00AE7147" w:rsidRPr="0082554E" w:rsidRDefault="00AE7147" w:rsidP="00AE7147">
            <w:pPr>
              <w:pStyle w:val="NormalWeb"/>
              <w:rPr>
                <w:color w:val="2F5496" w:themeColor="accent1" w:themeShade="BF"/>
                <w:sz w:val="26"/>
                <w:szCs w:val="26"/>
              </w:rPr>
            </w:pPr>
            <w:r w:rsidRPr="0082554E">
              <w:rPr>
                <w:rStyle w:val="Strong"/>
                <w:color w:val="2F5496" w:themeColor="accent1" w:themeShade="BF"/>
                <w:sz w:val="26"/>
                <w:szCs w:val="26"/>
              </w:rPr>
              <w:t>Google App Engine</w:t>
            </w:r>
          </w:p>
        </w:tc>
        <w:tc>
          <w:tcPr>
            <w:tcW w:w="2359" w:type="dxa"/>
            <w:vAlign w:val="center"/>
          </w:tcPr>
          <w:p w14:paraId="28FBA48F" w14:textId="7EE3FEE1" w:rsidR="00AE7147" w:rsidRPr="0082554E" w:rsidRDefault="00AE7147" w:rsidP="00AE7147">
            <w:pPr>
              <w:pStyle w:val="NormalWeb"/>
              <w:rPr>
                <w:color w:val="2F5496" w:themeColor="accent1" w:themeShade="BF"/>
                <w:sz w:val="26"/>
                <w:szCs w:val="26"/>
              </w:rPr>
            </w:pPr>
            <w:r w:rsidRPr="0082554E">
              <w:rPr>
                <w:rStyle w:val="Strong"/>
                <w:color w:val="2F5496" w:themeColor="accent1" w:themeShade="BF"/>
                <w:sz w:val="26"/>
                <w:szCs w:val="26"/>
              </w:rPr>
              <w:t>Amazon AWS</w:t>
            </w:r>
          </w:p>
        </w:tc>
        <w:tc>
          <w:tcPr>
            <w:tcW w:w="2359" w:type="dxa"/>
            <w:vAlign w:val="center"/>
          </w:tcPr>
          <w:p w14:paraId="58E4D412" w14:textId="0BB5E9DD" w:rsidR="00AE7147" w:rsidRPr="0082554E" w:rsidRDefault="00AE7147" w:rsidP="00AE7147">
            <w:pPr>
              <w:pStyle w:val="NormalWeb"/>
              <w:rPr>
                <w:color w:val="2F5496" w:themeColor="accent1" w:themeShade="BF"/>
                <w:sz w:val="26"/>
                <w:szCs w:val="26"/>
              </w:rPr>
            </w:pPr>
            <w:r w:rsidRPr="0082554E">
              <w:rPr>
                <w:rStyle w:val="Strong"/>
                <w:color w:val="2F5496" w:themeColor="accent1" w:themeShade="BF"/>
                <w:sz w:val="26"/>
                <w:szCs w:val="26"/>
              </w:rPr>
              <w:t>Microsoft Azure</w:t>
            </w:r>
          </w:p>
        </w:tc>
      </w:tr>
      <w:tr w:rsidR="00DB7EE4" w:rsidRPr="0082554E" w14:paraId="6F594F23" w14:textId="77777777" w:rsidTr="00AE7147">
        <w:trPr>
          <w:trHeight w:val="1144"/>
        </w:trPr>
        <w:tc>
          <w:tcPr>
            <w:tcW w:w="1980" w:type="dxa"/>
            <w:vAlign w:val="center"/>
          </w:tcPr>
          <w:p w14:paraId="272AA5BD" w14:textId="5CD97AF5" w:rsidR="00AE7147" w:rsidRPr="0082554E" w:rsidRDefault="00AE7147" w:rsidP="00AE7147">
            <w:pPr>
              <w:pStyle w:val="NormalWeb"/>
              <w:rPr>
                <w:color w:val="000000" w:themeColor="text1"/>
                <w:sz w:val="26"/>
                <w:szCs w:val="26"/>
              </w:rPr>
            </w:pPr>
            <w:r w:rsidRPr="0082554E">
              <w:rPr>
                <w:b/>
                <w:bCs/>
                <w:color w:val="000000" w:themeColor="text1"/>
                <w:sz w:val="26"/>
                <w:szCs w:val="26"/>
              </w:rPr>
              <w:t>Core Strength</w:t>
            </w:r>
          </w:p>
        </w:tc>
        <w:tc>
          <w:tcPr>
            <w:tcW w:w="2738" w:type="dxa"/>
            <w:vAlign w:val="center"/>
          </w:tcPr>
          <w:p w14:paraId="2A2511AA" w14:textId="1E4EE146" w:rsidR="00AE7147" w:rsidRPr="0082554E" w:rsidRDefault="00AE7147" w:rsidP="00AE7147">
            <w:pPr>
              <w:pStyle w:val="NormalWeb"/>
              <w:rPr>
                <w:color w:val="000000" w:themeColor="text1"/>
                <w:sz w:val="26"/>
                <w:szCs w:val="26"/>
              </w:rPr>
            </w:pPr>
            <w:r w:rsidRPr="0082554E">
              <w:rPr>
                <w:color w:val="000000" w:themeColor="text1"/>
                <w:sz w:val="26"/>
                <w:szCs w:val="26"/>
              </w:rPr>
              <w:t>Ease of use &amp; Data Analytics</w:t>
            </w:r>
          </w:p>
        </w:tc>
        <w:tc>
          <w:tcPr>
            <w:tcW w:w="2359" w:type="dxa"/>
            <w:vAlign w:val="center"/>
          </w:tcPr>
          <w:p w14:paraId="6B235D9A" w14:textId="5324ECDB" w:rsidR="00AE7147" w:rsidRPr="0082554E" w:rsidRDefault="00AE7147" w:rsidP="00AE7147">
            <w:pPr>
              <w:pStyle w:val="NormalWeb"/>
              <w:rPr>
                <w:color w:val="000000" w:themeColor="text1"/>
                <w:sz w:val="26"/>
                <w:szCs w:val="26"/>
              </w:rPr>
            </w:pPr>
            <w:r w:rsidRPr="0082554E">
              <w:rPr>
                <w:color w:val="000000" w:themeColor="text1"/>
                <w:sz w:val="26"/>
                <w:szCs w:val="26"/>
              </w:rPr>
              <w:t>Largest range of services</w:t>
            </w:r>
          </w:p>
        </w:tc>
        <w:tc>
          <w:tcPr>
            <w:tcW w:w="2359" w:type="dxa"/>
            <w:vAlign w:val="center"/>
          </w:tcPr>
          <w:p w14:paraId="46CADBA6" w14:textId="4A9F70C3" w:rsidR="00AE7147" w:rsidRPr="0082554E" w:rsidRDefault="00AE7147" w:rsidP="00AE7147">
            <w:pPr>
              <w:pStyle w:val="NormalWeb"/>
              <w:rPr>
                <w:color w:val="000000" w:themeColor="text1"/>
                <w:sz w:val="26"/>
                <w:szCs w:val="26"/>
              </w:rPr>
            </w:pPr>
            <w:r w:rsidRPr="0082554E">
              <w:rPr>
                <w:color w:val="000000" w:themeColor="text1"/>
                <w:sz w:val="26"/>
                <w:szCs w:val="26"/>
              </w:rPr>
              <w:t>Enterprise &amp; Hybrid cloud</w:t>
            </w:r>
          </w:p>
        </w:tc>
      </w:tr>
      <w:tr w:rsidR="00DB7EE4" w:rsidRPr="0082554E" w14:paraId="477520EC" w14:textId="77777777" w:rsidTr="00AE7147">
        <w:trPr>
          <w:trHeight w:val="572"/>
        </w:trPr>
        <w:tc>
          <w:tcPr>
            <w:tcW w:w="1980" w:type="dxa"/>
            <w:vAlign w:val="center"/>
          </w:tcPr>
          <w:p w14:paraId="503DD7C4" w14:textId="61B5D58F" w:rsidR="00AE7147" w:rsidRPr="0082554E" w:rsidRDefault="00AE7147" w:rsidP="00AE7147">
            <w:pPr>
              <w:pStyle w:val="NormalWeb"/>
              <w:rPr>
                <w:color w:val="000000" w:themeColor="text1"/>
                <w:sz w:val="26"/>
                <w:szCs w:val="26"/>
              </w:rPr>
            </w:pPr>
            <w:r w:rsidRPr="0082554E">
              <w:rPr>
                <w:b/>
                <w:bCs/>
                <w:color w:val="000000" w:themeColor="text1"/>
                <w:sz w:val="26"/>
                <w:szCs w:val="26"/>
              </w:rPr>
              <w:t>Serverless Name</w:t>
            </w:r>
          </w:p>
        </w:tc>
        <w:tc>
          <w:tcPr>
            <w:tcW w:w="2738" w:type="dxa"/>
            <w:vAlign w:val="center"/>
          </w:tcPr>
          <w:p w14:paraId="6F8B6353" w14:textId="17CEBE4C" w:rsidR="00AE7147" w:rsidRPr="0082554E" w:rsidRDefault="00AE7147" w:rsidP="00AE7147">
            <w:pPr>
              <w:pStyle w:val="NormalWeb"/>
              <w:rPr>
                <w:color w:val="000000" w:themeColor="text1"/>
                <w:sz w:val="26"/>
                <w:szCs w:val="26"/>
              </w:rPr>
            </w:pPr>
            <w:r w:rsidRPr="0082554E">
              <w:rPr>
                <w:color w:val="000000" w:themeColor="text1"/>
                <w:sz w:val="26"/>
                <w:szCs w:val="26"/>
              </w:rPr>
              <w:t>Cloud Functions</w:t>
            </w:r>
          </w:p>
        </w:tc>
        <w:tc>
          <w:tcPr>
            <w:tcW w:w="2359" w:type="dxa"/>
            <w:vAlign w:val="center"/>
          </w:tcPr>
          <w:p w14:paraId="516E6149" w14:textId="716719EF" w:rsidR="00AE7147" w:rsidRPr="0082554E" w:rsidRDefault="00AE7147" w:rsidP="00AE7147">
            <w:pPr>
              <w:pStyle w:val="NormalWeb"/>
              <w:rPr>
                <w:color w:val="000000" w:themeColor="text1"/>
                <w:sz w:val="26"/>
                <w:szCs w:val="26"/>
              </w:rPr>
            </w:pPr>
            <w:r w:rsidRPr="0082554E">
              <w:rPr>
                <w:color w:val="000000" w:themeColor="text1"/>
                <w:sz w:val="26"/>
                <w:szCs w:val="26"/>
              </w:rPr>
              <w:t>AWS Lambda</w:t>
            </w:r>
          </w:p>
        </w:tc>
        <w:tc>
          <w:tcPr>
            <w:tcW w:w="2359" w:type="dxa"/>
            <w:vAlign w:val="center"/>
          </w:tcPr>
          <w:p w14:paraId="12970A5C" w14:textId="1B5AEC19" w:rsidR="00AE7147" w:rsidRPr="0082554E" w:rsidRDefault="00AE7147" w:rsidP="00AE7147">
            <w:pPr>
              <w:pStyle w:val="NormalWeb"/>
              <w:rPr>
                <w:color w:val="000000" w:themeColor="text1"/>
                <w:sz w:val="26"/>
                <w:szCs w:val="26"/>
              </w:rPr>
            </w:pPr>
            <w:r w:rsidRPr="0082554E">
              <w:rPr>
                <w:color w:val="000000" w:themeColor="text1"/>
                <w:sz w:val="26"/>
                <w:szCs w:val="26"/>
              </w:rPr>
              <w:t>Azure Functions</w:t>
            </w:r>
          </w:p>
        </w:tc>
      </w:tr>
      <w:tr w:rsidR="00DB7EE4" w:rsidRPr="0082554E" w14:paraId="10978669" w14:textId="77777777" w:rsidTr="00AE7147">
        <w:trPr>
          <w:trHeight w:val="572"/>
        </w:trPr>
        <w:tc>
          <w:tcPr>
            <w:tcW w:w="1980" w:type="dxa"/>
            <w:vAlign w:val="center"/>
          </w:tcPr>
          <w:p w14:paraId="737CCBBB" w14:textId="0A2041BE" w:rsidR="00AE7147" w:rsidRPr="0082554E" w:rsidRDefault="00AE7147" w:rsidP="00AE7147">
            <w:pPr>
              <w:pStyle w:val="NormalWeb"/>
              <w:rPr>
                <w:color w:val="000000" w:themeColor="text1"/>
                <w:sz w:val="26"/>
                <w:szCs w:val="26"/>
              </w:rPr>
            </w:pPr>
            <w:r w:rsidRPr="0082554E">
              <w:rPr>
                <w:b/>
                <w:bCs/>
                <w:color w:val="000000" w:themeColor="text1"/>
                <w:sz w:val="26"/>
                <w:szCs w:val="26"/>
              </w:rPr>
              <w:t>Primary PaaS</w:t>
            </w:r>
          </w:p>
        </w:tc>
        <w:tc>
          <w:tcPr>
            <w:tcW w:w="2738" w:type="dxa"/>
            <w:vAlign w:val="center"/>
          </w:tcPr>
          <w:p w14:paraId="15A0C883" w14:textId="1286D484" w:rsidR="00AE7147" w:rsidRPr="0082554E" w:rsidRDefault="00AE7147" w:rsidP="00AE7147">
            <w:pPr>
              <w:pStyle w:val="NormalWeb"/>
              <w:rPr>
                <w:color w:val="000000" w:themeColor="text1"/>
                <w:sz w:val="26"/>
                <w:szCs w:val="26"/>
              </w:rPr>
            </w:pPr>
            <w:r w:rsidRPr="0082554E">
              <w:rPr>
                <w:color w:val="000000" w:themeColor="text1"/>
                <w:sz w:val="26"/>
                <w:szCs w:val="26"/>
              </w:rPr>
              <w:t>App Engine</w:t>
            </w:r>
          </w:p>
        </w:tc>
        <w:tc>
          <w:tcPr>
            <w:tcW w:w="2359" w:type="dxa"/>
            <w:vAlign w:val="center"/>
          </w:tcPr>
          <w:p w14:paraId="5438FB91" w14:textId="59939229" w:rsidR="00AE7147" w:rsidRPr="0082554E" w:rsidRDefault="00AE7147" w:rsidP="00AE7147">
            <w:pPr>
              <w:pStyle w:val="NormalWeb"/>
              <w:rPr>
                <w:color w:val="000000" w:themeColor="text1"/>
                <w:sz w:val="26"/>
                <w:szCs w:val="26"/>
              </w:rPr>
            </w:pPr>
            <w:r w:rsidRPr="0082554E">
              <w:rPr>
                <w:color w:val="000000" w:themeColor="text1"/>
                <w:sz w:val="26"/>
                <w:szCs w:val="26"/>
              </w:rPr>
              <w:t>Elastic Beanstalk</w:t>
            </w:r>
          </w:p>
        </w:tc>
        <w:tc>
          <w:tcPr>
            <w:tcW w:w="2359" w:type="dxa"/>
            <w:vAlign w:val="center"/>
          </w:tcPr>
          <w:p w14:paraId="2917C970" w14:textId="0D5B104E" w:rsidR="00AE7147" w:rsidRPr="0082554E" w:rsidRDefault="00AE7147" w:rsidP="00AE7147">
            <w:pPr>
              <w:pStyle w:val="NormalWeb"/>
              <w:rPr>
                <w:color w:val="000000" w:themeColor="text1"/>
                <w:sz w:val="26"/>
                <w:szCs w:val="26"/>
              </w:rPr>
            </w:pPr>
            <w:r w:rsidRPr="0082554E">
              <w:rPr>
                <w:color w:val="000000" w:themeColor="text1"/>
                <w:sz w:val="26"/>
                <w:szCs w:val="26"/>
              </w:rPr>
              <w:t>App Service</w:t>
            </w:r>
          </w:p>
        </w:tc>
      </w:tr>
      <w:tr w:rsidR="00DB7EE4" w:rsidRPr="0082554E" w14:paraId="3CFBAC57" w14:textId="77777777" w:rsidTr="00AE7147">
        <w:trPr>
          <w:trHeight w:val="871"/>
        </w:trPr>
        <w:tc>
          <w:tcPr>
            <w:tcW w:w="1980" w:type="dxa"/>
            <w:vAlign w:val="center"/>
          </w:tcPr>
          <w:p w14:paraId="200C30E1" w14:textId="798D38E7" w:rsidR="00AE7147" w:rsidRPr="0082554E" w:rsidRDefault="00AE7147" w:rsidP="00AE7147">
            <w:pPr>
              <w:pStyle w:val="NormalWeb"/>
              <w:rPr>
                <w:color w:val="000000" w:themeColor="text1"/>
                <w:sz w:val="26"/>
                <w:szCs w:val="26"/>
              </w:rPr>
            </w:pPr>
            <w:r w:rsidRPr="0082554E">
              <w:rPr>
                <w:b/>
                <w:bCs/>
                <w:color w:val="000000" w:themeColor="text1"/>
                <w:sz w:val="26"/>
                <w:szCs w:val="26"/>
              </w:rPr>
              <w:t>Best For</w:t>
            </w:r>
          </w:p>
        </w:tc>
        <w:tc>
          <w:tcPr>
            <w:tcW w:w="2738" w:type="dxa"/>
            <w:vAlign w:val="center"/>
          </w:tcPr>
          <w:p w14:paraId="0EBBED33" w14:textId="39CCFB71" w:rsidR="00AE7147" w:rsidRPr="0082554E" w:rsidRDefault="00AE7147" w:rsidP="00AE7147">
            <w:pPr>
              <w:pStyle w:val="NormalWeb"/>
              <w:rPr>
                <w:color w:val="000000" w:themeColor="text1"/>
                <w:sz w:val="26"/>
                <w:szCs w:val="26"/>
              </w:rPr>
            </w:pPr>
            <w:r w:rsidRPr="0082554E">
              <w:rPr>
                <w:color w:val="000000" w:themeColor="text1"/>
                <w:sz w:val="26"/>
                <w:szCs w:val="26"/>
              </w:rPr>
              <w:t xml:space="preserve">Modern web </w:t>
            </w:r>
            <w:proofErr w:type="spellStart"/>
            <w:r w:rsidRPr="0082554E">
              <w:rPr>
                <w:color w:val="000000" w:themeColor="text1"/>
                <w:sz w:val="26"/>
                <w:szCs w:val="26"/>
              </w:rPr>
              <w:t>startups</w:t>
            </w:r>
            <w:proofErr w:type="spellEnd"/>
          </w:p>
        </w:tc>
        <w:tc>
          <w:tcPr>
            <w:tcW w:w="2359" w:type="dxa"/>
            <w:vAlign w:val="center"/>
          </w:tcPr>
          <w:p w14:paraId="5A877F9D" w14:textId="07D6EBE8" w:rsidR="00AE7147" w:rsidRPr="0082554E" w:rsidRDefault="00AE7147" w:rsidP="00AE7147">
            <w:pPr>
              <w:pStyle w:val="NormalWeb"/>
              <w:rPr>
                <w:color w:val="000000" w:themeColor="text1"/>
                <w:sz w:val="26"/>
                <w:szCs w:val="26"/>
              </w:rPr>
            </w:pPr>
            <w:r w:rsidRPr="0082554E">
              <w:rPr>
                <w:color w:val="000000" w:themeColor="text1"/>
                <w:sz w:val="26"/>
                <w:szCs w:val="26"/>
              </w:rPr>
              <w:t>Versatility &amp; scale</w:t>
            </w:r>
          </w:p>
        </w:tc>
        <w:tc>
          <w:tcPr>
            <w:tcW w:w="2359" w:type="dxa"/>
            <w:vAlign w:val="center"/>
          </w:tcPr>
          <w:p w14:paraId="1B378BD2" w14:textId="5B24CC31" w:rsidR="00AE7147" w:rsidRPr="0082554E" w:rsidRDefault="00AE7147" w:rsidP="00AE7147">
            <w:pPr>
              <w:pStyle w:val="NormalWeb"/>
              <w:rPr>
                <w:color w:val="000000" w:themeColor="text1"/>
                <w:sz w:val="26"/>
                <w:szCs w:val="26"/>
              </w:rPr>
            </w:pPr>
            <w:r w:rsidRPr="0082554E">
              <w:rPr>
                <w:color w:val="000000" w:themeColor="text1"/>
                <w:sz w:val="26"/>
                <w:szCs w:val="26"/>
              </w:rPr>
              <w:t>Existing Microsoft users</w:t>
            </w:r>
          </w:p>
        </w:tc>
      </w:tr>
    </w:tbl>
    <w:p w14:paraId="55A29D58" w14:textId="77777777" w:rsidR="00350E93" w:rsidRPr="0082554E" w:rsidRDefault="00350E93" w:rsidP="00350E93">
      <w:pPr>
        <w:pStyle w:val="Heading3"/>
        <w:rPr>
          <w:color w:val="000000" w:themeColor="text1"/>
          <w:sz w:val="26"/>
          <w:szCs w:val="26"/>
        </w:rPr>
      </w:pPr>
      <w:r w:rsidRPr="0082554E">
        <w:rPr>
          <w:rStyle w:val="Strong"/>
          <w:rFonts w:eastAsiaTheme="majorEastAsia"/>
          <w:b/>
          <w:bCs/>
          <w:color w:val="000000" w:themeColor="text1"/>
          <w:sz w:val="26"/>
          <w:szCs w:val="26"/>
        </w:rPr>
        <w:t>Advantages</w:t>
      </w:r>
    </w:p>
    <w:p w14:paraId="5A7B16ED" w14:textId="77777777" w:rsidR="00350E93" w:rsidRPr="0082554E" w:rsidRDefault="00350E93" w:rsidP="00350E93">
      <w:pPr>
        <w:pStyle w:val="NormalWeb"/>
        <w:numPr>
          <w:ilvl w:val="0"/>
          <w:numId w:val="24"/>
        </w:numPr>
        <w:rPr>
          <w:color w:val="000000" w:themeColor="text1"/>
          <w:sz w:val="26"/>
          <w:szCs w:val="26"/>
        </w:rPr>
      </w:pPr>
      <w:r w:rsidRPr="0082554E">
        <w:rPr>
          <w:color w:val="000000" w:themeColor="text1"/>
          <w:sz w:val="26"/>
          <w:szCs w:val="26"/>
        </w:rPr>
        <w:t>Strong enterprise and hybrid cloud support</w:t>
      </w:r>
    </w:p>
    <w:p w14:paraId="3F2B79C2" w14:textId="77777777" w:rsidR="00350E93" w:rsidRPr="0082554E" w:rsidRDefault="00350E93" w:rsidP="00350E93">
      <w:pPr>
        <w:pStyle w:val="NormalWeb"/>
        <w:numPr>
          <w:ilvl w:val="0"/>
          <w:numId w:val="24"/>
        </w:numPr>
        <w:rPr>
          <w:color w:val="000000" w:themeColor="text1"/>
          <w:sz w:val="26"/>
          <w:szCs w:val="26"/>
        </w:rPr>
      </w:pPr>
      <w:r w:rsidRPr="0082554E">
        <w:rPr>
          <w:color w:val="000000" w:themeColor="text1"/>
          <w:sz w:val="26"/>
          <w:szCs w:val="26"/>
        </w:rPr>
        <w:t>Excellent integration with Microsoft tools</w:t>
      </w:r>
    </w:p>
    <w:p w14:paraId="01EAE464" w14:textId="77777777" w:rsidR="00350E93" w:rsidRPr="0082554E" w:rsidRDefault="00350E93" w:rsidP="00350E93">
      <w:pPr>
        <w:pStyle w:val="NormalWeb"/>
        <w:numPr>
          <w:ilvl w:val="0"/>
          <w:numId w:val="24"/>
        </w:numPr>
        <w:rPr>
          <w:color w:val="000000" w:themeColor="text1"/>
          <w:sz w:val="26"/>
          <w:szCs w:val="26"/>
        </w:rPr>
      </w:pPr>
      <w:r w:rsidRPr="0082554E">
        <w:rPr>
          <w:color w:val="000000" w:themeColor="text1"/>
          <w:sz w:val="26"/>
          <w:szCs w:val="26"/>
        </w:rPr>
        <w:t>Flexible and scalable programming environment</w:t>
      </w:r>
    </w:p>
    <w:p w14:paraId="2B488CCC" w14:textId="77777777" w:rsidR="00350E93" w:rsidRPr="0082554E" w:rsidRDefault="00350E93" w:rsidP="00350E93">
      <w:pPr>
        <w:pStyle w:val="NormalWeb"/>
        <w:numPr>
          <w:ilvl w:val="0"/>
          <w:numId w:val="24"/>
        </w:numPr>
        <w:rPr>
          <w:color w:val="000000" w:themeColor="text1"/>
          <w:sz w:val="26"/>
          <w:szCs w:val="26"/>
        </w:rPr>
      </w:pPr>
      <w:r w:rsidRPr="0082554E">
        <w:rPr>
          <w:color w:val="000000" w:themeColor="text1"/>
          <w:sz w:val="26"/>
          <w:szCs w:val="26"/>
        </w:rPr>
        <w:t>Pay-as-you-go pricing model</w:t>
      </w:r>
    </w:p>
    <w:p w14:paraId="19FAD2F9" w14:textId="77777777" w:rsidR="00350E93" w:rsidRPr="0082554E" w:rsidRDefault="00350E93" w:rsidP="00A31712">
      <w:pPr>
        <w:rPr>
          <w:rFonts w:ascii="Times New Roman" w:hAnsi="Times New Roman" w:cs="Times New Roman"/>
          <w:color w:val="000000" w:themeColor="text1"/>
          <w:sz w:val="26"/>
          <w:szCs w:val="26"/>
        </w:rPr>
      </w:pPr>
    </w:p>
    <w:p w14:paraId="15567CD1" w14:textId="77777777" w:rsidR="00621E6F" w:rsidRPr="0082554E" w:rsidRDefault="00621E6F" w:rsidP="00A31712">
      <w:pPr>
        <w:rPr>
          <w:rFonts w:ascii="Times New Roman" w:hAnsi="Times New Roman" w:cs="Times New Roman"/>
          <w:b/>
          <w:bCs/>
          <w:color w:val="000000" w:themeColor="text1"/>
          <w:sz w:val="26"/>
          <w:szCs w:val="26"/>
        </w:rPr>
      </w:pPr>
    </w:p>
    <w:sectPr w:rsidR="00621E6F" w:rsidRPr="008255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A74E0"/>
    <w:multiLevelType w:val="multilevel"/>
    <w:tmpl w:val="1E64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177C9"/>
    <w:multiLevelType w:val="multilevel"/>
    <w:tmpl w:val="34E4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47DDA"/>
    <w:multiLevelType w:val="multilevel"/>
    <w:tmpl w:val="C2BE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8795D"/>
    <w:multiLevelType w:val="multilevel"/>
    <w:tmpl w:val="7F1A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A3A5D"/>
    <w:multiLevelType w:val="multilevel"/>
    <w:tmpl w:val="759A0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2A5987"/>
    <w:multiLevelType w:val="multilevel"/>
    <w:tmpl w:val="B09E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929A5"/>
    <w:multiLevelType w:val="multilevel"/>
    <w:tmpl w:val="9ECC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F0C3C"/>
    <w:multiLevelType w:val="multilevel"/>
    <w:tmpl w:val="0154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0A11FD"/>
    <w:multiLevelType w:val="multilevel"/>
    <w:tmpl w:val="A95C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A6FE2"/>
    <w:multiLevelType w:val="multilevel"/>
    <w:tmpl w:val="207E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67A2D"/>
    <w:multiLevelType w:val="multilevel"/>
    <w:tmpl w:val="C9405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2603B0"/>
    <w:multiLevelType w:val="multilevel"/>
    <w:tmpl w:val="700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C2BFB"/>
    <w:multiLevelType w:val="hybridMultilevel"/>
    <w:tmpl w:val="F06275C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AA115BA"/>
    <w:multiLevelType w:val="multilevel"/>
    <w:tmpl w:val="537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21526"/>
    <w:multiLevelType w:val="multilevel"/>
    <w:tmpl w:val="0262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6A1D15"/>
    <w:multiLevelType w:val="multilevel"/>
    <w:tmpl w:val="C838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DBC0DFB"/>
    <w:multiLevelType w:val="multilevel"/>
    <w:tmpl w:val="0970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1159DA"/>
    <w:multiLevelType w:val="multilevel"/>
    <w:tmpl w:val="9610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0"/>
    <w:lvlOverride w:ilvl="0">
      <w:startOverride w:val="1"/>
    </w:lvlOverride>
  </w:num>
  <w:num w:numId="4">
    <w:abstractNumId w:val="10"/>
    <w:lvlOverride w:ilvl="0">
      <w:startOverride w:val="2"/>
    </w:lvlOverride>
  </w:num>
  <w:num w:numId="5">
    <w:abstractNumId w:val="10"/>
    <w:lvlOverride w:ilvl="0">
      <w:startOverride w:val="3"/>
    </w:lvlOverride>
  </w:num>
  <w:num w:numId="6">
    <w:abstractNumId w:val="10"/>
    <w:lvlOverride w:ilvl="0">
      <w:startOverride w:val="4"/>
    </w:lvlOverride>
  </w:num>
  <w:num w:numId="7">
    <w:abstractNumId w:val="10"/>
    <w:lvlOverride w:ilvl="0">
      <w:startOverride w:val="5"/>
    </w:lvlOverride>
  </w:num>
  <w:num w:numId="8">
    <w:abstractNumId w:val="15"/>
    <w:lvlOverride w:ilvl="0">
      <w:startOverride w:val="1"/>
    </w:lvlOverride>
  </w:num>
  <w:num w:numId="9">
    <w:abstractNumId w:val="15"/>
    <w:lvlOverride w:ilvl="0">
      <w:startOverride w:val="2"/>
    </w:lvlOverride>
  </w:num>
  <w:num w:numId="10">
    <w:abstractNumId w:val="15"/>
    <w:lvlOverride w:ilvl="0">
      <w:startOverride w:val="3"/>
    </w:lvlOverride>
  </w:num>
  <w:num w:numId="11">
    <w:abstractNumId w:val="15"/>
    <w:lvlOverride w:ilvl="0">
      <w:startOverride w:val="4"/>
    </w:lvlOverride>
  </w:num>
  <w:num w:numId="12">
    <w:abstractNumId w:val="1"/>
  </w:num>
  <w:num w:numId="13">
    <w:abstractNumId w:val="0"/>
  </w:num>
  <w:num w:numId="14">
    <w:abstractNumId w:val="4"/>
  </w:num>
  <w:num w:numId="15">
    <w:abstractNumId w:val="7"/>
  </w:num>
  <w:num w:numId="16">
    <w:abstractNumId w:val="3"/>
  </w:num>
  <w:num w:numId="17">
    <w:abstractNumId w:val="9"/>
  </w:num>
  <w:num w:numId="18">
    <w:abstractNumId w:val="17"/>
  </w:num>
  <w:num w:numId="19">
    <w:abstractNumId w:val="13"/>
  </w:num>
  <w:num w:numId="20">
    <w:abstractNumId w:val="8"/>
  </w:num>
  <w:num w:numId="21">
    <w:abstractNumId w:val="16"/>
  </w:num>
  <w:num w:numId="22">
    <w:abstractNumId w:val="14"/>
  </w:num>
  <w:num w:numId="23">
    <w:abstractNumId w:val="11"/>
  </w:num>
  <w:num w:numId="24">
    <w:abstractNumId w:val="6"/>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A7E"/>
    <w:rsid w:val="00350E93"/>
    <w:rsid w:val="003B388B"/>
    <w:rsid w:val="00417A7E"/>
    <w:rsid w:val="00431316"/>
    <w:rsid w:val="0048064D"/>
    <w:rsid w:val="00621E6F"/>
    <w:rsid w:val="00762988"/>
    <w:rsid w:val="0082554E"/>
    <w:rsid w:val="00A31712"/>
    <w:rsid w:val="00A52A5F"/>
    <w:rsid w:val="00AE7147"/>
    <w:rsid w:val="00CD41BB"/>
    <w:rsid w:val="00D91F24"/>
    <w:rsid w:val="00DB7EE4"/>
    <w:rsid w:val="00DC6816"/>
    <w:rsid w:val="00FE3B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D8839"/>
  <w15:chartTrackingRefBased/>
  <w15:docId w15:val="{AFEC7795-AD23-47A8-861A-7B9A29661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A3171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417A7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7A7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17A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A31712"/>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31712"/>
    <w:rPr>
      <w:b/>
      <w:bCs/>
    </w:rPr>
  </w:style>
  <w:style w:type="character" w:styleId="Hyperlink">
    <w:name w:val="Hyperlink"/>
    <w:basedOn w:val="DefaultParagraphFont"/>
    <w:uiPriority w:val="99"/>
    <w:semiHidden/>
    <w:unhideWhenUsed/>
    <w:rsid w:val="00A31712"/>
    <w:rPr>
      <w:color w:val="0000FF"/>
      <w:u w:val="single"/>
    </w:rPr>
  </w:style>
  <w:style w:type="table" w:styleId="TableGrid">
    <w:name w:val="Table Grid"/>
    <w:basedOn w:val="TableNormal"/>
    <w:uiPriority w:val="39"/>
    <w:rsid w:val="00A317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31712"/>
    <w:pPr>
      <w:ind w:left="720"/>
      <w:contextualSpacing/>
    </w:pPr>
  </w:style>
  <w:style w:type="character" w:styleId="HTMLCode">
    <w:name w:val="HTML Code"/>
    <w:basedOn w:val="DefaultParagraphFont"/>
    <w:uiPriority w:val="99"/>
    <w:semiHidden/>
    <w:unhideWhenUsed/>
    <w:rsid w:val="00A317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091346">
      <w:bodyDiv w:val="1"/>
      <w:marLeft w:val="0"/>
      <w:marRight w:val="0"/>
      <w:marTop w:val="0"/>
      <w:marBottom w:val="0"/>
      <w:divBdr>
        <w:top w:val="none" w:sz="0" w:space="0" w:color="auto"/>
        <w:left w:val="none" w:sz="0" w:space="0" w:color="auto"/>
        <w:bottom w:val="none" w:sz="0" w:space="0" w:color="auto"/>
        <w:right w:val="none" w:sz="0" w:space="0" w:color="auto"/>
      </w:divBdr>
    </w:div>
    <w:div w:id="438185668">
      <w:bodyDiv w:val="1"/>
      <w:marLeft w:val="0"/>
      <w:marRight w:val="0"/>
      <w:marTop w:val="0"/>
      <w:marBottom w:val="0"/>
      <w:divBdr>
        <w:top w:val="none" w:sz="0" w:space="0" w:color="auto"/>
        <w:left w:val="none" w:sz="0" w:space="0" w:color="auto"/>
        <w:bottom w:val="none" w:sz="0" w:space="0" w:color="auto"/>
        <w:right w:val="none" w:sz="0" w:space="0" w:color="auto"/>
      </w:divBdr>
    </w:div>
    <w:div w:id="564268135">
      <w:bodyDiv w:val="1"/>
      <w:marLeft w:val="0"/>
      <w:marRight w:val="0"/>
      <w:marTop w:val="0"/>
      <w:marBottom w:val="0"/>
      <w:divBdr>
        <w:top w:val="none" w:sz="0" w:space="0" w:color="auto"/>
        <w:left w:val="none" w:sz="0" w:space="0" w:color="auto"/>
        <w:bottom w:val="none" w:sz="0" w:space="0" w:color="auto"/>
        <w:right w:val="none" w:sz="0" w:space="0" w:color="auto"/>
      </w:divBdr>
    </w:div>
    <w:div w:id="567805801">
      <w:bodyDiv w:val="1"/>
      <w:marLeft w:val="0"/>
      <w:marRight w:val="0"/>
      <w:marTop w:val="0"/>
      <w:marBottom w:val="0"/>
      <w:divBdr>
        <w:top w:val="none" w:sz="0" w:space="0" w:color="auto"/>
        <w:left w:val="none" w:sz="0" w:space="0" w:color="auto"/>
        <w:bottom w:val="none" w:sz="0" w:space="0" w:color="auto"/>
        <w:right w:val="none" w:sz="0" w:space="0" w:color="auto"/>
      </w:divBdr>
    </w:div>
    <w:div w:id="638151636">
      <w:bodyDiv w:val="1"/>
      <w:marLeft w:val="0"/>
      <w:marRight w:val="0"/>
      <w:marTop w:val="0"/>
      <w:marBottom w:val="0"/>
      <w:divBdr>
        <w:top w:val="none" w:sz="0" w:space="0" w:color="auto"/>
        <w:left w:val="none" w:sz="0" w:space="0" w:color="auto"/>
        <w:bottom w:val="none" w:sz="0" w:space="0" w:color="auto"/>
        <w:right w:val="none" w:sz="0" w:space="0" w:color="auto"/>
      </w:divBdr>
    </w:div>
    <w:div w:id="723452368">
      <w:bodyDiv w:val="1"/>
      <w:marLeft w:val="0"/>
      <w:marRight w:val="0"/>
      <w:marTop w:val="0"/>
      <w:marBottom w:val="0"/>
      <w:divBdr>
        <w:top w:val="none" w:sz="0" w:space="0" w:color="auto"/>
        <w:left w:val="none" w:sz="0" w:space="0" w:color="auto"/>
        <w:bottom w:val="none" w:sz="0" w:space="0" w:color="auto"/>
        <w:right w:val="none" w:sz="0" w:space="0" w:color="auto"/>
      </w:divBdr>
    </w:div>
    <w:div w:id="910119651">
      <w:bodyDiv w:val="1"/>
      <w:marLeft w:val="0"/>
      <w:marRight w:val="0"/>
      <w:marTop w:val="0"/>
      <w:marBottom w:val="0"/>
      <w:divBdr>
        <w:top w:val="none" w:sz="0" w:space="0" w:color="auto"/>
        <w:left w:val="none" w:sz="0" w:space="0" w:color="auto"/>
        <w:bottom w:val="none" w:sz="0" w:space="0" w:color="auto"/>
        <w:right w:val="none" w:sz="0" w:space="0" w:color="auto"/>
      </w:divBdr>
    </w:div>
    <w:div w:id="926577594">
      <w:bodyDiv w:val="1"/>
      <w:marLeft w:val="0"/>
      <w:marRight w:val="0"/>
      <w:marTop w:val="0"/>
      <w:marBottom w:val="0"/>
      <w:divBdr>
        <w:top w:val="none" w:sz="0" w:space="0" w:color="auto"/>
        <w:left w:val="none" w:sz="0" w:space="0" w:color="auto"/>
        <w:bottom w:val="none" w:sz="0" w:space="0" w:color="auto"/>
        <w:right w:val="none" w:sz="0" w:space="0" w:color="auto"/>
      </w:divBdr>
    </w:div>
    <w:div w:id="948511452">
      <w:bodyDiv w:val="1"/>
      <w:marLeft w:val="0"/>
      <w:marRight w:val="0"/>
      <w:marTop w:val="0"/>
      <w:marBottom w:val="0"/>
      <w:divBdr>
        <w:top w:val="none" w:sz="0" w:space="0" w:color="auto"/>
        <w:left w:val="none" w:sz="0" w:space="0" w:color="auto"/>
        <w:bottom w:val="none" w:sz="0" w:space="0" w:color="auto"/>
        <w:right w:val="none" w:sz="0" w:space="0" w:color="auto"/>
      </w:divBdr>
    </w:div>
    <w:div w:id="1053701862">
      <w:bodyDiv w:val="1"/>
      <w:marLeft w:val="0"/>
      <w:marRight w:val="0"/>
      <w:marTop w:val="0"/>
      <w:marBottom w:val="0"/>
      <w:divBdr>
        <w:top w:val="none" w:sz="0" w:space="0" w:color="auto"/>
        <w:left w:val="none" w:sz="0" w:space="0" w:color="auto"/>
        <w:bottom w:val="none" w:sz="0" w:space="0" w:color="auto"/>
        <w:right w:val="none" w:sz="0" w:space="0" w:color="auto"/>
      </w:divBdr>
    </w:div>
    <w:div w:id="1131754391">
      <w:bodyDiv w:val="1"/>
      <w:marLeft w:val="0"/>
      <w:marRight w:val="0"/>
      <w:marTop w:val="0"/>
      <w:marBottom w:val="0"/>
      <w:divBdr>
        <w:top w:val="none" w:sz="0" w:space="0" w:color="auto"/>
        <w:left w:val="none" w:sz="0" w:space="0" w:color="auto"/>
        <w:bottom w:val="none" w:sz="0" w:space="0" w:color="auto"/>
        <w:right w:val="none" w:sz="0" w:space="0" w:color="auto"/>
      </w:divBdr>
    </w:div>
    <w:div w:id="1151866592">
      <w:bodyDiv w:val="1"/>
      <w:marLeft w:val="0"/>
      <w:marRight w:val="0"/>
      <w:marTop w:val="0"/>
      <w:marBottom w:val="0"/>
      <w:divBdr>
        <w:top w:val="none" w:sz="0" w:space="0" w:color="auto"/>
        <w:left w:val="none" w:sz="0" w:space="0" w:color="auto"/>
        <w:bottom w:val="none" w:sz="0" w:space="0" w:color="auto"/>
        <w:right w:val="none" w:sz="0" w:space="0" w:color="auto"/>
      </w:divBdr>
    </w:div>
    <w:div w:id="1176578591">
      <w:bodyDiv w:val="1"/>
      <w:marLeft w:val="0"/>
      <w:marRight w:val="0"/>
      <w:marTop w:val="0"/>
      <w:marBottom w:val="0"/>
      <w:divBdr>
        <w:top w:val="none" w:sz="0" w:space="0" w:color="auto"/>
        <w:left w:val="none" w:sz="0" w:space="0" w:color="auto"/>
        <w:bottom w:val="none" w:sz="0" w:space="0" w:color="auto"/>
        <w:right w:val="none" w:sz="0" w:space="0" w:color="auto"/>
      </w:divBdr>
    </w:div>
    <w:div w:id="1207136106">
      <w:bodyDiv w:val="1"/>
      <w:marLeft w:val="0"/>
      <w:marRight w:val="0"/>
      <w:marTop w:val="0"/>
      <w:marBottom w:val="0"/>
      <w:divBdr>
        <w:top w:val="none" w:sz="0" w:space="0" w:color="auto"/>
        <w:left w:val="none" w:sz="0" w:space="0" w:color="auto"/>
        <w:bottom w:val="none" w:sz="0" w:space="0" w:color="auto"/>
        <w:right w:val="none" w:sz="0" w:space="0" w:color="auto"/>
      </w:divBdr>
    </w:div>
    <w:div w:id="1227565558">
      <w:bodyDiv w:val="1"/>
      <w:marLeft w:val="0"/>
      <w:marRight w:val="0"/>
      <w:marTop w:val="0"/>
      <w:marBottom w:val="0"/>
      <w:divBdr>
        <w:top w:val="none" w:sz="0" w:space="0" w:color="auto"/>
        <w:left w:val="none" w:sz="0" w:space="0" w:color="auto"/>
        <w:bottom w:val="none" w:sz="0" w:space="0" w:color="auto"/>
        <w:right w:val="none" w:sz="0" w:space="0" w:color="auto"/>
      </w:divBdr>
    </w:div>
    <w:div w:id="1295598223">
      <w:bodyDiv w:val="1"/>
      <w:marLeft w:val="0"/>
      <w:marRight w:val="0"/>
      <w:marTop w:val="0"/>
      <w:marBottom w:val="0"/>
      <w:divBdr>
        <w:top w:val="none" w:sz="0" w:space="0" w:color="auto"/>
        <w:left w:val="none" w:sz="0" w:space="0" w:color="auto"/>
        <w:bottom w:val="none" w:sz="0" w:space="0" w:color="auto"/>
        <w:right w:val="none" w:sz="0" w:space="0" w:color="auto"/>
      </w:divBdr>
    </w:div>
    <w:div w:id="1373769667">
      <w:bodyDiv w:val="1"/>
      <w:marLeft w:val="0"/>
      <w:marRight w:val="0"/>
      <w:marTop w:val="0"/>
      <w:marBottom w:val="0"/>
      <w:divBdr>
        <w:top w:val="none" w:sz="0" w:space="0" w:color="auto"/>
        <w:left w:val="none" w:sz="0" w:space="0" w:color="auto"/>
        <w:bottom w:val="none" w:sz="0" w:space="0" w:color="auto"/>
        <w:right w:val="none" w:sz="0" w:space="0" w:color="auto"/>
      </w:divBdr>
    </w:div>
    <w:div w:id="1418016647">
      <w:bodyDiv w:val="1"/>
      <w:marLeft w:val="0"/>
      <w:marRight w:val="0"/>
      <w:marTop w:val="0"/>
      <w:marBottom w:val="0"/>
      <w:divBdr>
        <w:top w:val="none" w:sz="0" w:space="0" w:color="auto"/>
        <w:left w:val="none" w:sz="0" w:space="0" w:color="auto"/>
        <w:bottom w:val="none" w:sz="0" w:space="0" w:color="auto"/>
        <w:right w:val="none" w:sz="0" w:space="0" w:color="auto"/>
      </w:divBdr>
    </w:div>
    <w:div w:id="1512336732">
      <w:bodyDiv w:val="1"/>
      <w:marLeft w:val="0"/>
      <w:marRight w:val="0"/>
      <w:marTop w:val="0"/>
      <w:marBottom w:val="0"/>
      <w:divBdr>
        <w:top w:val="none" w:sz="0" w:space="0" w:color="auto"/>
        <w:left w:val="none" w:sz="0" w:space="0" w:color="auto"/>
        <w:bottom w:val="none" w:sz="0" w:space="0" w:color="auto"/>
        <w:right w:val="none" w:sz="0" w:space="0" w:color="auto"/>
      </w:divBdr>
    </w:div>
    <w:div w:id="1595479655">
      <w:bodyDiv w:val="1"/>
      <w:marLeft w:val="0"/>
      <w:marRight w:val="0"/>
      <w:marTop w:val="0"/>
      <w:marBottom w:val="0"/>
      <w:divBdr>
        <w:top w:val="none" w:sz="0" w:space="0" w:color="auto"/>
        <w:left w:val="none" w:sz="0" w:space="0" w:color="auto"/>
        <w:bottom w:val="none" w:sz="0" w:space="0" w:color="auto"/>
        <w:right w:val="none" w:sz="0" w:space="0" w:color="auto"/>
      </w:divBdr>
    </w:div>
    <w:div w:id="1600528858">
      <w:bodyDiv w:val="1"/>
      <w:marLeft w:val="0"/>
      <w:marRight w:val="0"/>
      <w:marTop w:val="0"/>
      <w:marBottom w:val="0"/>
      <w:divBdr>
        <w:top w:val="none" w:sz="0" w:space="0" w:color="auto"/>
        <w:left w:val="none" w:sz="0" w:space="0" w:color="auto"/>
        <w:bottom w:val="none" w:sz="0" w:space="0" w:color="auto"/>
        <w:right w:val="none" w:sz="0" w:space="0" w:color="auto"/>
      </w:divBdr>
    </w:div>
    <w:div w:id="1803886389">
      <w:bodyDiv w:val="1"/>
      <w:marLeft w:val="0"/>
      <w:marRight w:val="0"/>
      <w:marTop w:val="0"/>
      <w:marBottom w:val="0"/>
      <w:divBdr>
        <w:top w:val="none" w:sz="0" w:space="0" w:color="auto"/>
        <w:left w:val="none" w:sz="0" w:space="0" w:color="auto"/>
        <w:bottom w:val="none" w:sz="0" w:space="0" w:color="auto"/>
        <w:right w:val="none" w:sz="0" w:space="0" w:color="auto"/>
      </w:divBdr>
    </w:div>
    <w:div w:id="1841896017">
      <w:bodyDiv w:val="1"/>
      <w:marLeft w:val="0"/>
      <w:marRight w:val="0"/>
      <w:marTop w:val="0"/>
      <w:marBottom w:val="0"/>
      <w:divBdr>
        <w:top w:val="none" w:sz="0" w:space="0" w:color="auto"/>
        <w:left w:val="none" w:sz="0" w:space="0" w:color="auto"/>
        <w:bottom w:val="none" w:sz="0" w:space="0" w:color="auto"/>
        <w:right w:val="none" w:sz="0" w:space="0" w:color="auto"/>
      </w:divBdr>
    </w:div>
    <w:div w:id="203430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omputer-networks/grid-computing/" TargetMode="External"/><Relationship Id="rId3" Type="http://schemas.openxmlformats.org/officeDocument/2006/relationships/settings" Target="settings.xml"/><Relationship Id="rId7" Type="http://schemas.openxmlformats.org/officeDocument/2006/relationships/hyperlink" Target="https://www.geeksforgeeks.org/computer-science-fundamentals/introduction-to-inter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cloud-computing/cloud-computing/"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eksforgeeks.org/devops/what-is-distributed-compu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8</Pages>
  <Words>1894</Words>
  <Characters>10798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NEXTGEN-PC</dc:creator>
  <cp:keywords/>
  <dc:description/>
  <cp:lastModifiedBy>NEXTGEN-PC</cp:lastModifiedBy>
  <cp:revision>11</cp:revision>
  <dcterms:created xsi:type="dcterms:W3CDTF">2026-01-09T03:58:00Z</dcterms:created>
  <dcterms:modified xsi:type="dcterms:W3CDTF">2026-02-17T05:37:00Z</dcterms:modified>
</cp:coreProperties>
</file>