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9BAF" w:themeColor="text2" w:themeTint="99"/>
  <w:body>
    <w:p w:rsidR="00E018B6" w:rsidRPr="0084190D" w:rsidRDefault="007609CF">
      <w:pPr>
        <w:rPr>
          <w:sz w:val="16"/>
          <w:szCs w:val="16"/>
          <w:highlight w:val="lightGray"/>
        </w:rPr>
      </w:pPr>
      <w:r w:rsidRPr="0084190D">
        <w:rPr>
          <w:sz w:val="16"/>
          <w:szCs w:val="16"/>
          <w:highlight w:val="lightGray"/>
        </w:rPr>
        <w:t>#include&lt;stdio.h&gt;</w:t>
      </w:r>
    </w:p>
    <w:p w:rsidR="007609CF" w:rsidRPr="0084190D" w:rsidRDefault="007609CF">
      <w:pPr>
        <w:rPr>
          <w:sz w:val="16"/>
          <w:szCs w:val="16"/>
          <w:highlight w:val="lightGray"/>
        </w:rPr>
      </w:pPr>
      <w:r w:rsidRPr="0084190D">
        <w:rPr>
          <w:sz w:val="16"/>
          <w:szCs w:val="16"/>
          <w:highlight w:val="lightGray"/>
        </w:rPr>
        <w:t>#include&lt;conio.h&gt;</w:t>
      </w:r>
    </w:p>
    <w:p w:rsidR="007609CF" w:rsidRPr="0084190D" w:rsidRDefault="007609CF">
      <w:pPr>
        <w:rPr>
          <w:sz w:val="16"/>
          <w:szCs w:val="16"/>
          <w:highlight w:val="lightGray"/>
        </w:rPr>
      </w:pPr>
      <w:r w:rsidRPr="0084190D">
        <w:rPr>
          <w:sz w:val="16"/>
          <w:szCs w:val="16"/>
          <w:highlight w:val="lightGray"/>
        </w:rPr>
        <w:t>#include&lt;string.h&gt;</w:t>
      </w:r>
    </w:p>
    <w:p w:rsidR="007609CF" w:rsidRPr="0084190D" w:rsidRDefault="007609CF">
      <w:pPr>
        <w:rPr>
          <w:sz w:val="16"/>
          <w:szCs w:val="16"/>
        </w:rPr>
      </w:pPr>
      <w:r w:rsidRPr="0084190D">
        <w:rPr>
          <w:sz w:val="16"/>
          <w:szCs w:val="16"/>
          <w:highlight w:val="lightGray"/>
        </w:rPr>
        <w:t>#include&lt;stdlib.h&gt;</w:t>
      </w:r>
    </w:p>
    <w:p w:rsidR="007609CF" w:rsidRPr="0084190D" w:rsidRDefault="007609CF">
      <w:pPr>
        <w:rPr>
          <w:color w:val="FF0000"/>
          <w:sz w:val="16"/>
          <w:szCs w:val="16"/>
          <w:highlight w:val="darkGray"/>
        </w:rPr>
      </w:pPr>
      <w:r w:rsidRPr="0084190D">
        <w:rPr>
          <w:color w:val="FF0000"/>
          <w:sz w:val="16"/>
          <w:szCs w:val="16"/>
          <w:highlight w:val="darkGray"/>
        </w:rPr>
        <w:t>Void main ();</w:t>
      </w:r>
    </w:p>
    <w:p w:rsidR="007609CF" w:rsidRPr="0084190D" w:rsidRDefault="007609CF">
      <w:pPr>
        <w:rPr>
          <w:color w:val="FF0000"/>
          <w:sz w:val="16"/>
          <w:szCs w:val="16"/>
          <w:highlight w:val="darkGray"/>
        </w:rPr>
      </w:pPr>
      <w:r w:rsidRPr="0084190D">
        <w:rPr>
          <w:color w:val="FF0000"/>
          <w:sz w:val="16"/>
          <w:szCs w:val="16"/>
          <w:highlight w:val="darkGray"/>
        </w:rPr>
        <w:t>Void stock ();</w:t>
      </w:r>
    </w:p>
    <w:p w:rsidR="007609CF" w:rsidRPr="0084190D" w:rsidRDefault="007609CF">
      <w:pPr>
        <w:rPr>
          <w:color w:val="FF0000"/>
          <w:sz w:val="16"/>
          <w:szCs w:val="16"/>
          <w:highlight w:val="darkGray"/>
        </w:rPr>
      </w:pPr>
      <w:r w:rsidRPr="0084190D">
        <w:rPr>
          <w:color w:val="FF0000"/>
          <w:sz w:val="16"/>
          <w:szCs w:val="16"/>
          <w:highlight w:val="darkGray"/>
        </w:rPr>
        <w:t>Void purchases ();</w:t>
      </w:r>
    </w:p>
    <w:p w:rsidR="007609CF" w:rsidRPr="0084190D" w:rsidRDefault="007609CF">
      <w:pPr>
        <w:rPr>
          <w:color w:val="FF0000"/>
          <w:sz w:val="16"/>
          <w:szCs w:val="16"/>
        </w:rPr>
      </w:pPr>
      <w:r w:rsidRPr="0084190D">
        <w:rPr>
          <w:color w:val="FF0000"/>
          <w:sz w:val="16"/>
          <w:szCs w:val="16"/>
          <w:highlight w:val="darkGray"/>
        </w:rPr>
        <w:t>Void issue ();</w:t>
      </w:r>
      <w:r w:rsidRPr="0084190D">
        <w:rPr>
          <w:color w:val="FF0000"/>
          <w:sz w:val="16"/>
          <w:szCs w:val="16"/>
        </w:rPr>
        <w:t xml:space="preserve"> </w:t>
      </w:r>
    </w:p>
    <w:p w:rsidR="007609CF" w:rsidRPr="0084190D" w:rsidRDefault="0084190D" w:rsidP="0084190D">
      <w:pPr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 xml:space="preserve">Typedef  struct stock </w:t>
      </w:r>
      <w:r w:rsidR="007609CF" w:rsidRPr="0084190D">
        <w:rPr>
          <w:color w:val="0D594F" w:themeColor="accent6" w:themeShade="80"/>
          <w:sz w:val="16"/>
          <w:szCs w:val="16"/>
          <w:highlight w:val="lightGray"/>
        </w:rPr>
        <w:t>{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int  invoice  ;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int  date ;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int  icode;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 xml:space="preserve"> </w:t>
      </w:r>
      <w:r w:rsidRPr="0084190D">
        <w:rPr>
          <w:color w:val="0D594F" w:themeColor="accent6" w:themeShade="80"/>
          <w:sz w:val="16"/>
          <w:szCs w:val="16"/>
          <w:highlight w:val="lightGray"/>
        </w:rPr>
        <w:tab/>
        <w:t>char iname;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float iprice;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int cstock’</w:t>
      </w:r>
    </w:p>
    <w:p w:rsidR="007609CF" w:rsidRPr="0084190D" w:rsidRDefault="007609CF" w:rsidP="009F1D2E">
      <w:pPr>
        <w:ind w:left="1440"/>
        <w:rPr>
          <w:color w:val="0D594F" w:themeColor="accent6" w:themeShade="80"/>
          <w:sz w:val="16"/>
          <w:szCs w:val="16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ab/>
        <w:t>}st;</w:t>
      </w:r>
    </w:p>
    <w:p w:rsidR="009F1D2E" w:rsidRPr="0084190D" w:rsidRDefault="009F1D2E" w:rsidP="0084190D">
      <w:pPr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Typedef  struct purchases{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 xml:space="preserve"> int  date 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 icode;</w:t>
      </w:r>
    </w:p>
    <w:p w:rsidR="009F1D2E" w:rsidRPr="0084190D" w:rsidRDefault="009F1D2E" w:rsidP="0084190D">
      <w:pPr>
        <w:tabs>
          <w:tab w:val="left" w:pos="6760"/>
        </w:tabs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char iname;</w:t>
      </w:r>
      <w:r w:rsidR="0084190D">
        <w:rPr>
          <w:color w:val="0D594F" w:themeColor="accent6" w:themeShade="80"/>
          <w:sz w:val="16"/>
          <w:szCs w:val="16"/>
          <w:highlight w:val="lightGray"/>
        </w:rPr>
        <w:tab/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  qty;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float  price;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float dic;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float amut;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}pucha;</w:t>
      </w:r>
    </w:p>
    <w:p w:rsidR="009F1D2E" w:rsidRPr="0084190D" w:rsidRDefault="009F1D2E" w:rsidP="0084190D">
      <w:pPr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Typedef  struct  issue{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bill;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 date 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 icode;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char iname;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float  price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int qty;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  <w:highlight w:val="lightGray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t>float amut;</w:t>
      </w:r>
    </w:p>
    <w:p w:rsidR="009F1D2E" w:rsidRPr="0084190D" w:rsidRDefault="009F1D2E" w:rsidP="009F1D2E">
      <w:pPr>
        <w:ind w:left="2160"/>
        <w:rPr>
          <w:color w:val="0D594F" w:themeColor="accent6" w:themeShade="80"/>
          <w:sz w:val="16"/>
          <w:szCs w:val="16"/>
        </w:rPr>
      </w:pPr>
      <w:r w:rsidRPr="0084190D">
        <w:rPr>
          <w:color w:val="0D594F" w:themeColor="accent6" w:themeShade="80"/>
          <w:sz w:val="16"/>
          <w:szCs w:val="16"/>
          <w:highlight w:val="lightGray"/>
        </w:rPr>
        <w:lastRenderedPageBreak/>
        <w:t>}iss;</w:t>
      </w:r>
    </w:p>
    <w:p w:rsidR="009F1D2E" w:rsidRPr="0084190D" w:rsidRDefault="009F1D2E">
      <w:pPr>
        <w:rPr>
          <w:color w:val="0D594F" w:themeColor="accent6" w:themeShade="80"/>
          <w:sz w:val="16"/>
          <w:szCs w:val="16"/>
        </w:rPr>
      </w:pPr>
    </w:p>
    <w:p w:rsidR="007609CF" w:rsidRPr="0084190D" w:rsidRDefault="007609CF">
      <w:pPr>
        <w:rPr>
          <w:sz w:val="16"/>
          <w:szCs w:val="16"/>
        </w:rPr>
      </w:pPr>
    </w:p>
    <w:p w:rsidR="007609CF" w:rsidRPr="0084190D" w:rsidRDefault="007609CF">
      <w:pPr>
        <w:rPr>
          <w:color w:val="FF0000"/>
          <w:sz w:val="16"/>
          <w:szCs w:val="16"/>
        </w:rPr>
      </w:pPr>
    </w:p>
    <w:p w:rsidR="007609CF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>Void main()</w:t>
      </w:r>
    </w:p>
    <w:p w:rsidR="007609CF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{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Int ch;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Clrscr();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Printf(“\n\n****inventory management system****\n”);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Printf(“\n\n\n Lily india International ltd.pvt\n”);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 xml:space="preserve">Printf(“\n Stock Management Information </w:t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[1]”);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 xml:space="preserve">Printf(“\n Purchases Management Information </w:t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[2]”);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 xml:space="preserve">Printf(“\n Issue  Management Information </w:t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[3]”);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 xml:space="preserve">Printf(“\n Exit             </w:t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 xml:space="preserve"> </w:t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[5]”);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Printf(\n \n Enter your choice (1-5)_”);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Scanf(“%d”,&amp;ch);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Switch(ch)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{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Case 1: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Stock();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Break;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Case 2: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Purchases();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Break;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Case 3: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Issue();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Case 4: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Exit(1);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 xml:space="preserve">Default: 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Printf(“\n You have wrong Choice”);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</w:r>
      <w:r w:rsidRPr="0084190D">
        <w:rPr>
          <w:color w:val="FF0000"/>
          <w:sz w:val="16"/>
          <w:szCs w:val="16"/>
          <w:highlight w:val="darkCyan"/>
        </w:rPr>
        <w:tab/>
        <w:t>}</w:t>
      </w:r>
    </w:p>
    <w:p w:rsidR="0084190D" w:rsidRPr="0084190D" w:rsidRDefault="0084190D">
      <w:pPr>
        <w:rPr>
          <w:color w:val="FF0000"/>
          <w:sz w:val="16"/>
          <w:szCs w:val="16"/>
          <w:highlight w:val="darkCyan"/>
        </w:rPr>
      </w:pPr>
      <w:r w:rsidRPr="0084190D">
        <w:rPr>
          <w:color w:val="FF0000"/>
          <w:sz w:val="16"/>
          <w:szCs w:val="16"/>
          <w:highlight w:val="darkCyan"/>
        </w:rPr>
        <w:tab/>
        <w:t>Getch();</w:t>
      </w:r>
    </w:p>
    <w:p w:rsidR="0084190D" w:rsidRPr="0084190D" w:rsidRDefault="0084190D">
      <w:pPr>
        <w:rPr>
          <w:color w:val="FF0000"/>
          <w:sz w:val="16"/>
          <w:szCs w:val="16"/>
        </w:rPr>
      </w:pPr>
      <w:r w:rsidRPr="0084190D">
        <w:rPr>
          <w:color w:val="FF0000"/>
          <w:sz w:val="16"/>
          <w:szCs w:val="16"/>
          <w:highlight w:val="darkCyan"/>
        </w:rPr>
        <w:tab/>
        <w:t>}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lastRenderedPageBreak/>
        <w:t>Void stock()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St  s1;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FILE *fp;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Int a;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Char ans;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Printf(“********Stock Management  Informtion*****”);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Printf(“\n_____________________________________________________”);</w:t>
      </w:r>
    </w:p>
    <w:p w:rsidR="0084190D" w:rsidRDefault="0084190D">
      <w:pPr>
        <w:rPr>
          <w:sz w:val="16"/>
          <w:szCs w:val="16"/>
        </w:rPr>
      </w:pPr>
      <w:r>
        <w:rPr>
          <w:sz w:val="16"/>
          <w:szCs w:val="16"/>
        </w:rPr>
        <w:t>Printf(“\n Append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[1]”);</w:t>
      </w:r>
    </w:p>
    <w:p w:rsidR="0084190D" w:rsidRDefault="0084190D" w:rsidP="0084190D">
      <w:pPr>
        <w:rPr>
          <w:sz w:val="16"/>
          <w:szCs w:val="16"/>
        </w:rPr>
      </w:pPr>
      <w:r>
        <w:rPr>
          <w:sz w:val="16"/>
          <w:szCs w:val="16"/>
        </w:rPr>
        <w:t>Printf(“\n Modify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[2]”);</w:t>
      </w:r>
    </w:p>
    <w:p w:rsidR="0084190D" w:rsidRDefault="0084190D" w:rsidP="0084190D">
      <w:pPr>
        <w:rPr>
          <w:sz w:val="16"/>
          <w:szCs w:val="16"/>
        </w:rPr>
      </w:pPr>
      <w:r>
        <w:rPr>
          <w:sz w:val="16"/>
          <w:szCs w:val="16"/>
        </w:rPr>
        <w:t xml:space="preserve">Printf(“\n Delete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[3]”);</w:t>
      </w:r>
    </w:p>
    <w:p w:rsidR="0084190D" w:rsidRDefault="0084190D" w:rsidP="0084190D">
      <w:pPr>
        <w:rPr>
          <w:sz w:val="16"/>
          <w:szCs w:val="16"/>
        </w:rPr>
      </w:pPr>
      <w:r>
        <w:rPr>
          <w:sz w:val="16"/>
          <w:szCs w:val="16"/>
        </w:rPr>
        <w:t xml:space="preserve">Printf(“\n Show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[4]”);</w:t>
      </w:r>
    </w:p>
    <w:p w:rsidR="0084190D" w:rsidRDefault="0084190D" w:rsidP="0084190D">
      <w:pPr>
        <w:rPr>
          <w:sz w:val="16"/>
          <w:szCs w:val="16"/>
        </w:rPr>
      </w:pPr>
      <w:r>
        <w:rPr>
          <w:sz w:val="16"/>
          <w:szCs w:val="16"/>
        </w:rPr>
        <w:t>Printf(“\n Exit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[5]”);</w:t>
      </w:r>
    </w:p>
    <w:p w:rsidR="0084190D" w:rsidRPr="0084190D" w:rsidRDefault="0084190D" w:rsidP="0084190D">
      <w:pPr>
        <w:rPr>
          <w:color w:val="404040" w:themeColor="text1" w:themeTint="BF"/>
          <w:sz w:val="16"/>
          <w:szCs w:val="16"/>
        </w:rPr>
      </w:pPr>
      <w:r w:rsidRPr="0084190D">
        <w:rPr>
          <w:color w:val="404040" w:themeColor="text1" w:themeTint="BF"/>
          <w:sz w:val="16"/>
          <w:szCs w:val="16"/>
        </w:rPr>
        <w:t>Printf(\n \n Enter your choice (1-5)_”);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 w:rsidRPr="0084190D">
        <w:rPr>
          <w:color w:val="404040" w:themeColor="text1" w:themeTint="BF"/>
          <w:sz w:val="16"/>
          <w:szCs w:val="16"/>
        </w:rPr>
        <w:t>Scanf(“%d”,&amp;a);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>Switch(a)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  <w:t>{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  <w:t>Case 1: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If((Fp=fopen(“stock.rec”,”w+”))==NULL);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</w:t>
      </w: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{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 file not found’);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}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Else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{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Printf(“\n***** Add New Records*******”);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Printf(“\n______________________________________”);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 Enter  Invoice No:”);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Scanf(“%d”,&amp;s1.invoice);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 Enter Date(dd-mm-yyyy):”);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Scanf(“%d”,&amp;s1.date);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 Enter Item Code:”);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Scanf(‘%d”,&amp;s1.icode);</w:t>
      </w:r>
    </w:p>
    <w:p w:rsidR="0084190D" w:rsidRDefault="0084190D" w:rsidP="0084190D">
      <w:pPr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ab/>
      </w:r>
      <w:r>
        <w:rPr>
          <w:color w:val="404040" w:themeColor="text1" w:themeTint="BF"/>
          <w:sz w:val="16"/>
          <w:szCs w:val="16"/>
        </w:rPr>
        <w:tab/>
        <w:t>Printf(“\n Enter Item Name:”);</w:t>
      </w:r>
    </w:p>
    <w:p w:rsidR="0084190D" w:rsidRP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  <w:sz w:val="16"/>
          <w:szCs w:val="16"/>
        </w:rPr>
        <w:lastRenderedPageBreak/>
        <w:tab/>
      </w:r>
      <w:r>
        <w:rPr>
          <w:color w:val="404040" w:themeColor="text1" w:themeTint="BF"/>
          <w:sz w:val="16"/>
          <w:szCs w:val="16"/>
        </w:rPr>
        <w:tab/>
      </w:r>
      <w:r w:rsidRPr="0084190D">
        <w:rPr>
          <w:color w:val="404040" w:themeColor="text1" w:themeTint="BF"/>
        </w:rPr>
        <w:t>Fflush(stdin);</w:t>
      </w:r>
    </w:p>
    <w:p w:rsidR="0084190D" w:rsidRPr="0084190D" w:rsidRDefault="0084190D" w:rsidP="0084190D">
      <w:pPr>
        <w:rPr>
          <w:color w:val="404040" w:themeColor="text1" w:themeTint="BF"/>
        </w:rPr>
      </w:pPr>
      <w:r w:rsidRPr="0084190D">
        <w:rPr>
          <w:color w:val="404040" w:themeColor="text1" w:themeTint="BF"/>
        </w:rPr>
        <w:tab/>
      </w:r>
      <w:r w:rsidRPr="0084190D">
        <w:rPr>
          <w:color w:val="404040" w:themeColor="text1" w:themeTint="BF"/>
        </w:rPr>
        <w:tab/>
        <w:t>Scanf(“%s”,&amp;s1.</w:t>
      </w:r>
      <w:r>
        <w:rPr>
          <w:color w:val="404040" w:themeColor="text1" w:themeTint="BF"/>
        </w:rPr>
        <w:t>i</w:t>
      </w:r>
      <w:r w:rsidRPr="0084190D">
        <w:rPr>
          <w:color w:val="404040" w:themeColor="text1" w:themeTint="BF"/>
        </w:rPr>
        <w:t>name);</w:t>
      </w:r>
    </w:p>
    <w:p w:rsidR="0084190D" w:rsidRPr="0084190D" w:rsidRDefault="0084190D" w:rsidP="0084190D">
      <w:pPr>
        <w:rPr>
          <w:color w:val="404040" w:themeColor="text1" w:themeTint="BF"/>
        </w:rPr>
      </w:pPr>
      <w:r w:rsidRPr="0084190D">
        <w:rPr>
          <w:color w:val="404040" w:themeColor="text1" w:themeTint="BF"/>
        </w:rPr>
        <w:tab/>
      </w:r>
      <w:r w:rsidRPr="0084190D">
        <w:rPr>
          <w:color w:val="404040" w:themeColor="text1" w:themeTint="BF"/>
        </w:rPr>
        <w:tab/>
        <w:t>Printf(“\n Enter Item Price :”);</w:t>
      </w:r>
    </w:p>
    <w:p w:rsidR="0084190D" w:rsidRDefault="0084190D" w:rsidP="0084190D">
      <w:pPr>
        <w:rPr>
          <w:color w:val="404040" w:themeColor="text1" w:themeTint="BF"/>
        </w:rPr>
      </w:pPr>
      <w:r w:rsidRPr="0084190D">
        <w:rPr>
          <w:color w:val="404040" w:themeColor="text1" w:themeTint="BF"/>
        </w:rPr>
        <w:tab/>
      </w:r>
      <w:r w:rsidRPr="0084190D">
        <w:rPr>
          <w:color w:val="404040" w:themeColor="text1" w:themeTint="BF"/>
        </w:rPr>
        <w:tab/>
        <w:t>Scanf(“%f</w:t>
      </w:r>
      <w:r>
        <w:rPr>
          <w:color w:val="404040" w:themeColor="text1" w:themeTint="BF"/>
        </w:rPr>
        <w:t>”,&amp;s1.iprice);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Printf(“\n Enter Carrent stock: “);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Scanf(“%d”,&amp;s1.cstock);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Fscanf(stdin ,”%d   %d  %d  %s  %f  %d”, &amp;s1.invoice ,&amp;s1.date, &amp;s1.icode,                        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&amp;s1.iname, &amp;s1.iprice ,&amp;s1.cstock);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Fprintf(fp, ”%d   %d  %d  %s  %f  %d”,  s1.invoice , s1.date,  s1.icode,                        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s1.iname,  s1.iprice , s1.cstock);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Fclose(fp);</w:t>
      </w:r>
    </w:p>
    <w:p w:rsidR="0084190D" w:rsidRPr="0084190D" w:rsidRDefault="0084190D" w:rsidP="0084190D">
      <w:pPr>
        <w:rPr>
          <w:color w:val="404040" w:themeColor="text1" w:themeTint="BF"/>
        </w:rPr>
      </w:pPr>
    </w:p>
    <w:p w:rsidR="0084190D" w:rsidRDefault="0084190D" w:rsidP="0084190D">
      <w:pPr>
        <w:rPr>
          <w:color w:val="404040" w:themeColor="text1" w:themeTint="BF"/>
        </w:rPr>
      </w:pPr>
      <w:r w:rsidRPr="0084190D">
        <w:rPr>
          <w:color w:val="404040" w:themeColor="text1" w:themeTint="BF"/>
        </w:rPr>
        <w:tab/>
        <w:t>}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ab/>
        <w:t>Break;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>Case 2: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</w:t>
      </w:r>
      <w:r>
        <w:rPr>
          <w:color w:val="404040" w:themeColor="text1" w:themeTint="BF"/>
        </w:rPr>
        <w:tab/>
        <w:t>While(1)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  <w:t>{</w:t>
      </w:r>
    </w:p>
    <w:p w:rsidR="0084190D" w:rsidRDefault="0084190D" w:rsidP="0084190D">
      <w:pPr>
        <w:ind w:firstLine="720"/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>FILE *fp;</w:t>
      </w:r>
    </w:p>
    <w:p w:rsidR="0084190D" w:rsidRPr="0084190D" w:rsidRDefault="0084190D" w:rsidP="0084190D">
      <w:pPr>
        <w:ind w:firstLine="72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 rec;</w:t>
      </w:r>
    </w:p>
    <w:p w:rsidR="0084190D" w:rsidRPr="0084190D" w:rsidRDefault="0084190D" w:rsidP="0084190D">
      <w:pPr>
        <w:ind w:firstLine="72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Long l;</w:t>
      </w:r>
    </w:p>
    <w:p w:rsidR="0084190D" w:rsidRPr="0084190D" w:rsidRDefault="0084190D" w:rsidP="0084190D">
      <w:pPr>
        <w:ind w:firstLine="720"/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>if((Fp=fopen(“stock.rec”,”w+”))==NULL);</w:t>
      </w:r>
    </w:p>
    <w:p w:rsidR="0084190D" w:rsidRPr="0084190D" w:rsidRDefault="0084190D" w:rsidP="0084190D">
      <w:pPr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 xml:space="preserve">     </w:t>
      </w:r>
      <w:r w:rsidRPr="0084190D">
        <w:rPr>
          <w:color w:val="404040" w:themeColor="text1" w:themeTint="BF"/>
          <w:sz w:val="20"/>
          <w:szCs w:val="20"/>
        </w:rPr>
        <w:tab/>
      </w:r>
      <w:r w:rsidRPr="0084190D">
        <w:rPr>
          <w:color w:val="404040" w:themeColor="text1" w:themeTint="BF"/>
          <w:sz w:val="20"/>
          <w:szCs w:val="20"/>
        </w:rPr>
        <w:tab/>
        <w:t>{</w:t>
      </w:r>
    </w:p>
    <w:p w:rsidR="0084190D" w:rsidRPr="0084190D" w:rsidRDefault="0084190D" w:rsidP="0084190D">
      <w:pPr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ab/>
      </w:r>
      <w:r w:rsidRPr="0084190D">
        <w:rPr>
          <w:color w:val="404040" w:themeColor="text1" w:themeTint="BF"/>
          <w:sz w:val="20"/>
          <w:szCs w:val="20"/>
        </w:rPr>
        <w:tab/>
        <w:t>Printf(“\n file not found’);</w:t>
      </w:r>
    </w:p>
    <w:p w:rsidR="0084190D" w:rsidRPr="0084190D" w:rsidRDefault="0084190D" w:rsidP="0084190D">
      <w:pPr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ab/>
      </w:r>
      <w:r w:rsidRPr="0084190D">
        <w:rPr>
          <w:color w:val="404040" w:themeColor="text1" w:themeTint="BF"/>
          <w:sz w:val="20"/>
          <w:szCs w:val="20"/>
        </w:rPr>
        <w:tab/>
        <w:t>}</w:t>
      </w:r>
    </w:p>
    <w:p w:rsidR="0084190D" w:rsidRPr="0084190D" w:rsidRDefault="0084190D" w:rsidP="0084190D">
      <w:pPr>
        <w:rPr>
          <w:color w:val="404040" w:themeColor="text1" w:themeTint="BF"/>
          <w:sz w:val="20"/>
          <w:szCs w:val="20"/>
        </w:rPr>
      </w:pPr>
      <w:r w:rsidRPr="0084190D">
        <w:rPr>
          <w:color w:val="404040" w:themeColor="text1" w:themeTint="BF"/>
          <w:sz w:val="20"/>
          <w:szCs w:val="20"/>
        </w:rPr>
        <w:tab/>
      </w:r>
      <w:r w:rsidRPr="0084190D">
        <w:rPr>
          <w:color w:val="404040" w:themeColor="text1" w:themeTint="BF"/>
          <w:sz w:val="20"/>
          <w:szCs w:val="20"/>
        </w:rPr>
        <w:tab/>
        <w:t>Else</w:t>
      </w:r>
    </w:p>
    <w:p w:rsidR="0084190D" w:rsidRDefault="0084190D" w:rsidP="0084190D">
      <w:pPr>
        <w:ind w:firstLine="720"/>
        <w:rPr>
          <w:color w:val="404040" w:themeColor="text1" w:themeTint="BF"/>
        </w:rPr>
      </w:pPr>
      <w:r w:rsidRPr="0084190D">
        <w:rPr>
          <w:color w:val="404040" w:themeColor="text1" w:themeTint="BF"/>
          <w:sz w:val="20"/>
          <w:szCs w:val="20"/>
        </w:rPr>
        <w:tab/>
        <w:t>{</w:t>
      </w:r>
      <w:r>
        <w:rPr>
          <w:color w:val="404040" w:themeColor="text1" w:themeTint="BF"/>
        </w:rPr>
        <w:br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Printf(“\n *****start to modify detail****”);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Printf(“\n_____________________________________”);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Printf(“\n Enter Invoice No:”);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ab/>
      </w:r>
      <w:r>
        <w:rPr>
          <w:color w:val="404040" w:themeColor="text1" w:themeTint="BF"/>
        </w:rPr>
        <w:tab/>
        <w:t>Scanf(“%d”,&amp;rec);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L=rec*sizeof(s1);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Fseek(fp,s1,SEEK_SET);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If(feof(fp)==0)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{</w:t>
      </w:r>
    </w:p>
    <w:p w:rsidR="0084190D" w:rsidRDefault="0084190D" w:rsidP="0084190D">
      <w:pPr>
        <w:ind w:left="720" w:firstLine="720"/>
        <w:rPr>
          <w:color w:val="404040" w:themeColor="text1" w:themeTint="BF"/>
        </w:rPr>
      </w:pPr>
      <w:r>
        <w:rPr>
          <w:color w:val="404040" w:themeColor="text1" w:themeTint="BF"/>
        </w:rPr>
        <w:t>Printf(“\n No Data Found”);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}</w:t>
      </w:r>
    </w:p>
    <w:p w:rsidR="0084190D" w:rsidRDefault="0084190D" w:rsidP="0084190D">
      <w:pPr>
        <w:ind w:left="720" w:firstLine="720"/>
        <w:rPr>
          <w:color w:val="404040" w:themeColor="text1" w:themeTint="BF"/>
        </w:rPr>
      </w:pPr>
      <w:r>
        <w:rPr>
          <w:color w:val="404040" w:themeColor="text1" w:themeTint="BF"/>
        </w:rPr>
        <w:t>Else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{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}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  <w:t>}</w:t>
      </w:r>
    </w:p>
    <w:p w:rsid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  <w:t>Break;</w:t>
      </w:r>
    </w:p>
    <w:p w:rsidR="0084190D" w:rsidRPr="0084190D" w:rsidRDefault="0084190D" w:rsidP="0084190D">
      <w:pPr>
        <w:rPr>
          <w:color w:val="404040" w:themeColor="text1" w:themeTint="BF"/>
        </w:rPr>
      </w:pPr>
      <w:r>
        <w:rPr>
          <w:color w:val="404040" w:themeColor="text1" w:themeTint="BF"/>
        </w:rPr>
        <w:t>}</w:t>
      </w:r>
      <w:r>
        <w:rPr>
          <w:color w:val="404040" w:themeColor="text1" w:themeTint="BF"/>
          <w:sz w:val="16"/>
          <w:szCs w:val="16"/>
        </w:rPr>
        <w:tab/>
      </w:r>
    </w:p>
    <w:p w:rsidR="0084190D" w:rsidRDefault="0084190D">
      <w:pPr>
        <w:rPr>
          <w:color w:val="404040" w:themeColor="text1" w:themeTint="BF"/>
          <w:sz w:val="16"/>
          <w:szCs w:val="16"/>
        </w:rPr>
      </w:pPr>
    </w:p>
    <w:p w:rsidR="0084190D" w:rsidRPr="0084190D" w:rsidRDefault="0084190D">
      <w:pPr>
        <w:rPr>
          <w:color w:val="404040" w:themeColor="text1" w:themeTint="BF"/>
          <w:sz w:val="16"/>
          <w:szCs w:val="16"/>
        </w:rPr>
      </w:pPr>
    </w:p>
    <w:sectPr w:rsidR="0084190D" w:rsidRPr="0084190D" w:rsidSect="00E0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6AC" w:rsidRDefault="001B26AC" w:rsidP="0084190D">
      <w:pPr>
        <w:spacing w:after="0" w:line="240" w:lineRule="auto"/>
      </w:pPr>
      <w:r>
        <w:separator/>
      </w:r>
    </w:p>
  </w:endnote>
  <w:endnote w:type="continuationSeparator" w:id="1">
    <w:p w:rsidR="001B26AC" w:rsidRDefault="001B26AC" w:rsidP="008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6AC" w:rsidRDefault="001B26AC" w:rsidP="0084190D">
      <w:pPr>
        <w:spacing w:after="0" w:line="240" w:lineRule="auto"/>
      </w:pPr>
      <w:r>
        <w:separator/>
      </w:r>
    </w:p>
  </w:footnote>
  <w:footnote w:type="continuationSeparator" w:id="1">
    <w:p w:rsidR="001B26AC" w:rsidRDefault="001B26AC" w:rsidP="0084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09CF"/>
    <w:rsid w:val="000F76D0"/>
    <w:rsid w:val="001B26AC"/>
    <w:rsid w:val="00383C4D"/>
    <w:rsid w:val="007609CF"/>
    <w:rsid w:val="00770664"/>
    <w:rsid w:val="0084190D"/>
    <w:rsid w:val="008868B2"/>
    <w:rsid w:val="009F1D2E"/>
    <w:rsid w:val="00E018B6"/>
    <w:rsid w:val="00F7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A36"/>
  </w:style>
  <w:style w:type="paragraph" w:styleId="Heading1">
    <w:name w:val="heading 1"/>
    <w:basedOn w:val="Normal"/>
    <w:next w:val="Normal"/>
    <w:link w:val="Heading1Char"/>
    <w:uiPriority w:val="9"/>
    <w:qFormat/>
    <w:rsid w:val="00F71A36"/>
    <w:pPr>
      <w:pBdr>
        <w:bottom w:val="thinThickSmallGap" w:sz="12" w:space="1" w:color="AF0F5A" w:themeColor="accent2" w:themeShade="BF"/>
      </w:pBdr>
      <w:spacing w:before="400"/>
      <w:jc w:val="center"/>
      <w:outlineLvl w:val="0"/>
    </w:pPr>
    <w:rPr>
      <w:caps/>
      <w:color w:val="750A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36"/>
    <w:pPr>
      <w:pBdr>
        <w:bottom w:val="single" w:sz="4" w:space="1" w:color="740A3C" w:themeColor="accent2" w:themeShade="7F"/>
      </w:pBdr>
      <w:spacing w:before="400"/>
      <w:jc w:val="center"/>
      <w:outlineLvl w:val="1"/>
    </w:pPr>
    <w:rPr>
      <w:caps/>
      <w:color w:val="750A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36"/>
    <w:pPr>
      <w:pBdr>
        <w:top w:val="dotted" w:sz="4" w:space="1" w:color="740A3C" w:themeColor="accent2" w:themeShade="7F"/>
        <w:bottom w:val="dotted" w:sz="4" w:space="1" w:color="740A3C" w:themeColor="accent2" w:themeShade="7F"/>
      </w:pBdr>
      <w:spacing w:before="300"/>
      <w:jc w:val="center"/>
      <w:outlineLvl w:val="2"/>
    </w:pPr>
    <w:rPr>
      <w:caps/>
      <w:color w:val="740A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36"/>
    <w:pPr>
      <w:pBdr>
        <w:bottom w:val="dotted" w:sz="4" w:space="1" w:color="AF0F5A" w:themeColor="accent2" w:themeShade="BF"/>
      </w:pBdr>
      <w:spacing w:after="120"/>
      <w:jc w:val="center"/>
      <w:outlineLvl w:val="3"/>
    </w:pPr>
    <w:rPr>
      <w:caps/>
      <w:color w:val="740A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36"/>
    <w:pPr>
      <w:spacing w:before="320" w:after="120"/>
      <w:jc w:val="center"/>
      <w:outlineLvl w:val="4"/>
    </w:pPr>
    <w:rPr>
      <w:caps/>
      <w:color w:val="740A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36"/>
    <w:pPr>
      <w:spacing w:after="120"/>
      <w:jc w:val="center"/>
      <w:outlineLvl w:val="5"/>
    </w:pPr>
    <w:rPr>
      <w:caps/>
      <w:color w:val="AF0F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36"/>
    <w:pPr>
      <w:spacing w:after="120"/>
      <w:jc w:val="center"/>
      <w:outlineLvl w:val="6"/>
    </w:pPr>
    <w:rPr>
      <w:i/>
      <w:iCs/>
      <w:caps/>
      <w:color w:val="AF0F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36"/>
    <w:rPr>
      <w:rFonts w:eastAsiaTheme="majorEastAsia" w:cstheme="majorBidi"/>
      <w:caps/>
      <w:color w:val="750A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36"/>
    <w:rPr>
      <w:caps/>
      <w:color w:val="750A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36"/>
    <w:rPr>
      <w:rFonts w:eastAsiaTheme="majorEastAsia" w:cstheme="majorBidi"/>
      <w:caps/>
      <w:color w:val="740A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36"/>
    <w:rPr>
      <w:rFonts w:eastAsiaTheme="majorEastAsia" w:cstheme="majorBidi"/>
      <w:caps/>
      <w:color w:val="740A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36"/>
    <w:rPr>
      <w:rFonts w:eastAsiaTheme="majorEastAsia" w:cstheme="majorBidi"/>
      <w:caps/>
      <w:color w:val="740A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36"/>
    <w:rPr>
      <w:rFonts w:eastAsiaTheme="majorEastAsia" w:cstheme="majorBidi"/>
      <w:caps/>
      <w:color w:val="AF0F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36"/>
    <w:rPr>
      <w:rFonts w:eastAsiaTheme="majorEastAsia" w:cstheme="majorBidi"/>
      <w:i/>
      <w:iCs/>
      <w:caps/>
      <w:color w:val="AF0F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3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3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A3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A36"/>
    <w:pPr>
      <w:pBdr>
        <w:top w:val="dotted" w:sz="2" w:space="1" w:color="750A3C" w:themeColor="accent2" w:themeShade="80"/>
        <w:bottom w:val="dotted" w:sz="2" w:space="6" w:color="750A3C" w:themeColor="accent2" w:themeShade="80"/>
      </w:pBdr>
      <w:spacing w:before="500" w:after="300" w:line="240" w:lineRule="auto"/>
      <w:jc w:val="center"/>
    </w:pPr>
    <w:rPr>
      <w:caps/>
      <w:color w:val="750A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1A36"/>
    <w:rPr>
      <w:rFonts w:eastAsiaTheme="majorEastAsia" w:cstheme="majorBidi"/>
      <w:caps/>
      <w:color w:val="750A3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3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71A3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F71A36"/>
    <w:rPr>
      <w:b/>
      <w:bCs/>
      <w:color w:val="AF0F5A" w:themeColor="accent2" w:themeShade="BF"/>
      <w:spacing w:val="5"/>
    </w:rPr>
  </w:style>
  <w:style w:type="character" w:styleId="Emphasis">
    <w:name w:val="Emphasis"/>
    <w:uiPriority w:val="20"/>
    <w:qFormat/>
    <w:rsid w:val="00F71A3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71A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1A36"/>
  </w:style>
  <w:style w:type="paragraph" w:styleId="ListParagraph">
    <w:name w:val="List Paragraph"/>
    <w:basedOn w:val="Normal"/>
    <w:uiPriority w:val="34"/>
    <w:qFormat/>
    <w:rsid w:val="00F71A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A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A3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36"/>
    <w:pPr>
      <w:pBdr>
        <w:top w:val="dotted" w:sz="2" w:space="10" w:color="750A3C" w:themeColor="accent2" w:themeShade="80"/>
        <w:bottom w:val="dotted" w:sz="2" w:space="4" w:color="750A3C" w:themeColor="accent2" w:themeShade="80"/>
      </w:pBdr>
      <w:spacing w:before="160" w:line="300" w:lineRule="auto"/>
      <w:ind w:left="1440" w:right="1440"/>
    </w:pPr>
    <w:rPr>
      <w:caps/>
      <w:color w:val="740A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36"/>
    <w:rPr>
      <w:rFonts w:eastAsiaTheme="majorEastAsia" w:cstheme="majorBidi"/>
      <w:caps/>
      <w:color w:val="740A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71A36"/>
    <w:rPr>
      <w:i/>
      <w:iCs/>
    </w:rPr>
  </w:style>
  <w:style w:type="character" w:styleId="IntenseEmphasis">
    <w:name w:val="Intense Emphasis"/>
    <w:uiPriority w:val="21"/>
    <w:qFormat/>
    <w:rsid w:val="00F71A3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71A36"/>
    <w:rPr>
      <w:rFonts w:asciiTheme="minorHAnsi" w:eastAsiaTheme="minorEastAsia" w:hAnsiTheme="minorHAnsi" w:cstheme="minorBidi"/>
      <w:i/>
      <w:iCs/>
      <w:color w:val="740A3C" w:themeColor="accent2" w:themeShade="7F"/>
    </w:rPr>
  </w:style>
  <w:style w:type="character" w:styleId="IntenseReference">
    <w:name w:val="Intense Reference"/>
    <w:uiPriority w:val="32"/>
    <w:qFormat/>
    <w:rsid w:val="00F71A36"/>
    <w:rPr>
      <w:rFonts w:asciiTheme="minorHAnsi" w:eastAsiaTheme="minorEastAsia" w:hAnsiTheme="minorHAnsi" w:cstheme="minorBidi"/>
      <w:b/>
      <w:bCs/>
      <w:i/>
      <w:iCs/>
      <w:color w:val="740A3C" w:themeColor="accent2" w:themeShade="7F"/>
    </w:rPr>
  </w:style>
  <w:style w:type="character" w:styleId="BookTitle">
    <w:name w:val="Book Title"/>
    <w:uiPriority w:val="33"/>
    <w:qFormat/>
    <w:rsid w:val="00F71A36"/>
    <w:rPr>
      <w:caps/>
      <w:color w:val="740A3C" w:themeColor="accent2" w:themeShade="7F"/>
      <w:spacing w:val="5"/>
      <w:u w:color="740A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A3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84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90D"/>
  </w:style>
  <w:style w:type="paragraph" w:styleId="Footer">
    <w:name w:val="footer"/>
    <w:basedOn w:val="Normal"/>
    <w:link w:val="FooterChar"/>
    <w:uiPriority w:val="99"/>
    <w:semiHidden/>
    <w:unhideWhenUsed/>
    <w:rsid w:val="0084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2010-09-03T01:26:00Z</dcterms:created>
  <dcterms:modified xsi:type="dcterms:W3CDTF">2010-09-03T03:19:00Z</dcterms:modified>
</cp:coreProperties>
</file>