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517C0" w:rsidR="007517C0" w:rsidP="007517C0" w:rsidRDefault="009D4194" w14:paraId="3A8B2683" w14:textId="00912754">
      <w:pPr>
        <w:pStyle w:val="NormalWeb"/>
        <w:spacing w:line="360" w:lineRule="auto"/>
        <w:jc w:val="both"/>
        <w:rPr>
          <w:rFonts w:ascii="Georgia" w:hAnsi="Georgia" w:eastAsiaTheme="minorHAnsi" w:cstheme="minorBidi"/>
          <w:b/>
          <w:bCs/>
          <w:color w:val="000000" w:themeColor="text1"/>
          <w:kern w:val="2"/>
          <w:sz w:val="32"/>
          <w:szCs w:val="32"/>
          <w:lang w:eastAsia="en-US"/>
          <w14:ligatures w14:val="standardContextual"/>
        </w:rPr>
      </w:pPr>
      <w:bookmarkStart w:name="_Hlk148685889" w:id="0"/>
      <w:r w:rsidRPr="00A56507">
        <w:rPr>
          <w:rFonts w:ascii="Georgia" w:hAnsi="Georgia"/>
          <w:b/>
          <w:bCs/>
          <w:color w:val="000000" w:themeColor="text1"/>
          <w:sz w:val="32"/>
          <w:szCs w:val="32"/>
        </w:rPr>
        <w:t xml:space="preserve">Lab Exercise </w:t>
      </w:r>
      <w:r w:rsidR="00DC726F">
        <w:rPr>
          <w:rFonts w:ascii="Georgia" w:hAnsi="Georgia"/>
          <w:b/>
          <w:bCs/>
          <w:color w:val="000000" w:themeColor="text1"/>
          <w:sz w:val="32"/>
          <w:szCs w:val="32"/>
        </w:rPr>
        <w:t xml:space="preserve">10 </w:t>
      </w:r>
      <w:r w:rsidRPr="00A56507">
        <w:rPr>
          <w:rFonts w:ascii="Georgia" w:hAnsi="Georgia"/>
          <w:b/>
          <w:bCs/>
          <w:color w:val="000000" w:themeColor="text1"/>
          <w:sz w:val="32"/>
          <w:szCs w:val="32"/>
        </w:rPr>
        <w:t>–</w:t>
      </w:r>
      <w:bookmarkEnd w:id="0"/>
      <w:r w:rsidRPr="00A56507" w:rsidR="00296E85">
        <w:rPr>
          <w:rFonts w:ascii="Georgia" w:hAnsi="Georgia"/>
          <w:b/>
          <w:bCs/>
          <w:color w:val="000000" w:themeColor="text1"/>
          <w:sz w:val="32"/>
          <w:szCs w:val="32"/>
        </w:rPr>
        <w:t xml:space="preserve"> </w:t>
      </w:r>
      <w:r w:rsidRPr="007517C0" w:rsidR="007517C0">
        <w:rPr>
          <w:rFonts w:ascii="Georgia" w:hAnsi="Georgia" w:eastAsiaTheme="minorHAnsi" w:cstheme="minorBidi"/>
          <w:b/>
          <w:bCs/>
          <w:color w:val="000000" w:themeColor="text1"/>
          <w:kern w:val="2"/>
          <w:sz w:val="32"/>
          <w:szCs w:val="32"/>
          <w:lang w:eastAsia="en-US"/>
          <w14:ligatures w14:val="standardContextual"/>
        </w:rPr>
        <w:t>Creating Multiple IAM Users in Terraform</w:t>
      </w:r>
    </w:p>
    <w:p w:rsidRPr="00296E85" w:rsidR="00296E85" w:rsidP="006964BE" w:rsidRDefault="00296E85" w14:paraId="63401106" w14:textId="49A2B39A">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rsidRPr="007517C0" w:rsidR="007517C0" w:rsidP="007517C0" w:rsidRDefault="007517C0" w14:paraId="202E17A1" w14:textId="77777777">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rsidRPr="007517C0" w:rsidR="007517C0" w:rsidP="007517C0" w:rsidRDefault="007517C0" w14:paraId="234D4D89" w14:textId="77777777">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rsidRPr="007517C0" w:rsidR="007517C0" w:rsidP="007517C0" w:rsidRDefault="007517C0" w14:paraId="67A456A3" w14:textId="77777777">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rsidRPr="007517C0" w:rsidR="007517C0" w:rsidP="007517C0" w:rsidRDefault="007517C0" w14:paraId="269C8B33" w14:textId="77777777">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rsidRPr="007517C0" w:rsidR="007517C0" w:rsidP="007517C0" w:rsidRDefault="007517C0" w14:paraId="5E94F127" w14:textId="77777777">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rsidR="007517C0" w:rsidP="007517C0" w:rsidRDefault="007517C0" w14:paraId="12F445E7" w14:textId="77777777">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rsidRPr="007517C0" w:rsidR="000D062D" w:rsidP="000D062D" w:rsidRDefault="000D062D" w14:paraId="23054800" w14:textId="77777777">
      <w:pPr>
        <w:pStyle w:val="ListParagraph"/>
        <w:spacing w:after="0" w:line="360" w:lineRule="auto"/>
        <w:ind w:left="360"/>
        <w:jc w:val="both"/>
        <w:rPr>
          <w:rFonts w:ascii="Georgia" w:hAnsi="Georgia"/>
          <w:b/>
          <w:bCs/>
          <w:color w:val="000000" w:themeColor="text1"/>
          <w:sz w:val="32"/>
          <w:szCs w:val="32"/>
        </w:rPr>
      </w:pPr>
    </w:p>
    <w:p w:rsidRPr="007517C0" w:rsidR="007517C0" w:rsidP="007517C0" w:rsidRDefault="007517C0" w14:paraId="5222F347"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mkdir terraform-iam-users</w:t>
      </w:r>
    </w:p>
    <w:p w:rsidRPr="007517C0" w:rsidR="007517C0" w:rsidP="007517C0" w:rsidRDefault="007517C0" w14:paraId="21DBCD40"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terraform-iam-users</w:t>
      </w:r>
    </w:p>
    <w:p w:rsidRPr="007517C0" w:rsidR="007517C0" w:rsidP="007517C0" w:rsidRDefault="007517C0" w14:paraId="085DDDA8" w14:textId="77777777">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rsidR="007517C0" w:rsidP="007517C0" w:rsidRDefault="007517C0" w14:paraId="55E4AA15" w14:textId="77777777">
      <w:pPr>
        <w:pStyle w:val="NormalWeb"/>
        <w:numPr>
          <w:ilvl w:val="0"/>
          <w:numId w:val="33"/>
        </w:numPr>
        <w:spacing w:line="360" w:lineRule="auto"/>
        <w:jc w:val="both"/>
        <w:rPr>
          <w:rFonts w:ascii="Georgia" w:hAnsi="Georgia"/>
          <w:color w:val="000000" w:themeColor="text1"/>
        </w:rPr>
      </w:pPr>
      <w:r w:rsidRPr="625BBF50" w:rsidR="007517C0">
        <w:rPr>
          <w:rFonts w:ascii="Georgia" w:hAnsi="Georgia"/>
          <w:color w:val="000000" w:themeColor="text1" w:themeTint="FF" w:themeShade="FF"/>
        </w:rPr>
        <w:t>Create a file named main.tf:</w:t>
      </w:r>
    </w:p>
    <w:p w:rsidRPr="00F66AB8" w:rsidR="00515661" w:rsidP="00F66AB8" w:rsidRDefault="00F66AB8" w14:paraId="554A0325" w14:textId="3F8EBB45">
      <w:pPr>
        <w:pStyle w:val="NormalWeb"/>
        <w:spacing w:line="360" w:lineRule="auto"/>
        <w:jc w:val="both"/>
        <w:rPr>
          <w:rFonts w:ascii="Georgia" w:hAnsi="Georgia"/>
          <w:color w:val="000000" w:themeColor="text1"/>
        </w:rPr>
      </w:pPr>
      <w:r w:rsidR="2277D05A">
        <w:drawing>
          <wp:inline wp14:editId="57052F07" wp14:anchorId="5633C860">
            <wp:extent cx="5715000" cy="3200400"/>
            <wp:effectExtent l="0" t="0" r="0" b="0"/>
            <wp:docPr id="1826288599" name="" title=""/>
            <wp:cNvGraphicFramePr>
              <a:graphicFrameLocks noChangeAspect="1"/>
            </wp:cNvGraphicFramePr>
            <a:graphic>
              <a:graphicData uri="http://schemas.openxmlformats.org/drawingml/2006/picture">
                <pic:pic>
                  <pic:nvPicPr>
                    <pic:cNvPr id="0" name=""/>
                    <pic:cNvPicPr/>
                  </pic:nvPicPr>
                  <pic:blipFill>
                    <a:blip r:embed="Ra9b12b9b324348d3">
                      <a:extLst>
                        <a:ext xmlns:a="http://schemas.openxmlformats.org/drawingml/2006/main" uri="{28A0092B-C50C-407E-A947-70E740481C1C}">
                          <a14:useLocalDpi val="0"/>
                        </a:ext>
                      </a:extLst>
                    </a:blip>
                    <a:stretch>
                      <a:fillRect/>
                    </a:stretch>
                  </pic:blipFill>
                  <pic:spPr>
                    <a:xfrm>
                      <a:off x="0" y="0"/>
                      <a:ext cx="5715000" cy="3200400"/>
                    </a:xfrm>
                    <a:prstGeom prst="rect">
                      <a:avLst/>
                    </a:prstGeom>
                  </pic:spPr>
                </pic:pic>
              </a:graphicData>
            </a:graphic>
          </wp:inline>
        </w:drawing>
      </w:r>
      <w:r>
        <w:br/>
      </w:r>
      <w:r w:rsidRPr="625BBF50">
        <w:rPr>
          <w:rFonts w:ascii="Georgia" w:hAnsi="Georgia"/>
          <w:b w:val="1"/>
          <w:bCs w:val="1"/>
          <w:color w:val="000000" w:themeColor="text1" w:themeTint="FF" w:themeShade="FF"/>
        </w:rPr>
        <w:br w:type="page"/>
      </w:r>
    </w:p>
    <w:p w:rsidRPr="007517C0" w:rsidR="007517C0" w:rsidP="007517C0" w:rsidRDefault="007517C0" w14:paraId="6DAFFAD9" w14:textId="122FF801">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rsidRPr="007517C0" w:rsidR="007517C0" w:rsidP="007517C0" w:rsidRDefault="007517C0" w14:paraId="0BB6536B" w14:textId="1C7B0C6D">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"iam_users" {</w:t>
      </w:r>
    </w:p>
    <w:p w:rsidRPr="007517C0" w:rsidR="007517C0" w:rsidP="007517C0" w:rsidRDefault="007517C0" w14:paraId="6CAAE18C" w14:textId="18411D32">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rsidRPr="007517C0" w:rsidR="007517C0" w:rsidP="007517C0" w:rsidRDefault="007517C0" w14:paraId="729BA21B" w14:textId="3E4957E8">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rsidRPr="007517C0" w:rsidR="007517C0" w:rsidP="007517C0" w:rsidRDefault="007517C0" w14:paraId="57A6D587" w14:textId="075FDA2D">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rsidRPr="007517C0" w:rsidR="007517C0" w:rsidP="007517C0" w:rsidRDefault="007517C0" w14:paraId="365A6F4A" w14:textId="0341AAF2">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Pr="007517C0" w:rsidR="007517C0" w:rsidP="007517C0" w:rsidRDefault="007517C0" w14:paraId="466C3C27"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"aws_iam_user" "iam_users" {</w:t>
      </w:r>
    </w:p>
    <w:p w:rsidRPr="007517C0" w:rsidR="007517C0" w:rsidP="007517C0" w:rsidRDefault="007517C0" w14:paraId="414C8EF1" w14:textId="1FDF4029">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length(var.iam_users)</w:t>
      </w:r>
    </w:p>
    <w:p w:rsidRPr="007517C0" w:rsidR="007517C0" w:rsidP="007517C0" w:rsidRDefault="007517C0" w14:paraId="7B9271BB"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rsidRPr="007517C0" w:rsidR="007517C0" w:rsidP="007517C0" w:rsidRDefault="007517C0" w14:paraId="3C220F77" w14:textId="284FCB90">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Pr="007517C0" w:rsidR="007517C0" w:rsidP="007517C0" w:rsidRDefault="007517C0" w14:paraId="01B81DE1" w14:textId="718BC80C">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rsidRPr="007517C0" w:rsidR="007517C0" w:rsidP="007517C0" w:rsidRDefault="007517C0" w14:paraId="0F5EE575" w14:textId="214D29F8">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"${var.iam_users[count.index]}"</w:t>
      </w:r>
    </w:p>
    <w:p w:rsidRPr="007517C0" w:rsidR="007517C0" w:rsidP="007517C0" w:rsidRDefault="007517C0" w14:paraId="46956D22" w14:textId="56D6FB56">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rsidRPr="007517C0" w:rsidR="007517C0" w:rsidP="007517C0" w:rsidRDefault="007517C0" w14:paraId="6D888199" w14:textId="41D8F323">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625BBF50" w:rsidR="007517C0">
        <w:rPr>
          <w:rFonts w:ascii="Georgia" w:hAnsi="Georgia"/>
          <w:b w:val="1"/>
          <w:bCs w:val="1"/>
          <w:color w:val="000000" w:themeColor="text1" w:themeTint="FF" w:themeShade="FF"/>
        </w:rPr>
        <w:t>}</w:t>
      </w:r>
    </w:p>
    <w:p w:rsidR="00F66AB8" w:rsidP="007517C0" w:rsidRDefault="00F66AB8" w14:paraId="13181CAA" w14:textId="5B169CBE">
      <w:pPr>
        <w:pStyle w:val="NormalWeb"/>
        <w:spacing w:line="360" w:lineRule="auto"/>
        <w:jc w:val="both"/>
      </w:pPr>
      <w:r w:rsidR="4DD8C230">
        <w:drawing>
          <wp:inline wp14:editId="65EA3AE4" wp14:anchorId="6BEE5DA8">
            <wp:extent cx="5724524" cy="2790825"/>
            <wp:effectExtent l="0" t="0" r="0" b="0"/>
            <wp:docPr id="973015157" name="" title=""/>
            <wp:cNvGraphicFramePr>
              <a:graphicFrameLocks noChangeAspect="1"/>
            </wp:cNvGraphicFramePr>
            <a:graphic>
              <a:graphicData uri="http://schemas.openxmlformats.org/drawingml/2006/picture">
                <pic:pic>
                  <pic:nvPicPr>
                    <pic:cNvPr id="0" name=""/>
                    <pic:cNvPicPr/>
                  </pic:nvPicPr>
                  <pic:blipFill>
                    <a:blip r:embed="Rdb12b3c4eb014d5e">
                      <a:extLst>
                        <a:ext xmlns:a="http://schemas.openxmlformats.org/drawingml/2006/main" uri="{28A0092B-C50C-407E-A947-70E740481C1C}">
                          <a14:useLocalDpi val="0"/>
                        </a:ext>
                      </a:extLst>
                    </a:blip>
                    <a:stretch>
                      <a:fillRect/>
                    </a:stretch>
                  </pic:blipFill>
                  <pic:spPr>
                    <a:xfrm>
                      <a:off x="0" y="0"/>
                      <a:ext cx="5724524" cy="2790825"/>
                    </a:xfrm>
                    <a:prstGeom prst="rect">
                      <a:avLst/>
                    </a:prstGeom>
                  </pic:spPr>
                </pic:pic>
              </a:graphicData>
            </a:graphic>
          </wp:inline>
        </w:drawing>
      </w:r>
    </w:p>
    <w:p w:rsidRPr="007517C0" w:rsidR="007517C0" w:rsidP="007517C0" w:rsidRDefault="007517C0" w14:paraId="28E0B907" w14:textId="5F030D0A">
      <w:pPr>
        <w:pStyle w:val="NormalWeb"/>
        <w:spacing w:line="360" w:lineRule="auto"/>
        <w:jc w:val="both"/>
        <w:rPr>
          <w:rFonts w:ascii="Georgia" w:hAnsi="Georgia"/>
          <w:color w:val="000000" w:themeColor="text1"/>
        </w:rPr>
      </w:pPr>
      <w:r w:rsidRPr="007517C0">
        <w:rPr>
          <w:rFonts w:ascii="Georgia" w:hAnsi="Georgia"/>
          <w:color w:val="000000" w:themeColor="text1"/>
        </w:rPr>
        <w:t>In this configuration, we define a list variable iam_users containing the names of the IAM users we want to create. The aws_iam_user resource is then used in a loop to create users based on the values in the list.</w:t>
      </w:r>
    </w:p>
    <w:p w:rsidRPr="007517C0" w:rsidR="007517C0" w:rsidP="007517C0" w:rsidRDefault="007517C0" w14:paraId="05D6E159" w14:textId="77777777">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rsidRPr="007517C0" w:rsidR="007517C0" w:rsidP="007517C0" w:rsidRDefault="007517C0" w14:paraId="6AC1F9BF" w14:textId="77777777">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rsidRPr="007517C0" w:rsidR="007517C0" w:rsidP="007517C0" w:rsidRDefault="007517C0" w14:paraId="2D8380AC"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lastRenderedPageBreak/>
        <w:t>terraform init</w:t>
      </w:r>
    </w:p>
    <w:p w:rsidRPr="007517C0" w:rsidR="007517C0" w:rsidP="007517C0" w:rsidRDefault="007517C0" w14:paraId="28EC0F9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625BBF50" w:rsidR="007517C0">
        <w:rPr>
          <w:rFonts w:ascii="Georgia" w:hAnsi="Georgia"/>
          <w:b w:val="1"/>
          <w:bCs w:val="1"/>
          <w:color w:val="000000" w:themeColor="text1" w:themeTint="FF" w:themeShade="FF"/>
        </w:rPr>
        <w:t>terraform apply</w:t>
      </w:r>
    </w:p>
    <w:p w:rsidR="00F66AB8" w:rsidP="007517C0" w:rsidRDefault="00F66AB8" w14:paraId="4F802F77" w14:textId="6C00BF07">
      <w:pPr>
        <w:pStyle w:val="NormalWeb"/>
        <w:spacing w:line="360" w:lineRule="auto"/>
        <w:jc w:val="both"/>
      </w:pPr>
      <w:r w:rsidR="3DD9E342">
        <w:drawing>
          <wp:inline wp14:editId="04678D7C" wp14:anchorId="4FC2A19A">
            <wp:extent cx="5724524" cy="2209800"/>
            <wp:effectExtent l="0" t="0" r="0" b="0"/>
            <wp:docPr id="1762611881" name="" title=""/>
            <wp:cNvGraphicFramePr>
              <a:graphicFrameLocks noChangeAspect="1"/>
            </wp:cNvGraphicFramePr>
            <a:graphic>
              <a:graphicData uri="http://schemas.openxmlformats.org/drawingml/2006/picture">
                <pic:pic>
                  <pic:nvPicPr>
                    <pic:cNvPr id="0" name=""/>
                    <pic:cNvPicPr/>
                  </pic:nvPicPr>
                  <pic:blipFill>
                    <a:blip r:embed="R7c50a4a7cd8f40c7">
                      <a:extLst>
                        <a:ext xmlns:a="http://schemas.openxmlformats.org/drawingml/2006/main" uri="{28A0092B-C50C-407E-A947-70E740481C1C}">
                          <a14:useLocalDpi val="0"/>
                        </a:ext>
                      </a:extLst>
                    </a:blip>
                    <a:stretch>
                      <a:fillRect/>
                    </a:stretch>
                  </pic:blipFill>
                  <pic:spPr>
                    <a:xfrm>
                      <a:off x="0" y="0"/>
                      <a:ext cx="5724524" cy="2209800"/>
                    </a:xfrm>
                    <a:prstGeom prst="rect">
                      <a:avLst/>
                    </a:prstGeom>
                  </pic:spPr>
                </pic:pic>
              </a:graphicData>
            </a:graphic>
          </wp:inline>
        </w:drawing>
      </w:r>
    </w:p>
    <w:p w:rsidR="00F66AB8" w:rsidP="007517C0" w:rsidRDefault="00F66AB8" w14:paraId="7F008C46" w14:textId="21B502FC">
      <w:pPr>
        <w:pStyle w:val="NormalWeb"/>
        <w:spacing w:line="360" w:lineRule="auto"/>
        <w:jc w:val="both"/>
      </w:pPr>
      <w:r w:rsidR="3DD9E342">
        <w:drawing>
          <wp:inline wp14:editId="60C0EEBF" wp14:anchorId="7B6AE5F6">
            <wp:extent cx="5724524" cy="2514600"/>
            <wp:effectExtent l="0" t="0" r="0" b="0"/>
            <wp:docPr id="2122385105" name="" title=""/>
            <wp:cNvGraphicFramePr>
              <a:graphicFrameLocks noChangeAspect="1"/>
            </wp:cNvGraphicFramePr>
            <a:graphic>
              <a:graphicData uri="http://schemas.openxmlformats.org/drawingml/2006/picture">
                <pic:pic>
                  <pic:nvPicPr>
                    <pic:cNvPr id="0" name=""/>
                    <pic:cNvPicPr/>
                  </pic:nvPicPr>
                  <pic:blipFill>
                    <a:blip r:embed="R2c57e3f0075e41d7">
                      <a:extLst>
                        <a:ext xmlns:a="http://schemas.openxmlformats.org/drawingml/2006/main" uri="{28A0092B-C50C-407E-A947-70E740481C1C}">
                          <a14:useLocalDpi val="0"/>
                        </a:ext>
                      </a:extLst>
                    </a:blip>
                    <a:stretch>
                      <a:fillRect/>
                    </a:stretch>
                  </pic:blipFill>
                  <pic:spPr>
                    <a:xfrm>
                      <a:off x="0" y="0"/>
                      <a:ext cx="5724524" cy="2514600"/>
                    </a:xfrm>
                    <a:prstGeom prst="rect">
                      <a:avLst/>
                    </a:prstGeom>
                  </pic:spPr>
                </pic:pic>
              </a:graphicData>
            </a:graphic>
          </wp:inline>
        </w:drawing>
      </w:r>
    </w:p>
    <w:p w:rsidR="00F66AB8" w:rsidP="007517C0" w:rsidRDefault="00F66AB8" w14:paraId="0B57F24C" w14:textId="45F019DA">
      <w:pPr>
        <w:pStyle w:val="NormalWeb"/>
        <w:spacing w:line="360" w:lineRule="auto"/>
        <w:jc w:val="both"/>
      </w:pPr>
      <w:r w:rsidR="3DD9E342">
        <w:drawing>
          <wp:inline wp14:editId="058A2C97" wp14:anchorId="5DE23DBD">
            <wp:extent cx="5724524" cy="2152650"/>
            <wp:effectExtent l="0" t="0" r="0" b="0"/>
            <wp:docPr id="1139043518" name="" title=""/>
            <wp:cNvGraphicFramePr>
              <a:graphicFrameLocks noChangeAspect="1"/>
            </wp:cNvGraphicFramePr>
            <a:graphic>
              <a:graphicData uri="http://schemas.openxmlformats.org/drawingml/2006/picture">
                <pic:pic>
                  <pic:nvPicPr>
                    <pic:cNvPr id="0" name=""/>
                    <pic:cNvPicPr/>
                  </pic:nvPicPr>
                  <pic:blipFill>
                    <a:blip r:embed="Rc9972361846240d4">
                      <a:extLst>
                        <a:ext xmlns:a="http://schemas.openxmlformats.org/drawingml/2006/main" uri="{28A0092B-C50C-407E-A947-70E740481C1C}">
                          <a14:useLocalDpi val="0"/>
                        </a:ext>
                      </a:extLst>
                    </a:blip>
                    <a:stretch>
                      <a:fillRect/>
                    </a:stretch>
                  </pic:blipFill>
                  <pic:spPr>
                    <a:xfrm>
                      <a:off x="0" y="0"/>
                      <a:ext cx="5724524" cy="2152650"/>
                    </a:xfrm>
                    <a:prstGeom prst="rect">
                      <a:avLst/>
                    </a:prstGeom>
                  </pic:spPr>
                </pic:pic>
              </a:graphicData>
            </a:graphic>
          </wp:inline>
        </w:drawing>
      </w:r>
    </w:p>
    <w:p w:rsidRPr="007517C0" w:rsidR="007517C0" w:rsidP="007517C0" w:rsidRDefault="007517C0" w14:paraId="031FDEAB" w14:textId="5AB43C75">
      <w:pPr>
        <w:pStyle w:val="NormalWeb"/>
        <w:spacing w:line="360" w:lineRule="auto"/>
        <w:jc w:val="both"/>
        <w:rPr>
          <w:rFonts w:ascii="Georgia" w:hAnsi="Georgia"/>
          <w:color w:val="000000" w:themeColor="text1"/>
        </w:rPr>
      </w:pPr>
      <w:r w:rsidRPr="007517C0">
        <w:rPr>
          <w:rFonts w:ascii="Georgia" w:hAnsi="Georgia"/>
          <w:color w:val="000000" w:themeColor="text1"/>
        </w:rPr>
        <w:lastRenderedPageBreak/>
        <w:t>Terraform will prompt you to confirm the creation of IAM users. Type yes and press Enter.</w:t>
      </w:r>
    </w:p>
    <w:p w:rsidRPr="007517C0" w:rsidR="007517C0" w:rsidP="007517C0" w:rsidRDefault="007517C0" w14:paraId="44F9D802" w14:textId="77777777">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rsidRPr="007517C0" w:rsidR="007517C0" w:rsidP="007517C0" w:rsidRDefault="007517C0" w14:paraId="257B0602" w14:textId="77777777">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rsidRPr="007517C0" w:rsidR="007517C0" w:rsidP="007517C0" w:rsidRDefault="007517C0" w14:paraId="19A4FD9D" w14:textId="77777777">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rsidRPr="007517C0" w:rsidR="007517C0" w:rsidP="007517C0" w:rsidRDefault="007517C0" w14:paraId="0F978378" w14:textId="77777777">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rsidRPr="007517C0" w:rsidR="007517C0" w:rsidP="007517C0" w:rsidRDefault="007517C0" w14:paraId="587D41FD" w14:textId="77777777">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If you want to add or remove IAM users, modify the iam_users list in the main.tf file.</w:t>
      </w:r>
    </w:p>
    <w:p w:rsidRPr="007517C0" w:rsidR="007517C0" w:rsidP="007517C0" w:rsidRDefault="007517C0" w14:paraId="786B7136" w14:textId="77777777">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rsidRPr="007517C0" w:rsidR="007517C0" w:rsidP="007517C0" w:rsidRDefault="007517C0" w14:paraId="4F1A7C27"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rsidR="00515661" w:rsidP="00515661" w:rsidRDefault="00515661" w14:paraId="312481A7" w14:textId="77777777">
      <w:pPr>
        <w:pStyle w:val="ListParagraph"/>
        <w:spacing w:after="0" w:line="360" w:lineRule="auto"/>
        <w:ind w:left="360"/>
        <w:jc w:val="both"/>
        <w:rPr>
          <w:rFonts w:ascii="Georgia" w:hAnsi="Georgia"/>
          <w:b/>
          <w:bCs/>
          <w:color w:val="000000" w:themeColor="text1"/>
          <w:sz w:val="32"/>
          <w:szCs w:val="32"/>
        </w:rPr>
      </w:pPr>
    </w:p>
    <w:p w:rsidRPr="007517C0" w:rsidR="007517C0" w:rsidP="007517C0" w:rsidRDefault="007517C0" w14:paraId="4619D2B0" w14:textId="1A8666DA">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rsidRPr="007517C0" w:rsidR="007517C0" w:rsidP="007517C0" w:rsidRDefault="007517C0" w14:paraId="12BA6045" w14:textId="77777777">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rsidRPr="007517C0" w:rsidR="007517C0" w:rsidP="007517C0" w:rsidRDefault="007517C0" w14:paraId="70216112"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rsidR="007517C0" w:rsidP="007517C0" w:rsidRDefault="007517C0" w14:paraId="4B95D059" w14:textId="77777777">
      <w:pPr>
        <w:pStyle w:val="NormalWeb"/>
        <w:numPr>
          <w:ilvl w:val="0"/>
          <w:numId w:val="37"/>
        </w:numPr>
        <w:spacing w:line="360" w:lineRule="auto"/>
        <w:jc w:val="both"/>
        <w:rPr>
          <w:rFonts w:ascii="Georgia" w:hAnsi="Georgia"/>
          <w:color w:val="000000" w:themeColor="text1"/>
        </w:rPr>
      </w:pPr>
      <w:r w:rsidRPr="625BBF50" w:rsidR="007517C0">
        <w:rPr>
          <w:rFonts w:ascii="Georgia" w:hAnsi="Georgia"/>
          <w:color w:val="000000" w:themeColor="text1" w:themeTint="FF" w:themeShade="FF"/>
        </w:rPr>
        <w:t>Confirm the destruction by typing yes.</w:t>
      </w:r>
    </w:p>
    <w:p w:rsidRPr="007517C0" w:rsidR="00F66AB8" w:rsidP="00F66AB8" w:rsidRDefault="00F66AB8" w14:paraId="5592E870" w14:textId="7E28DC15">
      <w:pPr>
        <w:pStyle w:val="NormalWeb"/>
        <w:spacing w:line="360" w:lineRule="auto"/>
        <w:jc w:val="both"/>
      </w:pPr>
      <w:r w:rsidR="68EEE993">
        <w:drawing>
          <wp:inline wp14:editId="4F82B497" wp14:anchorId="51F5681C">
            <wp:extent cx="5724524" cy="2257425"/>
            <wp:effectExtent l="0" t="0" r="0" b="0"/>
            <wp:docPr id="1232736144" name="" title=""/>
            <wp:cNvGraphicFramePr>
              <a:graphicFrameLocks noChangeAspect="1"/>
            </wp:cNvGraphicFramePr>
            <a:graphic>
              <a:graphicData uri="http://schemas.openxmlformats.org/drawingml/2006/picture">
                <pic:pic>
                  <pic:nvPicPr>
                    <pic:cNvPr id="0" name=""/>
                    <pic:cNvPicPr/>
                  </pic:nvPicPr>
                  <pic:blipFill>
                    <a:blip r:embed="Ra70460e58e6e497c">
                      <a:extLst>
                        <a:ext xmlns:a="http://schemas.openxmlformats.org/drawingml/2006/main" uri="{28A0092B-C50C-407E-A947-70E740481C1C}">
                          <a14:useLocalDpi val="0"/>
                        </a:ext>
                      </a:extLst>
                    </a:blip>
                    <a:stretch>
                      <a:fillRect/>
                    </a:stretch>
                  </pic:blipFill>
                  <pic:spPr>
                    <a:xfrm>
                      <a:off x="0" y="0"/>
                      <a:ext cx="5724524" cy="2257425"/>
                    </a:xfrm>
                    <a:prstGeom prst="rect">
                      <a:avLst/>
                    </a:prstGeom>
                  </pic:spPr>
                </pic:pic>
              </a:graphicData>
            </a:graphic>
          </wp:inline>
        </w:drawing>
      </w:r>
    </w:p>
    <w:p w:rsidRPr="007517C0" w:rsidR="007517C0" w:rsidP="007517C0" w:rsidRDefault="007517C0" w14:paraId="780FBEDD" w14:textId="77777777">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Conclusion:</w:t>
      </w:r>
    </w:p>
    <w:p w:rsidRPr="006964BE" w:rsidR="007517C0" w:rsidP="007517C0" w:rsidRDefault="007517C0" w14:paraId="6034A41D" w14:textId="0F1A155B">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rsidRPr="000D75F9" w:rsidR="000D75F9" w:rsidP="000D75F9" w:rsidRDefault="000D75F9" w14:paraId="013102B4" w14:textId="77777777"/>
    <w:sectPr w:rsidRPr="000D75F9" w:rsidR="000D75F9" w:rsidSect="00741D9D">
      <w:headerReference w:type="default" r:id="rId14"/>
      <w:pgSz w:w="11906" w:h="16838" w:orient="portrait"/>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B260D" w:rsidP="00447D92" w:rsidRDefault="00EB260D" w14:paraId="6969C972" w14:textId="77777777">
      <w:pPr>
        <w:spacing w:after="0" w:line="240" w:lineRule="auto"/>
      </w:pPr>
      <w:r>
        <w:separator/>
      </w:r>
    </w:p>
  </w:endnote>
  <w:endnote w:type="continuationSeparator" w:id="0">
    <w:p w:rsidR="00EB260D" w:rsidP="00447D92" w:rsidRDefault="00EB260D" w14:paraId="3E200E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B260D" w:rsidP="00447D92" w:rsidRDefault="00EB260D" w14:paraId="051EFC69" w14:textId="77777777">
      <w:pPr>
        <w:spacing w:after="0" w:line="240" w:lineRule="auto"/>
      </w:pPr>
      <w:r>
        <w:separator/>
      </w:r>
    </w:p>
  </w:footnote>
  <w:footnote w:type="continuationSeparator" w:id="0">
    <w:p w:rsidR="00EB260D" w:rsidP="00447D92" w:rsidRDefault="00EB260D" w14:paraId="1616772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D21321" w:rsidP="00D21321" w:rsidRDefault="00D21321" w14:paraId="7F9F1164" w14:textId="3456AB35">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rsidRPr="00D21321" w:rsidR="00D21321" w:rsidP="00D21321" w:rsidRDefault="00D21321" w14:paraId="78535E39" w14:textId="4E03194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43.5pt,7.95pt" to="495pt,7.95pt" w14:anchorId="181A0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B7FB5"/>
    <w:rsid w:val="00AF7C18"/>
    <w:rsid w:val="00B56340"/>
    <w:rsid w:val="00B57799"/>
    <w:rsid w:val="00B718E3"/>
    <w:rsid w:val="00CA1474"/>
    <w:rsid w:val="00CA4A67"/>
    <w:rsid w:val="00CC096E"/>
    <w:rsid w:val="00D01FA5"/>
    <w:rsid w:val="00D12B8A"/>
    <w:rsid w:val="00D21321"/>
    <w:rsid w:val="00D56B4C"/>
    <w:rsid w:val="00DB31AC"/>
    <w:rsid w:val="00DC726F"/>
    <w:rsid w:val="00DF3D89"/>
    <w:rsid w:val="00E076EF"/>
    <w:rsid w:val="00E5318A"/>
    <w:rsid w:val="00E64C07"/>
    <w:rsid w:val="00E83C8D"/>
    <w:rsid w:val="00E8599B"/>
    <w:rsid w:val="00EB260D"/>
    <w:rsid w:val="00EB4EE6"/>
    <w:rsid w:val="00F16380"/>
    <w:rsid w:val="00F34E47"/>
    <w:rsid w:val="00F66AB8"/>
    <w:rsid w:val="00F81824"/>
    <w:rsid w:val="00FA79DD"/>
    <w:rsid w:val="00FA7DA8"/>
    <w:rsid w:val="00FD6B3A"/>
    <w:rsid w:val="0535BF45"/>
    <w:rsid w:val="1DF4E20A"/>
    <w:rsid w:val="2277D05A"/>
    <w:rsid w:val="3DD9E342"/>
    <w:rsid w:val="4DD8C230"/>
    <w:rsid w:val="567E149A"/>
    <w:rsid w:val="625BBF50"/>
    <w:rsid w:val="68EEE9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styleId="Heading2Char" w:customStyle="1">
    <w:name w:val="Heading 2 Char"/>
    <w:basedOn w:val="DefaultParagraphFont"/>
    <w:link w:val="Heading2"/>
    <w:uiPriority w:val="9"/>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hAnsi="Courier New" w:eastAsia="Times New Roman" w:cs="Courier New"/>
      <w:sz w:val="20"/>
      <w:szCs w:val="20"/>
    </w:rPr>
  </w:style>
  <w:style w:type="character" w:styleId="pln" w:customStyle="1">
    <w:name w:val="pln"/>
    <w:basedOn w:val="DefaultParagraphFont"/>
    <w:rsid w:val="00E076EF"/>
  </w:style>
  <w:style w:type="character" w:styleId="pun" w:customStyle="1">
    <w:name w:val="pun"/>
    <w:basedOn w:val="DefaultParagraphFont"/>
    <w:rsid w:val="00E076EF"/>
  </w:style>
  <w:style w:type="character" w:styleId="com" w:customStyle="1">
    <w:name w:val="com"/>
    <w:basedOn w:val="DefaultParagraphFont"/>
    <w:rsid w:val="00E076EF"/>
  </w:style>
  <w:style w:type="character" w:styleId="typ" w:customStyle="1">
    <w:name w:val="typ"/>
    <w:basedOn w:val="DefaultParagraphFont"/>
    <w:rsid w:val="00E076EF"/>
  </w:style>
  <w:style w:type="character" w:styleId="lit" w:customStyle="1">
    <w:name w:val="lit"/>
    <w:basedOn w:val="DefaultParagraphFont"/>
    <w:rsid w:val="00E076EF"/>
  </w:style>
  <w:style w:type="character" w:styleId="Heading3Char" w:customStyle="1">
    <w:name w:val="Heading 3 Char"/>
    <w:basedOn w:val="DefaultParagraphFont"/>
    <w:link w:val="Heading3"/>
    <w:uiPriority w:val="9"/>
    <w:semiHidden/>
    <w:rsid w:val="00815FBE"/>
    <w:rPr>
      <w:rFonts w:asciiTheme="majorHAnsi" w:hAnsiTheme="majorHAnsi" w:eastAsiaTheme="majorEastAsia" w:cstheme="majorBidi"/>
      <w:color w:val="1F3763" w:themeColor="accent1" w:themeShade="7F"/>
      <w:sz w:val="24"/>
      <w:szCs w:val="24"/>
    </w:rPr>
  </w:style>
  <w:style w:type="character" w:styleId="str" w:customStyle="1">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7.png" Id="Ra9b12b9b324348d3" /><Relationship Type="http://schemas.openxmlformats.org/officeDocument/2006/relationships/image" Target="/media/image8.png" Id="Rdb12b3c4eb014d5e" /><Relationship Type="http://schemas.openxmlformats.org/officeDocument/2006/relationships/image" Target="/media/image9.png" Id="R7c50a4a7cd8f40c7" /><Relationship Type="http://schemas.openxmlformats.org/officeDocument/2006/relationships/image" Target="/media/imagea.png" Id="R2c57e3f0075e41d7" /><Relationship Type="http://schemas.openxmlformats.org/officeDocument/2006/relationships/image" Target="/media/image.jpg" Id="Rc9972361846240d4" /><Relationship Type="http://schemas.openxmlformats.org/officeDocument/2006/relationships/image" Target="/media/imageb.png" Id="Ra70460e58e6e49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Anshul Mantri</lastModifiedBy>
  <revision>8</revision>
  <lastPrinted>2024-01-17T17:53:00.0000000Z</lastPrinted>
  <dcterms:created xsi:type="dcterms:W3CDTF">2024-01-17T18:31:00.0000000Z</dcterms:created>
  <dcterms:modified xsi:type="dcterms:W3CDTF">2025-02-21T09:58:24.0228873Z</dcterms:modified>
</coreProperties>
</file>