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OpsPilot — Production-Ready Automation (Target Design)</w:t>
      </w:r>
    </w:p>
    <w:p>
      <w:r>
        <w:t>Version: Production Target | Audience: Engineering / Security / Operations</w:t>
      </w:r>
    </w:p>
    <w:p>
      <w:r>
        <w:t>This document describes what is required to evolve the OpsPilot MVP into a production-ready, secure, resilient automation platform while keeping the same five-use-case scope.</w:t>
      </w:r>
    </w:p>
    <w:p>
      <w:pPr>
        <w:pStyle w:val="Heading1"/>
      </w:pPr>
      <w:r>
        <w:t>1. Goals</w:t>
      </w:r>
    </w:p>
    <w:p>
      <w:pPr>
        <w:pStyle w:val="ListBullet"/>
      </w:pPr>
      <w:r>
        <w:t>Single entry point for multiple infra automation skills (same 5 use cases).</w:t>
      </w:r>
    </w:p>
    <w:p>
      <w:pPr>
        <w:pStyle w:val="ListBullet"/>
      </w:pPr>
      <w:r>
        <w:t>Safe, governed automation with approvals, audit evidence, and policy enforcement.</w:t>
      </w:r>
    </w:p>
    <w:p>
      <w:pPr>
        <w:pStyle w:val="ListBullet"/>
      </w:pPr>
      <w:r>
        <w:t>Replace dry-run adapters with real integrations.</w:t>
      </w:r>
    </w:p>
    <w:p>
      <w:pPr>
        <w:pStyle w:val="ListBullet"/>
      </w:pPr>
      <w:r>
        <w:t>Enterprise-grade security: SSO, RBAC, secret management, network controls.</w:t>
      </w:r>
    </w:p>
    <w:p>
      <w:pPr>
        <w:pStyle w:val="ListBullet"/>
      </w:pPr>
      <w:r>
        <w:t>Reliability: background workers, retries, idempotency, observability.</w:t>
      </w:r>
    </w:p>
    <w:p>
      <w:pPr>
        <w:pStyle w:val="Heading1"/>
      </w:pPr>
      <w:r>
        <w:t>2. Production Architecture (Recommended)</w:t>
      </w:r>
    </w:p>
    <w:p>
      <w:pPr>
        <w:pStyle w:val="ListBullet"/>
      </w:pPr>
      <w:r>
        <w:t>API Layer: FastAPI behind reverse proxy (NGINX) with TLS.</w:t>
      </w:r>
    </w:p>
    <w:p>
      <w:pPr>
        <w:pStyle w:val="ListBullet"/>
      </w:pPr>
      <w:r>
        <w:t>Auth: Entra ID (Azure AD) / SSO with OAuth2/OIDC; RBAC per skill.</w:t>
      </w:r>
    </w:p>
    <w:p>
      <w:pPr>
        <w:pStyle w:val="ListBullet"/>
      </w:pPr>
      <w:r>
        <w:t>State Store: PostgreSQL for runs/approvals/idempotency keys.</w:t>
      </w:r>
    </w:p>
    <w:p>
      <w:pPr>
        <w:pStyle w:val="ListBullet"/>
      </w:pPr>
      <w:r>
        <w:t>Queue/Workers: Celery/RQ + Redis for long-running tasks (patching, scans, playbooks).</w:t>
      </w:r>
    </w:p>
    <w:p>
      <w:pPr>
        <w:pStyle w:val="ListBullet"/>
      </w:pPr>
      <w:r>
        <w:t>Secrets: Azure Key Vault / HashiCorp Vault; never store tokens in code/logs.</w:t>
      </w:r>
    </w:p>
    <w:p>
      <w:pPr>
        <w:pStyle w:val="ListBullet"/>
      </w:pPr>
      <w:r>
        <w:t>Integrations: ManageEngine REST APIs, AWX/Ansible, SolarWinds webhooks (HMAC), Tenable/Kenna exports/APIs, CMDB.</w:t>
      </w:r>
    </w:p>
    <w:p>
      <w:pPr>
        <w:pStyle w:val="ListBullet"/>
      </w:pPr>
      <w:r>
        <w:t>Evidence: Immutable audit log (append-only storage) + report exports.</w:t>
      </w:r>
    </w:p>
    <w:p>
      <w:pPr>
        <w:pStyle w:val="ListBullet"/>
      </w:pPr>
      <w:r>
        <w:t>Observability: OpenTelemetry traces/metrics/logs -&gt; Grafana/Prometheus/App Insights.</w:t>
      </w:r>
    </w:p>
    <w:p>
      <w:pPr>
        <w:pStyle w:val="Heading1"/>
      </w:pPr>
      <w:r>
        <w:t>3. Security &amp; Governance Controls</w:t>
      </w:r>
    </w:p>
    <w:p>
      <w:pPr>
        <w:pStyle w:val="ListBullet"/>
      </w:pPr>
      <w:r>
        <w:t>SSO + MFA, least-privilege RBAC, per-skill permission scopes.</w:t>
      </w:r>
    </w:p>
    <w:p>
      <w:pPr>
        <w:pStyle w:val="ListBullet"/>
      </w:pPr>
      <w:r>
        <w:t>Policy engine: maintenance windows, cutoff rules, environment scoping, change ticket validation.</w:t>
      </w:r>
    </w:p>
    <w:p>
      <w:pPr>
        <w:pStyle w:val="ListBullet"/>
      </w:pPr>
      <w:r>
        <w:t>Approvals: 4-eyes for high-risk operations (unmount/permission changes, network config changes).</w:t>
      </w:r>
    </w:p>
    <w:p>
      <w:pPr>
        <w:pStyle w:val="ListBullet"/>
      </w:pPr>
      <w:r>
        <w:t>Allow-listed tool calls only; schema validation of LLM output before execution.</w:t>
      </w:r>
    </w:p>
    <w:p>
      <w:pPr>
        <w:pStyle w:val="ListBullet"/>
      </w:pPr>
      <w:r>
        <w:t>Prompt injection defense: system prompts + output schema + tool allowlist.</w:t>
      </w:r>
    </w:p>
    <w:p>
      <w:pPr>
        <w:pStyle w:val="ListBullet"/>
      </w:pPr>
      <w:r>
        <w:t>Audit trail: store request, plan, approvals, tool calls, outputs, timestamps, and user identity.</w:t>
      </w:r>
    </w:p>
    <w:p>
      <w:pPr>
        <w:pStyle w:val="ListBullet"/>
      </w:pPr>
      <w:r>
        <w:t>Data protection: redact secrets/PII; secure logs; key rotation.</w:t>
      </w:r>
    </w:p>
    <w:p>
      <w:pPr>
        <w:pStyle w:val="Heading1"/>
      </w:pPr>
      <w:r>
        <w:t>4. Productionizing Each Use Case</w:t>
      </w:r>
    </w:p>
    <w:p>
      <w:pPr>
        <w:pStyle w:val="Heading2"/>
      </w:pPr>
      <w:r>
        <w:t>4.1 Patching Exclusions</w:t>
      </w:r>
    </w:p>
    <w:p>
      <w:pPr>
        <w:pStyle w:val="ListBullet"/>
      </w:pPr>
      <w:r>
        <w:t>Integrate with patching tools (AWX/Ansible, WSUS/SCCM, Satellite).</w:t>
      </w:r>
    </w:p>
    <w:p>
      <w:pPr>
        <w:pStyle w:val="ListBullet"/>
      </w:pPr>
      <w:r>
        <w:t>Validate hosts against CMDB/inventory and ensure ownership.</w:t>
      </w:r>
    </w:p>
    <w:p>
      <w:pPr>
        <w:pStyle w:val="ListBullet"/>
      </w:pPr>
      <w:r>
        <w:t>Idempotent updates; prevent duplicate exclusions using idempotency keys.</w:t>
      </w:r>
    </w:p>
    <w:p>
      <w:pPr>
        <w:pStyle w:val="ListBullet"/>
      </w:pPr>
      <w:r>
        <w:t>Approval required after cutoff or for Tier-1 assets.</w:t>
      </w:r>
    </w:p>
    <w:p>
      <w:pPr>
        <w:pStyle w:val="Heading2"/>
      </w:pPr>
      <w:r>
        <w:t>4.2 Storage Ops</w:t>
      </w:r>
    </w:p>
    <w:p>
      <w:pPr>
        <w:pStyle w:val="ListBullet"/>
      </w:pPr>
      <w:r>
        <w:t>Execution via secure channels (AWS SSM / Azure RunCommand / GCP OS Config) rather than direct SSH where possible.</w:t>
      </w:r>
    </w:p>
    <w:p>
      <w:pPr>
        <w:pStyle w:val="ListBullet"/>
      </w:pPr>
      <w:r>
        <w:t>Pre-checks: volume exists, mount state, application health checks.</w:t>
      </w:r>
    </w:p>
    <w:p>
      <w:pPr>
        <w:pStyle w:val="ListBullet"/>
      </w:pPr>
      <w:r>
        <w:t>Post-checks: mount state, permissions, app health.</w:t>
      </w:r>
    </w:p>
    <w:p>
      <w:pPr>
        <w:pStyle w:val="ListBullet"/>
      </w:pPr>
      <w:r>
        <w:t>Rollback plan embedded in runbook.</w:t>
      </w:r>
    </w:p>
    <w:p>
      <w:pPr>
        <w:pStyle w:val="Heading2"/>
      </w:pPr>
      <w:r>
        <w:t>4.3 ManageEngine Downtime Scheduling</w:t>
      </w:r>
    </w:p>
    <w:p>
      <w:pPr>
        <w:pStyle w:val="ListBullet"/>
      </w:pPr>
      <w:r>
        <w:t>Use ManageEngine AppManager REST APIs with scoped API tokens.</w:t>
      </w:r>
    </w:p>
    <w:p>
      <w:pPr>
        <w:pStyle w:val="ListBullet"/>
      </w:pPr>
      <w:r>
        <w:t>Support recurring schedules and bulk creation thresholds with approvals.</w:t>
      </w:r>
    </w:p>
    <w:p>
      <w:pPr>
        <w:pStyle w:val="ListBullet"/>
      </w:pPr>
      <w:r>
        <w:t>Idempotent upsert pattern so reruns do not duplicate schedules.</w:t>
      </w:r>
    </w:p>
    <w:p>
      <w:pPr>
        <w:pStyle w:val="Heading2"/>
      </w:pPr>
      <w:r>
        <w:t>4.4 Vulnerability Triage</w:t>
      </w:r>
    </w:p>
    <w:p>
      <w:pPr>
        <w:pStyle w:val="ListBullet"/>
      </w:pPr>
      <w:r>
        <w:t>Parse Tenable/Kenna exports; normalize and store findings.</w:t>
      </w:r>
    </w:p>
    <w:p>
      <w:pPr>
        <w:pStyle w:val="ListBullet"/>
      </w:pPr>
      <w:r>
        <w:t>Segmentation by OS/team/asset criticality; SLA-based prioritization.</w:t>
      </w:r>
    </w:p>
    <w:p>
      <w:pPr>
        <w:pStyle w:val="ListBullet"/>
      </w:pPr>
      <w:r>
        <w:t>Ticketing integration (ServiceNow/Jira) for assignment and tracking.</w:t>
      </w:r>
    </w:p>
    <w:p>
      <w:pPr>
        <w:pStyle w:val="ListBullet"/>
      </w:pPr>
      <w:r>
        <w:t>Optional automated remediation via playbooks with approvals.</w:t>
      </w:r>
    </w:p>
    <w:p>
      <w:pPr>
        <w:pStyle w:val="Heading2"/>
      </w:pPr>
      <w:r>
        <w:t>4.5 SolarWinds Event Automation</w:t>
      </w:r>
    </w:p>
    <w:p>
      <w:pPr>
        <w:pStyle w:val="ListBullet"/>
      </w:pPr>
      <w:r>
        <w:t>Webhook receiver with signature validation and replay protection.</w:t>
      </w:r>
    </w:p>
    <w:p>
      <w:pPr>
        <w:pStyle w:val="ListBullet"/>
      </w:pPr>
      <w:r>
        <w:t>Event enrichment with site/circuit mapping.</w:t>
      </w:r>
    </w:p>
    <w:p>
      <w:pPr>
        <w:pStyle w:val="ListBullet"/>
      </w:pPr>
      <w:r>
        <w:t>Trigger AWX job templates and notify Teams/Email DLs.</w:t>
      </w:r>
    </w:p>
    <w:p>
      <w:pPr>
        <w:pStyle w:val="ListBullet"/>
      </w:pPr>
      <w:r>
        <w:t>Approval required for templates that change network configuration.</w:t>
      </w:r>
    </w:p>
    <w:p>
      <w:pPr>
        <w:pStyle w:val="Heading1"/>
      </w:pPr>
      <w:r>
        <w:t>5. LLM Strategy (Production)</w:t>
      </w:r>
    </w:p>
    <w:p>
      <w:pPr>
        <w:pStyle w:val="ListBullet"/>
      </w:pPr>
      <w:r>
        <w:t>Gemini as primary planner with strict JSON schema outputs.</w:t>
      </w:r>
    </w:p>
    <w:p>
      <w:pPr>
        <w:pStyle w:val="ListBullet"/>
      </w:pPr>
      <w:r>
        <w:t>Fallback model option (e.g., Mistral) and circuit breaker (optional).</w:t>
      </w:r>
    </w:p>
    <w:p>
      <w:pPr>
        <w:pStyle w:val="ListBullet"/>
      </w:pPr>
      <w:r>
        <w:t>Use temperature=0 for deterministic planning.</w:t>
      </w:r>
    </w:p>
    <w:p>
      <w:pPr>
        <w:pStyle w:val="ListBullet"/>
      </w:pPr>
      <w:r>
        <w:t>Store prompts and responses for audit with redaction.</w:t>
      </w:r>
    </w:p>
    <w:p>
      <w:pPr>
        <w:pStyle w:val="Heading1"/>
      </w:pPr>
      <w:r>
        <w:t>6. Deployment Options</w:t>
      </w:r>
    </w:p>
    <w:p>
      <w:pPr>
        <w:pStyle w:val="ListBullet"/>
      </w:pPr>
      <w:r>
        <w:t>Containerized deployment (Docker/Kubernetes).</w:t>
      </w:r>
    </w:p>
    <w:p>
      <w:pPr>
        <w:pStyle w:val="ListBullet"/>
      </w:pPr>
      <w:r>
        <w:t>Separate web + worker services.</w:t>
      </w:r>
    </w:p>
    <w:p>
      <w:pPr>
        <w:pStyle w:val="ListBullet"/>
      </w:pPr>
      <w:r>
        <w:t>Infrastructure as Code (Terraform) for repeatable environment provisioning.</w:t>
      </w:r>
    </w:p>
    <w:p>
      <w:pPr>
        <w:pStyle w:val="ListBullet"/>
      </w:pPr>
      <w:r>
        <w:t>CI/CD with automated tests, security scanning, and controlled releases.</w:t>
      </w:r>
    </w:p>
    <w:p>
      <w:pPr>
        <w:pStyle w:val="Heading1"/>
      </w:pPr>
      <w:r>
        <w:t>7. Production Readiness Checklist</w:t>
      </w:r>
    </w:p>
    <w:p>
      <w:pPr>
        <w:pStyle w:val="ListBullet"/>
      </w:pPr>
      <w:r>
        <w:t>✅ RBAC/SSO enabled</w:t>
      </w:r>
    </w:p>
    <w:p>
      <w:pPr>
        <w:pStyle w:val="ListBullet"/>
      </w:pPr>
      <w:r>
        <w:t>✅ Secrets in vault</w:t>
      </w:r>
    </w:p>
    <w:p>
      <w:pPr>
        <w:pStyle w:val="ListBullet"/>
      </w:pPr>
      <w:r>
        <w:t>✅ PostgreSQL for persistence</w:t>
      </w:r>
    </w:p>
    <w:p>
      <w:pPr>
        <w:pStyle w:val="ListBullet"/>
      </w:pPr>
      <w:r>
        <w:t>✅ Background workers + retries</w:t>
      </w:r>
    </w:p>
    <w:p>
      <w:pPr>
        <w:pStyle w:val="ListBullet"/>
      </w:pPr>
      <w:r>
        <w:t>✅ Idempotency keys for safe re-runs</w:t>
      </w:r>
    </w:p>
    <w:p>
      <w:pPr>
        <w:pStyle w:val="ListBullet"/>
      </w:pPr>
      <w:r>
        <w:t>✅ Immutable audit evidence</w:t>
      </w:r>
    </w:p>
    <w:p>
      <w:pPr>
        <w:pStyle w:val="ListBullet"/>
      </w:pPr>
      <w:r>
        <w:t>✅ Observability dashboards + alerts</w:t>
      </w:r>
    </w:p>
    <w:p>
      <w:pPr>
        <w:pStyle w:val="ListBullet"/>
      </w:pPr>
      <w:r>
        <w:t>✅ Pen-test + security review passed</w:t>
      </w:r>
    </w:p>
    <w:p>
      <w:pPr>
        <w:pStyle w:val="Heading1"/>
      </w:pPr>
      <w:r>
        <w:t>8. Short Q&amp;A (Production)</w:t>
      </w:r>
    </w:p>
    <w:p>
      <w:r>
        <w:t>Q: What changes from MVP to production?</w:t>
      </w:r>
    </w:p>
    <w:p>
      <w:r>
        <w:t>A: Replace simulated adapters with real integrations, add durable storage (PostgreSQL), real auth (SSO/RBAC), secret vault, background workers, and full audit/observability.</w:t>
      </w:r>
    </w:p>
    <w:p>
      <w:r>
        <w:t>Q: How do we prevent unsafe actions?</w:t>
      </w:r>
    </w:p>
    <w:p>
      <w:r>
        <w:t>A: Enforce policy gates + approval workflow + allow-listed tools + schema validation before execution.</w:t>
      </w:r>
    </w:p>
    <w:p>
      <w:r>
        <w:t>Q: Can we support multiple teams?</w:t>
      </w:r>
    </w:p>
    <w:p>
      <w:r>
        <w:t>A: Yes—use per-skill RBAC, environment scoping, and tenant-aware configuration.</w:t>
      </w:r>
    </w:p>
    <w:p>
      <w:r>
        <w:t>Q: How do we handle outages or model failures?</w:t>
      </w:r>
    </w:p>
    <w:p>
      <w:r>
        <w:t>A: Add model fallback and circuit breaker; queue runs; provide deterministic fallback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