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Automation Use Cases &amp; Unified Agentic AI Tool – Updated Proposal</w:t>
      </w:r>
    </w:p>
    <w:p>
      <w:r>
        <w:t>Customer – Travel &amp; Leisure Co. | Travel &amp; Hospitality</w:t>
      </w:r>
    </w:p>
    <w:p>
      <w:pPr>
        <w:pStyle w:val="Heading1"/>
      </w:pPr>
      <w:r>
        <w:t>Executive Summary</w:t>
      </w:r>
    </w:p>
    <w:p>
      <w:r>
        <w:t>This updated proposal consolidates five high-impact infrastructure operations use cases into a single, agentic AI automation tool ("OpsPilot") delivered as a secure ChatOps + Web UI platform. OpsPilot uses Google Gemini as the primary model for reasoning and structured extraction, with Mistral as an automatic fallback to ensure continuity during provider outages, quota limits, or policy blocks. The solution is built using Python for backend orchestration and HTML/CSS for a lightweight, attractive UI that supports both dark and light modes.</w:t>
      </w:r>
    </w:p>
    <w:p>
      <w:r>
        <w:t>OpsPilot implements a governed agentic workflow pattern: interpret intent → validate policy &amp; context → generate a deterministic execution plan → request approvals (when required) → execute via tool adapters → log evidence and outcomes. This unifies the operational experience across patching exclusions, storage mount/unmount actions, ManageEngine downtime scheduling, vulnerability triage/orchestration, and SolarWinds-driven event automation.</w:t>
      </w:r>
    </w:p>
    <w:p>
      <w:pPr>
        <w:pStyle w:val="Heading1"/>
      </w:pPr>
      <w:r>
        <w:t>In-Scope Use Cases (Single Tool, Multiple Skills)</w:t>
      </w:r>
    </w:p>
    <w:p>
      <w:pPr>
        <w:pStyle w:val="ListBullet"/>
      </w:pPr>
      <w:r>
        <w:t>Chat-Driven Server Exclusions for Monthly Linux and Windows Patching</w:t>
      </w:r>
    </w:p>
    <w:p>
      <w:pPr>
        <w:pStyle w:val="ListBullet"/>
      </w:pPr>
      <w:r>
        <w:t>AI-Enabled ChatOps for Storage Operations (Mount/Unmount &amp; Permissions)</w:t>
      </w:r>
    </w:p>
    <w:p>
      <w:pPr>
        <w:pStyle w:val="ListBullet"/>
      </w:pPr>
      <w:r>
        <w:t>Automated Downtime Scheduling in ManageEngine App Manager</w:t>
      </w:r>
    </w:p>
    <w:p>
      <w:pPr>
        <w:pStyle w:val="ListBullet"/>
      </w:pPr>
      <w:r>
        <w:t>Vulnerability Management (Segmentation, Triage &amp; Remediation Orchestration)</w:t>
      </w:r>
    </w:p>
    <w:p>
      <w:pPr>
        <w:pStyle w:val="ListBullet"/>
      </w:pPr>
      <w:r>
        <w:t>Event-Driven Automation Triggered by SolarWinds IP SLA State Changes (AWX/Ansible trigger + Notifications)</w:t>
      </w:r>
    </w:p>
    <w:p>
      <w:pPr>
        <w:pStyle w:val="Heading1"/>
      </w:pPr>
      <w:r>
        <w:t>Unified Solution Overview – OpsPilot</w:t>
      </w:r>
    </w:p>
    <w:p>
      <w:r>
        <w:t>OpsPilot is a single agentic automation service with pluggable ‘skills’ (tool adapters) corresponding to each use case. Users can engage via Microsoft Teams (ChatOps) or the Web UI. All requests are routed through a single governance layer providing RBAC, policy enforcement, approvals, idempotency, and immutable audit logs.</w:t>
      </w:r>
    </w:p>
    <w:p>
      <w:pPr>
        <w:pStyle w:val="Heading1"/>
      </w:pPr>
      <w:r>
        <w:t>Reference Architecture</w:t>
      </w:r>
    </w:p>
    <w:p>
      <w:pPr>
        <w:pStyle w:val="ListBullet"/>
      </w:pPr>
      <w:r>
        <w:t>Channels: Microsoft Teams bot + Web UI (HTML/CSS/JS) with Dark/Light toggle</w:t>
      </w:r>
    </w:p>
    <w:p>
      <w:pPr>
        <w:pStyle w:val="ListBullet"/>
      </w:pPr>
      <w:r>
        <w:t>API layer: FastAPI (Python) – REST endpoints + webhook receivers (SolarWinds) + Teams bot endpoints</w:t>
      </w:r>
    </w:p>
    <w:p>
      <w:pPr>
        <w:pStyle w:val="ListBullet"/>
      </w:pPr>
      <w:r>
        <w:t>Agent Orchestrator: deterministic plan-execute loop using strict JSON schemas, temperature=0, replay queue</w:t>
      </w:r>
    </w:p>
    <w:p>
      <w:pPr>
        <w:pStyle w:val="ListBullet"/>
      </w:pPr>
      <w:r>
        <w:t>LLM Gateway: Gemini (primary) → Mistral (fallback) with health checks and circuit-breakers</w:t>
      </w:r>
    </w:p>
    <w:p>
      <w:pPr>
        <w:pStyle w:val="ListBullet"/>
      </w:pPr>
      <w:r>
        <w:t>Tool Adapters: Patching, Storage Ops, ManageEngine, Vulnerability (Kena/Tenable), SolarWinds/AWX</w:t>
      </w:r>
    </w:p>
    <w:p>
      <w:pPr>
        <w:pStyle w:val="ListBullet"/>
      </w:pPr>
      <w:r>
        <w:t>State store: PostgreSQL (workflow state, approvals, idempotency keys) + optional object storage for artifacts</w:t>
      </w:r>
    </w:p>
    <w:p>
      <w:pPr>
        <w:pStyle w:val="ListBullet"/>
      </w:pPr>
      <w:r>
        <w:t>Secrets: Vault/Key Vault/Secrets Manager – never stored in code or logs</w:t>
      </w:r>
    </w:p>
    <w:p>
      <w:pPr>
        <w:pStyle w:val="ListBullet"/>
      </w:pPr>
      <w:r>
        <w:t>Audit &amp; Evidence: immutable append-only logs + exported run reports (JSON/PDF optional)</w:t>
      </w:r>
    </w:p>
    <w:p>
      <w:pPr>
        <w:pStyle w:val="ListBullet"/>
      </w:pPr>
      <w:r>
        <w:t>Observability: OpenTelemetry traces/metrics/logs → Prometheus/Grafana dashboards + alerting</w:t>
      </w:r>
    </w:p>
    <w:p>
      <w:pPr>
        <w:pStyle w:val="Heading1"/>
      </w:pPr>
      <w:r>
        <w:t>LLM Strategy – Gemini Primary with Mistral Fallback</w:t>
      </w:r>
    </w:p>
    <w:p>
      <w:r>
        <w:t>The LLM gateway standardizes prompts and responses to a single internal schema so that either model can be swapped without changing business logic. Routing rules:</w:t>
      </w:r>
    </w:p>
    <w:p>
      <w:pPr>
        <w:pStyle w:val="ListBullet"/>
      </w:pPr>
      <w:r>
        <w:t>Default: Gemini for planning, extraction, summarization, and reasoning</w:t>
      </w:r>
    </w:p>
    <w:p>
      <w:pPr>
        <w:pStyle w:val="ListBullet"/>
      </w:pPr>
      <w:r>
        <w:t>Fallback: Mistral when Gemini errors, times out, exceeds quotas, or returns policy-block responses</w:t>
      </w:r>
    </w:p>
    <w:p>
      <w:pPr>
        <w:pStyle w:val="ListBullet"/>
      </w:pPr>
      <w:r>
        <w:t>Cost control: use smaller/fast model variants for classification/extraction; reserve larger models for summaries</w:t>
      </w:r>
    </w:p>
    <w:p>
      <w:pPr>
        <w:pStyle w:val="ListBullet"/>
      </w:pPr>
      <w:r>
        <w:t>Safety: prompt-injection defenses, allow-listed tool calls, and schema validation before execution</w:t>
      </w:r>
    </w:p>
    <w:p>
      <w:pPr>
        <w:pStyle w:val="Heading1"/>
      </w:pPr>
      <w:r>
        <w:t>Governance &amp; Risk Controls</w:t>
      </w:r>
    </w:p>
    <w:p>
      <w:pPr>
        <w:pStyle w:val="ListBullet"/>
      </w:pPr>
      <w:r>
        <w:t>RBAC and scoped permissions per skill (e.g., StorageOps requires elevated approval)</w:t>
      </w:r>
    </w:p>
    <w:p>
      <w:pPr>
        <w:pStyle w:val="ListBullet"/>
      </w:pPr>
      <w:r>
        <w:t>Policy engine: maintenance windows, cutoff rules, change ticket requirement, environment scoping</w:t>
      </w:r>
    </w:p>
    <w:p>
      <w:pPr>
        <w:pStyle w:val="ListBullet"/>
      </w:pPr>
      <w:r>
        <w:t>Approvals: 4-eyes for high-risk operations (mount/unmount, patch exclusions after cutoff, AWX playbooks)</w:t>
      </w:r>
    </w:p>
    <w:p>
      <w:pPr>
        <w:pStyle w:val="ListBullet"/>
      </w:pPr>
      <w:r>
        <w:t>Idempotency keys: prevent duplicate changes; replay-safe operations</w:t>
      </w:r>
    </w:p>
    <w:p>
      <w:pPr>
        <w:pStyle w:val="ListBullet"/>
      </w:pPr>
      <w:r>
        <w:t>Audit logging: every prompt, plan, tool call, and outcome stored with timestamps and requestor identity</w:t>
      </w:r>
    </w:p>
    <w:p>
      <w:pPr>
        <w:pStyle w:val="ListBullet"/>
      </w:pPr>
      <w:r>
        <w:t>No standing SSH: prefer RunCommand/SSM/guest agents where available</w:t>
      </w:r>
    </w:p>
    <w:p>
      <w:pPr>
        <w:pStyle w:val="ListBullet"/>
      </w:pPr>
      <w:r>
        <w:t>Data protection: secrets in vault; PII redaction in logs; tenant/network boundaries respected</w:t>
      </w:r>
    </w:p>
    <w:p>
      <w:pPr>
        <w:pStyle w:val="Heading1"/>
      </w:pPr>
      <w:r>
        <w:t>Web UI (HTML/CSS) – Key Screens</w:t>
      </w:r>
    </w:p>
    <w:p>
      <w:pPr>
        <w:pStyle w:val="ListBullet"/>
      </w:pPr>
      <w:r>
        <w:t>Dashboard: recent runs, success/failure rate, pending approvals, SLA/latency widgets</w:t>
      </w:r>
    </w:p>
    <w:p>
      <w:pPr>
        <w:pStyle w:val="ListBullet"/>
      </w:pPr>
      <w:r>
        <w:t>Runbook Launcher: choose skill, fill guided form, upload CSV where needed, preview generated plan</w:t>
      </w:r>
    </w:p>
    <w:p>
      <w:pPr>
        <w:pStyle w:val="ListBullet"/>
      </w:pPr>
      <w:r>
        <w:t>Approval Inbox: approve/reject with comments, view evidence &amp; diff</w:t>
      </w:r>
    </w:p>
    <w:p>
      <w:pPr>
        <w:pStyle w:val="ListBullet"/>
      </w:pPr>
      <w:r>
        <w:t>Artifacts: transcripts, execution logs, exported reports</w:t>
      </w:r>
    </w:p>
    <w:p>
      <w:pPr>
        <w:pStyle w:val="ListBullet"/>
      </w:pPr>
      <w:r>
        <w:t>Settings: theme toggle (dark/light), model preference (auto/gemini/mistral), notification settings</w:t>
      </w:r>
    </w:p>
    <w:p>
      <w:r>
        <w:t>Dark/Light mode is implemented using CSS variables and a small JS toggle that persists the preference in localStorage and respects the OS ‘prefers-color-scheme’ default.</w:t>
      </w:r>
    </w:p>
    <w:p>
      <w:pPr>
        <w:pStyle w:val="Heading2"/>
      </w:pPr>
      <w:r>
        <w:t>Use Case 1: Server Exclusions – Monthly Patching (Linux/Windows)</w:t>
      </w:r>
    </w:p>
    <w:p>
      <w:r>
        <w:rPr>
          <w:b/>
        </w:rPr>
        <w:t>Problem Statement</w:t>
      </w:r>
    </w:p>
    <w:p>
      <w:r>
        <w:t>Last-minute patch exclusion requests arrive unstructured and require manual cross-checks against inventory and change calendars, risking missed exclusions and unintended patching.</w:t>
      </w:r>
    </w:p>
    <w:p>
      <w:r>
        <w:rPr>
          <w:b/>
        </w:rPr>
        <w:t>Unified OpsPilot Approach</w:t>
      </w:r>
    </w:p>
    <w:p>
      <w:r>
        <w:t>OpsPilot collects exclusions via guided form, validates host existence/ownership and policy (cutoff, change ID), generates an idempotent change set, and updates the patch plan automatically. Supports both Linux and Windows by selecting the correct patching adapter.</w:t>
      </w:r>
    </w:p>
    <w:p>
      <w:r>
        <w:rPr>
          <w:b/>
        </w:rPr>
        <w:t>Inputs (from chat/UI)</w:t>
      </w:r>
    </w:p>
    <w:p>
      <w:pPr>
        <w:pStyle w:val="ListBullet"/>
      </w:pPr>
      <w:r>
        <w:t>Server list (hostname/IP), environment, patch window, reason, change ticket ID</w:t>
      </w:r>
    </w:p>
    <w:p>
      <w:pPr>
        <w:pStyle w:val="ListBullet"/>
      </w:pPr>
      <w:r>
        <w:t>Optional: CSV upload for bulk exclusions</w:t>
      </w:r>
    </w:p>
    <w:p>
      <w:r>
        <w:rPr>
          <w:b/>
        </w:rPr>
        <w:t>Outputs / Evidence</w:t>
      </w:r>
    </w:p>
    <w:p>
      <w:pPr>
        <w:pStyle w:val="ListBullet"/>
      </w:pPr>
      <w:r>
        <w:t>Updated exclusion list in patching tool (Satellite/Ansible/WSUS/SCCM etc.)</w:t>
      </w:r>
    </w:p>
    <w:p>
      <w:pPr>
        <w:pStyle w:val="ListBullet"/>
      </w:pPr>
      <w:r>
        <w:t>Audit record with requestor, validation results, and timestamp</w:t>
      </w:r>
    </w:p>
    <w:p>
      <w:pPr>
        <w:pStyle w:val="ListBullet"/>
      </w:pPr>
      <w:r>
        <w:t>Chat/UI confirmation and exportable run report</w:t>
      </w:r>
    </w:p>
    <w:p>
      <w:r>
        <w:rPr>
          <w:b/>
        </w:rPr>
        <w:t>Approval &amp; Guardrails</w:t>
      </w:r>
    </w:p>
    <w:p>
      <w:pPr>
        <w:pStyle w:val="ListBullet"/>
      </w:pPr>
      <w:r>
        <w:t>Auto-approve for requests within policy window and with valid change ID</w:t>
      </w:r>
    </w:p>
    <w:p>
      <w:pPr>
        <w:pStyle w:val="ListBullet"/>
      </w:pPr>
      <w:r>
        <w:t>Requires approval if after cutoff or affects Tier-1 assets</w:t>
      </w:r>
    </w:p>
    <w:p>
      <w:r>
        <w:rPr>
          <w:b/>
        </w:rPr>
        <w:t>Integrations</w:t>
      </w:r>
    </w:p>
    <w:p>
      <w:pPr>
        <w:pStyle w:val="ListBullet"/>
      </w:pPr>
      <w:r>
        <w:t>Patching tools: Ansible/AWX, Satellite, WSUS/SCCM (as applicable)</w:t>
      </w:r>
    </w:p>
    <w:p>
      <w:pPr>
        <w:pStyle w:val="ListBullet"/>
      </w:pPr>
      <w:r>
        <w:t>CMDB/Inventory API for ownership validation</w:t>
      </w:r>
    </w:p>
    <w:p>
      <w:pPr>
        <w:pStyle w:val="Heading2"/>
      </w:pPr>
      <w:r>
        <w:t>Use Case 2: Storage Ops – Mount/Unmount &amp; Permissions</w:t>
      </w:r>
    </w:p>
    <w:p>
      <w:r>
        <w:rPr>
          <w:b/>
        </w:rPr>
        <w:t>Problem Statement</w:t>
      </w:r>
    </w:p>
    <w:p>
      <w:r>
        <w:t>Mount/unmount and permission changes require coordination across teams; ad-hoc commands can lead to mistimed actions and errors.</w:t>
      </w:r>
    </w:p>
    <w:p>
      <w:r>
        <w:rPr>
          <w:b/>
        </w:rPr>
        <w:t>Unified OpsPilot Approach</w:t>
      </w:r>
    </w:p>
    <w:p>
      <w:r>
        <w:t>OpsPilot executes sequenced runbooks with pre-checks and post-checks. It generates a safe plan (verify volume, mount state, filesystem, app process state), performs actions via agent channels (SSM/RunCommand/OSConfig) where possible, and supports rollback steps.</w:t>
      </w:r>
    </w:p>
    <w:p>
      <w:r>
        <w:rPr>
          <w:b/>
        </w:rPr>
        <w:t>Inputs (from chat/UI)</w:t>
      </w:r>
    </w:p>
    <w:p>
      <w:pPr>
        <w:pStyle w:val="ListBullet"/>
      </w:pPr>
      <w:r>
        <w:t>Target host(s), volume identifier, mount point, requested action (mount/unmount/chmod/chown)</w:t>
      </w:r>
    </w:p>
    <w:p>
      <w:pPr>
        <w:pStyle w:val="ListBullet"/>
      </w:pPr>
      <w:r>
        <w:t>Maintenance window and change ticket ID</w:t>
      </w:r>
    </w:p>
    <w:p>
      <w:r>
        <w:rPr>
          <w:b/>
        </w:rPr>
        <w:t>Outputs / Evidence</w:t>
      </w:r>
    </w:p>
    <w:p>
      <w:pPr>
        <w:pStyle w:val="ListBullet"/>
      </w:pPr>
      <w:r>
        <w:t>Execution transcript: checks performed, commands invoked, outcomes</w:t>
      </w:r>
    </w:p>
    <w:p>
      <w:pPr>
        <w:pStyle w:val="ListBullet"/>
      </w:pPr>
      <w:r>
        <w:t>Rollback evidence (if triggered)</w:t>
      </w:r>
    </w:p>
    <w:p>
      <w:pPr>
        <w:pStyle w:val="ListBullet"/>
      </w:pPr>
      <w:r>
        <w:t>Compliance-friendly audit trail</w:t>
      </w:r>
    </w:p>
    <w:p>
      <w:r>
        <w:rPr>
          <w:b/>
        </w:rPr>
        <w:t>Approval &amp; Guardrails</w:t>
      </w:r>
    </w:p>
    <w:p>
      <w:pPr>
        <w:pStyle w:val="ListBullet"/>
      </w:pPr>
      <w:r>
        <w:t>Always requires approval for unmount or permission changes on production</w:t>
      </w:r>
    </w:p>
    <w:p>
      <w:pPr>
        <w:pStyle w:val="ListBullet"/>
      </w:pPr>
      <w:r>
        <w:t>Policy blocks unmount if application health checks fail unless emergency override is approved</w:t>
      </w:r>
    </w:p>
    <w:p>
      <w:r>
        <w:rPr>
          <w:b/>
        </w:rPr>
        <w:t>Integrations</w:t>
      </w:r>
    </w:p>
    <w:p>
      <w:pPr>
        <w:pStyle w:val="ListBullet"/>
      </w:pPr>
      <w:r>
        <w:t>Cloud execution: AWS SSM RunCommand / Azure Run Command / GCP OS Config</w:t>
      </w:r>
    </w:p>
    <w:p>
      <w:pPr>
        <w:pStyle w:val="ListBullet"/>
      </w:pPr>
      <w:r>
        <w:t>Optional storage APIs: EBS/Managed Disks/Persistent Disk</w:t>
      </w:r>
    </w:p>
    <w:p>
      <w:pPr>
        <w:pStyle w:val="ListBullet"/>
      </w:pPr>
      <w:r>
        <w:t>Application health endpoints (optional)</w:t>
      </w:r>
    </w:p>
    <w:p>
      <w:pPr>
        <w:pStyle w:val="Heading2"/>
      </w:pPr>
      <w:r>
        <w:t>Use Case 3: Automated Downtime Schedules – ManageEngine App Manager</w:t>
      </w:r>
    </w:p>
    <w:p>
      <w:r>
        <w:rPr>
          <w:b/>
        </w:rPr>
        <w:t>Problem Statement</w:t>
      </w:r>
    </w:p>
    <w:p>
      <w:r>
        <w:t>Creating/updating downtime schedules is manual and error-prone; monitoring can become misaligned with maintenance windows.</w:t>
      </w:r>
    </w:p>
    <w:p>
      <w:r>
        <w:rPr>
          <w:b/>
        </w:rPr>
        <w:t>Unified OpsPilot Approach</w:t>
      </w:r>
    </w:p>
    <w:p>
      <w:r>
        <w:t>OpsPilot extracts server lists and windows from chat, CSV, or change tickets; validates targets; creates or updates downtime schedules through ManageEngine APIs; and ensures idempotency so reruns do not duplicate schedules.</w:t>
      </w:r>
    </w:p>
    <w:p>
      <w:r>
        <w:rPr>
          <w:b/>
        </w:rPr>
        <w:t>Inputs (from chat/UI)</w:t>
      </w:r>
    </w:p>
    <w:p>
      <w:pPr>
        <w:pStyle w:val="ListBullet"/>
      </w:pPr>
      <w:r>
        <w:t>Server list (or monitor IDs), start/end time, timezone, reason, change ticket ID</w:t>
      </w:r>
    </w:p>
    <w:p>
      <w:pPr>
        <w:pStyle w:val="ListBullet"/>
      </w:pPr>
      <w:r>
        <w:t>Optional: recurring schedule parameters</w:t>
      </w:r>
    </w:p>
    <w:p>
      <w:r>
        <w:rPr>
          <w:b/>
        </w:rPr>
        <w:t>Outputs / Evidence</w:t>
      </w:r>
    </w:p>
    <w:p>
      <w:pPr>
        <w:pStyle w:val="ListBullet"/>
      </w:pPr>
      <w:r>
        <w:t>Downtime schedule created/updated in ManageEngine</w:t>
      </w:r>
    </w:p>
    <w:p>
      <w:pPr>
        <w:pStyle w:val="ListBullet"/>
      </w:pPr>
      <w:r>
        <w:t>Summary of affected monitors and window</w:t>
      </w:r>
    </w:p>
    <w:p>
      <w:pPr>
        <w:pStyle w:val="ListBullet"/>
      </w:pPr>
      <w:r>
        <w:t>Audit report and rollback (delete/restore schedule) option</w:t>
      </w:r>
    </w:p>
    <w:p>
      <w:r>
        <w:rPr>
          <w:b/>
        </w:rPr>
        <w:t>Approval &amp; Guardrails</w:t>
      </w:r>
    </w:p>
    <w:p>
      <w:pPr>
        <w:pStyle w:val="ListBullet"/>
      </w:pPr>
      <w:r>
        <w:t>Auto-approve if schedule is within approved window and monitor scope matches policy</w:t>
      </w:r>
    </w:p>
    <w:p>
      <w:pPr>
        <w:pStyle w:val="ListBullet"/>
      </w:pPr>
      <w:r>
        <w:t>Approval required for bulk schedules exceeding configured threshold</w:t>
      </w:r>
    </w:p>
    <w:p>
      <w:r>
        <w:rPr>
          <w:b/>
        </w:rPr>
        <w:t>Integrations</w:t>
      </w:r>
    </w:p>
    <w:p>
      <w:pPr>
        <w:pStyle w:val="ListBullet"/>
      </w:pPr>
      <w:r>
        <w:t>ManageEngine App Manager REST APIs</w:t>
      </w:r>
    </w:p>
    <w:p>
      <w:pPr>
        <w:pStyle w:val="ListBullet"/>
      </w:pPr>
      <w:r>
        <w:t>Ticketing: ServiceNow/Jira (optional for pulling window details)</w:t>
      </w:r>
    </w:p>
    <w:p>
      <w:pPr>
        <w:pStyle w:val="Heading2"/>
      </w:pPr>
      <w:r>
        <w:t>Use Case 4: Vulnerability Management – Segmentation, Triage &amp; Remediation Orchestration</w:t>
      </w:r>
    </w:p>
    <w:p>
      <w:r>
        <w:rPr>
          <w:b/>
        </w:rPr>
        <w:t>Problem Statement</w:t>
      </w:r>
    </w:p>
    <w:p>
      <w:r>
        <w:t>Large vulnerability backlogs require manual domain segregation and triage, slowing prioritization and assignment.</w:t>
      </w:r>
    </w:p>
    <w:p>
      <w:r>
        <w:rPr>
          <w:b/>
        </w:rPr>
        <w:t>Unified OpsPilot Approach</w:t>
      </w:r>
    </w:p>
    <w:p>
      <w:r>
        <w:t>OpsPilot ingests Kena/Tenable exports, normalizes findings, performs agentic segmentation (Wintel/Linux/App), prioritizes by exploitability/SLA/criticality, and orchestrates remediation by generating tickets, batch change requests, or playbook runs. A chat-first workbench supports queries, bulk approvals, and evidence dashboards.</w:t>
      </w:r>
    </w:p>
    <w:p>
      <w:r>
        <w:rPr>
          <w:b/>
        </w:rPr>
        <w:t>Inputs (from chat/UI)</w:t>
      </w:r>
    </w:p>
    <w:p>
      <w:pPr>
        <w:pStyle w:val="ListBullet"/>
      </w:pPr>
      <w:r>
        <w:t>Kena/Tenable export file or API scope (date range, asset groups)</w:t>
      </w:r>
    </w:p>
    <w:p>
      <w:pPr>
        <w:pStyle w:val="ListBullet"/>
      </w:pPr>
      <w:r>
        <w:t>SLA policy rules and asset criticality mapping</w:t>
      </w:r>
    </w:p>
    <w:p>
      <w:pPr>
        <w:pStyle w:val="ListBullet"/>
      </w:pPr>
      <w:r>
        <w:t>Ownership signals: CMDB tags, AD groups, app catalogs</w:t>
      </w:r>
    </w:p>
    <w:p>
      <w:r>
        <w:rPr>
          <w:b/>
        </w:rPr>
        <w:t>Outputs / Evidence</w:t>
      </w:r>
    </w:p>
    <w:p>
      <w:pPr>
        <w:pStyle w:val="ListBullet"/>
      </w:pPr>
      <w:r>
        <w:t>Segmented backlog with recommended owners and priorities</w:t>
      </w:r>
    </w:p>
    <w:p>
      <w:pPr>
        <w:pStyle w:val="ListBullet"/>
      </w:pPr>
      <w:r>
        <w:t>Generated tickets with concise remediation summaries</w:t>
      </w:r>
    </w:p>
    <w:p>
      <w:pPr>
        <w:pStyle w:val="ListBullet"/>
      </w:pPr>
      <w:r>
        <w:t>Dashboards: burndown, SLA adherence, exception governance</w:t>
      </w:r>
    </w:p>
    <w:p>
      <w:r>
        <w:rPr>
          <w:b/>
        </w:rPr>
        <w:t>Approval &amp; Guardrails</w:t>
      </w:r>
    </w:p>
    <w:p>
      <w:pPr>
        <w:pStyle w:val="ListBullet"/>
      </w:pPr>
      <w:r>
        <w:t>Approval for bulk ticket creation or automated remediation actions</w:t>
      </w:r>
    </w:p>
    <w:p>
      <w:pPr>
        <w:pStyle w:val="ListBullet"/>
      </w:pPr>
      <w:r>
        <w:t>Policy gates to prevent changes without valid change controls</w:t>
      </w:r>
    </w:p>
    <w:p>
      <w:r>
        <w:rPr>
          <w:b/>
        </w:rPr>
        <w:t>Integrations</w:t>
      </w:r>
    </w:p>
    <w:p>
      <w:pPr>
        <w:pStyle w:val="ListBullet"/>
      </w:pPr>
      <w:r>
        <w:t>Kena / Tenable APIs or exports</w:t>
      </w:r>
    </w:p>
    <w:p>
      <w:pPr>
        <w:pStyle w:val="ListBullet"/>
      </w:pPr>
      <w:r>
        <w:t>ServiceNow/Jira integration</w:t>
      </w:r>
    </w:p>
    <w:p>
      <w:pPr>
        <w:pStyle w:val="ListBullet"/>
      </w:pPr>
      <w:r>
        <w:t>Optional remediation via AWX/Ansible job templates</w:t>
      </w:r>
    </w:p>
    <w:p>
      <w:pPr>
        <w:pStyle w:val="Heading2"/>
      </w:pPr>
      <w:r>
        <w:t>Use Case 5: SolarWinds IP SLA Events → AWX/Ansible + Notifications</w:t>
      </w:r>
    </w:p>
    <w:p>
      <w:r>
        <w:rPr>
          <w:b/>
        </w:rPr>
        <w:t>Problem Statement</w:t>
      </w:r>
    </w:p>
    <w:p>
      <w:r>
        <w:t>When IP SLA detects degradation and failover to secondary circuits, notifications and ISP escalations are manual and reactive.</w:t>
      </w:r>
    </w:p>
    <w:p>
      <w:r>
        <w:rPr>
          <w:b/>
        </w:rPr>
        <w:t>Unified OpsPilot Approach</w:t>
      </w:r>
    </w:p>
    <w:p>
      <w:r>
        <w:t>OpsPilot receives SolarWinds webhooks (or polls), enriches events with site/circuit context, triggers AWX job templates, notifies site-specific distribution lists, and optionally opens ISP complaints/tickets. Each incident produces a unified audit trail.</w:t>
      </w:r>
    </w:p>
    <w:p>
      <w:r>
        <w:rPr>
          <w:b/>
        </w:rPr>
        <w:t>Inputs (from chat/UI)</w:t>
      </w:r>
    </w:p>
    <w:p>
      <w:pPr>
        <w:pStyle w:val="ListBullet"/>
      </w:pPr>
      <w:r>
        <w:t>SolarWinds alert webhook payload (site, device, circuit, SLA state)</w:t>
      </w:r>
    </w:p>
    <w:p>
      <w:pPr>
        <w:pStyle w:val="ListBullet"/>
      </w:pPr>
      <w:r>
        <w:t>Routing rules and contacts per site</w:t>
      </w:r>
    </w:p>
    <w:p>
      <w:pPr>
        <w:pStyle w:val="ListBullet"/>
      </w:pPr>
      <w:r>
        <w:t>AWX template IDs and ISP escalation channels</w:t>
      </w:r>
    </w:p>
    <w:p>
      <w:r>
        <w:rPr>
          <w:b/>
        </w:rPr>
        <w:t>Outputs / Evidence</w:t>
      </w:r>
    </w:p>
    <w:p>
      <w:pPr>
        <w:pStyle w:val="ListBullet"/>
      </w:pPr>
      <w:r>
        <w:t>AWX job launch record and outputs</w:t>
      </w:r>
    </w:p>
    <w:p>
      <w:pPr>
        <w:pStyle w:val="ListBullet"/>
      </w:pPr>
      <w:r>
        <w:t>Email/Teams notifications delivered to relevant DLs</w:t>
      </w:r>
    </w:p>
    <w:p>
      <w:pPr>
        <w:pStyle w:val="ListBullet"/>
      </w:pPr>
      <w:r>
        <w:t>ISP escalation record (email/API/ticket) and incident report</w:t>
      </w:r>
    </w:p>
    <w:p>
      <w:r>
        <w:rPr>
          <w:b/>
        </w:rPr>
        <w:t>Approval &amp; Guardrails</w:t>
      </w:r>
    </w:p>
    <w:p>
      <w:pPr>
        <w:pStyle w:val="ListBullet"/>
      </w:pPr>
      <w:r>
        <w:t>Auto-run for predefined low-risk templates</w:t>
      </w:r>
    </w:p>
    <w:p>
      <w:pPr>
        <w:pStyle w:val="ListBullet"/>
      </w:pPr>
      <w:r>
        <w:t>Approval required for templates that change network configuration</w:t>
      </w:r>
    </w:p>
    <w:p>
      <w:r>
        <w:rPr>
          <w:b/>
        </w:rPr>
        <w:t>Integrations</w:t>
      </w:r>
    </w:p>
    <w:p>
      <w:pPr>
        <w:pStyle w:val="ListBullet"/>
      </w:pPr>
      <w:r>
        <w:t>SolarWinds alerting (webhook/polling)</w:t>
      </w:r>
    </w:p>
    <w:p>
      <w:pPr>
        <w:pStyle w:val="ListBullet"/>
      </w:pPr>
      <w:r>
        <w:t>AWX/Ansible REST API</w:t>
      </w:r>
    </w:p>
    <w:p>
      <w:pPr>
        <w:pStyle w:val="ListBullet"/>
      </w:pPr>
      <w:r>
        <w:t>SMTP/M365 email APIs and Teams notifications</w:t>
      </w:r>
    </w:p>
    <w:p>
      <w:pPr>
        <w:pStyle w:val="ListBullet"/>
      </w:pPr>
      <w:r>
        <w:t>ISP ticketing endpoints (varies)</w:t>
      </w:r>
    </w:p>
    <w:p>
      <w:pPr>
        <w:pStyle w:val="Heading1"/>
      </w:pPr>
      <w:r>
        <w:t>Implementation Approach (Phased)</w:t>
      </w:r>
    </w:p>
    <w:p>
      <w:r>
        <w:rPr>
          <w:b/>
        </w:rPr>
        <w:t>Phase 0 – Foundations (1–2 weeks)</w:t>
      </w:r>
    </w:p>
    <w:p>
      <w:pPr>
        <w:pStyle w:val="ListBullet"/>
      </w:pPr>
      <w:r>
        <w:t>Set up OpsPilot repo, CI/CD, secrets, and base FastAPI service</w:t>
      </w:r>
    </w:p>
    <w:p>
      <w:pPr>
        <w:pStyle w:val="ListBullet"/>
      </w:pPr>
      <w:r>
        <w:t>Implement LLM gateway (Gemini primary, Mistral fallback) with schema validation</w:t>
      </w:r>
    </w:p>
    <w:p>
      <w:pPr>
        <w:pStyle w:val="ListBullet"/>
      </w:pPr>
      <w:r>
        <w:t>Set up PostgreSQL schema: users, workflows, runs, approvals, audit logs</w:t>
      </w:r>
    </w:p>
    <w:p>
      <w:r>
        <w:rPr>
          <w:b/>
        </w:rPr>
        <w:t>Phase 1 – Core Agent + UI (2–3 weeks)</w:t>
      </w:r>
    </w:p>
    <w:p>
      <w:pPr>
        <w:pStyle w:val="ListBullet"/>
      </w:pPr>
      <w:r>
        <w:t>Build agent orchestrator (plan → validate → execute) and tool registry</w:t>
      </w:r>
    </w:p>
    <w:p>
      <w:pPr>
        <w:pStyle w:val="ListBullet"/>
      </w:pPr>
      <w:r>
        <w:t>Create Web UI with dark/light toggle, run launcher, approval inbox</w:t>
      </w:r>
    </w:p>
    <w:p>
      <w:pPr>
        <w:pStyle w:val="ListBullet"/>
      </w:pPr>
      <w:r>
        <w:t>Integrate Teams bot for chat-based invocation and notifications</w:t>
      </w:r>
    </w:p>
    <w:p>
      <w:r>
        <w:rPr>
          <w:b/>
        </w:rPr>
        <w:t>Phase 2 – Use Case Enablement (3–6 weeks)</w:t>
      </w:r>
    </w:p>
    <w:p>
      <w:pPr>
        <w:pStyle w:val="ListBullet"/>
      </w:pPr>
      <w:r>
        <w:t>Implement tool adapters for each use case with dry-run mode and idempotency</w:t>
      </w:r>
    </w:p>
    <w:p>
      <w:pPr>
        <w:pStyle w:val="ListBullet"/>
      </w:pPr>
      <w:r>
        <w:t>Add policy rules, approvals, evidence export, and rollback behaviors</w:t>
      </w:r>
    </w:p>
    <w:p>
      <w:pPr>
        <w:pStyle w:val="ListBullet"/>
      </w:pPr>
      <w:r>
        <w:t>Operationalize dashboards and alerting</w:t>
      </w:r>
    </w:p>
    <w:p>
      <w:r>
        <w:rPr>
          <w:b/>
        </w:rPr>
        <w:t>Phase 3 – Hardening &amp; Scale (2–4 weeks)</w:t>
      </w:r>
    </w:p>
    <w:p>
      <w:pPr>
        <w:pStyle w:val="ListBullet"/>
      </w:pPr>
      <w:r>
        <w:t>Load/perf tests, failure injection, and circuit-breaker tuning</w:t>
      </w:r>
    </w:p>
    <w:p>
      <w:pPr>
        <w:pStyle w:val="ListBullet"/>
      </w:pPr>
      <w:r>
        <w:t>Security hardening: penetration test findings, least-privilege IAM</w:t>
      </w:r>
    </w:p>
    <w:p>
      <w:pPr>
        <w:pStyle w:val="ListBullet"/>
      </w:pPr>
      <w:r>
        <w:t>Documentation, runbooks, and handover</w:t>
      </w:r>
    </w:p>
    <w:p>
      <w:pPr>
        <w:pStyle w:val="Heading1"/>
      </w:pPr>
      <w:r>
        <w:t>Deployment Options</w:t>
      </w:r>
    </w:p>
    <w:p>
      <w:pPr>
        <w:pStyle w:val="ListBullet"/>
      </w:pPr>
      <w:r>
        <w:t>Containerized (recommended): Docker Compose for dev; Kubernetes/Container Apps/Cloud Run/ECS for prod</w:t>
      </w:r>
    </w:p>
    <w:p>
      <w:pPr>
        <w:pStyle w:val="ListBullet"/>
      </w:pPr>
      <w:r>
        <w:t>Serverless ingestion endpoints for webhooks (optional) with async worker pool for long-running tasks</w:t>
      </w:r>
    </w:p>
    <w:p>
      <w:pPr>
        <w:pStyle w:val="ListBullet"/>
      </w:pPr>
      <w:r>
        <w:t>Network: outbound-only where possible; inbound 443 only for webhooks/Teams bot endpoints</w:t>
      </w:r>
    </w:p>
    <w:p>
      <w:pPr>
        <w:pStyle w:val="Heading1"/>
      </w:pPr>
      <w:r>
        <w:t>Configuration &amp; Secrets (Examples)</w:t>
      </w:r>
    </w:p>
    <w:p>
      <w:r>
        <w:t>Key environment variables (stored in vault/secret manager):</w:t>
      </w:r>
    </w:p>
    <w:p>
      <w:pPr>
        <w:pStyle w:val="ListBullet"/>
      </w:pPr>
      <w:r>
        <w:t>GEMINI_API_KEY</w:t>
      </w:r>
    </w:p>
    <w:p>
      <w:pPr>
        <w:pStyle w:val="ListBullet"/>
      </w:pPr>
      <w:r>
        <w:t>MISTRAL_API_KEY</w:t>
      </w:r>
    </w:p>
    <w:p>
      <w:pPr>
        <w:pStyle w:val="ListBullet"/>
      </w:pPr>
      <w:r>
        <w:t>MODEL_PRIMARY=gemini</w:t>
      </w:r>
    </w:p>
    <w:p>
      <w:pPr>
        <w:pStyle w:val="ListBullet"/>
      </w:pPr>
      <w:r>
        <w:t>MODEL_FALLBACK=mistral</w:t>
      </w:r>
    </w:p>
    <w:p>
      <w:pPr>
        <w:pStyle w:val="ListBullet"/>
      </w:pPr>
      <w:r>
        <w:t>POSTGRES_URL</w:t>
      </w:r>
    </w:p>
    <w:p>
      <w:pPr>
        <w:pStyle w:val="ListBullet"/>
      </w:pPr>
      <w:r>
        <w:t>TEAMS_BOT_APP_ID / TEAMS_BOT_PASSWORD</w:t>
      </w:r>
    </w:p>
    <w:p>
      <w:pPr>
        <w:pStyle w:val="ListBullet"/>
      </w:pPr>
      <w:r>
        <w:t>MANAGEENGINE_BASE_URL / MANAGEENGINE_TOKEN</w:t>
      </w:r>
    </w:p>
    <w:p>
      <w:pPr>
        <w:pStyle w:val="ListBullet"/>
      </w:pPr>
      <w:r>
        <w:t>AWX_BASE_URL / AWX_TOKEN</w:t>
      </w:r>
    </w:p>
    <w:p>
      <w:pPr>
        <w:pStyle w:val="ListBullet"/>
      </w:pPr>
      <w:r>
        <w:t>SOLARWINDS_WEBHOOK_SECRET</w:t>
      </w:r>
    </w:p>
    <w:p>
      <w:pPr>
        <w:pStyle w:val="Heading1"/>
      </w:pPr>
      <w:r>
        <w:t>Acceptance Criteria (Definition of Done)</w:t>
      </w:r>
    </w:p>
    <w:p>
      <w:pPr>
        <w:pStyle w:val="ListBullet"/>
      </w:pPr>
      <w:r>
        <w:t>All five use cases are available from a single UI and single Teams bot entry point</w:t>
      </w:r>
    </w:p>
    <w:p>
      <w:pPr>
        <w:pStyle w:val="ListBullet"/>
      </w:pPr>
      <w:r>
        <w:t>Gemini primary and Mistral fallback operate transparently with consistent structured outputs</w:t>
      </w:r>
    </w:p>
    <w:p>
      <w:pPr>
        <w:pStyle w:val="ListBullet"/>
      </w:pPr>
      <w:r>
        <w:t>Dark/Light mode toggle works and persists user preference</w:t>
      </w:r>
    </w:p>
    <w:p>
      <w:pPr>
        <w:pStyle w:val="ListBullet"/>
      </w:pPr>
      <w:r>
        <w:t>Every run produces an audit record and evidence artifacts</w:t>
      </w:r>
    </w:p>
    <w:p>
      <w:pPr>
        <w:pStyle w:val="ListBullet"/>
      </w:pPr>
      <w:r>
        <w:t>Approvals enforced for high-risk actions and policy violations</w:t>
      </w:r>
    </w:p>
    <w:p>
      <w:pPr>
        <w:pStyle w:val="ListBullet"/>
      </w:pPr>
      <w:r>
        <w:t>Idempotent reruns do not create duplicate changes</w:t>
      </w:r>
    </w:p>
    <w:p>
      <w:pPr>
        <w:pStyle w:val="ListBullet"/>
      </w:pPr>
      <w:r>
        <w:t>Basic dashboards and alerts available for latency, failures, and throughput</w:t>
      </w:r>
    </w:p>
    <w:p>
      <w:pPr>
        <w:pStyle w:val="Heading1"/>
      </w:pPr>
      <w:r>
        <w:t>Appendix A: Prompt/Schema Contract (High Level)</w:t>
      </w:r>
    </w:p>
    <w:p>
      <w:r>
        <w:t>OpsPilot uses strict JSON schema outputs for: (1) intent classification, (2) plan generation, and (3) tool-call arguments. The orchestrator rejects any model output that fails schema validation or attempts non-allowlisted tool calls. This design ensures deterministic, replayable automation and reduces the risk of hallucinated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