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GroundSpawner : MonoBehaviour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GameObject groundTile;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Vector3 nextSpawnPoint;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SpawnTile(bool spawnItems)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GameObject temp = Instantiate(groundTile, nextSpawnPoint, Quaternion.identity);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nextSpawnPoint = temp.transform.GetChild(1).transform.position;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(spawnItems)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temp.GetComponent&lt;GroundTile&gt;().SpawnObstacle();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temp.GetComponent&lt;GroundTile&gt;().SpawnCoins();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Start is called before the first frame update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Start()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 = 0; i&lt;100; i++)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 &lt; 3)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SpawnTile(false);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SpawnTile(true);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