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Topic: Boolean logic in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Expressions </w:t>
      </w:r>
      <w:r w:rsidDel="00000000" w:rsidR="00000000" w:rsidRPr="00000000">
        <w:rPr>
          <w:rtl w:val="0"/>
        </w:rPr>
        <w:t xml:space="preserve">involve a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type, which takes values True or False and must be capitalized.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operations ("or", "and", "not") take boolean objects and return boolean results.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"Or" returns True if either argument is True.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"And" returns True only if both arguments are True.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"Not" negates the value of its argument.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provides eight comparison operations for various types, including numbers and sequences.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&lt;: Less than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&lt;=: Less than or equal to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&gt;: greater than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&gt;=: greater than or equal to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==: Equal to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!=: Not equal to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is: Same object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is not: Different object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 return boolean results, True or False.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"is" and "is not" operations test object identity, while other comparison operations test value equality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