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Edge Detection employs filters to identify sharp changes in pixel values, indicating object boundaries.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filtering, color images are converted to grayscale for simplicity.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Sobel Filter, invented by Irwin Sobel and Gary Feldman, is applied to detect gradients in images.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filter is applied twice: once for horizontal gradients (Gx) and once for vertical gradients (Gy).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 lengths and angles are calculated from Gx and Gy values, revealing image edges.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involves adding squared Gx and Gy values and taking the square root for vector length.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Inverse tangent is calculated to determine the vector angle, which corresponds to edge orientation.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