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5C64" w14:textId="36C45443" w:rsidR="00094A3B" w:rsidRPr="00094A3B" w:rsidRDefault="00094A3B" w:rsidP="00094A3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94A3B">
        <w:rPr>
          <w:rFonts w:ascii="Times New Roman" w:hAnsi="Times New Roman" w:cs="Times New Roman"/>
          <w:b/>
          <w:bCs/>
          <w:sz w:val="28"/>
          <w:szCs w:val="28"/>
        </w:rPr>
        <w:t xml:space="preserve">CI/CD </w:t>
      </w:r>
      <w:r w:rsidRPr="00094A3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94A3B">
        <w:rPr>
          <w:rFonts w:ascii="Times New Roman" w:hAnsi="Times New Roman" w:cs="Times New Roman"/>
          <w:b/>
          <w:bCs/>
          <w:sz w:val="28"/>
          <w:szCs w:val="28"/>
        </w:rPr>
        <w:t>ipeline</w:t>
      </w:r>
    </w:p>
    <w:p w14:paraId="5FFCE5B8" w14:textId="1BA71005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CI/CD stands for 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Continuous Integration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Continuous Delivery/Deployment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. It is a 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DevOps practice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that automates the software development lifecycle, enabling teams to deliver applications faster and with fewer errors.</w:t>
      </w:r>
    </w:p>
    <w:p w14:paraId="0405A80C" w14:textId="77777777" w:rsidR="00094A3B" w:rsidRPr="00094A3B" w:rsidRDefault="00094A3B" w:rsidP="00094A3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CI (Continuous Integration)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: Developers merge their code changes frequently into a shared repository, where automated builds and tests are run.</w:t>
      </w:r>
    </w:p>
    <w:p w14:paraId="680C7A59" w14:textId="77777777" w:rsidR="00094A3B" w:rsidRDefault="00094A3B" w:rsidP="00094A3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CD (Continuous Delivery/Deployment)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: Automates the release process, allowing updates to be pushed to production or staging environments efficiently.</w:t>
      </w:r>
    </w:p>
    <w:p w14:paraId="43307CF8" w14:textId="77777777" w:rsidR="00DD10BD" w:rsidRPr="00094A3B" w:rsidRDefault="00DD10BD" w:rsidP="00DD10B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51BBD94" w14:textId="012C2F85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CI/CD?</w:t>
      </w:r>
    </w:p>
    <w:p w14:paraId="5444AE48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CI/CD solves major challenges like:</w:t>
      </w:r>
    </w:p>
    <w:p w14:paraId="69DEDFFD" w14:textId="77777777" w:rsidR="00094A3B" w:rsidRPr="00094A3B" w:rsidRDefault="00094A3B" w:rsidP="00094A3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Manual errors during deployment</w:t>
      </w:r>
    </w:p>
    <w:p w14:paraId="2643D2F7" w14:textId="77777777" w:rsidR="00094A3B" w:rsidRPr="00094A3B" w:rsidRDefault="00094A3B" w:rsidP="00094A3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Long testing and release cycles</w:t>
      </w:r>
    </w:p>
    <w:p w14:paraId="13011058" w14:textId="77777777" w:rsidR="00094A3B" w:rsidRPr="00094A3B" w:rsidRDefault="00094A3B" w:rsidP="00094A3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Poor collaboration among development and operations teams</w:t>
      </w:r>
    </w:p>
    <w:p w14:paraId="2ADCC5CE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Goals:</w:t>
      </w:r>
    </w:p>
    <w:p w14:paraId="729D2E66" w14:textId="77777777" w:rsidR="00094A3B" w:rsidRPr="00094A3B" w:rsidRDefault="00094A3B" w:rsidP="00094A3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Deliver software faster and safely</w:t>
      </w:r>
    </w:p>
    <w:p w14:paraId="1309F299" w14:textId="77777777" w:rsidR="00094A3B" w:rsidRPr="00094A3B" w:rsidRDefault="00094A3B" w:rsidP="00094A3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Minimize manual effort</w:t>
      </w:r>
    </w:p>
    <w:p w14:paraId="7FAC8EA7" w14:textId="77777777" w:rsidR="00094A3B" w:rsidRPr="00094A3B" w:rsidRDefault="00094A3B" w:rsidP="00094A3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Increase release frequency</w:t>
      </w:r>
    </w:p>
    <w:p w14:paraId="19E989EB" w14:textId="77777777" w:rsidR="00094A3B" w:rsidRDefault="00094A3B" w:rsidP="00094A3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Improve code quality</w:t>
      </w:r>
    </w:p>
    <w:p w14:paraId="48C26B8A" w14:textId="134EF4F6" w:rsidR="00DD10BD" w:rsidRDefault="00DD10BD" w:rsidP="00DD10B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356828A" wp14:editId="25AEFC81">
            <wp:extent cx="5731510" cy="2433955"/>
            <wp:effectExtent l="0" t="0" r="0" b="0"/>
            <wp:docPr id="684640625" name="Picture 2" descr="The Role of the CI/CD Pipeline in Cloud Computing - Civ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Role of the CI/CD Pipeline in Cloud Computing - Civo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72BD" w14:textId="77777777" w:rsidR="00DD10BD" w:rsidRPr="00094A3B" w:rsidRDefault="00DD10BD" w:rsidP="00DD10B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CBBE0D7" w14:textId="77777777" w:rsidR="00DD10BD" w:rsidRDefault="00DD10BD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9CC094" w14:textId="42777B24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CI/CD pipeline 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is the combination of automated steps that helps software development teams to deliver code in quick, secure and efficient way. In simple words we can CI/CD pipeline is a process of taking your code from development to production environment automatically and smoothly. Let's try to understand it by a simple example:</w:t>
      </w:r>
    </w:p>
    <w:p w14:paraId="3394E56D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The following are the CI/CD pipeline steps:</w:t>
      </w:r>
    </w:p>
    <w:p w14:paraId="72326382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1. Source Stage</w:t>
      </w:r>
    </w:p>
    <w:p w14:paraId="1220550F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Riya is a developer who writes code using any IDEs like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Pycharm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. After writing the complete code she pushes that code to shared </w:t>
      </w:r>
      <w:proofErr w:type="gramStart"/>
      <w:r w:rsidRPr="00094A3B">
        <w:rPr>
          <w:rFonts w:ascii="Times New Roman" w:hAnsi="Times New Roman" w:cs="Times New Roman"/>
          <w:sz w:val="24"/>
          <w:szCs w:val="24"/>
          <w:lang w:val="en-IN"/>
        </w:rPr>
        <w:t>repository(</w:t>
      </w:r>
      <w:proofErr w:type="gram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like </w:t>
      </w:r>
      <w:proofErr w:type="spellStart"/>
      <w:proofErr w:type="gramStart"/>
      <w:r w:rsidRPr="00094A3B">
        <w:rPr>
          <w:rFonts w:ascii="Times New Roman" w:hAnsi="Times New Roman" w:cs="Times New Roman"/>
          <w:sz w:val="24"/>
          <w:szCs w:val="24"/>
          <w:lang w:val="en-IN"/>
        </w:rPr>
        <w:t>Github,Gitlab</w:t>
      </w:r>
      <w:proofErr w:type="spellEnd"/>
      <w:proofErr w:type="gram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). The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stores everything like Code, test scripts, documentation and even build files.</w:t>
      </w:r>
    </w:p>
    <w:p w14:paraId="7D6BEA66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2. Build Stage</w:t>
      </w:r>
    </w:p>
    <w:p w14:paraId="300C55F9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Once the code is </w:t>
      </w:r>
      <w:proofErr w:type="spellStart"/>
      <w:proofErr w:type="gramStart"/>
      <w:r w:rsidRPr="00094A3B">
        <w:rPr>
          <w:rFonts w:ascii="Times New Roman" w:hAnsi="Times New Roman" w:cs="Times New Roman"/>
          <w:sz w:val="24"/>
          <w:szCs w:val="24"/>
          <w:lang w:val="en-IN"/>
        </w:rPr>
        <w:t>pushed,a</w:t>
      </w:r>
      <w:proofErr w:type="spellEnd"/>
      <w:proofErr w:type="gram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CI tool like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Actions or Jenkins is triggered automatically. The pipeline pulls the code, install all the dependencies, compiles the code and packages it.</w:t>
      </w:r>
    </w:p>
    <w:p w14:paraId="644B024E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3. Test Stage</w:t>
      </w:r>
    </w:p>
    <w:p w14:paraId="2CA443CD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After the build is ready, a series of automated tests are run:</w:t>
      </w:r>
    </w:p>
    <w:p w14:paraId="34C9E4AB" w14:textId="77777777" w:rsidR="00094A3B" w:rsidRPr="00094A3B" w:rsidRDefault="00094A3B" w:rsidP="00094A3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Unit tests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to check small pieces of code</w:t>
      </w:r>
    </w:p>
    <w:p w14:paraId="40563BC1" w14:textId="77777777" w:rsidR="00094A3B" w:rsidRPr="00094A3B" w:rsidRDefault="00094A3B" w:rsidP="00094A3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Integration tests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to check how components work together</w:t>
      </w:r>
    </w:p>
    <w:p w14:paraId="473F2777" w14:textId="77777777" w:rsidR="00094A3B" w:rsidRPr="00094A3B" w:rsidRDefault="00094A3B" w:rsidP="00094A3B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 code analysis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 by using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Synk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or SonarQube for security issues.</w:t>
      </w:r>
    </w:p>
    <w:p w14:paraId="5CD9DD97" w14:textId="77777777" w:rsidR="00094A3B" w:rsidRPr="00094A3B" w:rsidRDefault="00094A3B" w:rsidP="00094A3B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Acceptance Tests (UAT) 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by using tools like Selenium to validate functionality.</w:t>
      </w:r>
    </w:p>
    <w:p w14:paraId="2D16D022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If all tests pass, the pipeline continues.</w:t>
      </w:r>
    </w:p>
    <w:p w14:paraId="5F3B7FDE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If any tests </w:t>
      </w:r>
      <w:proofErr w:type="gramStart"/>
      <w:r w:rsidRPr="00094A3B">
        <w:rPr>
          <w:rFonts w:ascii="Times New Roman" w:hAnsi="Times New Roman" w:cs="Times New Roman"/>
          <w:sz w:val="24"/>
          <w:szCs w:val="24"/>
          <w:lang w:val="en-IN"/>
        </w:rPr>
        <w:t>fails</w:t>
      </w:r>
      <w:proofErr w:type="gram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, the pipeline will stop working and report the issue. The test reports are integrated into </w:t>
      </w:r>
      <w:proofErr w:type="spellStart"/>
      <w:r w:rsidRPr="00094A3B"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 w:rsidRPr="00094A3B">
        <w:rPr>
          <w:rFonts w:ascii="Times New Roman" w:hAnsi="Times New Roman" w:cs="Times New Roman"/>
          <w:sz w:val="24"/>
          <w:szCs w:val="24"/>
          <w:lang w:val="en-IN"/>
        </w:rPr>
        <w:t xml:space="preserve"> Actions or Jenkins.</w:t>
      </w:r>
    </w:p>
    <w:p w14:paraId="08A5477C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4. Deployment Stage</w:t>
      </w:r>
    </w:p>
    <w:p w14:paraId="47B41FBC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If tests pass, the pipeline deploys the app:</w:t>
      </w:r>
    </w:p>
    <w:p w14:paraId="64325845" w14:textId="77777777" w:rsidR="00094A3B" w:rsidRPr="00094A3B" w:rsidRDefault="00094A3B" w:rsidP="00094A3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First, it is deployed to a staging server for final checks.</w:t>
      </w:r>
    </w:p>
    <w:p w14:paraId="7A713B42" w14:textId="77777777" w:rsidR="00094A3B" w:rsidRPr="00094A3B" w:rsidRDefault="00094A3B" w:rsidP="00094A3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After approval, it automatically goes to production server where users can use it.</w:t>
      </w:r>
    </w:p>
    <w:p w14:paraId="64FB5E44" w14:textId="77777777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For example:</w:t>
      </w:r>
    </w:p>
    <w:p w14:paraId="1A5C4A52" w14:textId="77777777" w:rsidR="00094A3B" w:rsidRPr="00094A3B" w:rsidRDefault="00094A3B" w:rsidP="00094A3B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The app is packaged into a 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Docker image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and stored in 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Docker Hub</w:t>
      </w:r>
    </w:p>
    <w:p w14:paraId="619BE9AE" w14:textId="77777777" w:rsidR="00094A3B" w:rsidRDefault="00094A3B" w:rsidP="00094A3B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sz w:val="24"/>
          <w:szCs w:val="24"/>
          <w:lang w:val="en-IN"/>
        </w:rPr>
        <w:t>Then it’s deployed using </w:t>
      </w: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Ansible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, which sets up the server and runs the app</w:t>
      </w:r>
    </w:p>
    <w:p w14:paraId="10808A5B" w14:textId="77777777" w:rsidR="00094A3B" w:rsidRDefault="00094A3B" w:rsidP="00094A3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A7454EB" w14:textId="05A3B0C3" w:rsidR="00094A3B" w:rsidRPr="00094A3B" w:rsidRDefault="00094A3B" w:rsidP="00094A3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A9813E8" wp14:editId="48A97A4A">
            <wp:extent cx="5731510" cy="2407285"/>
            <wp:effectExtent l="0" t="0" r="0" b="0"/>
            <wp:docPr id="1952726961" name="Picture 1" descr="What Is CI/CD? Expedite The Software Development Life Cycle - testRi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 Is CI/CD? Expedite The Software Development Life Cycle - testRig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FEA2" w14:textId="77777777" w:rsid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D710F1" w14:textId="07F1E962" w:rsidR="00094A3B" w:rsidRPr="00094A3B" w:rsidRDefault="00094A3B" w:rsidP="00094A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 of CI/C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D:</w:t>
      </w:r>
    </w:p>
    <w:p w14:paraId="183689D5" w14:textId="77777777" w:rsidR="00094A3B" w:rsidRPr="00094A3B" w:rsidRDefault="00094A3B" w:rsidP="00094A3B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Improves Software Quality &amp; Security: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Automated testing helps catch bugs early, making the software more reliable and secure.</w:t>
      </w:r>
    </w:p>
    <w:p w14:paraId="7F5268B9" w14:textId="77777777" w:rsidR="00094A3B" w:rsidRPr="00094A3B" w:rsidRDefault="00094A3B" w:rsidP="00094A3B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Makes Code More Profitable: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By reducing errors, companies spend less time fixing issues and more time delivering value.</w:t>
      </w:r>
    </w:p>
    <w:p w14:paraId="178871D4" w14:textId="77777777" w:rsidR="00094A3B" w:rsidRPr="00094A3B" w:rsidRDefault="00094A3B" w:rsidP="00094A3B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Speeds Up Product Releases: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CI/CD pipelines help roll out new features faster, keeping customers happy.</w:t>
      </w:r>
    </w:p>
    <w:p w14:paraId="688385CA" w14:textId="77777777" w:rsidR="00094A3B" w:rsidRPr="00094A3B" w:rsidRDefault="00094A3B" w:rsidP="00094A3B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Reduces Developer Workload: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Automation takes care of repetitive tasks, allowing developers to focus on innovation.</w:t>
      </w:r>
    </w:p>
    <w:p w14:paraId="18B083EE" w14:textId="77777777" w:rsidR="00094A3B" w:rsidRPr="00094A3B" w:rsidRDefault="00094A3B" w:rsidP="00094A3B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Gives a Competitive Edge: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Faster updates help businesses stay ahead of their competitors.</w:t>
      </w:r>
    </w:p>
    <w:p w14:paraId="46C20A5E" w14:textId="77777777" w:rsidR="00094A3B" w:rsidRPr="00094A3B" w:rsidRDefault="00094A3B" w:rsidP="00094A3B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Attracts Skilled Professionals: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A well-structured CI/CD process creates an efficient work environment that appeals to top talent.</w:t>
      </w:r>
    </w:p>
    <w:p w14:paraId="1D1487E0" w14:textId="77777777" w:rsidR="00094A3B" w:rsidRDefault="00094A3B" w:rsidP="00094A3B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94A3B">
        <w:rPr>
          <w:rFonts w:ascii="Times New Roman" w:hAnsi="Times New Roman" w:cs="Times New Roman"/>
          <w:b/>
          <w:bCs/>
          <w:sz w:val="24"/>
          <w:szCs w:val="24"/>
          <w:lang w:val="en-IN"/>
        </w:rPr>
        <w:t>Eliminates Bottlenecks:</w:t>
      </w:r>
      <w:r w:rsidRPr="00094A3B">
        <w:rPr>
          <w:rFonts w:ascii="Times New Roman" w:hAnsi="Times New Roman" w:cs="Times New Roman"/>
          <w:sz w:val="24"/>
          <w:szCs w:val="24"/>
          <w:lang w:val="en-IN"/>
        </w:rPr>
        <w:t> By moving away from slow, step-by-step processes, teams can work more efficiently.</w:t>
      </w:r>
    </w:p>
    <w:p w14:paraId="34437D14" w14:textId="6F2895F9" w:rsidR="00DD10BD" w:rsidRPr="00DD10BD" w:rsidRDefault="00DD10BD" w:rsidP="00DD10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D10BD">
        <w:rPr>
          <w:rFonts w:ascii="Times New Roman" w:hAnsi="Times New Roman" w:cs="Times New Roman"/>
          <w:b/>
          <w:bCs/>
          <w:sz w:val="24"/>
          <w:szCs w:val="24"/>
          <w:lang w:val="en-IN"/>
        </w:rPr>
        <w:t>Environments in Azure DevOps</w:t>
      </w:r>
    </w:p>
    <w:tbl>
      <w:tblPr>
        <w:tblStyle w:val="PlainTable1"/>
        <w:tblW w:w="0" w:type="auto"/>
        <w:tblInd w:w="780" w:type="dxa"/>
        <w:tblLook w:val="04A0" w:firstRow="1" w:lastRow="0" w:firstColumn="1" w:lastColumn="0" w:noHBand="0" w:noVBand="1"/>
      </w:tblPr>
      <w:tblGrid>
        <w:gridCol w:w="1572"/>
        <w:gridCol w:w="2545"/>
        <w:gridCol w:w="2342"/>
      </w:tblGrid>
      <w:tr w:rsidR="00DD10BD" w:rsidRPr="00DD10BD" w14:paraId="17971944" w14:textId="77777777" w:rsidTr="00DD1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2404F" w14:textId="77777777" w:rsidR="00DD10BD" w:rsidRPr="00DD10BD" w:rsidRDefault="00DD10BD" w:rsidP="00DD10B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Environment</w:t>
            </w:r>
          </w:p>
        </w:tc>
        <w:tc>
          <w:tcPr>
            <w:tcW w:w="0" w:type="auto"/>
            <w:hideMark/>
          </w:tcPr>
          <w:p w14:paraId="6909DA95" w14:textId="77777777" w:rsidR="00DD10BD" w:rsidRPr="00DD10BD" w:rsidRDefault="00DD10BD" w:rsidP="00DD10BD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Typical Use</w:t>
            </w:r>
          </w:p>
        </w:tc>
        <w:tc>
          <w:tcPr>
            <w:tcW w:w="0" w:type="auto"/>
            <w:hideMark/>
          </w:tcPr>
          <w:p w14:paraId="3A1375B3" w14:textId="77777777" w:rsidR="00DD10BD" w:rsidRPr="00DD10BD" w:rsidRDefault="00DD10BD" w:rsidP="00DD10BD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Deployment Type</w:t>
            </w:r>
          </w:p>
        </w:tc>
      </w:tr>
      <w:tr w:rsidR="00DD10BD" w:rsidRPr="00DD10BD" w14:paraId="122DB878" w14:textId="77777777" w:rsidTr="00DD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0F2E3" w14:textId="77777777" w:rsidR="00DD10BD" w:rsidRPr="00DD10BD" w:rsidRDefault="00DD10BD" w:rsidP="00DD10B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</w:t>
            </w:r>
          </w:p>
        </w:tc>
        <w:tc>
          <w:tcPr>
            <w:tcW w:w="0" w:type="auto"/>
            <w:hideMark/>
          </w:tcPr>
          <w:p w14:paraId="1162B640" w14:textId="77777777" w:rsidR="00DD10BD" w:rsidRPr="00DD10BD" w:rsidRDefault="00DD10BD" w:rsidP="00DD10BD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Developer testing</w:t>
            </w:r>
          </w:p>
        </w:tc>
        <w:tc>
          <w:tcPr>
            <w:tcW w:w="0" w:type="auto"/>
            <w:hideMark/>
          </w:tcPr>
          <w:p w14:paraId="12F6692E" w14:textId="77777777" w:rsidR="00DD10BD" w:rsidRPr="00DD10BD" w:rsidRDefault="00DD10BD" w:rsidP="00DD10BD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 after every build</w:t>
            </w:r>
          </w:p>
        </w:tc>
      </w:tr>
      <w:tr w:rsidR="00DD10BD" w:rsidRPr="00DD10BD" w14:paraId="7B3AD260" w14:textId="77777777" w:rsidTr="00DD1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A9441" w14:textId="77777777" w:rsidR="00DD10BD" w:rsidRPr="00DD10BD" w:rsidRDefault="00DD10BD" w:rsidP="00DD10B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QA/Test</w:t>
            </w:r>
          </w:p>
        </w:tc>
        <w:tc>
          <w:tcPr>
            <w:tcW w:w="0" w:type="auto"/>
            <w:hideMark/>
          </w:tcPr>
          <w:p w14:paraId="53E67873" w14:textId="77777777" w:rsidR="00DD10BD" w:rsidRPr="00DD10BD" w:rsidRDefault="00DD10BD" w:rsidP="00DD10BD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Testers validate changes</w:t>
            </w:r>
          </w:p>
        </w:tc>
        <w:tc>
          <w:tcPr>
            <w:tcW w:w="0" w:type="auto"/>
            <w:hideMark/>
          </w:tcPr>
          <w:p w14:paraId="4BA7B0EA" w14:textId="77777777" w:rsidR="00DD10BD" w:rsidRPr="00DD10BD" w:rsidRDefault="00DD10BD" w:rsidP="00DD10BD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Manual/Auto</w:t>
            </w:r>
          </w:p>
        </w:tc>
      </w:tr>
      <w:tr w:rsidR="00DD10BD" w:rsidRPr="00DD10BD" w14:paraId="0A55A20E" w14:textId="77777777" w:rsidTr="00DD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5B71F" w14:textId="77777777" w:rsidR="00DD10BD" w:rsidRPr="00DD10BD" w:rsidRDefault="00DD10BD" w:rsidP="00DD10B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Staging</w:t>
            </w:r>
          </w:p>
        </w:tc>
        <w:tc>
          <w:tcPr>
            <w:tcW w:w="0" w:type="auto"/>
            <w:hideMark/>
          </w:tcPr>
          <w:p w14:paraId="626ED8AE" w14:textId="77777777" w:rsidR="00DD10BD" w:rsidRPr="00DD10BD" w:rsidRDefault="00DD10BD" w:rsidP="00DD10BD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Final pre-prod check</w:t>
            </w:r>
          </w:p>
        </w:tc>
        <w:tc>
          <w:tcPr>
            <w:tcW w:w="0" w:type="auto"/>
            <w:hideMark/>
          </w:tcPr>
          <w:p w14:paraId="517B82CC" w14:textId="77777777" w:rsidR="00DD10BD" w:rsidRPr="00DD10BD" w:rsidRDefault="00DD10BD" w:rsidP="00DD10BD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 + Approvals</w:t>
            </w:r>
          </w:p>
        </w:tc>
      </w:tr>
      <w:tr w:rsidR="00DD10BD" w:rsidRPr="00DD10BD" w14:paraId="2D39CFE6" w14:textId="77777777" w:rsidTr="00DD1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6B3AD" w14:textId="77777777" w:rsidR="00DD10BD" w:rsidRPr="00DD10BD" w:rsidRDefault="00DD10BD" w:rsidP="00DD10B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Production</w:t>
            </w:r>
          </w:p>
        </w:tc>
        <w:tc>
          <w:tcPr>
            <w:tcW w:w="0" w:type="auto"/>
            <w:hideMark/>
          </w:tcPr>
          <w:p w14:paraId="5797BD5A" w14:textId="77777777" w:rsidR="00DD10BD" w:rsidRPr="00DD10BD" w:rsidRDefault="00DD10BD" w:rsidP="00DD10BD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Live users</w:t>
            </w:r>
          </w:p>
        </w:tc>
        <w:tc>
          <w:tcPr>
            <w:tcW w:w="0" w:type="auto"/>
            <w:hideMark/>
          </w:tcPr>
          <w:p w14:paraId="734806CD" w14:textId="77777777" w:rsidR="00DD10BD" w:rsidRPr="00DD10BD" w:rsidRDefault="00DD10BD" w:rsidP="00DD10BD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10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 + Appro</w:t>
            </w:r>
          </w:p>
        </w:tc>
      </w:tr>
    </w:tbl>
    <w:p w14:paraId="204E47E7" w14:textId="77777777" w:rsidR="00094A3B" w:rsidRPr="00094A3B" w:rsidRDefault="00094A3B" w:rsidP="0009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9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Popular CI/CD 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6"/>
        <w:gridCol w:w="4229"/>
      </w:tblGrid>
      <w:tr w:rsidR="00094A3B" w:rsidRPr="00094A3B" w14:paraId="27928640" w14:textId="77777777" w:rsidTr="00DD1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9387D" w14:textId="77777777" w:rsidR="00094A3B" w:rsidRPr="00094A3B" w:rsidRDefault="00094A3B" w:rsidP="00094A3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26690FDE" w14:textId="77777777" w:rsidR="00094A3B" w:rsidRPr="00094A3B" w:rsidRDefault="00094A3B" w:rsidP="0009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Tools</w:t>
            </w:r>
          </w:p>
        </w:tc>
      </w:tr>
      <w:tr w:rsidR="00094A3B" w:rsidRPr="00094A3B" w14:paraId="7503BCA0" w14:textId="77777777" w:rsidTr="00DD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50D7B" w14:textId="77777777" w:rsidR="00094A3B" w:rsidRPr="00094A3B" w:rsidRDefault="00094A3B" w:rsidP="00094A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CI</w:t>
            </w:r>
          </w:p>
        </w:tc>
        <w:tc>
          <w:tcPr>
            <w:tcW w:w="0" w:type="auto"/>
            <w:hideMark/>
          </w:tcPr>
          <w:p w14:paraId="7D53056A" w14:textId="77777777" w:rsidR="00094A3B" w:rsidRPr="00094A3B" w:rsidRDefault="00094A3B" w:rsidP="0009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Jenkins, GitHub Actions, Azure Pipelines</w:t>
            </w:r>
          </w:p>
        </w:tc>
      </w:tr>
      <w:tr w:rsidR="00094A3B" w:rsidRPr="00094A3B" w14:paraId="0FB0E9F0" w14:textId="77777777" w:rsidTr="00DD10B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82F8D" w14:textId="77777777" w:rsidR="00094A3B" w:rsidRPr="00094A3B" w:rsidRDefault="00094A3B" w:rsidP="00094A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CD</w:t>
            </w:r>
          </w:p>
        </w:tc>
        <w:tc>
          <w:tcPr>
            <w:tcW w:w="0" w:type="auto"/>
            <w:hideMark/>
          </w:tcPr>
          <w:p w14:paraId="56F4FD94" w14:textId="77777777" w:rsidR="00094A3B" w:rsidRPr="00094A3B" w:rsidRDefault="00094A3B" w:rsidP="0009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en-IN"/>
                <w14:ligatures w14:val="none"/>
              </w:rPr>
              <w:t>Spinnaker, ArgoCD, GitLab CI/CD</w:t>
            </w:r>
          </w:p>
        </w:tc>
      </w:tr>
      <w:tr w:rsidR="00094A3B" w:rsidRPr="00094A3B" w14:paraId="4ED42495" w14:textId="77777777" w:rsidTr="00DD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B677E" w14:textId="77777777" w:rsidR="00094A3B" w:rsidRPr="00094A3B" w:rsidRDefault="00094A3B" w:rsidP="00094A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Version Control</w:t>
            </w:r>
          </w:p>
        </w:tc>
        <w:tc>
          <w:tcPr>
            <w:tcW w:w="0" w:type="auto"/>
            <w:hideMark/>
          </w:tcPr>
          <w:p w14:paraId="7D8E154D" w14:textId="77777777" w:rsidR="00094A3B" w:rsidRPr="00094A3B" w:rsidRDefault="00094A3B" w:rsidP="0009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Git, Bitbucket</w:t>
            </w:r>
          </w:p>
        </w:tc>
      </w:tr>
      <w:tr w:rsidR="00094A3B" w:rsidRPr="00094A3B" w14:paraId="202F1387" w14:textId="77777777" w:rsidTr="00DD10B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C3A7A" w14:textId="77777777" w:rsidR="00094A3B" w:rsidRPr="00094A3B" w:rsidRDefault="00094A3B" w:rsidP="00094A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0DAC25B4" w14:textId="77777777" w:rsidR="00094A3B" w:rsidRPr="00094A3B" w:rsidRDefault="00094A3B" w:rsidP="0009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9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Prometheus, Grafana, ELK Stack</w:t>
            </w:r>
          </w:p>
        </w:tc>
      </w:tr>
    </w:tbl>
    <w:p w14:paraId="1E58746F" w14:textId="77777777" w:rsidR="00DD10BD" w:rsidRDefault="00DD10BD" w:rsidP="00DD10BD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B3A1EC" w14:textId="0608E57C" w:rsidR="00DD10BD" w:rsidRPr="00DD10BD" w:rsidRDefault="00DD10BD" w:rsidP="00DD10BD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10BD">
        <w:rPr>
          <w:rFonts w:ascii="Times New Roman" w:hAnsi="Times New Roman" w:cs="Times New Roman"/>
          <w:sz w:val="24"/>
          <w:szCs w:val="24"/>
          <w:lang w:val="en-IN"/>
        </w:rPr>
        <w:t xml:space="preserve">CI/CD is a </w:t>
      </w:r>
      <w:r w:rsidRPr="00DD10BD">
        <w:rPr>
          <w:rFonts w:ascii="Times New Roman" w:hAnsi="Times New Roman" w:cs="Times New Roman"/>
          <w:b/>
          <w:bCs/>
          <w:sz w:val="24"/>
          <w:szCs w:val="24"/>
          <w:lang w:val="en-IN"/>
        </w:rPr>
        <w:t>foundational element of modern DevOps</w:t>
      </w:r>
      <w:r w:rsidRPr="00DD10BD">
        <w:rPr>
          <w:rFonts w:ascii="Times New Roman" w:hAnsi="Times New Roman" w:cs="Times New Roman"/>
          <w:sz w:val="24"/>
          <w:szCs w:val="24"/>
          <w:lang w:val="en-IN"/>
        </w:rPr>
        <w:t xml:space="preserve">. It transforms how software is delivered—from slow, risky, and manual processes to </w:t>
      </w:r>
      <w:r w:rsidRPr="00DD10BD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automated, scalable, and collaborative delivery pipelines</w:t>
      </w:r>
      <w:r w:rsidRPr="00DD10B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3578871" w14:textId="77777777" w:rsidR="00DD10BD" w:rsidRPr="00DD10BD" w:rsidRDefault="00DD10BD" w:rsidP="00DD10BD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10BD">
        <w:rPr>
          <w:rFonts w:ascii="Times New Roman" w:hAnsi="Times New Roman" w:cs="Times New Roman"/>
          <w:sz w:val="24"/>
          <w:szCs w:val="24"/>
          <w:lang w:val="en-IN"/>
        </w:rPr>
        <w:t>By adopting CI/CD, teams can respond faster to customer needs, improve software quality, and increase deployment frequency—making it a crucial strategy in today’s competitive software industry.</w:t>
      </w:r>
    </w:p>
    <w:p w14:paraId="5B009AC6" w14:textId="77777777" w:rsidR="005C41E5" w:rsidRPr="00094A3B" w:rsidRDefault="005C41E5" w:rsidP="00094A3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5C41E5" w:rsidRPr="000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9D1"/>
    <w:multiLevelType w:val="multilevel"/>
    <w:tmpl w:val="65D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80317"/>
    <w:multiLevelType w:val="multilevel"/>
    <w:tmpl w:val="890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73491"/>
    <w:multiLevelType w:val="multilevel"/>
    <w:tmpl w:val="DC3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11BD0"/>
    <w:multiLevelType w:val="multilevel"/>
    <w:tmpl w:val="548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F64FB"/>
    <w:multiLevelType w:val="multilevel"/>
    <w:tmpl w:val="561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22A94"/>
    <w:multiLevelType w:val="multilevel"/>
    <w:tmpl w:val="347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92C0A"/>
    <w:multiLevelType w:val="multilevel"/>
    <w:tmpl w:val="719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9724">
    <w:abstractNumId w:val="4"/>
  </w:num>
  <w:num w:numId="2" w16cid:durableId="2137604466">
    <w:abstractNumId w:val="1"/>
  </w:num>
  <w:num w:numId="3" w16cid:durableId="43798520">
    <w:abstractNumId w:val="6"/>
  </w:num>
  <w:num w:numId="4" w16cid:durableId="698775047">
    <w:abstractNumId w:val="5"/>
    <w:lvlOverride w:ilvl="0">
      <w:startOverride w:val="1"/>
    </w:lvlOverride>
  </w:num>
  <w:num w:numId="5" w16cid:durableId="896211220">
    <w:abstractNumId w:val="5"/>
    <w:lvlOverride w:ilvl="0">
      <w:startOverride w:val="2"/>
    </w:lvlOverride>
  </w:num>
  <w:num w:numId="6" w16cid:durableId="1042439355">
    <w:abstractNumId w:val="5"/>
    <w:lvlOverride w:ilvl="0">
      <w:startOverride w:val="3"/>
    </w:lvlOverride>
  </w:num>
  <w:num w:numId="7" w16cid:durableId="1937791068">
    <w:abstractNumId w:val="5"/>
    <w:lvlOverride w:ilvl="0">
      <w:startOverride w:val="4"/>
    </w:lvlOverride>
  </w:num>
  <w:num w:numId="8" w16cid:durableId="2037386240">
    <w:abstractNumId w:val="2"/>
    <w:lvlOverride w:ilvl="0">
      <w:startOverride w:val="1"/>
    </w:lvlOverride>
  </w:num>
  <w:num w:numId="9" w16cid:durableId="1237328409">
    <w:abstractNumId w:val="2"/>
    <w:lvlOverride w:ilvl="0">
      <w:startOverride w:val="2"/>
    </w:lvlOverride>
  </w:num>
  <w:num w:numId="10" w16cid:durableId="451441210">
    <w:abstractNumId w:val="3"/>
    <w:lvlOverride w:ilvl="0">
      <w:startOverride w:val="1"/>
    </w:lvlOverride>
  </w:num>
  <w:num w:numId="11" w16cid:durableId="1631325867">
    <w:abstractNumId w:val="3"/>
    <w:lvlOverride w:ilvl="0">
      <w:startOverride w:val="2"/>
    </w:lvlOverride>
  </w:num>
  <w:num w:numId="12" w16cid:durableId="695886402">
    <w:abstractNumId w:val="0"/>
    <w:lvlOverride w:ilvl="0">
      <w:startOverride w:val="1"/>
    </w:lvlOverride>
  </w:num>
  <w:num w:numId="13" w16cid:durableId="1133711327">
    <w:abstractNumId w:val="0"/>
    <w:lvlOverride w:ilvl="0">
      <w:startOverride w:val="2"/>
    </w:lvlOverride>
  </w:num>
  <w:num w:numId="14" w16cid:durableId="479813066">
    <w:abstractNumId w:val="0"/>
    <w:lvlOverride w:ilvl="0">
      <w:startOverride w:val="3"/>
    </w:lvlOverride>
  </w:num>
  <w:num w:numId="15" w16cid:durableId="1714966402">
    <w:abstractNumId w:val="0"/>
    <w:lvlOverride w:ilvl="0">
      <w:startOverride w:val="4"/>
    </w:lvlOverride>
  </w:num>
  <w:num w:numId="16" w16cid:durableId="918947071">
    <w:abstractNumId w:val="0"/>
    <w:lvlOverride w:ilvl="0">
      <w:startOverride w:val="5"/>
    </w:lvlOverride>
  </w:num>
  <w:num w:numId="17" w16cid:durableId="1482039439">
    <w:abstractNumId w:val="0"/>
    <w:lvlOverride w:ilvl="0">
      <w:startOverride w:val="6"/>
    </w:lvlOverride>
  </w:num>
  <w:num w:numId="18" w16cid:durableId="447089429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3B"/>
    <w:rsid w:val="00094A3B"/>
    <w:rsid w:val="000D6051"/>
    <w:rsid w:val="004348D7"/>
    <w:rsid w:val="00535A57"/>
    <w:rsid w:val="005C41E5"/>
    <w:rsid w:val="00655E05"/>
    <w:rsid w:val="00D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B4C6"/>
  <w15:chartTrackingRefBased/>
  <w15:docId w15:val="{3A6711A1-1750-4AF6-9389-C72271F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4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A3B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DD10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1</cp:revision>
  <dcterms:created xsi:type="dcterms:W3CDTF">2025-06-30T09:55:00Z</dcterms:created>
  <dcterms:modified xsi:type="dcterms:W3CDTF">2025-06-30T10:11:00Z</dcterms:modified>
</cp:coreProperties>
</file>