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Project Initialization and Planning Phase</w:t>
      </w:r>
    </w:p>
    <w:p>
      <w:pPr>
        <w:spacing w:after="40"/>
      </w:pPr>
      <w:r>
        <w:rPr>
          <w:b/>
        </w:rPr>
        <w:t xml:space="preserve">Date:  </w:t>
      </w:r>
      <w:r>
        <w:t>________________</w:t>
      </w:r>
    </w:p>
    <w:p>
      <w:pPr>
        <w:spacing w:after="40"/>
      </w:pPr>
      <w:r>
        <w:rPr>
          <w:b/>
        </w:rPr>
        <w:t xml:space="preserve">Team ID:  </w:t>
      </w:r>
      <w:r>
        <w:t>________________</w:t>
      </w:r>
    </w:p>
    <w:p>
      <w:pPr>
        <w:spacing w:after="40"/>
      </w:pPr>
      <w:r>
        <w:rPr>
          <w:b/>
        </w:rPr>
        <w:t xml:space="preserve">Project Title:  </w:t>
      </w:r>
      <w:r>
        <w:t>LegalEase – AI-Powered Legal Document Generator</w:t>
      </w:r>
    </w:p>
    <w:p>
      <w:pPr>
        <w:spacing w:after="40"/>
      </w:pPr>
      <w:r>
        <w:rPr>
          <w:b/>
        </w:rPr>
        <w:t xml:space="preserve">Maximum Marks:  </w:t>
      </w:r>
      <w:r>
        <w:t>5 Marks</w:t>
      </w:r>
    </w:p>
    <w:p>
      <w:pPr>
        <w:jc w:val="center"/>
      </w:pPr>
      <w:r>
        <w:rPr>
          <w:b/>
          <w:sz w:val="24"/>
        </w:rPr>
        <w:t>Project Proposal (Proposed Solution) Report</w:t>
      </w:r>
    </w:p>
    <w:p>
      <w:r>
        <w:t>The proposal report aims to simplify the creation of legal documents using Generative AI. LegalEase generates customizable, editable documents such as employment contracts, lease agreements, and non-disclosure agreements from user-provided details. Key features include AI-based document generation, editable previews, professional formatting, and export to PDF, DOCX, and TXT formats.</w:t>
      </w:r>
    </w:p>
    <w:p>
      <w:pPr>
        <w:spacing w:before="100" w:after="40"/>
      </w:pPr>
      <w:r>
        <w:rPr>
          <w:b/>
          <w:sz w:val="22"/>
        </w:rPr>
        <w:t>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Objective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To develop an AI-powered application that creates structured and customizable legal documents based on user inputs such as document type, parties, terms, and effective dates.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Scope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The project covers user input collection, AI-based drafting through the Gemini model, document preview and editing, professional formatting, and downloading in TXT, DOCX, and PDF formats.</w:t>
            </w:r>
          </w:p>
        </w:tc>
      </w:tr>
    </w:tbl>
    <w:p>
      <w:pPr>
        <w:spacing w:before="100" w:after="40"/>
      </w:pPr>
      <w:r>
        <w:rPr>
          <w:b/>
          <w:sz w:val="22"/>
        </w:rPr>
        <w:t>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Preparing legal documents manually can be time-consuming and difficult for users without legal drafting experience. Formatting documents and adapting clauses to specific parties and terms can also be challenging.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Impact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These challenges may cause delays, inconsistent formatting, and limited access to well-structured document drafts. Simplifying the drafting process can improve accessibility, efficiency, and user convenience.</w:t>
            </w:r>
          </w:p>
        </w:tc>
      </w:tr>
    </w:tbl>
    <w:p>
      <w:pPr>
        <w:spacing w:before="100" w:after="40"/>
      </w:pPr>
      <w:r>
        <w:rPr>
          <w:b/>
          <w:sz w:val="22"/>
        </w:rPr>
        <w:t>Proposed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Approach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Use Generative AI through the Gemini API to generate draft legal documents from user-provided details. A Streamlit frontend collects inputs and displays an editable preview, while a FastAPI backend processes requests and returns generated content.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Key Features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• AI-based generation of contracts, NDAs, lease agreements, and other document drafts.</w:t>
              <w:br/>
              <w:t>• Editable document preview before export.</w:t>
              <w:br/>
              <w:t>• Download in TXT, DOCX, and PDF formats.</w:t>
              <w:br/>
              <w:t>• Professional formatting with headings, terms tables, logo, and footer options.</w:t>
              <w:br/>
              <w:t>• User inputs for document type, parties, terms, and effective date.</w:t>
            </w:r>
          </w:p>
        </w:tc>
      </w:tr>
    </w:tbl>
    <w:p>
      <w:pPr>
        <w:spacing w:before="100" w:after="40"/>
      </w:pPr>
      <w:r>
        <w:rPr>
          <w:b/>
          <w:sz w:val="22"/>
        </w:rPr>
        <w:t>Resource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Resource Type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Specification / Allocation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Hardware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Computing resources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Computer/laptop capable of running Python development tools; internet connection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RAM specification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8 GB RAM recommended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Storage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Application, libraries, and generated documents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Adequate local disk space; SSD recommended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Software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Programming language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Python 3.10+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Frameworks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Frontend and backend frameworks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Streamlit, FastAPI, Uvicorn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Libraries / API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AI and document-generation libraries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Google Generative AI SDK (Gemini API), python-docx, fpdf, Pillow, requests, python-dotenv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Development Environment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IDE / tools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Jupyter Notebook, PyCharm, or Visual Studio Code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AI Model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Generative AI model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Gemini 1.5 Pro (as specified in the project documentation)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Data / Inputs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Input data and format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rFonts w:ascii="Times New Roman" w:hAnsi="Times New Roman"/>
                <w:sz w:val="18"/>
              </w:rPr>
              <w:t>User-provided document type, parties, terms and conditions, and effective date</w:t>
            </w:r>
          </w:p>
        </w:tc>
      </w:tr>
    </w:tbl>
    <w:p/>
    <w:p>
      <w:pPr>
        <w:spacing w:before="100"/>
      </w:pPr>
      <w:r>
        <w:rPr>
          <w:b/>
        </w:rPr>
        <w:t xml:space="preserve">Note: </w:t>
      </w:r>
      <w:r>
        <w:t>LegalEase generates draft documents for assistance and should not be treated as a substitute for review by a qualified legal professional.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