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CMY Color Model in Image Processing &amp; Computer Vision</w:t>
      </w:r>
    </w:p>
    <w:p w:rsidR="00000000" w:rsidDel="00000000" w:rsidP="00000000" w:rsidRDefault="00000000" w:rsidRPr="00000000" w14:paraId="00000002">
      <w:pPr>
        <w:spacing w:after="240" w:before="240" w:lineRule="auto"/>
        <w:rPr>
          <w:sz w:val="30"/>
          <w:szCs w:val="30"/>
        </w:rPr>
      </w:pPr>
      <w:r w:rsidDel="00000000" w:rsidR="00000000" w:rsidRPr="00000000">
        <w:rPr>
          <w:rtl w:val="0"/>
        </w:rPr>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1. Introduction to Color Models</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In digital image processing and computer vision, color models provide a mathematical framework to represent and manipulate colors. These models are essential for tasks such as segmentation, object detection, and feature extraction. Color models are primarily categorized into:</w:t>
      </w:r>
    </w:p>
    <w:p w:rsidR="00000000" w:rsidDel="00000000" w:rsidP="00000000" w:rsidRDefault="00000000" w:rsidRPr="00000000" w14:paraId="00000005">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Additive models</w:t>
      </w:r>
      <w:r w:rsidDel="00000000" w:rsidR="00000000" w:rsidRPr="00000000">
        <w:rPr>
          <w:sz w:val="30"/>
          <w:szCs w:val="30"/>
          <w:rtl w:val="0"/>
        </w:rPr>
        <w:t xml:space="preserve">, like RGB (Red, Green, Blue), used in displays and screens.</w:t>
        <w:br w:type="textWrapping"/>
      </w:r>
    </w:p>
    <w:p w:rsidR="00000000" w:rsidDel="00000000" w:rsidP="00000000" w:rsidRDefault="00000000" w:rsidRPr="00000000" w14:paraId="00000006">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Subtractive models</w:t>
      </w:r>
      <w:r w:rsidDel="00000000" w:rsidR="00000000" w:rsidRPr="00000000">
        <w:rPr>
          <w:sz w:val="30"/>
          <w:szCs w:val="30"/>
          <w:rtl w:val="0"/>
        </w:rPr>
        <w:t xml:space="preserve">, like CMY (Cyan, Magenta, Yellow), used in printing and ink-based applications.</w:t>
        <w:br w:type="textWrapping"/>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Understanding the CMY model is particularly important in print-focused vision systems where accurate ink handling and color subtraction are key.</w:t>
      </w:r>
    </w:p>
    <w:p w:rsidR="00000000" w:rsidDel="00000000" w:rsidP="00000000" w:rsidRDefault="00000000" w:rsidRPr="00000000" w14:paraId="00000008">
      <w:pPr>
        <w:spacing w:after="240" w:before="240" w:lineRule="auto"/>
        <w:rPr>
          <w:sz w:val="30"/>
          <w:szCs w:val="30"/>
        </w:rPr>
      </w:pPr>
      <w:r w:rsidDel="00000000" w:rsidR="00000000" w:rsidRPr="00000000">
        <w:rPr>
          <w:rtl w:val="0"/>
        </w:rPr>
      </w:r>
    </w:p>
    <w:p w:rsidR="00000000" w:rsidDel="00000000" w:rsidP="00000000" w:rsidRDefault="00000000" w:rsidRPr="00000000" w14:paraId="00000009">
      <w:pPr>
        <w:spacing w:after="240" w:before="240" w:lineRule="auto"/>
        <w:rPr>
          <w:b w:val="1"/>
          <w:sz w:val="30"/>
          <w:szCs w:val="30"/>
        </w:rPr>
      </w:pPr>
      <w:r w:rsidDel="00000000" w:rsidR="00000000" w:rsidRPr="00000000">
        <w:rPr>
          <w:b w:val="1"/>
          <w:sz w:val="30"/>
          <w:szCs w:val="30"/>
          <w:rtl w:val="0"/>
        </w:rPr>
        <w:t xml:space="preserve">2. Understanding the CMY Model</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CMY color model</w:t>
      </w:r>
      <w:r w:rsidDel="00000000" w:rsidR="00000000" w:rsidRPr="00000000">
        <w:rPr>
          <w:sz w:val="30"/>
          <w:szCs w:val="30"/>
          <w:rtl w:val="0"/>
        </w:rPr>
        <w:t xml:space="preserve"> is a subtractive color model that uses </w:t>
      </w:r>
      <w:r w:rsidDel="00000000" w:rsidR="00000000" w:rsidRPr="00000000">
        <w:rPr>
          <w:b w:val="1"/>
          <w:sz w:val="30"/>
          <w:szCs w:val="30"/>
          <w:rtl w:val="0"/>
        </w:rPr>
        <w:t xml:space="preserve">Cyan, Magenta, and Yellow</w:t>
      </w:r>
      <w:r w:rsidDel="00000000" w:rsidR="00000000" w:rsidRPr="00000000">
        <w:rPr>
          <w:sz w:val="30"/>
          <w:szCs w:val="30"/>
          <w:rtl w:val="0"/>
        </w:rPr>
        <w:t xml:space="preserve"> as its primary components. It operates by subtracting the red, green, and blue components from white light:</w:t>
      </w:r>
    </w:p>
    <w:p w:rsidR="00000000" w:rsidDel="00000000" w:rsidP="00000000" w:rsidRDefault="00000000" w:rsidRPr="00000000" w14:paraId="0000000B">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Cyan</w:t>
      </w:r>
      <w:r w:rsidDel="00000000" w:rsidR="00000000" w:rsidRPr="00000000">
        <w:rPr>
          <w:sz w:val="30"/>
          <w:szCs w:val="30"/>
          <w:rtl w:val="0"/>
        </w:rPr>
        <w:t xml:space="preserve"> absorbs Red</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Magenta</w:t>
      </w:r>
      <w:r w:rsidDel="00000000" w:rsidR="00000000" w:rsidRPr="00000000">
        <w:rPr>
          <w:sz w:val="30"/>
          <w:szCs w:val="30"/>
          <w:rtl w:val="0"/>
        </w:rPr>
        <w:t xml:space="preserve"> absorbs Green</w:t>
        <w:br w:type="textWrapping"/>
      </w:r>
    </w:p>
    <w:p w:rsidR="00000000" w:rsidDel="00000000" w:rsidP="00000000" w:rsidRDefault="00000000" w:rsidRPr="00000000" w14:paraId="0000000D">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Yellow</w:t>
      </w:r>
      <w:r w:rsidDel="00000000" w:rsidR="00000000" w:rsidRPr="00000000">
        <w:rPr>
          <w:sz w:val="30"/>
          <w:szCs w:val="30"/>
          <w:rtl w:val="0"/>
        </w:rPr>
        <w:t xml:space="preserve"> absorbs Blue</w:t>
        <w:br w:type="textWrapping"/>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This model determines how colors appear when light is subtracted, as in printing scenarios. The conversion from RGB to CMY is mathematically defined as:</w:t>
      </w:r>
    </w:p>
    <w:p w:rsidR="00000000" w:rsidDel="00000000" w:rsidP="00000000" w:rsidRDefault="00000000" w:rsidRPr="00000000" w14:paraId="0000000F">
      <w:pPr>
        <w:spacing w:after="240" w:before="240" w:lineRule="auto"/>
        <w:rPr>
          <w:sz w:val="30"/>
          <w:szCs w:val="30"/>
        </w:rPr>
      </w:pPr>
      <w:r w:rsidDel="00000000" w:rsidR="00000000" w:rsidRPr="00000000">
        <w:rPr>
          <w:rFonts w:ascii="Arial Unicode MS" w:cs="Arial Unicode MS" w:eastAsia="Arial Unicode MS" w:hAnsi="Arial Unicode MS"/>
          <w:sz w:val="30"/>
          <w:szCs w:val="30"/>
          <w:rtl w:val="0"/>
        </w:rPr>
        <w:t xml:space="preserve">C=1−R,M=1−G,Y=1−BC = 1 - R,\quad M = 1 - G,\quad Y = 1 - BC=1−R,M=1−G,Y=1−B</w:t>
      </w:r>
    </w:p>
    <w:p w:rsidR="00000000" w:rsidDel="00000000" w:rsidP="00000000" w:rsidRDefault="00000000" w:rsidRPr="00000000" w14:paraId="00000010">
      <w:pPr>
        <w:spacing w:after="240" w:before="240" w:lineRule="auto"/>
        <w:rPr>
          <w:sz w:val="30"/>
          <w:szCs w:val="30"/>
        </w:rPr>
      </w:pPr>
      <w:r w:rsidDel="00000000" w:rsidR="00000000" w:rsidRPr="00000000">
        <w:rPr>
          <w:sz w:val="30"/>
          <w:szCs w:val="30"/>
          <w:rtl w:val="0"/>
        </w:rPr>
        <w:t xml:space="preserve">Where R, G, and B values are normalized between 0 and 1.</w:t>
      </w:r>
    </w:p>
    <w:p w:rsidR="00000000" w:rsidDel="00000000" w:rsidP="00000000" w:rsidRDefault="00000000" w:rsidRPr="00000000" w14:paraId="00000011">
      <w:pPr>
        <w:spacing w:after="240" w:before="240" w:lineRule="auto"/>
        <w:rPr>
          <w:b w:val="1"/>
          <w:sz w:val="30"/>
          <w:szCs w:val="30"/>
        </w:rPr>
      </w:pPr>
      <w:r w:rsidDel="00000000" w:rsidR="00000000" w:rsidRPr="00000000">
        <w:rPr>
          <w:b w:val="1"/>
          <w:sz w:val="30"/>
          <w:szCs w:val="30"/>
          <w:rtl w:val="0"/>
        </w:rPr>
        <w:t xml:space="preserve">Historical Context:</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The CMY model has its roots in the printing industry, where the need to reproduce a wide range of colors using a limited set of inks led to the development of subtractive color mixing. By overlaying cyan, magenta, and yellow inks, printers could subtract varying degrees of red, green, and blue light from white paper to produce the desired colors.</w:t>
      </w:r>
    </w:p>
    <w:p w:rsidR="00000000" w:rsidDel="00000000" w:rsidP="00000000" w:rsidRDefault="00000000" w:rsidRPr="00000000" w14:paraId="00000013">
      <w:pPr>
        <w:spacing w:after="240" w:before="240" w:lineRule="auto"/>
        <w:rPr>
          <w:sz w:val="30"/>
          <w:szCs w:val="30"/>
        </w:rPr>
      </w:pPr>
      <w:r w:rsidDel="00000000" w:rsidR="00000000" w:rsidRPr="00000000">
        <w:rPr>
          <w:rtl w:val="0"/>
        </w:rPr>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3. CMY in Image Processing</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In digital systems, images are stored as matrices of pixel values. Each pixel has RGB components, which can be converted to CMY using the formula above. For example:</w:t>
      </w:r>
    </w:p>
    <w:p w:rsidR="00000000" w:rsidDel="00000000" w:rsidP="00000000" w:rsidRDefault="00000000" w:rsidRPr="00000000" w14:paraId="00000016">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RGB pixel: [0.3, 0.6, 0.9]</w:t>
        <w:br w:type="textWrapping"/>
      </w:r>
    </w:p>
    <w:p w:rsidR="00000000" w:rsidDel="00000000" w:rsidP="00000000" w:rsidRDefault="00000000" w:rsidRPr="00000000" w14:paraId="00000017">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CMY conversion: [0.7, 0.4, 0.1]</w:t>
        <w:br w:type="textWrapping"/>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This pixel-wise transformation allows CMY to be used effectively in various image processing tasks:</w:t>
      </w:r>
    </w:p>
    <w:p w:rsidR="00000000" w:rsidDel="00000000" w:rsidP="00000000" w:rsidRDefault="00000000" w:rsidRPr="00000000" w14:paraId="00000019">
      <w:pPr>
        <w:numPr>
          <w:ilvl w:val="0"/>
          <w:numId w:val="4"/>
        </w:numPr>
        <w:spacing w:after="0" w:afterAutospacing="0" w:before="240" w:lineRule="auto"/>
        <w:ind w:left="720" w:hanging="360"/>
        <w:rPr>
          <w:sz w:val="30"/>
          <w:szCs w:val="30"/>
        </w:rPr>
      </w:pPr>
      <w:r w:rsidDel="00000000" w:rsidR="00000000" w:rsidRPr="00000000">
        <w:rPr>
          <w:b w:val="1"/>
          <w:sz w:val="30"/>
          <w:szCs w:val="30"/>
          <w:rtl w:val="0"/>
        </w:rPr>
        <w:t xml:space="preserve">Print Quality Analysis</w:t>
      </w:r>
      <w:r w:rsidDel="00000000" w:rsidR="00000000" w:rsidRPr="00000000">
        <w:rPr>
          <w:sz w:val="30"/>
          <w:szCs w:val="30"/>
          <w:rtl w:val="0"/>
        </w:rPr>
        <w:t xml:space="preserve">: Detecting color banding, ink bleed, and alignment issues.</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rPr>
          <w:sz w:val="30"/>
          <w:szCs w:val="30"/>
        </w:rPr>
      </w:pPr>
      <w:r w:rsidDel="00000000" w:rsidR="00000000" w:rsidRPr="00000000">
        <w:rPr>
          <w:b w:val="1"/>
          <w:sz w:val="30"/>
          <w:szCs w:val="30"/>
          <w:rtl w:val="0"/>
        </w:rPr>
        <w:t xml:space="preserve">Color Separation</w:t>
      </w:r>
      <w:r w:rsidDel="00000000" w:rsidR="00000000" w:rsidRPr="00000000">
        <w:rPr>
          <w:sz w:val="30"/>
          <w:szCs w:val="30"/>
          <w:rtl w:val="0"/>
        </w:rPr>
        <w:t xml:space="preserve">: Preparing layered print formats for ink-specific processing.</w:t>
        <w:br w:type="textWrapping"/>
      </w:r>
    </w:p>
    <w:p w:rsidR="00000000" w:rsidDel="00000000" w:rsidP="00000000" w:rsidRDefault="00000000" w:rsidRPr="00000000" w14:paraId="0000001B">
      <w:pPr>
        <w:numPr>
          <w:ilvl w:val="0"/>
          <w:numId w:val="4"/>
        </w:numPr>
        <w:spacing w:after="240" w:before="0" w:beforeAutospacing="0" w:lineRule="auto"/>
        <w:ind w:left="720" w:hanging="360"/>
        <w:rPr>
          <w:sz w:val="30"/>
          <w:szCs w:val="30"/>
        </w:rPr>
      </w:pPr>
      <w:r w:rsidDel="00000000" w:rsidR="00000000" w:rsidRPr="00000000">
        <w:rPr>
          <w:b w:val="1"/>
          <w:sz w:val="30"/>
          <w:szCs w:val="30"/>
          <w:rtl w:val="0"/>
        </w:rPr>
        <w:t xml:space="preserve">Contrast Enhancement</w:t>
      </w:r>
      <w:r w:rsidDel="00000000" w:rsidR="00000000" w:rsidRPr="00000000">
        <w:rPr>
          <w:sz w:val="30"/>
          <w:szCs w:val="30"/>
          <w:rtl w:val="0"/>
        </w:rPr>
        <w:t xml:space="preserve">: Highlighting certain areas by removing the influence of bright RGB light components.</w:t>
        <w:br w:type="textWrapping"/>
      </w:r>
    </w:p>
    <w:p w:rsidR="00000000" w:rsidDel="00000000" w:rsidP="00000000" w:rsidRDefault="00000000" w:rsidRPr="00000000" w14:paraId="0000001C">
      <w:pPr>
        <w:spacing w:after="240" w:before="240" w:lineRule="auto"/>
        <w:rPr>
          <w:b w:val="1"/>
          <w:sz w:val="30"/>
          <w:szCs w:val="30"/>
        </w:rPr>
      </w:pPr>
      <w:r w:rsidDel="00000000" w:rsidR="00000000" w:rsidRPr="00000000">
        <w:rPr>
          <w:b w:val="1"/>
          <w:sz w:val="30"/>
          <w:szCs w:val="30"/>
          <w:rtl w:val="0"/>
        </w:rPr>
        <w:t xml:space="preserve">Practical Implementation:</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Using Python libraries like OpenCV and NumPy, CMY transformations can be applied in real-world applications. This aids in pre-press automation and simulation-based printing.</w:t>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tl w:val="0"/>
        </w:rPr>
        <w:t xml:space="preserve">python</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CopyEdit</w:t>
      </w:r>
    </w:p>
    <w:p w:rsidR="00000000" w:rsidDel="00000000" w:rsidP="00000000" w:rsidRDefault="00000000" w:rsidRPr="00000000" w14:paraId="00000020">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import cv2</w:t>
      </w:r>
    </w:p>
    <w:p w:rsidR="00000000" w:rsidDel="00000000" w:rsidP="00000000" w:rsidRDefault="00000000" w:rsidRPr="00000000" w14:paraId="00000021">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import numpy as np</w:t>
      </w:r>
    </w:p>
    <w:p w:rsidR="00000000" w:rsidDel="00000000" w:rsidP="00000000" w:rsidRDefault="00000000" w:rsidRPr="00000000" w14:paraId="00000022">
      <w:pPr>
        <w:spacing w:after="240" w:before="240" w:lineRule="auto"/>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023">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Load the image</w:t>
      </w:r>
    </w:p>
    <w:p w:rsidR="00000000" w:rsidDel="00000000" w:rsidP="00000000" w:rsidRDefault="00000000" w:rsidRPr="00000000" w14:paraId="00000024">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img = cv2.imread('image.jpg') / 255.0  # Normalize RGB values to [0,1]</w:t>
      </w:r>
    </w:p>
    <w:p w:rsidR="00000000" w:rsidDel="00000000" w:rsidP="00000000" w:rsidRDefault="00000000" w:rsidRPr="00000000" w14:paraId="00000025">
      <w:pPr>
        <w:spacing w:after="240" w:before="240" w:lineRule="auto"/>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026">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Convert RGB to CMY</w:t>
      </w:r>
    </w:p>
    <w:p w:rsidR="00000000" w:rsidDel="00000000" w:rsidP="00000000" w:rsidRDefault="00000000" w:rsidRPr="00000000" w14:paraId="00000027">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cmy = 1 - img</w:t>
      </w:r>
    </w:p>
    <w:p w:rsidR="00000000" w:rsidDel="00000000" w:rsidP="00000000" w:rsidRDefault="00000000" w:rsidRPr="00000000" w14:paraId="00000028">
      <w:pPr>
        <w:spacing w:after="240" w:before="240" w:lineRule="auto"/>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029">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Display the CMY image</w:t>
      </w:r>
    </w:p>
    <w:p w:rsidR="00000000" w:rsidDel="00000000" w:rsidP="00000000" w:rsidRDefault="00000000" w:rsidRPr="00000000" w14:paraId="0000002A">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cv2.imshow('CMY Image', cmy)</w:t>
      </w:r>
    </w:p>
    <w:p w:rsidR="00000000" w:rsidDel="00000000" w:rsidP="00000000" w:rsidRDefault="00000000" w:rsidRPr="00000000" w14:paraId="0000002B">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cv2.waitKey(0)</w:t>
      </w:r>
    </w:p>
    <w:p w:rsidR="00000000" w:rsidDel="00000000" w:rsidP="00000000" w:rsidRDefault="00000000" w:rsidRPr="00000000" w14:paraId="0000002C">
      <w:pPr>
        <w:spacing w:after="240" w:before="240" w:lineRule="auto"/>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cv2.destroyAllWindows()</w:t>
      </w:r>
    </w:p>
    <w:p w:rsidR="00000000" w:rsidDel="00000000" w:rsidP="00000000" w:rsidRDefault="00000000" w:rsidRPr="00000000" w14:paraId="0000002D">
      <w:pPr>
        <w:spacing w:after="240" w:before="240" w:lineRule="auto"/>
        <w:rPr>
          <w:sz w:val="30"/>
          <w:szCs w:val="30"/>
        </w:rPr>
      </w:pPr>
      <w:r w:rsidDel="00000000" w:rsidR="00000000" w:rsidRPr="00000000">
        <w:rPr>
          <w:rtl w:val="0"/>
        </w:rPr>
      </w:r>
    </w:p>
    <w:p w:rsidR="00000000" w:rsidDel="00000000" w:rsidP="00000000" w:rsidRDefault="00000000" w:rsidRPr="00000000" w14:paraId="0000002E">
      <w:pPr>
        <w:spacing w:after="240" w:before="240" w:lineRule="auto"/>
        <w:rPr>
          <w:sz w:val="30"/>
          <w:szCs w:val="30"/>
        </w:rPr>
      </w:pPr>
      <w:r w:rsidDel="00000000" w:rsidR="00000000" w:rsidRPr="00000000">
        <w:rPr>
          <w:rtl w:val="0"/>
        </w:rPr>
      </w:r>
    </w:p>
    <w:p w:rsidR="00000000" w:rsidDel="00000000" w:rsidP="00000000" w:rsidRDefault="00000000" w:rsidRPr="00000000" w14:paraId="0000002F">
      <w:pPr>
        <w:spacing w:after="240" w:before="240" w:lineRule="auto"/>
        <w:rPr>
          <w:b w:val="1"/>
          <w:sz w:val="30"/>
          <w:szCs w:val="30"/>
        </w:rPr>
      </w:pPr>
      <w:r w:rsidDel="00000000" w:rsidR="00000000" w:rsidRPr="00000000">
        <w:rPr>
          <w:b w:val="1"/>
          <w:sz w:val="30"/>
          <w:szCs w:val="30"/>
          <w:rtl w:val="0"/>
        </w:rPr>
        <w:t xml:space="preserve">4. CMYK Extension and Applications</w:t>
      </w:r>
    </w:p>
    <w:p w:rsidR="00000000" w:rsidDel="00000000" w:rsidP="00000000" w:rsidRDefault="00000000" w:rsidRPr="00000000" w14:paraId="00000030">
      <w:pPr>
        <w:spacing w:after="240" w:before="240" w:lineRule="auto"/>
        <w:rPr>
          <w:sz w:val="30"/>
          <w:szCs w:val="30"/>
        </w:rPr>
      </w:pPr>
      <w:r w:rsidDel="00000000" w:rsidR="00000000" w:rsidRPr="00000000">
        <w:rPr>
          <w:sz w:val="30"/>
          <w:szCs w:val="30"/>
          <w:rtl w:val="0"/>
        </w:rPr>
        <w:t xml:space="preserve">In most real-world implementations, CMY is extended to </w:t>
      </w:r>
      <w:r w:rsidDel="00000000" w:rsidR="00000000" w:rsidRPr="00000000">
        <w:rPr>
          <w:b w:val="1"/>
          <w:sz w:val="30"/>
          <w:szCs w:val="30"/>
          <w:rtl w:val="0"/>
        </w:rPr>
        <w:t xml:space="preserve">CMYK</w:t>
      </w:r>
      <w:r w:rsidDel="00000000" w:rsidR="00000000" w:rsidRPr="00000000">
        <w:rPr>
          <w:sz w:val="30"/>
          <w:szCs w:val="30"/>
          <w:rtl w:val="0"/>
        </w:rPr>
        <w:t xml:space="preserve">, where </w:t>
      </w:r>
      <w:r w:rsidDel="00000000" w:rsidR="00000000" w:rsidRPr="00000000">
        <w:rPr>
          <w:b w:val="1"/>
          <w:sz w:val="30"/>
          <w:szCs w:val="30"/>
          <w:rtl w:val="0"/>
        </w:rPr>
        <w:t xml:space="preserve">K stands for Key (Black)</w:t>
      </w:r>
      <w:r w:rsidDel="00000000" w:rsidR="00000000" w:rsidRPr="00000000">
        <w:rPr>
          <w:sz w:val="30"/>
          <w:szCs w:val="30"/>
          <w:rtl w:val="0"/>
        </w:rPr>
        <w:t xml:space="preserve">. This adjustment addresses a limitation in the base model:</w:t>
      </w:r>
    </w:p>
    <w:p w:rsidR="00000000" w:rsidDel="00000000" w:rsidP="00000000" w:rsidRDefault="00000000" w:rsidRPr="00000000" w14:paraId="00000031">
      <w:pPr>
        <w:numPr>
          <w:ilvl w:val="0"/>
          <w:numId w:val="9"/>
        </w:numPr>
        <w:spacing w:after="0" w:afterAutospacing="0" w:before="240" w:lineRule="auto"/>
        <w:ind w:left="720" w:hanging="360"/>
        <w:rPr>
          <w:sz w:val="30"/>
          <w:szCs w:val="30"/>
        </w:rPr>
      </w:pPr>
      <w:r w:rsidDel="00000000" w:rsidR="00000000" w:rsidRPr="00000000">
        <w:rPr>
          <w:sz w:val="30"/>
          <w:szCs w:val="30"/>
          <w:rtl w:val="0"/>
        </w:rPr>
        <w:t xml:space="preserve">Mixing 100% Cyan, Magenta, and Yellow doesn't yield a true black but a muddy brown.</w:t>
        <w:br w:type="textWrapping"/>
      </w:r>
    </w:p>
    <w:p w:rsidR="00000000" w:rsidDel="00000000" w:rsidP="00000000" w:rsidRDefault="00000000" w:rsidRPr="00000000" w14:paraId="00000032">
      <w:pPr>
        <w:numPr>
          <w:ilvl w:val="0"/>
          <w:numId w:val="9"/>
        </w:numPr>
        <w:spacing w:after="240" w:before="0" w:beforeAutospacing="0" w:lineRule="auto"/>
        <w:ind w:left="720" w:hanging="360"/>
        <w:rPr>
          <w:sz w:val="30"/>
          <w:szCs w:val="30"/>
        </w:rPr>
      </w:pPr>
      <w:r w:rsidDel="00000000" w:rsidR="00000000" w:rsidRPr="00000000">
        <w:rPr>
          <w:sz w:val="30"/>
          <w:szCs w:val="30"/>
          <w:rtl w:val="0"/>
        </w:rPr>
        <w:t xml:space="preserve">Black ink is added separately to produce deep blacks and reduce total ink usage.</w:t>
        <w:br w:type="textWrapping"/>
      </w:r>
    </w:p>
    <w:p w:rsidR="00000000" w:rsidDel="00000000" w:rsidP="00000000" w:rsidRDefault="00000000" w:rsidRPr="00000000" w14:paraId="00000033">
      <w:pPr>
        <w:spacing w:after="240" w:before="240" w:lineRule="auto"/>
        <w:rPr>
          <w:sz w:val="30"/>
          <w:szCs w:val="30"/>
        </w:rPr>
      </w:pPr>
      <w:r w:rsidDel="00000000" w:rsidR="00000000" w:rsidRPr="00000000">
        <w:rPr>
          <w:sz w:val="30"/>
          <w:szCs w:val="30"/>
          <w:rtl w:val="0"/>
        </w:rPr>
        <w:t xml:space="preserve">The calculation to determine the K component is:</w:t>
      </w:r>
    </w:p>
    <w:p w:rsidR="00000000" w:rsidDel="00000000" w:rsidP="00000000" w:rsidRDefault="00000000" w:rsidRPr="00000000" w14:paraId="00000034">
      <w:pPr>
        <w:spacing w:after="240" w:before="240" w:lineRule="auto"/>
        <w:rPr>
          <w:sz w:val="30"/>
          <w:szCs w:val="30"/>
        </w:rPr>
      </w:pPr>
      <w:r w:rsidDel="00000000" w:rsidR="00000000" w:rsidRPr="00000000">
        <w:rPr>
          <w:sz w:val="30"/>
          <w:szCs w:val="30"/>
          <w:rtl w:val="0"/>
        </w:rPr>
        <w:t xml:space="preserve">K=min⁡(C,M,Y)K = \min(C, M, Y)K=min(C,M,Y)</w:t>
      </w:r>
    </w:p>
    <w:p w:rsidR="00000000" w:rsidDel="00000000" w:rsidP="00000000" w:rsidRDefault="00000000" w:rsidRPr="00000000" w14:paraId="00000035">
      <w:pPr>
        <w:spacing w:after="240" w:before="240" w:lineRule="auto"/>
        <w:rPr>
          <w:sz w:val="30"/>
          <w:szCs w:val="30"/>
        </w:rPr>
      </w:pPr>
      <w:r w:rsidDel="00000000" w:rsidR="00000000" w:rsidRPr="00000000">
        <w:rPr>
          <w:sz w:val="30"/>
          <w:szCs w:val="30"/>
          <w:rtl w:val="0"/>
        </w:rPr>
        <w:t xml:space="preserve">Then the other components are adjusted accordingly:</w:t>
      </w:r>
    </w:p>
    <w:p w:rsidR="00000000" w:rsidDel="00000000" w:rsidP="00000000" w:rsidRDefault="00000000" w:rsidRPr="00000000" w14:paraId="00000036">
      <w:pPr>
        <w:spacing w:after="240" w:before="240" w:lineRule="auto"/>
        <w:rPr>
          <w:sz w:val="30"/>
          <w:szCs w:val="30"/>
        </w:rPr>
      </w:pPr>
      <w:r w:rsidDel="00000000" w:rsidR="00000000" w:rsidRPr="00000000">
        <w:rPr>
          <w:rFonts w:ascii="Arial Unicode MS" w:cs="Arial Unicode MS" w:eastAsia="Arial Unicode MS" w:hAnsi="Arial Unicode MS"/>
          <w:sz w:val="30"/>
          <w:szCs w:val="30"/>
          <w:rtl w:val="0"/>
        </w:rPr>
        <w:t xml:space="preserve">C′=C−K,M′=M−K,Y′=Y−KC' = C - K, M' = M - K, Y' = Y - KC′=C−K,M′=M−K,Y′=Y−K</w:t>
      </w:r>
    </w:p>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tl w:val="0"/>
        </w:rPr>
        <w:t xml:space="preserve">Common Applications of CMY/CMYK in Computer Vision:</w:t>
      </w:r>
    </w:p>
    <w:p w:rsidR="00000000" w:rsidDel="00000000" w:rsidP="00000000" w:rsidRDefault="00000000" w:rsidRPr="00000000" w14:paraId="00000038">
      <w:pPr>
        <w:numPr>
          <w:ilvl w:val="0"/>
          <w:numId w:val="6"/>
        </w:numPr>
        <w:spacing w:after="0" w:afterAutospacing="0" w:before="240" w:lineRule="auto"/>
        <w:ind w:left="720" w:hanging="360"/>
        <w:rPr>
          <w:sz w:val="30"/>
          <w:szCs w:val="30"/>
        </w:rPr>
      </w:pPr>
      <w:r w:rsidDel="00000000" w:rsidR="00000000" w:rsidRPr="00000000">
        <w:rPr>
          <w:b w:val="1"/>
          <w:sz w:val="30"/>
          <w:szCs w:val="30"/>
          <w:rtl w:val="0"/>
        </w:rPr>
        <w:t xml:space="preserve">Digital Printing &amp; Scanning</w:t>
      </w:r>
      <w:r w:rsidDel="00000000" w:rsidR="00000000" w:rsidRPr="00000000">
        <w:rPr>
          <w:sz w:val="30"/>
          <w:szCs w:val="30"/>
          <w:rtl w:val="0"/>
        </w:rPr>
        <w:t xml:space="preserve">: Ensuring ink application matches the intended design.</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Industrial Labeling</w:t>
      </w:r>
      <w:r w:rsidDel="00000000" w:rsidR="00000000" w:rsidRPr="00000000">
        <w:rPr>
          <w:sz w:val="30"/>
          <w:szCs w:val="30"/>
          <w:rtl w:val="0"/>
        </w:rPr>
        <w:t xml:space="preserve">: Detecting color accuracy and quality in packaging.</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Pre-press Proofing Systems</w:t>
      </w:r>
      <w:r w:rsidDel="00000000" w:rsidR="00000000" w:rsidRPr="00000000">
        <w:rPr>
          <w:sz w:val="30"/>
          <w:szCs w:val="30"/>
          <w:rtl w:val="0"/>
        </w:rPr>
        <w:t xml:space="preserve">: Simulating printed colors before large-scale production.</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Medical Imaging</w:t>
      </w:r>
      <w:r w:rsidDel="00000000" w:rsidR="00000000" w:rsidRPr="00000000">
        <w:rPr>
          <w:sz w:val="30"/>
          <w:szCs w:val="30"/>
          <w:rtl w:val="0"/>
        </w:rPr>
        <w:t xml:space="preserve">: Certain pathological slides and scans benefit from subtractive filtering for color enhancement.</w:t>
        <w:br w:type="textWrapping"/>
      </w:r>
    </w:p>
    <w:p w:rsidR="00000000" w:rsidDel="00000000" w:rsidP="00000000" w:rsidRDefault="00000000" w:rsidRPr="00000000" w14:paraId="0000003C">
      <w:pPr>
        <w:numPr>
          <w:ilvl w:val="0"/>
          <w:numId w:val="6"/>
        </w:numPr>
        <w:spacing w:after="240" w:before="0" w:beforeAutospacing="0" w:lineRule="auto"/>
        <w:ind w:left="720" w:hanging="360"/>
        <w:rPr>
          <w:sz w:val="30"/>
          <w:szCs w:val="30"/>
        </w:rPr>
      </w:pPr>
      <w:r w:rsidDel="00000000" w:rsidR="00000000" w:rsidRPr="00000000">
        <w:rPr>
          <w:b w:val="1"/>
          <w:sz w:val="30"/>
          <w:szCs w:val="30"/>
          <w:rtl w:val="0"/>
        </w:rPr>
        <w:t xml:space="preserve">Augmented Print Media</w:t>
      </w:r>
      <w:r w:rsidDel="00000000" w:rsidR="00000000" w:rsidRPr="00000000">
        <w:rPr>
          <w:sz w:val="30"/>
          <w:szCs w:val="30"/>
          <w:rtl w:val="0"/>
        </w:rPr>
        <w:t xml:space="preserve">: Aligning virtual content with physical print via color-coded markers.</w:t>
        <w:br w:type="textWrapping"/>
      </w:r>
    </w:p>
    <w:p w:rsidR="00000000" w:rsidDel="00000000" w:rsidP="00000000" w:rsidRDefault="00000000" w:rsidRPr="00000000" w14:paraId="0000003D">
      <w:pPr>
        <w:spacing w:after="240" w:before="240" w:lineRule="auto"/>
        <w:rPr>
          <w:sz w:val="30"/>
          <w:szCs w:val="30"/>
        </w:rPr>
      </w:pPr>
      <w:r w:rsidDel="00000000" w:rsidR="00000000" w:rsidRPr="00000000">
        <w:rPr>
          <w:rtl w:val="0"/>
        </w:rPr>
      </w:r>
    </w:p>
    <w:p w:rsidR="00000000" w:rsidDel="00000000" w:rsidP="00000000" w:rsidRDefault="00000000" w:rsidRPr="00000000" w14:paraId="0000003E">
      <w:pPr>
        <w:spacing w:after="240" w:before="240" w:lineRule="auto"/>
        <w:rPr>
          <w:b w:val="1"/>
          <w:sz w:val="30"/>
          <w:szCs w:val="30"/>
        </w:rPr>
      </w:pPr>
      <w:r w:rsidDel="00000000" w:rsidR="00000000" w:rsidRPr="00000000">
        <w:rPr>
          <w:b w:val="1"/>
          <w:sz w:val="30"/>
          <w:szCs w:val="30"/>
          <w:rtl w:val="0"/>
        </w:rPr>
        <w:t xml:space="preserve">5. Advantages, Challenges, and Conclusion</w:t>
      </w:r>
    </w:p>
    <w:p w:rsidR="00000000" w:rsidDel="00000000" w:rsidP="00000000" w:rsidRDefault="00000000" w:rsidRPr="00000000" w14:paraId="0000003F">
      <w:pPr>
        <w:spacing w:after="240" w:before="240" w:lineRule="auto"/>
        <w:rPr>
          <w:b w:val="1"/>
          <w:sz w:val="30"/>
          <w:szCs w:val="30"/>
        </w:rPr>
      </w:pPr>
      <w:r w:rsidDel="00000000" w:rsidR="00000000" w:rsidRPr="00000000">
        <w:rPr>
          <w:b w:val="1"/>
          <w:sz w:val="30"/>
          <w:szCs w:val="30"/>
          <w:rtl w:val="0"/>
        </w:rPr>
        <w:t xml:space="preserve">Advantages of CMY in Computer Vision:</w:t>
      </w:r>
    </w:p>
    <w:p w:rsidR="00000000" w:rsidDel="00000000" w:rsidP="00000000" w:rsidRDefault="00000000" w:rsidRPr="00000000" w14:paraId="00000040">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Effective in </w:t>
      </w:r>
      <w:r w:rsidDel="00000000" w:rsidR="00000000" w:rsidRPr="00000000">
        <w:rPr>
          <w:b w:val="1"/>
          <w:sz w:val="30"/>
          <w:szCs w:val="30"/>
          <w:rtl w:val="0"/>
        </w:rPr>
        <w:t xml:space="preserve">contrast enhancement</w:t>
      </w:r>
      <w:r w:rsidDel="00000000" w:rsidR="00000000" w:rsidRPr="00000000">
        <w:rPr>
          <w:sz w:val="30"/>
          <w:szCs w:val="30"/>
          <w:rtl w:val="0"/>
        </w:rPr>
        <w:t xml:space="preserve">, especially for low-light or shadowed images.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Allows simulation of </w:t>
      </w:r>
      <w:r w:rsidDel="00000000" w:rsidR="00000000" w:rsidRPr="00000000">
        <w:rPr>
          <w:b w:val="1"/>
          <w:sz w:val="30"/>
          <w:szCs w:val="30"/>
          <w:rtl w:val="0"/>
        </w:rPr>
        <w:t xml:space="preserve">ink behavior</w:t>
      </w:r>
      <w:r w:rsidDel="00000000" w:rsidR="00000000" w:rsidRPr="00000000">
        <w:rPr>
          <w:sz w:val="30"/>
          <w:szCs w:val="30"/>
          <w:rtl w:val="0"/>
        </w:rPr>
        <w:t xml:space="preserve"> in image processing tasks.</w:t>
        <w:br w:type="textWrapping"/>
      </w:r>
    </w:p>
    <w:p w:rsidR="00000000" w:rsidDel="00000000" w:rsidP="00000000" w:rsidRDefault="00000000" w:rsidRPr="00000000" w14:paraId="00000042">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Integrates easily with pre-press and printing automation systems.</w:t>
        <w:br w:type="textWrapping"/>
      </w:r>
    </w:p>
    <w:p w:rsidR="00000000" w:rsidDel="00000000" w:rsidP="00000000" w:rsidRDefault="00000000" w:rsidRPr="00000000" w14:paraId="00000043">
      <w:pPr>
        <w:spacing w:after="240" w:before="240" w:lineRule="auto"/>
        <w:rPr>
          <w:b w:val="1"/>
          <w:sz w:val="30"/>
          <w:szCs w:val="30"/>
        </w:rPr>
      </w:pPr>
      <w:r w:rsidDel="00000000" w:rsidR="00000000" w:rsidRPr="00000000">
        <w:rPr>
          <w:b w:val="1"/>
          <w:sz w:val="30"/>
          <w:szCs w:val="30"/>
          <w:rtl w:val="0"/>
        </w:rPr>
        <w:t xml:space="preserve">Challenges and Limitations:</w:t>
      </w:r>
    </w:p>
    <w:p w:rsidR="00000000" w:rsidDel="00000000" w:rsidP="00000000" w:rsidRDefault="00000000" w:rsidRPr="00000000" w14:paraId="00000044">
      <w:pPr>
        <w:numPr>
          <w:ilvl w:val="0"/>
          <w:numId w:val="7"/>
        </w:numPr>
        <w:spacing w:after="0" w:afterAutospacing="0" w:before="240" w:lineRule="auto"/>
        <w:ind w:left="720" w:hanging="360"/>
        <w:rPr>
          <w:sz w:val="30"/>
          <w:szCs w:val="30"/>
        </w:rPr>
      </w:pPr>
      <w:r w:rsidDel="00000000" w:rsidR="00000000" w:rsidRPr="00000000">
        <w:rPr>
          <w:sz w:val="30"/>
          <w:szCs w:val="30"/>
          <w:rtl w:val="0"/>
        </w:rPr>
        <w:t xml:space="preserve">Not designed for use on digital screens (RGB is preferred for display).</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May result in </w:t>
      </w:r>
      <w:r w:rsidDel="00000000" w:rsidR="00000000" w:rsidRPr="00000000">
        <w:rPr>
          <w:b w:val="1"/>
          <w:sz w:val="30"/>
          <w:szCs w:val="30"/>
          <w:rtl w:val="0"/>
        </w:rPr>
        <w:t xml:space="preserve">information loss</w:t>
      </w:r>
      <w:r w:rsidDel="00000000" w:rsidR="00000000" w:rsidRPr="00000000">
        <w:rPr>
          <w:sz w:val="30"/>
          <w:szCs w:val="30"/>
          <w:rtl w:val="0"/>
        </w:rPr>
        <w:t xml:space="preserve"> during conversion back to RGB.</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Software library support is limited (most APIs like OpenCV prioritize RGB and HSV).</w:t>
        <w:br w:type="textWrapping"/>
      </w:r>
    </w:p>
    <w:p w:rsidR="00000000" w:rsidDel="00000000" w:rsidP="00000000" w:rsidRDefault="00000000" w:rsidRPr="00000000" w14:paraId="00000047">
      <w:pPr>
        <w:numPr>
          <w:ilvl w:val="0"/>
          <w:numId w:val="7"/>
        </w:numPr>
        <w:spacing w:after="240" w:before="0" w:beforeAutospacing="0" w:lineRule="auto"/>
        <w:ind w:left="720" w:hanging="360"/>
        <w:rPr>
          <w:sz w:val="30"/>
          <w:szCs w:val="30"/>
        </w:rPr>
      </w:pPr>
      <w:r w:rsidDel="00000000" w:rsidR="00000000" w:rsidRPr="00000000">
        <w:rPr>
          <w:sz w:val="30"/>
          <w:szCs w:val="30"/>
          <w:rtl w:val="0"/>
        </w:rPr>
        <w:t xml:space="preserve">Requires </w:t>
      </w:r>
      <w:r w:rsidDel="00000000" w:rsidR="00000000" w:rsidRPr="00000000">
        <w:rPr>
          <w:b w:val="1"/>
          <w:sz w:val="30"/>
          <w:szCs w:val="30"/>
          <w:rtl w:val="0"/>
        </w:rPr>
        <w:t xml:space="preserve">accurate calibration</w:t>
      </w:r>
      <w:r w:rsidDel="00000000" w:rsidR="00000000" w:rsidRPr="00000000">
        <w:rPr>
          <w:sz w:val="30"/>
          <w:szCs w:val="30"/>
          <w:rtl w:val="0"/>
        </w:rPr>
        <w:t xml:space="preserve"> in applications like print inspection.</w:t>
        <w:br w:type="textWrapping"/>
      </w:r>
    </w:p>
    <w:p w:rsidR="00000000" w:rsidDel="00000000" w:rsidP="00000000" w:rsidRDefault="00000000" w:rsidRPr="00000000" w14:paraId="00000048">
      <w:pPr>
        <w:spacing w:after="240" w:before="240" w:lineRule="auto"/>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9">
      <w:pPr>
        <w:spacing w:after="240" w:before="240" w:lineRule="auto"/>
        <w:rPr>
          <w:sz w:val="30"/>
          <w:szCs w:val="30"/>
        </w:rPr>
      </w:pPr>
      <w:r w:rsidDel="00000000" w:rsidR="00000000" w:rsidRPr="00000000">
        <w:rPr>
          <w:sz w:val="30"/>
          <w:szCs w:val="30"/>
          <w:rtl w:val="0"/>
        </w:rPr>
        <w:t xml:space="preserve">The CMY color model offers unique strengths in domains involving </w:t>
      </w:r>
      <w:r w:rsidDel="00000000" w:rsidR="00000000" w:rsidRPr="00000000">
        <w:rPr>
          <w:b w:val="1"/>
          <w:sz w:val="30"/>
          <w:szCs w:val="30"/>
          <w:rtl w:val="0"/>
        </w:rPr>
        <w:t xml:space="preserve">ink, print, and subtractive color transformations</w:t>
      </w:r>
      <w:r w:rsidDel="00000000" w:rsidR="00000000" w:rsidRPr="00000000">
        <w:rPr>
          <w:sz w:val="30"/>
          <w:szCs w:val="30"/>
          <w:rtl w:val="0"/>
        </w:rPr>
        <w:t xml:space="preserve">. Though not suited for all computer vision tasks, it serves a critical function in </w:t>
      </w:r>
      <w:r w:rsidDel="00000000" w:rsidR="00000000" w:rsidRPr="00000000">
        <w:rPr>
          <w:b w:val="1"/>
          <w:sz w:val="30"/>
          <w:szCs w:val="30"/>
          <w:rtl w:val="0"/>
        </w:rPr>
        <w:t xml:space="preserve">print inspection, image preparation, and realistic color simulation</w:t>
      </w:r>
      <w:r w:rsidDel="00000000" w:rsidR="00000000" w:rsidRPr="00000000">
        <w:rPr>
          <w:sz w:val="30"/>
          <w:szCs w:val="30"/>
          <w:rtl w:val="0"/>
        </w:rPr>
        <w:t xml:space="preserve">. With modern demands for precision and automation in digital printing and publishing, CMY remains an important tool in the computer vision toolkit.</w:t>
      </w:r>
    </w:p>
    <w:p w:rsidR="00000000" w:rsidDel="00000000" w:rsidP="00000000" w:rsidRDefault="00000000" w:rsidRPr="00000000" w14:paraId="0000004A">
      <w:pPr>
        <w:spacing w:after="240" w:before="240" w:lineRule="auto"/>
        <w:rPr>
          <w:sz w:val="30"/>
          <w:szCs w:val="30"/>
        </w:rPr>
      </w:pPr>
      <w:r w:rsidDel="00000000" w:rsidR="00000000" w:rsidRPr="00000000">
        <w:rPr>
          <w:rtl w:val="0"/>
        </w:rPr>
      </w:r>
    </w:p>
    <w:p w:rsidR="00000000" w:rsidDel="00000000" w:rsidP="00000000" w:rsidRDefault="00000000" w:rsidRPr="00000000" w14:paraId="0000004B">
      <w:pPr>
        <w:spacing w:after="240" w:before="240" w:lineRule="auto"/>
        <w:rPr>
          <w:b w:val="1"/>
          <w:sz w:val="30"/>
          <w:szCs w:val="30"/>
        </w:rPr>
      </w:pPr>
      <w:r w:rsidDel="00000000" w:rsidR="00000000" w:rsidRPr="00000000">
        <w:rPr>
          <w:b w:val="1"/>
          <w:sz w:val="30"/>
          <w:szCs w:val="30"/>
          <w:rtl w:val="0"/>
        </w:rPr>
        <w:t xml:space="preserve">6. Comparative Analysis: CMY vs. RGB</w:t>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3710"/>
        <w:gridCol w:w="2615"/>
        <w:tblGridChange w:id="0">
          <w:tblGrid>
            <w:gridCol w:w="2285"/>
            <w:gridCol w:w="3710"/>
            <w:gridCol w:w="2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sz w:val="30"/>
                <w:szCs w:val="30"/>
              </w:rPr>
            </w:pPr>
            <w:r w:rsidDel="00000000" w:rsidR="00000000" w:rsidRPr="00000000">
              <w:rPr>
                <w:b w:val="1"/>
                <w:sz w:val="30"/>
                <w:szCs w:val="30"/>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sz w:val="30"/>
                <w:szCs w:val="30"/>
              </w:rPr>
            </w:pPr>
            <w:r w:rsidDel="00000000" w:rsidR="00000000" w:rsidRPr="00000000">
              <w:rPr>
                <w:b w:val="1"/>
                <w:sz w:val="30"/>
                <w:szCs w:val="30"/>
                <w:rtl w:val="0"/>
              </w:rPr>
              <w:t xml:space="preserve">CMY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sz w:val="30"/>
                <w:szCs w:val="30"/>
              </w:rPr>
            </w:pPr>
            <w:r w:rsidDel="00000000" w:rsidR="00000000" w:rsidRPr="00000000">
              <w:rPr>
                <w:b w:val="1"/>
                <w:sz w:val="30"/>
                <w:szCs w:val="30"/>
                <w:rtl w:val="0"/>
              </w:rPr>
              <w:t xml:space="preserve">RGB Model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30"/>
                <w:szCs w:val="30"/>
              </w:rPr>
            </w:pPr>
            <w:r w:rsidDel="00000000" w:rsidR="00000000" w:rsidRPr="00000000">
              <w:rPr>
                <w:sz w:val="30"/>
                <w:szCs w:val="30"/>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30"/>
                <w:szCs w:val="30"/>
              </w:rPr>
            </w:pPr>
            <w:r w:rsidDel="00000000" w:rsidR="00000000" w:rsidRPr="00000000">
              <w:rPr>
                <w:sz w:val="30"/>
                <w:szCs w:val="30"/>
                <w:rtl w:val="0"/>
              </w:rPr>
              <w:t xml:space="preserve">Subtractive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30"/>
                <w:szCs w:val="30"/>
              </w:rPr>
            </w:pPr>
            <w:r w:rsidDel="00000000" w:rsidR="00000000" w:rsidRPr="00000000">
              <w:rPr>
                <w:sz w:val="30"/>
                <w:szCs w:val="30"/>
                <w:rtl w:val="0"/>
              </w:rPr>
              <w:t xml:space="preserve">Additive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30"/>
                <w:szCs w:val="30"/>
              </w:rPr>
            </w:pPr>
            <w:r w:rsidDel="00000000" w:rsidR="00000000" w:rsidRPr="00000000">
              <w:rPr>
                <w:sz w:val="30"/>
                <w:szCs w:val="30"/>
                <w:rtl w:val="0"/>
              </w:rPr>
              <w:t xml:space="preserve">Primary Colors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30"/>
                <w:szCs w:val="30"/>
              </w:rPr>
            </w:pPr>
            <w:r w:rsidDel="00000000" w:rsidR="00000000" w:rsidRPr="00000000">
              <w:rPr>
                <w:sz w:val="30"/>
                <w:szCs w:val="30"/>
                <w:rtl w:val="0"/>
              </w:rPr>
              <w:t xml:space="preserve">Cyan, Magenta, Yellow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30"/>
                <w:szCs w:val="30"/>
              </w:rPr>
            </w:pPr>
            <w:r w:rsidDel="00000000" w:rsidR="00000000" w:rsidRPr="00000000">
              <w:rPr>
                <w:sz w:val="30"/>
                <w:szCs w:val="30"/>
                <w:rtl w:val="0"/>
              </w:rPr>
              <w:t xml:space="preserve">Red, Green, Blue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30"/>
                <w:szCs w:val="30"/>
              </w:rPr>
            </w:pPr>
            <w:r w:rsidDel="00000000" w:rsidR="00000000" w:rsidRPr="00000000">
              <w:rPr>
                <w:sz w:val="30"/>
                <w:szCs w:val="30"/>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30"/>
                <w:szCs w:val="30"/>
              </w:rPr>
            </w:pPr>
            <w:r w:rsidDel="00000000" w:rsidR="00000000" w:rsidRPr="00000000">
              <w:rPr>
                <w:sz w:val="30"/>
                <w:szCs w:val="30"/>
                <w:rtl w:val="0"/>
              </w:rPr>
              <w:t xml:space="preserve">Printing, Ink-based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30"/>
                <w:szCs w:val="30"/>
              </w:rPr>
            </w:pPr>
            <w:r w:rsidDel="00000000" w:rsidR="00000000" w:rsidRPr="00000000">
              <w:rPr>
                <w:sz w:val="30"/>
                <w:szCs w:val="30"/>
                <w:rtl w:val="0"/>
              </w:rPr>
              <w:t xml:space="preserve">Digital displays, Screens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30"/>
                <w:szCs w:val="30"/>
              </w:rPr>
            </w:pPr>
            <w:r w:rsidDel="00000000" w:rsidR="00000000" w:rsidRPr="00000000">
              <w:rPr>
                <w:sz w:val="30"/>
                <w:szCs w:val="30"/>
                <w:rtl w:val="0"/>
              </w:rPr>
              <w:t xml:space="preserve">Black 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30"/>
                <w:szCs w:val="30"/>
              </w:rPr>
            </w:pPr>
            <w:r w:rsidDel="00000000" w:rsidR="00000000" w:rsidRPr="00000000">
              <w:rPr>
                <w:sz w:val="30"/>
                <w:szCs w:val="30"/>
                <w:rtl w:val="0"/>
              </w:rPr>
              <w:t xml:space="preserve">Combination of C, M, Y (imperfect)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30"/>
                <w:szCs w:val="30"/>
              </w:rPr>
            </w:pPr>
            <w:r w:rsidDel="00000000" w:rsidR="00000000" w:rsidRPr="00000000">
              <w:rPr>
                <w:sz w:val="30"/>
                <w:szCs w:val="30"/>
                <w:rtl w:val="0"/>
              </w:rPr>
              <w:t xml:space="preserve">Absence of all colors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30"/>
                <w:szCs w:val="30"/>
              </w:rPr>
            </w:pPr>
            <w:r w:rsidDel="00000000" w:rsidR="00000000" w:rsidRPr="00000000">
              <w:rPr>
                <w:sz w:val="30"/>
                <w:szCs w:val="30"/>
                <w:rtl w:val="0"/>
              </w:rPr>
              <w:t xml:space="preserve">Color Gamut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30"/>
                <w:szCs w:val="30"/>
              </w:rPr>
            </w:pPr>
            <w:r w:rsidDel="00000000" w:rsidR="00000000" w:rsidRPr="00000000">
              <w:rPr>
                <w:sz w:val="30"/>
                <w:szCs w:val="30"/>
                <w:rtl w:val="0"/>
              </w:rPr>
              <w:t xml:space="preserve">Limited compared to RGB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30"/>
                <w:szCs w:val="30"/>
              </w:rPr>
            </w:pPr>
            <w:r w:rsidDel="00000000" w:rsidR="00000000" w:rsidRPr="00000000">
              <w:rPr>
                <w:sz w:val="30"/>
                <w:szCs w:val="30"/>
                <w:rtl w:val="0"/>
              </w:rPr>
              <w:t xml:space="preserve">Wider color gamut</w:t>
            </w:r>
          </w:p>
        </w:tc>
      </w:tr>
    </w:tbl>
    <w:p w:rsidR="00000000" w:rsidDel="00000000" w:rsidP="00000000" w:rsidRDefault="00000000" w:rsidRPr="00000000" w14:paraId="0000005E">
      <w:pPr>
        <w:spacing w:after="240" w:before="240" w:lineRule="auto"/>
        <w:rPr>
          <w:sz w:val="30"/>
          <w:szCs w:val="30"/>
        </w:rPr>
      </w:pPr>
      <w:r w:rsidDel="00000000" w:rsidR="00000000" w:rsidRPr="00000000">
        <w:rPr>
          <w:sz w:val="30"/>
          <w:szCs w:val="30"/>
          <w:rtl w:val="0"/>
        </w:rPr>
        <w:t xml:space="preserve">Understanding the differences between CMY and RGB models is crucial for professionals working across both digital and print media, ensuring accurate color reproduction and consistency.</w:t>
      </w:r>
    </w:p>
    <w:p w:rsidR="00000000" w:rsidDel="00000000" w:rsidP="00000000" w:rsidRDefault="00000000" w:rsidRPr="00000000" w14:paraId="0000005F">
      <w:pPr>
        <w:spacing w:after="240" w:before="240" w:lineRule="auto"/>
        <w:rPr>
          <w:sz w:val="30"/>
          <w:szCs w:val="30"/>
        </w:rPr>
      </w:pPr>
      <w:r w:rsidDel="00000000" w:rsidR="00000000" w:rsidRPr="00000000">
        <w:rPr>
          <w:rtl w:val="0"/>
        </w:rPr>
      </w:r>
    </w:p>
    <w:p w:rsidR="00000000" w:rsidDel="00000000" w:rsidP="00000000" w:rsidRDefault="00000000" w:rsidRPr="00000000" w14:paraId="00000060">
      <w:pPr>
        <w:spacing w:after="240" w:before="240" w:lineRule="auto"/>
        <w:rPr>
          <w:b w:val="1"/>
          <w:sz w:val="30"/>
          <w:szCs w:val="30"/>
        </w:rPr>
      </w:pPr>
      <w:r w:rsidDel="00000000" w:rsidR="00000000" w:rsidRPr="00000000">
        <w:rPr>
          <w:b w:val="1"/>
          <w:sz w:val="30"/>
          <w:szCs w:val="30"/>
          <w:rtl w:val="0"/>
        </w:rPr>
        <w:t xml:space="preserve">7. Future Prospects and Research Directions</w:t>
      </w:r>
    </w:p>
    <w:p w:rsidR="00000000" w:rsidDel="00000000" w:rsidP="00000000" w:rsidRDefault="00000000" w:rsidRPr="00000000" w14:paraId="00000061">
      <w:pPr>
        <w:spacing w:after="240" w:before="240" w:lineRule="auto"/>
        <w:rPr>
          <w:sz w:val="30"/>
          <w:szCs w:val="30"/>
        </w:rPr>
      </w:pPr>
      <w:r w:rsidDel="00000000" w:rsidR="00000000" w:rsidRPr="00000000">
        <w:rPr>
          <w:sz w:val="30"/>
          <w:szCs w:val="30"/>
          <w:rtl w:val="0"/>
        </w:rPr>
        <w:t xml:space="preserve">As technology advances, the integration of CMY and CMYK models into digital workflows continues to evolve. Research is ongoing in areas such as:</w:t>
      </w:r>
    </w:p>
    <w:p w:rsidR="00000000" w:rsidDel="00000000" w:rsidP="00000000" w:rsidRDefault="00000000" w:rsidRPr="00000000" w14:paraId="00000062">
      <w:pPr>
        <w:numPr>
          <w:ilvl w:val="0"/>
          <w:numId w:val="8"/>
        </w:numPr>
        <w:spacing w:after="0" w:afterAutospacing="0" w:before="240" w:lineRule="auto"/>
        <w:ind w:left="720" w:hanging="360"/>
        <w:rPr>
          <w:sz w:val="30"/>
          <w:szCs w:val="30"/>
        </w:rPr>
      </w:pPr>
      <w:r w:rsidDel="00000000" w:rsidR="00000000" w:rsidRPr="00000000">
        <w:rPr>
          <w:b w:val="1"/>
          <w:sz w:val="30"/>
          <w:szCs w:val="30"/>
          <w:rtl w:val="0"/>
        </w:rPr>
        <w:t xml:space="preserve">Color Management Systems</w:t>
      </w:r>
      <w:r w:rsidDel="00000000" w:rsidR="00000000" w:rsidRPr="00000000">
        <w:rPr>
          <w:sz w:val="30"/>
          <w:szCs w:val="30"/>
          <w:rtl w:val="0"/>
        </w:rPr>
        <w:t xml:space="preserve">: Developing more sophisticated algorithms for color conversion between models to maintain fidelity.</w:t>
        <w:br w:type="textWrapping"/>
      </w:r>
    </w:p>
    <w:p w:rsidR="00000000" w:rsidDel="00000000" w:rsidP="00000000" w:rsidRDefault="00000000" w:rsidRPr="00000000" w14:paraId="00000063">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Inkjet Printing Technologies</w:t>
      </w:r>
      <w:r w:rsidDel="00000000" w:rsidR="00000000" w:rsidRPr="00000000">
        <w:rPr>
          <w:sz w:val="30"/>
          <w:szCs w:val="30"/>
          <w:rtl w:val="0"/>
        </w:rPr>
        <w:t xml:space="preserve">: Enhancing the precision of ink deposition to achieve better color accuracy.</w:t>
        <w:br w:type="textWrapping"/>
      </w:r>
    </w:p>
    <w:p w:rsidR="00000000" w:rsidDel="00000000" w:rsidP="00000000" w:rsidRDefault="00000000" w:rsidRPr="00000000" w14:paraId="00000064">
      <w:pPr>
        <w:numPr>
          <w:ilvl w:val="0"/>
          <w:numId w:val="8"/>
        </w:numPr>
        <w:spacing w:after="240" w:before="0" w:beforeAutospacing="0" w:lineRule="auto"/>
        <w:ind w:left="720" w:hanging="360"/>
        <w:rPr>
          <w:sz w:val="30"/>
          <w:szCs w:val="30"/>
        </w:rPr>
      </w:pPr>
      <w:r w:rsidDel="00000000" w:rsidR="00000000" w:rsidRPr="00000000">
        <w:rPr>
          <w:b w:val="1"/>
          <w:sz w:val="30"/>
          <w:szCs w:val="30"/>
          <w:rtl w:val="0"/>
        </w:rPr>
        <w:t xml:space="preserve">Augmented Reality (AR) Applications</w:t>
      </w:r>
      <w:r w:rsidDel="00000000" w:rsidR="00000000" w:rsidRPr="00000000">
        <w:rPr>
          <w:sz w:val="30"/>
          <w:szCs w:val="30"/>
          <w:rtl w:val="0"/>
        </w:rPr>
        <w:t xml:space="preserve">: Utilizing CMY color markers for improved tracking and alignment in AR experiences.</w:t>
        <w:br w:type="textWrapping"/>
      </w:r>
    </w:p>
    <w:p w:rsidR="00000000" w:rsidDel="00000000" w:rsidP="00000000" w:rsidRDefault="00000000" w:rsidRPr="00000000" w14:paraId="00000065">
      <w:pPr>
        <w:spacing w:after="240" w:before="240" w:lineRule="auto"/>
        <w:rPr>
          <w:sz w:val="30"/>
          <w:szCs w:val="30"/>
        </w:rPr>
      </w:pPr>
      <w:r w:rsidDel="00000000" w:rsidR="00000000" w:rsidRPr="00000000">
        <w:rPr>
          <w:sz w:val="30"/>
          <w:szCs w:val="30"/>
          <w:rtl w:val="0"/>
        </w:rPr>
        <w:t xml:space="preserve">These developments aim to bridge the gap between digital design and physical reproduction, ensuring that colors remain consistent and true to the designer's intent across various mediums.</w:t>
      </w:r>
    </w:p>
    <w:p w:rsidR="00000000" w:rsidDel="00000000" w:rsidP="00000000" w:rsidRDefault="00000000" w:rsidRPr="00000000" w14:paraId="0000006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