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61E" w:rsidRPr="00CB3D53" w:rsidRDefault="0049161E" w:rsidP="0049161E">
      <w:pPr>
        <w:autoSpaceDE w:val="0"/>
        <w:autoSpaceDN w:val="0"/>
        <w:adjustRightInd w:val="0"/>
        <w:spacing w:after="120"/>
        <w:jc w:val="left"/>
        <w:rPr>
          <w:rFonts w:ascii="Arial" w:eastAsia="Arial Unicode MS" w:hAnsi="Arial" w:cs="Arial"/>
          <w:b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/>
          <w:bCs/>
          <w:i/>
          <w:iCs/>
          <w:color w:val="auto"/>
          <w:sz w:val="22"/>
          <w:szCs w:val="22"/>
        </w:rPr>
        <w:t>MODELO / INSTRUÇÕES PARA EMISSÃO DO LAUDO DE AVALIAÇÃO DE IMOVEIS RURAIS</w:t>
      </w:r>
    </w:p>
    <w:p w:rsidR="0049161E" w:rsidRPr="00CB3D53" w:rsidRDefault="0049161E" w:rsidP="0049161E">
      <w:pPr>
        <w:autoSpaceDE w:val="0"/>
        <w:autoSpaceDN w:val="0"/>
        <w:adjustRightInd w:val="0"/>
        <w:spacing w:after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LAUDO DE AVALIAÇÃO – USO RESTRITO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                                                    (ABNT- NBR 14.653-3)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1 - PROPRIETÁRIO: Informar, sempre que possível, o proprietário do imóvel, citando a fonte da informação (escritura, informação do interessado, informação obtida no local etc.).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</w:p>
    <w:p w:rsidR="0049161E" w:rsidRPr="00CB3D53" w:rsidRDefault="0049161E" w:rsidP="0049161E">
      <w:pPr>
        <w:tabs>
          <w:tab w:val="left" w:pos="360"/>
        </w:tabs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2 - INTERESSADO: Citar o interessado pela avaliação, que é, na maioria dos casos, o proponente do financiamento que oferece bens em garantia.</w:t>
      </w:r>
    </w:p>
    <w:p w:rsidR="0049161E" w:rsidRPr="00CB3D53" w:rsidRDefault="0049161E" w:rsidP="0049161E">
      <w:pPr>
        <w:tabs>
          <w:tab w:val="left" w:pos="360"/>
        </w:tabs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tabs>
          <w:tab w:val="left" w:pos="360"/>
        </w:tabs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3 – SOLICITANTE: BANDES – Banco de Desenvolvimento do Espírito Santo S.A.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ab/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4 - OBJETIVO: Garantia de operação de crédito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5 - MÉTODO AVALIATÓRIO: Método Comparativo de Dados de Mercado, casos excepcionais devem ser devidamente justificados.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6 - CARACTERIZAÇÃO DO IMÓVEL: Trata-se de imóvel rural medindo </w:t>
      </w:r>
      <w:smartTag w:uri="urn:schemas-microsoft-com:office:smarttags" w:element="metricconverter">
        <w:smartTagPr>
          <w:attr w:name="ProductID" w:val="0,00 ha"/>
        </w:smartTagPr>
        <w:r w:rsidRPr="00CB3D53">
          <w:rPr>
            <w:rFonts w:ascii="Arial" w:eastAsia="Arial Unicode MS" w:hAnsi="Arial" w:cs="Arial"/>
            <w:bCs/>
            <w:i/>
            <w:iCs/>
            <w:color w:val="auto"/>
            <w:sz w:val="22"/>
            <w:szCs w:val="22"/>
          </w:rPr>
          <w:t>0,00 ha</w:t>
        </w:r>
      </w:smartTag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, situado no lugar denominado XXX, nas imediações da rodovia XXX, no município de XXX – ES, registrado no cartório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1 número de registro 1 na data 00/00/0000 registrado no livro ? Comarca MUNICÍPIO, matrícula XXX. Tendo como coordenada geodésica para referência a entrada da propriedade.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(Eventuais divergências na identificação do imóvel em relação aos documentos apresentados devem ser consignadas.)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Informar a data de vistoria do imóvel.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6.1- ACESSO AO IMÓVEL: Sair da sede no sentido de XXX por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 km até ao trevo XXX ...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6.2- RECURSOS HIDRICOS: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Presença de X m do Córrego XXX fazendo limite XXX ao imóvel.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Existência de XXX. 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6.3- TOPOGRAFIA: O imóvel objeto desta possui relevo plano de baixada em 10% da área, plano a levemente ondulado de chapadão em 70% da área, e relevo acidentado com média a alta declividade nos 20% restante.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6.4- COBERTURA VEGETAL: 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Descriminar as coberturas vegetais existentes, conforme exemplos abaixo: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Reserva florestal nativa com X ha.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Reflorestamento com Eucalipto em aproximadamente X ha.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Capoeira rala e floresta em regeneração nas imediações lavoura de café e reflorestamento com aproximadamente X ha.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Lavoura de café robusta com bom 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estagio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vegetativo em aprox. X ha.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Lavoura de café robusta em estágio de abandono, entremeada com pastagem em aprox. X ha.</w:t>
      </w:r>
    </w:p>
    <w:p w:rsidR="0049161E" w:rsidRPr="00CB3D53" w:rsidRDefault="0049161E" w:rsidP="0049161E">
      <w:pPr>
        <w:numPr>
          <w:ilvl w:val="0"/>
          <w:numId w:val="2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Área de pastagem com capim 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brachiária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em aproximadamente ha. </w:t>
      </w: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6.5 – CAPACIDADE DE USO DAS TERRAS:</w:t>
      </w: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A propriedade deverá ser enquadrada segundo o Sistema de Classificação da Capacidade de Uso das Terras.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6.6- OUTROS USOS:</w:t>
      </w: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lastRenderedPageBreak/>
        <w:t>Descriminar outros usos da terra, conforme exemplo:</w:t>
      </w: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- Área utilizada por estradas e poço d’água em aproximadamente X ha.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6.7- BENFEITORIAS:</w:t>
      </w:r>
    </w:p>
    <w:p w:rsidR="0049161E" w:rsidRPr="00CB3D53" w:rsidRDefault="0049161E" w:rsidP="0049161E">
      <w:pPr>
        <w:ind w:left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Descrever as benfeitorias e culturas existentes exceto a cobertura vegetal citada acima.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6.7 - OUTRAS INFORMAÇÕES: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Descrever outras características e informações relevantes, como por exemplo: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 -      Parte do imóvel é cortado por rodovia asfaltada em uma extensão de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  m.</w:t>
      </w:r>
    </w:p>
    <w:p w:rsidR="0049161E" w:rsidRPr="00CB3D53" w:rsidRDefault="0049161E" w:rsidP="0049161E">
      <w:pPr>
        <w:numPr>
          <w:ilvl w:val="0"/>
          <w:numId w:val="1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Existe outra parte frontal à mesma rodovia com extensão de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 m.</w:t>
      </w:r>
    </w:p>
    <w:p w:rsidR="0049161E" w:rsidRPr="00CB3D53" w:rsidRDefault="0049161E" w:rsidP="0049161E">
      <w:pPr>
        <w:numPr>
          <w:ilvl w:val="0"/>
          <w:numId w:val="1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O imóvel não possui energia elétrica, porém a rede de alta tensão passa dentro do mesmo.</w:t>
      </w:r>
    </w:p>
    <w:p w:rsidR="0049161E" w:rsidRPr="00CB3D53" w:rsidRDefault="0049161E" w:rsidP="0049161E">
      <w:pPr>
        <w:numPr>
          <w:ilvl w:val="0"/>
          <w:numId w:val="1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O imóvel localiza-se em área de fácil acesso, sem restrição em época de chuvas, e perto de rodovia asfaltada com facilidade para escoamento da produção.</w:t>
      </w:r>
    </w:p>
    <w:p w:rsidR="0049161E" w:rsidRPr="00CB3D53" w:rsidRDefault="0049161E" w:rsidP="0049161E">
      <w:pPr>
        <w:numPr>
          <w:ilvl w:val="0"/>
          <w:numId w:val="1"/>
        </w:numPr>
        <w:spacing w:after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Segundo pesquisa local, a partir de informações obtidas com produtores locais, agrônomos e oficiais de cartório de registro de imóveis da região de influência onde se localiza o imóvel objeto com respeito a valores ofertados aos imóveis locais e algumas comercializações ocorridas no período recente, concluímos que não existe muita oferta de imóveis na região, uma vez que se 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tratam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de minifúndios de famílias tradicionais, que não tem interesse em negociar suas terras. </w:t>
      </w:r>
    </w:p>
    <w:p w:rsidR="0049161E" w:rsidRPr="00CB3D53" w:rsidRDefault="0049161E" w:rsidP="0049161E">
      <w:pPr>
        <w:ind w:left="195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autoSpaceDE w:val="0"/>
        <w:autoSpaceDN w:val="0"/>
        <w:adjustRightInd w:val="0"/>
        <w:spacing w:after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7. DIAGNÓSTICO DO MERCADO</w:t>
      </w:r>
    </w:p>
    <w:p w:rsidR="0049161E" w:rsidRPr="00CB3D53" w:rsidRDefault="0049161E" w:rsidP="0049161E">
      <w:pPr>
        <w:autoSpaceDE w:val="0"/>
        <w:autoSpaceDN w:val="0"/>
        <w:adjustRightInd w:val="0"/>
        <w:spacing w:after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Conforme a finalidade da avaliação, analisar o mercado de forma a indicar a liquidez do imóvel, e tanto quanto possível, a estrutura, conduta e desempenho do mercado. Classificar o imóvel quanto à liquidez do mesmo, como BAIXA LIQUIDEZ, LIQUIDEZ NORMAL OU ALTA LIQUIDEZ.</w:t>
      </w:r>
    </w:p>
    <w:p w:rsidR="0049161E" w:rsidRPr="00CB3D53" w:rsidRDefault="0049161E" w:rsidP="0049161E">
      <w:pPr>
        <w:autoSpaceDE w:val="0"/>
        <w:autoSpaceDN w:val="0"/>
        <w:adjustRightInd w:val="0"/>
        <w:spacing w:after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Convém descrever o mercado no contexto em que o imóvel avaliando encontra-se, apresentando suas particularidades, influências e tendências.</w:t>
      </w:r>
    </w:p>
    <w:p w:rsidR="0049161E" w:rsidRPr="00CB3D53" w:rsidRDefault="0049161E" w:rsidP="0049161E">
      <w:pPr>
        <w:autoSpaceDE w:val="0"/>
        <w:autoSpaceDN w:val="0"/>
        <w:adjustRightInd w:val="0"/>
        <w:spacing w:after="12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Devem ser avaliados apenas os valores da terra (terra nua), ou seja, não devem ser 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valorados as culturas e benfeitorias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, quando as mesmas não constarem no documento – Escritura Publica de Compra e Venda ou Averbação/aditivo ao documento.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8.0 – VALOR DE MERCADO: Com base no exposto, localização, preço de mercado atual e a experiência em avaliações recentes, avaliamos o imóvel rural parte da matrícula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R.x-xxx (considerando o valor da terra nua, quando não houver benfeitorias averbadas) a razão de R$ 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xxxx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,xx por hectare, desta forma, de acordo com a área de x ha apresentada na planta anexa ao processo, podemos definir que o valor do imóvel avaliado é de R$ 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xxxxxx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,00 (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xxxxxxxx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xxxxxxx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reais).</w:t>
      </w:r>
    </w:p>
    <w:p w:rsidR="0049161E" w:rsidRPr="00CB3D53" w:rsidRDefault="0049161E" w:rsidP="0049161E">
      <w:pPr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jc w:val="center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Vitória, xx de </w:t>
      </w:r>
      <w:proofErr w:type="spell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xxxxxx</w:t>
      </w:r>
      <w:proofErr w:type="spell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de 200x.</w:t>
      </w:r>
    </w:p>
    <w:p w:rsidR="0049161E" w:rsidRPr="00CB3D53" w:rsidRDefault="0049161E" w:rsidP="0049161E">
      <w:pPr>
        <w:jc w:val="center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jc w:val="center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Fulano de Tal</w:t>
      </w:r>
    </w:p>
    <w:p w:rsidR="0049161E" w:rsidRPr="00CB3D53" w:rsidRDefault="0049161E" w:rsidP="0049161E">
      <w:pPr>
        <w:jc w:val="center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Engenheiro Agrônomo – CREA XXX/D</w:t>
      </w:r>
    </w:p>
    <w:p w:rsidR="0049161E" w:rsidRPr="00CB3D53" w:rsidRDefault="0049161E" w:rsidP="0049161E">
      <w:pPr>
        <w:ind w:left="0" w:firstLine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ind w:left="0" w:firstLine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</w:p>
    <w:p w:rsidR="0049161E" w:rsidRPr="00CB3D53" w:rsidRDefault="0049161E" w:rsidP="0049161E">
      <w:pPr>
        <w:ind w:left="0" w:firstLine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9.0 - ANEXOS:</w:t>
      </w:r>
    </w:p>
    <w:p w:rsidR="0049161E" w:rsidRPr="00CB3D53" w:rsidRDefault="0049161E" w:rsidP="0049161E">
      <w:pPr>
        <w:ind w:left="0" w:firstLine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9.1 - 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FOTOGRAFIAS: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As fotografias do bem avaliando devem ser digitalizadas e coloridas, impressas em tamanho igual ou superior a 7cm por 10 cm, com descrições julgadas pertinentes. Deverá conter no mínimo fotografia da entrada da propriedade (local onde forem marcadas as coordenadas cartesianas</w:t>
      </w:r>
      <w:proofErr w:type="gramStart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  </w:t>
      </w:r>
      <w:proofErr w:type="gramEnd"/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 xml:space="preserve">com GPS) e, a critério do avaliador, outras áreas de relevância, tais como as de benfeitorias.  </w:t>
      </w:r>
    </w:p>
    <w:p w:rsidR="0049161E" w:rsidRPr="00CB3D53" w:rsidRDefault="0049161E" w:rsidP="0049161E">
      <w:pPr>
        <w:ind w:left="0" w:firstLine="0"/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</w:pPr>
      <w:r w:rsidRPr="00CB3D53">
        <w:rPr>
          <w:rFonts w:ascii="Arial" w:eastAsia="Arial Unicode MS" w:hAnsi="Arial" w:cs="Arial"/>
          <w:bCs/>
          <w:i/>
          <w:iCs/>
          <w:color w:val="auto"/>
          <w:sz w:val="22"/>
          <w:szCs w:val="22"/>
        </w:rPr>
        <w:t>9.2 - ROTEIRO DE ACESSO: A localização do imóvel deve ser definida e marcada por coordenadas cartesianas medidas com GPS no momento da vistoria. Deverá ser apresentado o roteiro feito a partir do centro urbano que exerce maior influência na propriedade. O croqui de localização deve ser anexado ao laudo.</w:t>
      </w:r>
    </w:p>
    <w:p w:rsidR="00EC0B6C" w:rsidRDefault="00EC0B6C"/>
    <w:sectPr w:rsidR="00EC0B6C" w:rsidSect="008E4E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ovarese Bk BT">
    <w:altName w:val="Times New Roman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42A96"/>
    <w:multiLevelType w:val="hybridMultilevel"/>
    <w:tmpl w:val="46CC5D10"/>
    <w:lvl w:ilvl="0" w:tplc="EE2247D6">
      <w:start w:val="6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75"/>
        </w:tabs>
        <w:ind w:left="127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95"/>
        </w:tabs>
        <w:ind w:left="1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15"/>
        </w:tabs>
        <w:ind w:left="2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35"/>
        </w:tabs>
        <w:ind w:left="343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55"/>
        </w:tabs>
        <w:ind w:left="4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75"/>
        </w:tabs>
        <w:ind w:left="4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95"/>
        </w:tabs>
        <w:ind w:left="559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15"/>
        </w:tabs>
        <w:ind w:left="6315" w:hanging="360"/>
      </w:pPr>
      <w:rPr>
        <w:rFonts w:ascii="Wingdings" w:hAnsi="Wingdings" w:hint="default"/>
      </w:rPr>
    </w:lvl>
  </w:abstractNum>
  <w:abstractNum w:abstractNumId="1">
    <w:nsid w:val="6828024C"/>
    <w:multiLevelType w:val="hybridMultilevel"/>
    <w:tmpl w:val="1E90F534"/>
    <w:lvl w:ilvl="0" w:tplc="FD065264">
      <w:start w:val="6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161E"/>
    <w:rsid w:val="0049161E"/>
    <w:rsid w:val="008E4E5A"/>
    <w:rsid w:val="00BB3DCD"/>
    <w:rsid w:val="00D42947"/>
    <w:rsid w:val="00DA2813"/>
    <w:rsid w:val="00EC0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61E"/>
    <w:pPr>
      <w:spacing w:after="79"/>
      <w:ind w:left="-85" w:firstLine="11"/>
      <w:jc w:val="both"/>
    </w:pPr>
    <w:rPr>
      <w:rFonts w:ascii="Novarese Bk BT" w:eastAsia="Times New Roman" w:hAnsi="Novarese Bk BT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857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PAULO</cp:lastModifiedBy>
  <cp:revision>2</cp:revision>
  <cp:lastPrinted>2015-08-12T22:32:00Z</cp:lastPrinted>
  <dcterms:created xsi:type="dcterms:W3CDTF">2015-08-12T22:52:00Z</dcterms:created>
  <dcterms:modified xsi:type="dcterms:W3CDTF">2015-08-12T22:52:00Z</dcterms:modified>
</cp:coreProperties>
</file>