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EC2" w:rsidRDefault="00DF7F9C" w:rsidP="00DF7F9C">
      <w:pPr>
        <w:pStyle w:val="Title"/>
        <w:jc w:val="center"/>
        <w:rPr>
          <w:lang w:val="en-US"/>
        </w:rPr>
      </w:pPr>
      <w:r>
        <w:rPr>
          <w:lang w:val="en-US"/>
        </w:rPr>
        <w:t>GenAI Handson 1</w:t>
      </w:r>
    </w:p>
    <w:p w:rsidR="00DF7F9C" w:rsidRDefault="00DF7F9C" w:rsidP="00DF7F9C">
      <w:pPr>
        <w:rPr>
          <w:lang w:val="en-US"/>
        </w:rPr>
      </w:pPr>
    </w:p>
    <w:p w:rsidR="00DF7F9C" w:rsidRDefault="00DF7F9C" w:rsidP="00DF7F9C">
      <w:pPr>
        <w:rPr>
          <w:lang w:val="en-US"/>
        </w:rPr>
      </w:pPr>
      <w:r>
        <w:rPr>
          <w:lang w:val="en-US"/>
        </w:rPr>
        <w:t xml:space="preserve">Name: </w:t>
      </w:r>
      <w:r w:rsidRPr="00DF7F9C">
        <w:rPr>
          <w:lang w:val="en-US"/>
        </w:rPr>
        <w:t>Rithvik Hemanth</w:t>
      </w:r>
    </w:p>
    <w:p w:rsidR="00DF7F9C" w:rsidRDefault="00DF7F9C" w:rsidP="00DF7F9C">
      <w:pPr>
        <w:rPr>
          <w:lang w:val="en-US"/>
        </w:rPr>
      </w:pPr>
      <w:r>
        <w:rPr>
          <w:lang w:val="en-US"/>
        </w:rPr>
        <w:t>SRN: PES2UG23CS484</w:t>
      </w:r>
      <w:r>
        <w:rPr>
          <w:lang w:val="en-US"/>
        </w:rPr>
        <w:tab/>
      </w:r>
    </w:p>
    <w:p w:rsidR="00DF7F9C" w:rsidRDefault="00DF7F9C" w:rsidP="00DF7F9C">
      <w:pPr>
        <w:rPr>
          <w:lang w:val="en-US"/>
        </w:rPr>
      </w:pPr>
      <w:r>
        <w:rPr>
          <w:lang w:val="en-US"/>
        </w:rPr>
        <w:t>Section: H</w:t>
      </w:r>
    </w:p>
    <w:p w:rsidR="00DF7F9C" w:rsidRDefault="00DF7F9C" w:rsidP="00DF7F9C">
      <w:pPr>
        <w:rPr>
          <w:lang w:val="en-US"/>
        </w:rPr>
      </w:pPr>
    </w:p>
    <w:p w:rsidR="00DF7F9C" w:rsidRPr="00DF7F9C" w:rsidRDefault="00DF7F9C" w:rsidP="00DF7F9C">
      <w:pPr>
        <w:rPr>
          <w:lang w:val="en-US"/>
        </w:rPr>
      </w:pPr>
      <w:r w:rsidRPr="00DF7F9C">
        <w:rPr>
          <w:lang w:val="en-US"/>
        </w:rPr>
        <w:t>Observation:</w:t>
      </w:r>
    </w:p>
    <w:p w:rsidR="00DF7F9C" w:rsidRPr="00DF7F9C" w:rsidRDefault="00DF7F9C" w:rsidP="00DF7F9C">
      <w:pPr>
        <w:rPr>
          <w:lang w:val="en-US"/>
        </w:rPr>
      </w:pPr>
      <w:r w:rsidRPr="00DF7F9C">
        <w:rPr>
          <w:lang w:val="en-US"/>
        </w:rPr>
        <w:t>The transformers library acts as a bridge between our python code</w:t>
      </w:r>
      <w:r>
        <w:rPr>
          <w:lang w:val="en-US"/>
        </w:rPr>
        <w:t xml:space="preserve"> </w:t>
      </w:r>
      <w:r w:rsidRPr="00DF7F9C">
        <w:rPr>
          <w:lang w:val="en-US"/>
        </w:rPr>
        <w:t>and AI models available on Hugging Face. It makes handling models</w:t>
      </w:r>
      <w:r>
        <w:rPr>
          <w:lang w:val="en-US"/>
        </w:rPr>
        <w:t xml:space="preserve"> </w:t>
      </w:r>
      <w:r w:rsidRPr="00DF7F9C">
        <w:rPr>
          <w:lang w:val="en-US"/>
        </w:rPr>
        <w:t>simpler by using a function called pipeline(). Pipeline handles</w:t>
      </w:r>
      <w:r>
        <w:rPr>
          <w:lang w:val="en-US"/>
        </w:rPr>
        <w:t xml:space="preserve"> </w:t>
      </w:r>
      <w:r w:rsidRPr="00DF7F9C">
        <w:rPr>
          <w:lang w:val="en-US"/>
        </w:rPr>
        <w:t>everything automatically. (preprocessing, inference and</w:t>
      </w:r>
    </w:p>
    <w:p w:rsidR="00DF7F9C" w:rsidRPr="00DF7F9C" w:rsidRDefault="00DF7F9C" w:rsidP="00DF7F9C">
      <w:pPr>
        <w:rPr>
          <w:lang w:val="en-US"/>
        </w:rPr>
      </w:pPr>
      <w:r w:rsidRPr="00DF7F9C">
        <w:rPr>
          <w:lang w:val="en-US"/>
        </w:rPr>
        <w:t>postprocessing).</w:t>
      </w:r>
      <w:r>
        <w:rPr>
          <w:lang w:val="en-US"/>
        </w:rPr>
        <w:t xml:space="preserve"> </w:t>
      </w:r>
      <w:r w:rsidRPr="00DF7F9C">
        <w:rPr>
          <w:lang w:val="en-US"/>
        </w:rPr>
        <w:t xml:space="preserve">We will be looking into two models - 1) distilGPT2 </w:t>
      </w:r>
      <w:r>
        <w:rPr>
          <w:lang w:val="en-US"/>
        </w:rPr>
        <w:tab/>
      </w:r>
      <w:r w:rsidRPr="00DF7F9C">
        <w:rPr>
          <w:lang w:val="en-US"/>
        </w:rPr>
        <w:t>2) gpt2</w:t>
      </w:r>
    </w:p>
    <w:p w:rsidR="00DF7F9C" w:rsidRDefault="00DF7F9C" w:rsidP="00DF7F9C">
      <w:pPr>
        <w:rPr>
          <w:lang w:val="en-US"/>
        </w:rPr>
      </w:pPr>
      <w:proofErr w:type="spellStart"/>
      <w:r w:rsidRPr="00DF7F9C">
        <w:rPr>
          <w:lang w:val="en-US"/>
        </w:rPr>
        <w:t>set_seed</w:t>
      </w:r>
      <w:proofErr w:type="spellEnd"/>
      <w:r w:rsidRPr="00DF7F9C">
        <w:rPr>
          <w:lang w:val="en-US"/>
        </w:rPr>
        <w:t>(42)</w:t>
      </w:r>
    </w:p>
    <w:p w:rsidR="00C85E4D" w:rsidRDefault="00C85E4D" w:rsidP="00DF7F9C">
      <w:pPr>
        <w:rPr>
          <w:lang w:val="en-US"/>
        </w:rPr>
      </w:pPr>
    </w:p>
    <w:p w:rsidR="00C85E4D" w:rsidRDefault="00843D4A" w:rsidP="00DF7F9C">
      <w:pPr>
        <w:rPr>
          <w:lang w:val="en-US"/>
        </w:rPr>
      </w:pPr>
      <w:r w:rsidRPr="00843D4A">
        <w:rPr>
          <w:lang w:val="en-US"/>
        </w:rPr>
        <w:drawing>
          <wp:inline distT="0" distB="0" distL="0" distR="0" wp14:anchorId="4F27EF37" wp14:editId="3D482A1E">
            <wp:extent cx="4887007" cy="2067213"/>
            <wp:effectExtent l="0" t="0" r="8890" b="9525"/>
            <wp:docPr id="97763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38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drawing>
          <wp:inline distT="0" distB="0" distL="0" distR="0" wp14:anchorId="47431976" wp14:editId="02ED34EF">
            <wp:extent cx="5731510" cy="1675130"/>
            <wp:effectExtent l="0" t="0" r="2540" b="1270"/>
            <wp:docPr id="12174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lastRenderedPageBreak/>
        <w:drawing>
          <wp:inline distT="0" distB="0" distL="0" distR="0" wp14:anchorId="1C905BA2" wp14:editId="045194D8">
            <wp:extent cx="5731510" cy="2110740"/>
            <wp:effectExtent l="0" t="0" r="2540" b="3810"/>
            <wp:docPr id="14867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1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drawing>
          <wp:inline distT="0" distB="0" distL="0" distR="0" wp14:anchorId="3E7C1413" wp14:editId="4299352F">
            <wp:extent cx="5731510" cy="4130040"/>
            <wp:effectExtent l="0" t="0" r="2540" b="3810"/>
            <wp:docPr id="9688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05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4A" w:rsidRDefault="00843D4A" w:rsidP="00DF7F9C">
      <w:pPr>
        <w:rPr>
          <w:lang w:val="en-US"/>
        </w:rPr>
      </w:pP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t>Seed(70)</w:t>
      </w:r>
    </w:p>
    <w:p w:rsidR="00843D4A" w:rsidRDefault="00843D4A" w:rsidP="00DF7F9C">
      <w:pPr>
        <w:rPr>
          <w:lang w:val="en-US"/>
        </w:rPr>
      </w:pP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lastRenderedPageBreak/>
        <w:drawing>
          <wp:inline distT="0" distB="0" distL="0" distR="0" wp14:anchorId="589196E5" wp14:editId="734FD438">
            <wp:extent cx="5731510" cy="1801495"/>
            <wp:effectExtent l="0" t="0" r="2540" b="8255"/>
            <wp:docPr id="117560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1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t>distilGPT2 remains fast but inconsistent across different seed values.</w:t>
      </w:r>
    </w:p>
    <w:p w:rsidR="00843D4A" w:rsidRDefault="00843D4A" w:rsidP="00DF7F9C">
      <w:pPr>
        <w:rPr>
          <w:lang w:val="en-US"/>
        </w:rPr>
      </w:pPr>
    </w:p>
    <w:p w:rsidR="00843D4A" w:rsidRDefault="00843D4A" w:rsidP="00DF7F9C">
      <w:pPr>
        <w:rPr>
          <w:lang w:val="en-US"/>
        </w:rPr>
      </w:pPr>
      <w:r w:rsidRPr="00843D4A">
        <w:rPr>
          <w:lang w:val="en-US"/>
        </w:rPr>
        <w:drawing>
          <wp:inline distT="0" distB="0" distL="0" distR="0" wp14:anchorId="7E842429" wp14:editId="343CAF67">
            <wp:extent cx="5731510" cy="1442085"/>
            <wp:effectExtent l="0" t="0" r="2540" b="5715"/>
            <wp:docPr id="17336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4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4A" w:rsidRDefault="00843D4A" w:rsidP="00843D4A">
      <w:pPr>
        <w:rPr>
          <w:lang w:val="en-US"/>
        </w:rPr>
      </w:pPr>
      <w:r w:rsidRPr="00843D4A">
        <w:rPr>
          <w:lang w:val="en-US"/>
        </w:rPr>
        <w:t>Although it is readable , the phrasing and sentence order for seed value 70 is</w:t>
      </w:r>
      <w:r>
        <w:rPr>
          <w:lang w:val="en-US"/>
        </w:rPr>
        <w:t xml:space="preserve"> </w:t>
      </w:r>
      <w:r w:rsidRPr="00843D4A">
        <w:rPr>
          <w:lang w:val="en-US"/>
        </w:rPr>
        <w:t>different in comparison to seed value 42. The model seemed to be better for</w:t>
      </w:r>
      <w:r>
        <w:rPr>
          <w:lang w:val="en-US"/>
        </w:rPr>
        <w:t xml:space="preserve"> </w:t>
      </w:r>
      <w:r w:rsidRPr="00843D4A">
        <w:rPr>
          <w:lang w:val="en-US"/>
        </w:rPr>
        <w:t>seed value 42 as it has less repetition and the logical flow was better.</w:t>
      </w:r>
    </w:p>
    <w:p w:rsidR="00843D4A" w:rsidRDefault="00843D4A" w:rsidP="00843D4A">
      <w:pPr>
        <w:rPr>
          <w:lang w:val="en-US"/>
        </w:rPr>
      </w:pPr>
    </w:p>
    <w:p w:rsidR="00843D4A" w:rsidRDefault="00FC6E0A" w:rsidP="00843D4A">
      <w:pPr>
        <w:rPr>
          <w:lang w:val="en-US"/>
        </w:rPr>
      </w:pPr>
      <w:r w:rsidRPr="00FC6E0A">
        <w:rPr>
          <w:lang w:val="en-US"/>
        </w:rPr>
        <w:drawing>
          <wp:inline distT="0" distB="0" distL="0" distR="0" wp14:anchorId="4604C0F3" wp14:editId="051AB0CC">
            <wp:extent cx="5731510" cy="3367405"/>
            <wp:effectExtent l="0" t="0" r="2540" b="4445"/>
            <wp:docPr id="3966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10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E0A" w:rsidRDefault="00FC6E0A" w:rsidP="00843D4A">
      <w:pPr>
        <w:rPr>
          <w:lang w:val="en-US"/>
        </w:rPr>
      </w:pPr>
      <w:r w:rsidRPr="00FC6E0A">
        <w:rPr>
          <w:lang w:val="en-US"/>
        </w:rPr>
        <w:lastRenderedPageBreak/>
        <w:t>It remains the same for both the seed values</w:t>
      </w:r>
    </w:p>
    <w:p w:rsidR="00FC6E0A" w:rsidRDefault="00FC6E0A" w:rsidP="00843D4A">
      <w:pPr>
        <w:rPr>
          <w:lang w:val="en-US"/>
        </w:rPr>
      </w:pPr>
    </w:p>
    <w:p w:rsidR="00FC6E0A" w:rsidRPr="00FC6E0A" w:rsidRDefault="00FC6E0A" w:rsidP="00FC6E0A">
      <w:pPr>
        <w:rPr>
          <w:lang w:val="en-US"/>
        </w:rPr>
      </w:pPr>
      <w:r w:rsidRPr="00FC6E0A">
        <w:rPr>
          <w:lang w:val="en-US"/>
        </w:rPr>
        <w:t>Conclusion:</w:t>
      </w:r>
    </w:p>
    <w:p w:rsidR="00FC6E0A" w:rsidRPr="00DF7F9C" w:rsidRDefault="00FC6E0A" w:rsidP="00FC6E0A">
      <w:pPr>
        <w:rPr>
          <w:lang w:val="en-US"/>
        </w:rPr>
      </w:pPr>
      <w:r w:rsidRPr="00FC6E0A">
        <w:rPr>
          <w:lang w:val="en-US"/>
        </w:rPr>
        <w:t>There were noticeable changes with respect to change in seed value while</w:t>
      </w:r>
      <w:r>
        <w:rPr>
          <w:lang w:val="en-US"/>
        </w:rPr>
        <w:t xml:space="preserve"> </w:t>
      </w:r>
      <w:r w:rsidRPr="00FC6E0A">
        <w:rPr>
          <w:lang w:val="en-US"/>
        </w:rPr>
        <w:t>comparing the two models (distilGPT2 and GPT2). However , summarization</w:t>
      </w:r>
      <w:r>
        <w:rPr>
          <w:lang w:val="en-US"/>
        </w:rPr>
        <w:t xml:space="preserve"> </w:t>
      </w:r>
      <w:r w:rsidRPr="00FC6E0A">
        <w:rPr>
          <w:lang w:val="en-US"/>
        </w:rPr>
        <w:t>,question answering and masked language modelling outputs did remain quite</w:t>
      </w:r>
      <w:r>
        <w:rPr>
          <w:lang w:val="en-US"/>
        </w:rPr>
        <w:t xml:space="preserve"> </w:t>
      </w:r>
      <w:r w:rsidRPr="00FC6E0A">
        <w:rPr>
          <w:lang w:val="en-US"/>
        </w:rPr>
        <w:t>similar to each other indicating they are not much affected by the seed value.</w:t>
      </w:r>
    </w:p>
    <w:sectPr w:rsidR="00FC6E0A" w:rsidRPr="00DF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9C"/>
    <w:rsid w:val="00041BAC"/>
    <w:rsid w:val="00157881"/>
    <w:rsid w:val="006D1EC2"/>
    <w:rsid w:val="00843D4A"/>
    <w:rsid w:val="00C85E4D"/>
    <w:rsid w:val="00CA0200"/>
    <w:rsid w:val="00DF7F9C"/>
    <w:rsid w:val="00FC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731C"/>
  <w15:chartTrackingRefBased/>
  <w15:docId w15:val="{DB73B818-2611-4C74-8366-FC4DC41E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 Hemanth</dc:creator>
  <cp:keywords/>
  <dc:description/>
  <cp:lastModifiedBy>Rithvik Hemanth</cp:lastModifiedBy>
  <cp:revision>4</cp:revision>
  <dcterms:created xsi:type="dcterms:W3CDTF">2026-01-29T17:39:00Z</dcterms:created>
  <dcterms:modified xsi:type="dcterms:W3CDTF">2026-01-29T17:44:00Z</dcterms:modified>
</cp:coreProperties>
</file>