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D67D89" w14:paraId="76A3B7A1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B183C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645D9ED8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E3FFAD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01C8A2AA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914FA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4EBEFA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A56C7E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{{project_name|default('')}}</w:t>
            </w:r>
          </w:p>
        </w:tc>
      </w:tr>
      <w:tr w:rsidR="00250C0D" w:rsidRPr="00D67D89" w14:paraId="3A0BACC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178691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083DB1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{{project_location|default('')}}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D795C5E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3D97FE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{{survey_date|default('')}}</w:t>
            </w:r>
          </w:p>
        </w:tc>
      </w:tr>
      <w:tr w:rsidR="00C95FC7" w:rsidRPr="00D67D89" w14:paraId="1D722AD7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6CF070E3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2794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{{customer_email|default('')}}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C76CD7B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44B5A905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8220DA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{{customer_mobile|default('')}}</w:t>
            </w:r>
          </w:p>
        </w:tc>
      </w:tr>
      <w:tr w:rsidR="00250C0D" w:rsidRPr="00D67D89" w14:paraId="6B8B858A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3FE240E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5E11D6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8330FA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29EC5BD3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56E41F89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628F01C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234533A6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0DB2BC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2BBEF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{{application|default('')}}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Short Description of the Task / Overall Operation 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{{task_description|default('')}}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04A21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023ACB0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9A9C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2E7BF3ED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644988D6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4136D5B" w14:textId="3F105ABA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57205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{{warehouse_area|default('')}}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17F786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FE0BBF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48AB9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EA4A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F2C3CAC" w14:textId="5022A805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05F6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{% if cross_docking_aisle %}Transport / Cross Docking: {{cross_docking_aisle|default('')}}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aisle_width_mm %}Stacking / Conveyor: {{aisle_width_mm|default('')}}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 %}Narrow Aisle: {{aisle_width_m|default('')}} m{% endif %}</w:t>
            </w:r>
          </w:p>
        </w:tc>
        <w:tc>
          <w:tcPr>
            <w:tcW w:w="284" w:type="dxa"/>
            <w:vMerge/>
            <w:vAlign w:val="center"/>
          </w:tcPr>
          <w:p w14:paraId="47FA141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A6F07B4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B990E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9BE43C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33ADE58" w14:textId="08F6762F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470A08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{{max_stacking_height_m|default('')}}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{{boxes_stacked|default('')}}</w:t>
            </w:r>
          </w:p>
        </w:tc>
        <w:tc>
          <w:tcPr>
            <w:tcW w:w="284" w:type="dxa"/>
            <w:vMerge/>
            <w:vAlign w:val="center"/>
          </w:tcPr>
          <w:p w14:paraId="0FCB04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332FDED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087794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844806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6FF6AB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FAE43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{{clearance_height_m|default('')}} m</w:t>
            </w:r>
          </w:p>
        </w:tc>
        <w:tc>
          <w:tcPr>
            <w:tcW w:w="284" w:type="dxa"/>
            <w:vMerge/>
            <w:vAlign w:val="center"/>
          </w:tcPr>
          <w:p w14:paraId="5B71AE12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49E0E6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8523C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4B9F67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D31DC8C" w14:textId="3EBC0BEA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CE6B71C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{{storage_locations|default('')}}</w:t>
            </w:r>
          </w:p>
        </w:tc>
        <w:tc>
          <w:tcPr>
            <w:tcW w:w="284" w:type="dxa"/>
            <w:vMerge/>
            <w:vAlign w:val="center"/>
          </w:tcPr>
          <w:p w14:paraId="0A0B75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DDB26D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E9BBD2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7B3F69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E085AC4" w14:textId="31B673D8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18F15D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{{ramp_gradient_deg|default('')}}</w:t>
            </w:r>
          </w:p>
        </w:tc>
        <w:tc>
          <w:tcPr>
            <w:tcW w:w="284" w:type="dxa"/>
            <w:vMerge/>
            <w:vAlign w:val="center"/>
          </w:tcPr>
          <w:p w14:paraId="09452CF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86A867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B6D226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4CC9FC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91A8C80" w14:textId="164C08D2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O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thers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A8D0A5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{{special_layout|default('')}}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xpl_sub_type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{{xpl_sub_type|default('')}}{%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pickup_type or stacking_type or conveyor_height or load_at_edge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{{pickup_type|default('')}}{% if pickup_type_other %} - {{pickup_type_other}}{%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{{stacking_type|default('')}}{% if stacking_type_other %} - {{stacking_type_other}}{%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{{storage_layout|default('')}}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Between Pallets / Boxes: {{box_distance_mm|default('')}}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{{aisle_width_mm|default('')}}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{{conveyor_height|default('')}}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{{load_at_edge|default('')}}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{{distance_from_edge|default('')}}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{{conveyor_picture_name|default('')}}{%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xna_model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{{aisle_width_m|default('')}}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{{xna_model|default('')}}{% endif %}</w:t>
            </w:r>
          </w:p>
        </w:tc>
        <w:tc>
          <w:tcPr>
            <w:tcW w:w="284" w:type="dxa"/>
            <w:vMerge/>
            <w:vAlign w:val="center"/>
          </w:tcPr>
          <w:p w14:paraId="5FD20D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46BFE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B653E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2BCE3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7C1BC69D" w14:textId="142166D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509F6DB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F4203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29A259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{{pallet_width_mm|default('')}}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{{other_pallet_type|default('')}}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{{load_dimensions|default('')}}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{{pallets_summary|default('')}}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1EA043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506D0FD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63BDF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1E9A88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F422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DAB84D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{{load_weight_kg|default('')}} kg</w:t>
            </w:r>
          </w:p>
        </w:tc>
        <w:tc>
          <w:tcPr>
            <w:tcW w:w="284" w:type="dxa"/>
            <w:vMerge/>
            <w:vAlign w:val="center"/>
          </w:tcPr>
          <w:p w14:paraId="24DD14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2F5FB1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06BE6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C20C9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36AD58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48E7B8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{{pallets_per_day|default('')}}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{{peak_hours|default('')}}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{{shifts_per_day|default('')}}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{{pallets_per_hour|default('')}}</w:t>
            </w:r>
          </w:p>
        </w:tc>
        <w:tc>
          <w:tcPr>
            <w:tcW w:w="284" w:type="dxa"/>
            <w:vMerge/>
            <w:vAlign w:val="center"/>
          </w:tcPr>
          <w:p w14:paraId="6924C7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0C4D48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1AF983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6F92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B62A95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kern w:val="0"/>
                <w:sz w:val="26"/>
                <w:szCs w:val="26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0836B7" w14:textId="28A4FA8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{{max_transport_m|default('')}}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{{min_transport_m|default('')}}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{{avg_transport_m|default('')}} m</w:t>
            </w:r>
          </w:p>
        </w:tc>
        <w:tc>
          <w:tcPr>
            <w:tcW w:w="284" w:type="dxa"/>
            <w:vMerge/>
            <w:vAlign w:val="center"/>
          </w:tcPr>
          <w:p w14:paraId="2D27F3E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6DD43A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A1B648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17EBEB7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0B4904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3A0F535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8FD64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C088D8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process / Efficiency notes: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</w:p>
        </w:tc>
        <w:tc>
          <w:tcPr>
            <w:tcW w:w="284" w:type="dxa"/>
            <w:vMerge/>
            <w:vAlign w:val="center"/>
          </w:tcPr>
          <w:p w14:paraId="5F2984E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BD9C83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1782E9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7A9F11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3637E90" w14:textId="270F16E6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FB1FC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{{cad_filename|default('')}}</w:t>
            </w:r>
          </w:p>
        </w:tc>
        <w:tc>
          <w:tcPr>
            <w:tcW w:w="284" w:type="dxa"/>
            <w:vMerge/>
            <w:vAlign w:val="center"/>
          </w:tcPr>
          <w:p w14:paraId="6EFEB1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A4E529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CE3814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2EE39F0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D593472" w14:textId="37188201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23DF63F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{{flow_steps|default('')}}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{{material_flow_text|default('')}}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{{special_comments|default('')}}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{{distances|default('')}}</w:t>
            </w:r>
          </w:p>
        </w:tc>
        <w:tc>
          <w:tcPr>
            <w:tcW w:w="284" w:type="dxa"/>
            <w:vMerge/>
            <w:vAlign w:val="center"/>
          </w:tcPr>
          <w:p w14:paraId="6E1C9A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A278B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C346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 w:val="restart"/>
            <w:vAlign w:val="center"/>
          </w:tcPr>
          <w:p w14:paraId="60CCD0B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2C70DB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3742F3C" w14:textId="009C96E5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44D402" w14:textId="35B226CE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is a charging pile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/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battery swap station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8627F1" w14:textId="0C5B16E1" w:rsidR="00D67D89" w:rsidRPr="00D67D89" w:rsidRDefault="00C5583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{{charging_status|default('')}}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Parking Area: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{{parking_area|default('')}}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{{charging_stations|default('')}}</w:t>
            </w:r>
          </w:p>
        </w:tc>
        <w:tc>
          <w:tcPr>
            <w:tcW w:w="284" w:type="dxa"/>
            <w:vMerge/>
            <w:vAlign w:val="center"/>
          </w:tcPr>
          <w:p w14:paraId="67B732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DAC4E1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21615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9FF43C" w14:textId="1B5D2E7A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C699364" w14:textId="7DA5CAC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94824E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{{network_coverage|default('')}}</w:t>
            </w:r>
          </w:p>
        </w:tc>
        <w:tc>
          <w:tcPr>
            <w:tcW w:w="284" w:type="dxa"/>
            <w:vMerge/>
            <w:vAlign w:val="center"/>
          </w:tcPr>
          <w:p w14:paraId="6FBC16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97A2692" w14:textId="77777777" w:rsidTr="00C30F2B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63B83D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F40F9A" w14:textId="69507119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7077338" w14:textId="18DFB59C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accuracy docking requirements,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DBF0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{{positioning_req|default(‘‘)}}</w:t>
            </w:r>
          </w:p>
          <w:p w14:paraId="07B4B0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9EF39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859CF7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2676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8C71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AF94FFB" w14:textId="0F1DF0F4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97E0D1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{{docking_equipment|default(‘‘)}}</w:t>
            </w:r>
          </w:p>
          <w:p w14:paraId="13C96BC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31384FC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041A1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784B2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09E862A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31E4736" w14:textId="536A63F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9EBD9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{{other_agvs|default('')}}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{{other_traffic|default('')}}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{{ground_gaps_mm|default('')}} mm</w:t>
            </w:r>
          </w:p>
        </w:tc>
        <w:tc>
          <w:tcPr>
            <w:tcW w:w="284" w:type="dxa"/>
            <w:vMerge/>
            <w:vAlign w:val="center"/>
          </w:tcPr>
          <w:p w14:paraId="03DBC4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22DCCE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56A04E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F4BDBC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3A44EB" w14:textId="429CA80F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Explosion-proof level, low/high temperature adaptability, unmanned degree (fully automatic/semi-automatic), remote monitoring requirements, customized appearance and logo, etc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272C1F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{{special_demand|default(‘‘)}}</w:t>
            </w:r>
          </w:p>
          <w:p w14:paraId="4788DFD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690078F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C02BF4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21BDCE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1F6F30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9D5E3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5D93F9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0C9C21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727579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{{vehicle_type|default(‘‘)}} / {{goods_weight_dim|default(‘‘)}} / {{efficiency_req|default(‘‘)}}</w:t>
            </w:r>
          </w:p>
          <w:p w14:paraId="2B587CB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7CB58D8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D353D8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0717E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1D676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C141F4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019AC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{{special_demand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779A803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523E9A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E8660F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04421C54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7745721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E36E9AC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BAF3523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B966EC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4DC7C280" w14:textId="77777777" w:rsidR="00916D16" w:rsidRPr="00D67D89" w:rsidRDefault="00916D16" w:rsidP="00D67D89">
      <w:pPr>
        <w:jc w:val="left"/>
        <w:rPr>
          <w:rFonts w:ascii="Times New Roman" w:hAnsi="Times New Roman" w:cs="Times New Roman"/>
          <w:sz w:val="26"/>
          <w:szCs w:val="26"/>
        </w:rPr>
      </w:pPr>
      <w:r w:rsidRPr="00D67D89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D67D89" w14:paraId="0DDA8374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037D74A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EF00CF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5A2D6C3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1B9C6A58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AA883F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 Integration: {{system_integration_summary|default('')}}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Integration to your system required: {{integration_to_your_system_required|default('')}}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{{systems_to_integrate_summary|default('')}}</w:t>
            </w:r>
          </w:p>
        </w:tc>
      </w:tr>
      <w:tr w:rsidR="007A13CB" w:rsidRPr="00D67D89" w14:paraId="12E90F3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2F1B6E2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E01C95A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059665F4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5D1F67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{{connections|default('')}}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{{data_flow_text|default('')}}</w:t>
            </w:r>
          </w:p>
        </w:tc>
      </w:tr>
      <w:tr w:rsidR="007A13CB" w:rsidRPr="00D67D89" w14:paraId="2C87DAF5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1FA9977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5DE18D6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446BA2D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0529E1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{{connections_details|default('')}}</w:t>
            </w:r>
          </w:p>
        </w:tc>
      </w:tr>
      <w:tr w:rsidR="007A13CB" w:rsidRPr="00D67D89" w14:paraId="3C2AA032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2E7B38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DE04486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FB19EE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B41BC7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A507D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0CED46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vAlign w:val="center"/>
          </w:tcPr>
          <w:p w14:paraId="05B51E92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{{product_specs}}</w:t>
            </w:r>
          </w:p>
          <w:p w14:paraId="10628AA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F6C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0139210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FCE794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39A50C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721A8D9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7FB6DC7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535AEF5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1785B7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80B22A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F1047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E911351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vAlign w:val="center"/>
          </w:tcPr>
          <w:p w14:paraId="3E9EC16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6B6F328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23F1A3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1CE9C0D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E3CD3A2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E8FB076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vAlign w:val="center"/>
          </w:tcPr>
          <w:p w14:paraId="19718B11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33F0C9BE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7784B33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0136D88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E96CAD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09F1A8A7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vAlign w:val="center"/>
          </w:tcPr>
          <w:p w14:paraId="16DFC7C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1FF6D6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F1552B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662006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145DCA9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6D31773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1DB859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44C2E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39A7688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927561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8B61E7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5DBBE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0C399C21" w14:textId="77777777" w:rsidR="00331B67" w:rsidRPr="00D67D89" w:rsidRDefault="00331B6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88DAE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51F4B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CAF038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1127378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714CF1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2541B81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Key technical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5410A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B3216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BA1BE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597F35" w14:textId="77777777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6458B85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lastRenderedPageBreak/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AA48A1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4" w:type="dxa"/>
            <w:vAlign w:val="center"/>
          </w:tcPr>
          <w:p w14:paraId="55518B5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345A4D7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702E0B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F71CC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1BC2FA3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2205509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0F1976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0F4B4A5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68BC801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8A343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A632CC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69B881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665BCDE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6AF650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9E4295E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B84867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66281EC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2C30DEE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2C0E47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7113F91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264841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3CFB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64E4E2C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3D2C7C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EA1E821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4532F6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588E0535" w14:textId="7777777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519B9F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6FFF340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3"/>
          </w:tcPr>
          <w:p w14:paraId="3423B2C5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FE3B7F1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B6AB3B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Signature of the assessee:</w:t>
            </w:r>
          </w:p>
        </w:tc>
        <w:tc>
          <w:tcPr>
            <w:tcW w:w="4124" w:type="dxa"/>
            <w:gridSpan w:val="3"/>
          </w:tcPr>
          <w:p w14:paraId="277C8DA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70531F4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3707A5C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E1467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3"/>
          </w:tcPr>
          <w:p w14:paraId="0FD74AA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5156A12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1B0B5DC6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0D12C93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24BDA90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1E1926AF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5EDD26D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FAE8B0B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487C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66729659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266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D61A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24187C" wp14:editId="7ACC49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2408C8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4187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A2408C8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BE3F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CA1E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5C4736D9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1E3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38910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45143B7" wp14:editId="5C9F77B4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CC02561" wp14:editId="2266F725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8B8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DAEF6A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2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599</Words>
  <Characters>5709</Characters>
  <Application>Microsoft Office Word</Application>
  <DocSecurity>0</DocSecurity>
  <Lines>47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7</cp:revision>
  <dcterms:created xsi:type="dcterms:W3CDTF">2026-03-09T21:49:00Z</dcterms:created>
  <dcterms:modified xsi:type="dcterms:W3CDTF">2026-03-09T21:58:00Z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