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46699" w:rsidRPr="0026651D" w:rsidRDefault="00646699" w:rsidP="00A1503E">
      <w:pPr>
        <w:jc w:val="center"/>
        <w:rPr>
          <w:rFonts w:ascii="Ebrima" w:hAnsi="Ebrima" w:cs="Arial"/>
          <w:b/>
          <w:bCs/>
          <w:color w:val="000000" w:themeColor="text2" w:themeShade="BF"/>
          <w:sz w:val="24"/>
          <w:szCs w:val="24"/>
        </w:rPr>
      </w:pPr>
    </w:p>
    <w:p w:rsidR="008D1E39" w:rsidRPr="0026651D" w:rsidRDefault="003401BC" w:rsidP="00A1503E">
      <w:pPr>
        <w:jc w:val="center"/>
        <w:rPr>
          <w:rFonts w:ascii="Ebrima" w:hAnsi="Ebrima" w:cs="Arial"/>
          <w:b/>
          <w:bCs/>
          <w:color w:val="000000" w:themeColor="text2" w:themeShade="BF"/>
          <w:sz w:val="44"/>
          <w:szCs w:val="44"/>
        </w:rPr>
      </w:pPr>
      <w:r w:rsidRPr="0026651D">
        <w:rPr>
          <w:rFonts w:ascii="Ebrima" w:hAnsi="Ebrima" w:cs="Arial"/>
          <w:b/>
          <w:bCs/>
          <w:color w:val="000000" w:themeColor="text2" w:themeShade="BF"/>
          <w:sz w:val="44"/>
          <w:szCs w:val="44"/>
        </w:rPr>
        <w:t>INDIAN INSTITUTE OF TECHNOLOGY ROPAR</w:t>
      </w:r>
    </w:p>
    <w:p w:rsidR="00361CAD" w:rsidRPr="0026651D" w:rsidRDefault="00646699" w:rsidP="00A1503E">
      <w:pPr>
        <w:jc w:val="center"/>
        <w:rPr>
          <w:rFonts w:ascii="Ebrima" w:hAnsi="Ebrima" w:cs="Arial"/>
          <w:b/>
          <w:bCs/>
          <w:color w:val="4027D9"/>
          <w:sz w:val="52"/>
          <w:szCs w:val="52"/>
        </w:rPr>
      </w:pPr>
      <w:r w:rsidRPr="0026651D">
        <w:rPr>
          <w:rFonts w:ascii="Ebrima" w:hAnsi="Ebrima" w:cs="Arial"/>
          <w:b/>
          <w:bCs/>
          <w:color w:val="4027D9"/>
          <w:sz w:val="52"/>
          <w:szCs w:val="52"/>
        </w:rPr>
        <w:t>ADMISSIONS</w:t>
      </w:r>
      <w:r w:rsidR="003F49D7" w:rsidRPr="0026651D">
        <w:rPr>
          <w:rFonts w:ascii="Ebrima" w:hAnsi="Ebrima" w:cs="Arial"/>
          <w:b/>
          <w:bCs/>
          <w:color w:val="4027D9"/>
          <w:sz w:val="52"/>
          <w:szCs w:val="52"/>
        </w:rPr>
        <w:t>-2021</w:t>
      </w:r>
    </w:p>
    <w:p w:rsidR="004B44E6" w:rsidRPr="0026651D" w:rsidRDefault="004B44E6" w:rsidP="00A1503E">
      <w:pPr>
        <w:jc w:val="center"/>
        <w:rPr>
          <w:rFonts w:ascii="Ebrima" w:hAnsi="Ebrima" w:cs="Arial"/>
          <w:b/>
          <w:bCs/>
          <w:color w:val="000000" w:themeColor="text2" w:themeShade="BF"/>
          <w:sz w:val="52"/>
          <w:szCs w:val="52"/>
        </w:rPr>
      </w:pPr>
    </w:p>
    <w:p w:rsidR="00F825E0" w:rsidRPr="0026651D" w:rsidRDefault="00F825E0" w:rsidP="00A1503E">
      <w:pPr>
        <w:jc w:val="center"/>
        <w:rPr>
          <w:rFonts w:ascii="Ebrima" w:hAnsi="Ebrima" w:cs="Arial"/>
          <w:b/>
          <w:bCs/>
          <w:color w:val="000000" w:themeColor="text2" w:themeShade="BF"/>
          <w:sz w:val="52"/>
          <w:szCs w:val="52"/>
        </w:rPr>
      </w:pPr>
      <w:r w:rsidRPr="0026651D">
        <w:rPr>
          <w:rFonts w:ascii="Ebrima" w:hAnsi="Ebrima" w:cs="Arial"/>
          <w:b/>
          <w:bCs/>
          <w:noProof/>
          <w:color w:val="000000" w:themeColor="text2" w:themeShade="BF"/>
          <w:sz w:val="52"/>
          <w:szCs w:val="52"/>
          <w:lang w:bidi="pa-IN"/>
        </w:rPr>
        <w:drawing>
          <wp:anchor distT="0" distB="0" distL="114300" distR="114300" simplePos="0" relativeHeight="251661824" behindDoc="0" locked="0" layoutInCell="1" allowOverlap="0">
            <wp:simplePos x="0" y="0"/>
            <wp:positionH relativeFrom="column">
              <wp:posOffset>2330171</wp:posOffset>
            </wp:positionH>
            <wp:positionV relativeFrom="paragraph">
              <wp:posOffset>531014</wp:posOffset>
            </wp:positionV>
            <wp:extent cx="1462391" cy="1678075"/>
            <wp:effectExtent l="19050" t="0" r="4459" b="0"/>
            <wp:wrapNone/>
            <wp:docPr id="23" name="Picture 1" descr="Logo- F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_0"/>
                    <pic:cNvPicPr>
                      <a:picLocks noChangeAspect="1" noChangeArrowheads="1"/>
                    </pic:cNvPicPr>
                  </pic:nvPicPr>
                  <pic:blipFill>
                    <a:blip r:embed="rId8" cstate="print"/>
                    <a:stretch>
                      <a:fillRect/>
                    </a:stretch>
                  </pic:blipFill>
                  <pic:spPr bwMode="auto">
                    <a:xfrm>
                      <a:off x="0" y="0"/>
                      <a:ext cx="1462391" cy="1678075"/>
                    </a:xfrm>
                    <a:prstGeom prst="rect">
                      <a:avLst/>
                    </a:prstGeom>
                    <a:noFill/>
                  </pic:spPr>
                </pic:pic>
              </a:graphicData>
            </a:graphic>
          </wp:anchor>
        </w:drawing>
      </w:r>
    </w:p>
    <w:p w:rsidR="00F825E0" w:rsidRPr="0026651D" w:rsidRDefault="00F825E0" w:rsidP="00A1503E">
      <w:pPr>
        <w:jc w:val="center"/>
        <w:rPr>
          <w:rFonts w:ascii="Ebrima" w:hAnsi="Ebrima" w:cs="Arial"/>
          <w:b/>
          <w:bCs/>
          <w:color w:val="000000" w:themeColor="text2" w:themeShade="BF"/>
          <w:sz w:val="52"/>
          <w:szCs w:val="52"/>
        </w:rPr>
      </w:pPr>
    </w:p>
    <w:p w:rsidR="00F825E0" w:rsidRPr="0026651D" w:rsidRDefault="00F825E0" w:rsidP="00A1503E">
      <w:pPr>
        <w:jc w:val="center"/>
        <w:rPr>
          <w:rFonts w:ascii="Ebrima" w:hAnsi="Ebrima" w:cs="Arial"/>
          <w:b/>
          <w:bCs/>
          <w:color w:val="000000" w:themeColor="text2" w:themeShade="BF"/>
          <w:sz w:val="52"/>
          <w:szCs w:val="52"/>
        </w:rPr>
      </w:pPr>
    </w:p>
    <w:p w:rsidR="00F825E0" w:rsidRPr="0026651D" w:rsidRDefault="00F825E0" w:rsidP="00A1503E">
      <w:pPr>
        <w:jc w:val="center"/>
        <w:rPr>
          <w:rFonts w:ascii="Ebrima" w:hAnsi="Ebrima" w:cs="Arial"/>
          <w:b/>
          <w:bCs/>
          <w:color w:val="000000" w:themeColor="text2" w:themeShade="BF"/>
          <w:sz w:val="52"/>
          <w:szCs w:val="52"/>
        </w:rPr>
      </w:pPr>
    </w:p>
    <w:p w:rsidR="008B5CE5" w:rsidRPr="0026651D" w:rsidRDefault="008B5CE5" w:rsidP="00A1503E">
      <w:pPr>
        <w:jc w:val="center"/>
        <w:rPr>
          <w:rFonts w:ascii="Ebrima" w:hAnsi="Ebrima" w:cs="Arial"/>
          <w:b/>
          <w:bCs/>
          <w:color w:val="000000" w:themeColor="text2" w:themeShade="BF"/>
          <w:sz w:val="52"/>
          <w:szCs w:val="52"/>
        </w:rPr>
      </w:pPr>
    </w:p>
    <w:p w:rsidR="008B5CE5" w:rsidRPr="0026651D" w:rsidRDefault="008B5CE5" w:rsidP="00A1503E">
      <w:pPr>
        <w:jc w:val="center"/>
        <w:rPr>
          <w:rFonts w:ascii="Ebrima" w:hAnsi="Ebrima" w:cs="Arial"/>
          <w:b/>
          <w:bCs/>
          <w:color w:val="000000" w:themeColor="text2" w:themeShade="BF"/>
          <w:sz w:val="52"/>
          <w:szCs w:val="52"/>
        </w:rPr>
      </w:pPr>
    </w:p>
    <w:p w:rsidR="00646699" w:rsidRPr="0026651D" w:rsidRDefault="00646699" w:rsidP="00A1503E">
      <w:pPr>
        <w:jc w:val="center"/>
        <w:rPr>
          <w:rFonts w:ascii="Ebrima" w:hAnsi="Ebrima" w:cs="Arial"/>
          <w:b/>
          <w:bCs/>
          <w:color w:val="000000" w:themeColor="text2" w:themeShade="BF"/>
          <w:sz w:val="52"/>
          <w:szCs w:val="52"/>
        </w:rPr>
      </w:pPr>
      <w:r w:rsidRPr="0026651D">
        <w:rPr>
          <w:rFonts w:ascii="Ebrima" w:hAnsi="Ebrima" w:cs="Arial"/>
          <w:b/>
          <w:bCs/>
          <w:color w:val="000000" w:themeColor="text2" w:themeShade="BF"/>
          <w:sz w:val="52"/>
          <w:szCs w:val="52"/>
        </w:rPr>
        <w:t>INFORMATION BROCHURE</w:t>
      </w:r>
      <w:r w:rsidR="008D1E39" w:rsidRPr="0026651D">
        <w:rPr>
          <w:rFonts w:ascii="Ebrima" w:hAnsi="Ebrima" w:cs="Arial"/>
          <w:b/>
          <w:bCs/>
          <w:color w:val="000000" w:themeColor="text2" w:themeShade="BF"/>
          <w:sz w:val="52"/>
          <w:szCs w:val="52"/>
        </w:rPr>
        <w:t xml:space="preserve"> FOR M.TECH. PROGRAMME</w:t>
      </w:r>
    </w:p>
    <w:p w:rsidR="00A237BF" w:rsidRPr="0026651D" w:rsidRDefault="00A237BF" w:rsidP="00A1503E">
      <w:pPr>
        <w:jc w:val="center"/>
        <w:rPr>
          <w:rFonts w:ascii="Ebrima" w:hAnsi="Ebrima" w:cs="Arial"/>
          <w:b/>
          <w:bCs/>
          <w:color w:val="4027D9"/>
          <w:sz w:val="52"/>
          <w:szCs w:val="52"/>
        </w:rPr>
      </w:pPr>
      <w:r w:rsidRPr="0026651D">
        <w:rPr>
          <w:rFonts w:ascii="Ebrima" w:hAnsi="Ebrima" w:cs="Arial"/>
          <w:b/>
          <w:bCs/>
          <w:color w:val="4027D9"/>
          <w:sz w:val="52"/>
          <w:szCs w:val="52"/>
        </w:rPr>
        <w:t>FOR THE ACADEMIC YEAR 2021</w:t>
      </w:r>
      <w:r w:rsidR="003F49D7" w:rsidRPr="0026651D">
        <w:rPr>
          <w:rFonts w:ascii="Ebrima" w:hAnsi="Ebrima" w:cs="Arial"/>
          <w:b/>
          <w:bCs/>
          <w:color w:val="4027D9"/>
          <w:sz w:val="52"/>
          <w:szCs w:val="52"/>
        </w:rPr>
        <w:t>-22</w:t>
      </w:r>
    </w:p>
    <w:p w:rsidR="005C7A62" w:rsidRPr="0026651D" w:rsidRDefault="00646699" w:rsidP="00545625">
      <w:pPr>
        <w:rPr>
          <w:rFonts w:ascii="Ebrima" w:hAnsi="Ebrima" w:cs="Arial"/>
          <w:color w:val="000000" w:themeColor="text2" w:themeShade="BF"/>
          <w:sz w:val="52"/>
          <w:szCs w:val="52"/>
        </w:rPr>
      </w:pPr>
      <w:r w:rsidRPr="0026651D">
        <w:rPr>
          <w:rFonts w:ascii="Ebrima" w:hAnsi="Ebrima" w:cs="Arial"/>
          <w:color w:val="000000" w:themeColor="text2" w:themeShade="BF"/>
          <w:sz w:val="52"/>
          <w:szCs w:val="52"/>
        </w:rPr>
        <w:br w:type="page"/>
      </w:r>
    </w:p>
    <w:p w:rsidR="0026651D" w:rsidRPr="0026651D" w:rsidRDefault="0026651D" w:rsidP="005C7A62">
      <w:pPr>
        <w:rPr>
          <w:rFonts w:ascii="Ebrima" w:hAnsi="Ebrima" w:cs="Arial"/>
          <w:b/>
          <w:bCs/>
          <w:color w:val="FF0000"/>
          <w:sz w:val="28"/>
          <w:szCs w:val="24"/>
        </w:rPr>
      </w:pPr>
    </w:p>
    <w:p w:rsidR="0026651D" w:rsidRPr="0026651D" w:rsidRDefault="0026651D" w:rsidP="005C7A62">
      <w:pPr>
        <w:rPr>
          <w:rFonts w:ascii="Ebrima" w:hAnsi="Ebrima" w:cs="Arial"/>
          <w:b/>
          <w:bCs/>
          <w:color w:val="FF0000"/>
          <w:sz w:val="28"/>
          <w:szCs w:val="24"/>
        </w:rPr>
      </w:pPr>
    </w:p>
    <w:p w:rsidR="005C7A62" w:rsidRPr="0026651D" w:rsidRDefault="003A0D36" w:rsidP="005C7A62">
      <w:pPr>
        <w:rPr>
          <w:rFonts w:ascii="Ebrima" w:hAnsi="Ebrima" w:cs="Arial"/>
          <w:color w:val="4027D9"/>
          <w:sz w:val="56"/>
          <w:szCs w:val="52"/>
        </w:rPr>
      </w:pPr>
      <w:r w:rsidRPr="0026651D">
        <w:rPr>
          <w:rFonts w:ascii="Ebrima" w:hAnsi="Ebrima" w:cs="Arial"/>
          <w:b/>
          <w:bCs/>
          <w:color w:val="4027D9"/>
          <w:sz w:val="28"/>
          <w:szCs w:val="24"/>
        </w:rPr>
        <w:t>THE INSTITUTE</w:t>
      </w:r>
    </w:p>
    <w:p w:rsidR="00F96A82" w:rsidRPr="0026651D" w:rsidRDefault="005F6CD7" w:rsidP="008F0B74">
      <w:pPr>
        <w:widowControl w:val="0"/>
        <w:overflowPunct w:val="0"/>
        <w:autoSpaceDE w:val="0"/>
        <w:autoSpaceDN w:val="0"/>
        <w:adjustRightInd w:val="0"/>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The Indian Institute of Technology Ropar is one of the eight IITs set up by the Ministry of Human Resource Development (MHRD), Government of India in 2008. In keeping with the spirit of the IIT system, this institute is committed to providing state-of-the-art technical education in a variety of fields, and also to facilitating transmission of knowledge using the latest developments in pedagogy. The institute started operating from the transit campus, i.e., the premises of the Government Polytechnic College for Girls (Ropar) from 18 August 2009. </w:t>
      </w:r>
      <w:r w:rsidR="003713D8" w:rsidRPr="0026651D">
        <w:rPr>
          <w:rFonts w:ascii="Ebrima" w:hAnsi="Ebrima" w:cs="Arial"/>
          <w:color w:val="000000" w:themeColor="text2" w:themeShade="BF"/>
          <w:sz w:val="24"/>
          <w:szCs w:val="24"/>
        </w:rPr>
        <w:t xml:space="preserve"> The Institute has shifted to its permanent campus in 2019. </w:t>
      </w:r>
      <w:r w:rsidR="00166278" w:rsidRPr="0026651D">
        <w:rPr>
          <w:rFonts w:ascii="Ebrima" w:hAnsi="Ebrima" w:cs="Arial"/>
          <w:color w:val="000000" w:themeColor="text2" w:themeShade="BF"/>
          <w:sz w:val="24"/>
          <w:szCs w:val="24"/>
        </w:rPr>
        <w:t xml:space="preserve">The drive through the gates of 500 acres of campus near the river </w:t>
      </w:r>
      <w:r w:rsidR="00C44F3B" w:rsidRPr="0026651D">
        <w:rPr>
          <w:rFonts w:ascii="Ebrima" w:hAnsi="Ebrima" w:cs="Arial"/>
          <w:bCs/>
          <w:sz w:val="24"/>
          <w:szCs w:val="24"/>
        </w:rPr>
        <w:t>Sutlej</w:t>
      </w:r>
      <w:r w:rsidR="00166278" w:rsidRPr="0026651D">
        <w:rPr>
          <w:rFonts w:ascii="Ebrima" w:hAnsi="Ebrima" w:cs="Arial"/>
          <w:color w:val="000000" w:themeColor="text2" w:themeShade="BF"/>
          <w:sz w:val="24"/>
          <w:szCs w:val="24"/>
        </w:rPr>
        <w:t>, feeling the cool breeze, one can find a different world altogether</w:t>
      </w:r>
      <w:r w:rsidR="002A431B" w:rsidRPr="0026651D">
        <w:rPr>
          <w:rFonts w:ascii="Ebrima" w:hAnsi="Ebrima" w:cs="Arial"/>
          <w:color w:val="000000" w:themeColor="text2" w:themeShade="BF"/>
          <w:sz w:val="24"/>
          <w:szCs w:val="24"/>
        </w:rPr>
        <w:t>.</w:t>
      </w:r>
    </w:p>
    <w:p w:rsidR="002A431B" w:rsidRPr="0026651D" w:rsidRDefault="002A431B" w:rsidP="008F0B74">
      <w:pPr>
        <w:widowControl w:val="0"/>
        <w:overflowPunct w:val="0"/>
        <w:autoSpaceDE w:val="0"/>
        <w:autoSpaceDN w:val="0"/>
        <w:adjustRightInd w:val="0"/>
        <w:spacing w:after="0"/>
        <w:ind w:right="432"/>
        <w:jc w:val="both"/>
        <w:rPr>
          <w:rFonts w:ascii="Ebrima" w:hAnsi="Ebrima" w:cs="Arial"/>
          <w:color w:val="000000" w:themeColor="text2" w:themeShade="BF"/>
          <w:sz w:val="24"/>
          <w:szCs w:val="24"/>
        </w:rPr>
      </w:pPr>
    </w:p>
    <w:p w:rsidR="0026651D" w:rsidRPr="0026651D" w:rsidRDefault="0026651D" w:rsidP="00733A0B">
      <w:pPr>
        <w:rPr>
          <w:rFonts w:ascii="Ebrima" w:hAnsi="Ebrima" w:cs="Arial"/>
          <w:b/>
          <w:bCs/>
          <w:color w:val="FF0000"/>
          <w:sz w:val="28"/>
          <w:szCs w:val="24"/>
        </w:rPr>
      </w:pPr>
    </w:p>
    <w:p w:rsidR="003B11F7" w:rsidRPr="0026651D" w:rsidRDefault="00A1503E" w:rsidP="00733A0B">
      <w:pPr>
        <w:rPr>
          <w:rFonts w:ascii="Ebrima" w:hAnsi="Ebrima" w:cs="Arial"/>
          <w:b/>
          <w:bCs/>
          <w:color w:val="4027D9"/>
          <w:sz w:val="28"/>
          <w:szCs w:val="24"/>
        </w:rPr>
      </w:pPr>
      <w:r w:rsidRPr="0026651D">
        <w:rPr>
          <w:rFonts w:ascii="Ebrima" w:hAnsi="Ebrima" w:cs="Arial"/>
          <w:b/>
          <w:bCs/>
          <w:color w:val="4027D9"/>
          <w:sz w:val="28"/>
          <w:szCs w:val="24"/>
        </w:rPr>
        <w:t xml:space="preserve">DEPARTMENTS </w:t>
      </w:r>
    </w:p>
    <w:p w:rsidR="00E04BAC" w:rsidRPr="0026651D" w:rsidRDefault="00E04BAC" w:rsidP="00A1503E">
      <w:pPr>
        <w:widowControl w:val="0"/>
        <w:autoSpaceDE w:val="0"/>
        <w:autoSpaceDN w:val="0"/>
        <w:adjustRightInd w:val="0"/>
        <w:spacing w:after="0" w:line="52" w:lineRule="exact"/>
        <w:rPr>
          <w:rFonts w:ascii="Ebrima" w:hAnsi="Ebrima" w:cs="Arial"/>
          <w:color w:val="000000" w:themeColor="text2" w:themeShade="BF"/>
          <w:sz w:val="24"/>
          <w:szCs w:val="24"/>
        </w:rPr>
      </w:pPr>
    </w:p>
    <w:p w:rsidR="00E04BAC" w:rsidRPr="0026651D" w:rsidRDefault="00E04BAC" w:rsidP="006F417E">
      <w:pPr>
        <w:widowControl w:val="0"/>
        <w:overflowPunct w:val="0"/>
        <w:autoSpaceDE w:val="0"/>
        <w:autoSpaceDN w:val="0"/>
        <w:adjustRightInd w:val="0"/>
        <w:spacing w:after="0" w:line="258"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The various departments and their two letter codes are given below. Some courses are offered jointly by multiple academic units and are classified as interdisciplinary courses; their codes are also given in Table</w:t>
      </w:r>
      <w:r w:rsidR="005C7A62" w:rsidRPr="0026651D">
        <w:rPr>
          <w:rFonts w:ascii="Ebrima" w:hAnsi="Ebrima" w:cs="Arial"/>
          <w:color w:val="000000" w:themeColor="text2" w:themeShade="BF"/>
          <w:sz w:val="24"/>
          <w:szCs w:val="24"/>
        </w:rPr>
        <w:t xml:space="preserve"> below</w:t>
      </w:r>
      <w:r w:rsidRPr="0026651D">
        <w:rPr>
          <w:rFonts w:ascii="Ebrima" w:hAnsi="Ebrima" w:cs="Arial"/>
          <w:color w:val="000000" w:themeColor="text2" w:themeShade="BF"/>
          <w:sz w:val="24"/>
          <w:szCs w:val="24"/>
        </w:rPr>
        <w:t>.</w:t>
      </w:r>
    </w:p>
    <w:p w:rsidR="00E04BAC" w:rsidRPr="0026651D" w:rsidRDefault="00E04BAC" w:rsidP="00A1503E">
      <w:pPr>
        <w:widowControl w:val="0"/>
        <w:autoSpaceDE w:val="0"/>
        <w:autoSpaceDN w:val="0"/>
        <w:adjustRightInd w:val="0"/>
        <w:spacing w:after="0" w:line="162" w:lineRule="exact"/>
        <w:rPr>
          <w:rFonts w:ascii="Ebrima" w:hAnsi="Ebrima" w:cs="Arial"/>
          <w:color w:val="000000" w:themeColor="text2" w:themeShade="BF"/>
          <w:sz w:val="24"/>
          <w:szCs w:val="24"/>
        </w:rPr>
      </w:pPr>
    </w:p>
    <w:p w:rsidR="005C7A62" w:rsidRPr="0026651D" w:rsidRDefault="005C7A62" w:rsidP="00A1503E">
      <w:pPr>
        <w:widowControl w:val="0"/>
        <w:autoSpaceDE w:val="0"/>
        <w:autoSpaceDN w:val="0"/>
        <w:adjustRightInd w:val="0"/>
        <w:spacing w:after="0" w:line="240" w:lineRule="auto"/>
        <w:ind w:left="480"/>
        <w:rPr>
          <w:rFonts w:ascii="Ebrima" w:hAnsi="Ebrima" w:cs="Arial"/>
          <w:b/>
          <w:bCs/>
          <w:color w:val="000000" w:themeColor="text2" w:themeShade="BF"/>
          <w:sz w:val="24"/>
          <w:szCs w:val="24"/>
        </w:rPr>
      </w:pP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5528"/>
        <w:gridCol w:w="1399"/>
      </w:tblGrid>
      <w:tr w:rsidR="0007426A" w:rsidRPr="0026651D" w:rsidTr="00184C53">
        <w:trPr>
          <w:trHeight w:val="329"/>
          <w:jc w:val="center"/>
        </w:trPr>
        <w:tc>
          <w:tcPr>
            <w:tcW w:w="1276" w:type="dxa"/>
            <w:shd w:val="clear" w:color="auto" w:fill="auto"/>
          </w:tcPr>
          <w:p w:rsidR="006F417E" w:rsidRPr="0026651D" w:rsidRDefault="006F417E" w:rsidP="008E1ACA">
            <w:pPr>
              <w:widowControl w:val="0"/>
              <w:autoSpaceDE w:val="0"/>
              <w:autoSpaceDN w:val="0"/>
              <w:adjustRightInd w:val="0"/>
              <w:spacing w:after="0" w:line="240" w:lineRule="auto"/>
              <w:ind w:left="480"/>
              <w:rPr>
                <w:rFonts w:ascii="Ebrima" w:hAnsi="Ebrima" w:cs="Arial"/>
                <w:b/>
                <w:bCs/>
                <w:color w:val="4027D9"/>
                <w:sz w:val="24"/>
                <w:szCs w:val="24"/>
              </w:rPr>
            </w:pPr>
          </w:p>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S.No.</w:t>
            </w:r>
          </w:p>
        </w:tc>
        <w:tc>
          <w:tcPr>
            <w:tcW w:w="5528" w:type="dxa"/>
            <w:shd w:val="clear" w:color="auto" w:fill="auto"/>
            <w:vAlign w:val="bottom"/>
          </w:tcPr>
          <w:p w:rsidR="006F417E" w:rsidRPr="0026651D" w:rsidRDefault="006F417E" w:rsidP="008E1ACA">
            <w:pPr>
              <w:widowControl w:val="0"/>
              <w:autoSpaceDE w:val="0"/>
              <w:autoSpaceDN w:val="0"/>
              <w:adjustRightInd w:val="0"/>
              <w:spacing w:after="0" w:line="240" w:lineRule="auto"/>
              <w:ind w:left="480"/>
              <w:rPr>
                <w:rFonts w:ascii="Ebrima" w:hAnsi="Ebrima" w:cs="Arial"/>
                <w:b/>
                <w:bCs/>
                <w:color w:val="4027D9"/>
                <w:sz w:val="24"/>
                <w:szCs w:val="24"/>
              </w:rPr>
            </w:pPr>
          </w:p>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Name of Academic Unit (alphabetical order)</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Code</w:t>
            </w:r>
          </w:p>
        </w:tc>
      </w:tr>
      <w:tr w:rsidR="0007426A" w:rsidRPr="0026651D" w:rsidTr="00184C53">
        <w:trPr>
          <w:trHeight w:val="300"/>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Biomedical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BM</w:t>
            </w:r>
          </w:p>
        </w:tc>
      </w:tr>
      <w:tr w:rsidR="0007426A" w:rsidRPr="0026651D" w:rsidTr="00184C53">
        <w:trPr>
          <w:trHeight w:val="274"/>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Chemical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CH</w:t>
            </w:r>
          </w:p>
        </w:tc>
      </w:tr>
      <w:tr w:rsidR="0007426A" w:rsidRPr="0026651D" w:rsidTr="00184C53">
        <w:trPr>
          <w:trHeight w:val="274"/>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Chemistry</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CY</w:t>
            </w:r>
          </w:p>
        </w:tc>
      </w:tr>
      <w:tr w:rsidR="0007426A" w:rsidRPr="0026651D" w:rsidTr="00184C53">
        <w:trPr>
          <w:trHeight w:val="274"/>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Civil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CE</w:t>
            </w:r>
          </w:p>
        </w:tc>
      </w:tr>
      <w:tr w:rsidR="0007426A" w:rsidRPr="0026651D" w:rsidTr="00184C53">
        <w:trPr>
          <w:trHeight w:val="278"/>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Computer Science and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CS</w:t>
            </w:r>
          </w:p>
        </w:tc>
      </w:tr>
      <w:tr w:rsidR="0007426A" w:rsidRPr="0026651D" w:rsidTr="00184C53">
        <w:trPr>
          <w:trHeight w:val="249"/>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Electrical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EE</w:t>
            </w:r>
          </w:p>
        </w:tc>
      </w:tr>
      <w:tr w:rsidR="0007426A" w:rsidRPr="0026651D" w:rsidTr="00184C53">
        <w:trPr>
          <w:trHeight w:val="245"/>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Humanities and Social Sciences</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HU</w:t>
            </w:r>
          </w:p>
        </w:tc>
      </w:tr>
      <w:tr w:rsidR="0007426A" w:rsidRPr="0026651D" w:rsidTr="00184C53">
        <w:trPr>
          <w:trHeight w:val="241"/>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Mathematics</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MA</w:t>
            </w:r>
          </w:p>
        </w:tc>
      </w:tr>
      <w:tr w:rsidR="0007426A" w:rsidRPr="0026651D" w:rsidTr="00184C53">
        <w:trPr>
          <w:trHeight w:val="237"/>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Mechanical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ME</w:t>
            </w:r>
          </w:p>
        </w:tc>
      </w:tr>
      <w:tr w:rsidR="0007426A" w:rsidRPr="0026651D" w:rsidTr="00184C53">
        <w:trPr>
          <w:trHeight w:val="237"/>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Metallurgical &amp; Materials Engineering</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MM</w:t>
            </w:r>
          </w:p>
        </w:tc>
      </w:tr>
      <w:tr w:rsidR="0007426A" w:rsidRPr="0026651D" w:rsidTr="00184C53">
        <w:trPr>
          <w:trHeight w:val="237"/>
          <w:jc w:val="center"/>
        </w:trPr>
        <w:tc>
          <w:tcPr>
            <w:tcW w:w="1276" w:type="dxa"/>
            <w:shd w:val="clear" w:color="auto" w:fill="auto"/>
          </w:tcPr>
          <w:p w:rsidR="0007426A" w:rsidRPr="0026651D" w:rsidRDefault="0007426A" w:rsidP="008E1ACA">
            <w:pPr>
              <w:pStyle w:val="ListParagraph"/>
              <w:widowControl w:val="0"/>
              <w:numPr>
                <w:ilvl w:val="0"/>
                <w:numId w:val="26"/>
              </w:numPr>
              <w:autoSpaceDE w:val="0"/>
              <w:autoSpaceDN w:val="0"/>
              <w:adjustRightInd w:val="0"/>
              <w:spacing w:after="0" w:line="240" w:lineRule="auto"/>
              <w:rPr>
                <w:rFonts w:ascii="Ebrima" w:hAnsi="Ebrima" w:cs="Arial"/>
                <w:b/>
                <w:bCs/>
                <w:color w:val="4027D9"/>
                <w:sz w:val="24"/>
                <w:szCs w:val="24"/>
              </w:rPr>
            </w:pPr>
          </w:p>
        </w:tc>
        <w:tc>
          <w:tcPr>
            <w:tcW w:w="5528"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Physics</w:t>
            </w:r>
          </w:p>
        </w:tc>
        <w:tc>
          <w:tcPr>
            <w:tcW w:w="1399" w:type="dxa"/>
            <w:shd w:val="clear" w:color="auto" w:fill="auto"/>
            <w:vAlign w:val="bottom"/>
          </w:tcPr>
          <w:p w:rsidR="0007426A" w:rsidRPr="0026651D" w:rsidRDefault="0007426A" w:rsidP="008E1ACA">
            <w:pPr>
              <w:widowControl w:val="0"/>
              <w:autoSpaceDE w:val="0"/>
              <w:autoSpaceDN w:val="0"/>
              <w:adjustRightInd w:val="0"/>
              <w:spacing w:after="0" w:line="240" w:lineRule="auto"/>
              <w:ind w:left="480"/>
              <w:rPr>
                <w:rFonts w:ascii="Ebrima" w:hAnsi="Ebrima" w:cs="Arial"/>
                <w:b/>
                <w:bCs/>
                <w:color w:val="4027D9"/>
                <w:sz w:val="24"/>
                <w:szCs w:val="24"/>
              </w:rPr>
            </w:pPr>
            <w:r w:rsidRPr="0026651D">
              <w:rPr>
                <w:rFonts w:ascii="Ebrima" w:hAnsi="Ebrima" w:cs="Arial"/>
                <w:b/>
                <w:bCs/>
                <w:color w:val="4027D9"/>
                <w:sz w:val="24"/>
                <w:szCs w:val="24"/>
              </w:rPr>
              <w:t>PH</w:t>
            </w:r>
          </w:p>
        </w:tc>
      </w:tr>
    </w:tbl>
    <w:p w:rsidR="002A431B" w:rsidRPr="0026651D" w:rsidRDefault="002A431B" w:rsidP="00A1503E">
      <w:pPr>
        <w:widowControl w:val="0"/>
        <w:autoSpaceDE w:val="0"/>
        <w:autoSpaceDN w:val="0"/>
        <w:adjustRightInd w:val="0"/>
        <w:spacing w:after="0" w:line="240" w:lineRule="auto"/>
        <w:ind w:left="480"/>
        <w:rPr>
          <w:rFonts w:ascii="Ebrima" w:hAnsi="Ebrima" w:cs="Arial"/>
          <w:b/>
          <w:bCs/>
          <w:color w:val="000000" w:themeColor="text2" w:themeShade="BF"/>
          <w:sz w:val="24"/>
          <w:szCs w:val="24"/>
        </w:rPr>
      </w:pPr>
    </w:p>
    <w:p w:rsidR="002A431B" w:rsidRPr="0026651D" w:rsidRDefault="002A431B" w:rsidP="00A1503E">
      <w:pPr>
        <w:widowControl w:val="0"/>
        <w:autoSpaceDE w:val="0"/>
        <w:autoSpaceDN w:val="0"/>
        <w:adjustRightInd w:val="0"/>
        <w:spacing w:after="0" w:line="240" w:lineRule="auto"/>
        <w:ind w:left="480"/>
        <w:rPr>
          <w:rFonts w:ascii="Ebrima" w:hAnsi="Ebrima" w:cs="Arial"/>
          <w:b/>
          <w:bCs/>
          <w:color w:val="000000" w:themeColor="text2" w:themeShade="BF"/>
          <w:sz w:val="24"/>
          <w:szCs w:val="24"/>
        </w:rPr>
      </w:pPr>
    </w:p>
    <w:p w:rsidR="0026651D" w:rsidRPr="0026651D" w:rsidRDefault="0026651D" w:rsidP="004F5996">
      <w:pPr>
        <w:ind w:right="432"/>
        <w:rPr>
          <w:rFonts w:ascii="Ebrima" w:hAnsi="Ebrima" w:cs="Arial"/>
          <w:b/>
          <w:bCs/>
          <w:color w:val="FF0000"/>
          <w:sz w:val="24"/>
          <w:szCs w:val="24"/>
        </w:rPr>
      </w:pPr>
    </w:p>
    <w:p w:rsidR="0026651D" w:rsidRDefault="0026651D" w:rsidP="004F5996">
      <w:pPr>
        <w:ind w:right="432"/>
        <w:rPr>
          <w:rFonts w:ascii="Ebrima" w:hAnsi="Ebrima" w:cs="Arial"/>
          <w:b/>
          <w:bCs/>
          <w:color w:val="FF0000"/>
          <w:sz w:val="24"/>
          <w:szCs w:val="24"/>
        </w:rPr>
      </w:pPr>
    </w:p>
    <w:p w:rsidR="0026651D" w:rsidRDefault="0026651D" w:rsidP="004F5996">
      <w:pPr>
        <w:ind w:right="432"/>
        <w:rPr>
          <w:rFonts w:ascii="Ebrima" w:hAnsi="Ebrima" w:cs="Arial"/>
          <w:b/>
          <w:bCs/>
          <w:color w:val="FF0000"/>
          <w:sz w:val="24"/>
          <w:szCs w:val="24"/>
        </w:rPr>
      </w:pPr>
    </w:p>
    <w:p w:rsidR="0026651D" w:rsidRDefault="0026651D" w:rsidP="004F5996">
      <w:pPr>
        <w:ind w:right="432"/>
        <w:rPr>
          <w:rFonts w:ascii="Ebrima" w:hAnsi="Ebrima" w:cs="Arial"/>
          <w:b/>
          <w:bCs/>
          <w:color w:val="FF0000"/>
          <w:sz w:val="24"/>
          <w:szCs w:val="24"/>
        </w:rPr>
      </w:pPr>
    </w:p>
    <w:p w:rsidR="0026651D" w:rsidRDefault="0026651D" w:rsidP="004F5996">
      <w:pPr>
        <w:ind w:right="432"/>
        <w:rPr>
          <w:rFonts w:ascii="Ebrima" w:hAnsi="Ebrima" w:cs="Arial"/>
          <w:b/>
          <w:bCs/>
          <w:color w:val="FF0000"/>
          <w:sz w:val="24"/>
          <w:szCs w:val="24"/>
        </w:rPr>
      </w:pPr>
    </w:p>
    <w:p w:rsidR="0026651D" w:rsidRDefault="0026651D" w:rsidP="004F5996">
      <w:pPr>
        <w:ind w:right="432"/>
        <w:rPr>
          <w:rFonts w:ascii="Ebrima" w:hAnsi="Ebrima" w:cs="Arial"/>
          <w:b/>
          <w:bCs/>
          <w:color w:val="FF0000"/>
          <w:sz w:val="24"/>
          <w:szCs w:val="24"/>
        </w:rPr>
      </w:pPr>
    </w:p>
    <w:p w:rsidR="005C7A62" w:rsidRPr="0026651D" w:rsidRDefault="003A0D36" w:rsidP="004F5996">
      <w:pPr>
        <w:ind w:right="432"/>
        <w:rPr>
          <w:rFonts w:ascii="Ebrima" w:hAnsi="Ebrima" w:cs="Arial"/>
          <w:b/>
          <w:bCs/>
          <w:color w:val="4027D9"/>
          <w:sz w:val="24"/>
          <w:szCs w:val="24"/>
        </w:rPr>
      </w:pPr>
      <w:r w:rsidRPr="0026651D">
        <w:rPr>
          <w:rFonts w:ascii="Ebrima" w:hAnsi="Ebrima" w:cs="Arial"/>
          <w:b/>
          <w:bCs/>
          <w:color w:val="4027D9"/>
          <w:sz w:val="24"/>
          <w:szCs w:val="24"/>
        </w:rPr>
        <w:t>M.</w:t>
      </w:r>
      <w:r w:rsidR="003B11C8" w:rsidRPr="0026651D">
        <w:rPr>
          <w:rFonts w:ascii="Ebrima" w:hAnsi="Ebrima" w:cs="Arial"/>
          <w:b/>
          <w:bCs/>
          <w:color w:val="4027D9"/>
          <w:sz w:val="24"/>
          <w:szCs w:val="24"/>
        </w:rPr>
        <w:t>TECH.</w:t>
      </w:r>
      <w:r w:rsidRPr="0026651D">
        <w:rPr>
          <w:rFonts w:ascii="Ebrima" w:hAnsi="Ebrima" w:cs="Arial"/>
          <w:b/>
          <w:bCs/>
          <w:color w:val="4027D9"/>
          <w:sz w:val="24"/>
          <w:szCs w:val="24"/>
        </w:rPr>
        <w:t xml:space="preserve"> ADMISSIONS</w:t>
      </w:r>
    </w:p>
    <w:p w:rsidR="00E30AE9" w:rsidRPr="0026651D" w:rsidRDefault="00E961F0" w:rsidP="006F417E">
      <w:pPr>
        <w:widowControl w:val="0"/>
        <w:overflowPunct w:val="0"/>
        <w:autoSpaceDE w:val="0"/>
        <w:autoSpaceDN w:val="0"/>
        <w:adjustRightInd w:val="0"/>
        <w:spacing w:after="0" w:line="227"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IIT Ropar offers M.Tech. </w:t>
      </w:r>
      <w:r w:rsidR="00FD3540" w:rsidRPr="0026651D">
        <w:rPr>
          <w:rFonts w:ascii="Ebrima" w:hAnsi="Ebrima" w:cs="Arial"/>
          <w:bCs/>
          <w:sz w:val="24"/>
          <w:szCs w:val="24"/>
        </w:rPr>
        <w:t>p</w:t>
      </w:r>
      <w:r w:rsidR="00C44F3B" w:rsidRPr="0026651D">
        <w:rPr>
          <w:rFonts w:ascii="Ebrima" w:hAnsi="Ebrima" w:cs="Arial"/>
          <w:color w:val="000000" w:themeColor="text2" w:themeShade="BF"/>
          <w:sz w:val="24"/>
          <w:szCs w:val="24"/>
        </w:rPr>
        <w:t>rogrammes</w:t>
      </w:r>
      <w:r w:rsidRPr="0026651D">
        <w:rPr>
          <w:rFonts w:ascii="Ebrima" w:hAnsi="Ebrima" w:cs="Arial"/>
          <w:color w:val="000000" w:themeColor="text2" w:themeShade="BF"/>
          <w:sz w:val="24"/>
          <w:szCs w:val="24"/>
        </w:rPr>
        <w:t xml:space="preserve"> in various Disciplines and Programmes by different departments of the Institute. Total duration of the M.Tech. </w:t>
      </w:r>
      <w:r w:rsidR="00FD3540" w:rsidRPr="0026651D">
        <w:rPr>
          <w:rFonts w:ascii="Ebrima" w:hAnsi="Ebrima" w:cs="Arial"/>
          <w:bCs/>
          <w:sz w:val="24"/>
          <w:szCs w:val="24"/>
        </w:rPr>
        <w:t>p</w:t>
      </w:r>
      <w:r w:rsidR="00C2326A" w:rsidRPr="0026651D">
        <w:rPr>
          <w:rFonts w:ascii="Ebrima" w:hAnsi="Ebrima" w:cs="Arial"/>
          <w:color w:val="000000" w:themeColor="text2" w:themeShade="BF"/>
          <w:sz w:val="24"/>
          <w:szCs w:val="24"/>
        </w:rPr>
        <w:t xml:space="preserve">rogramme </w:t>
      </w:r>
      <w:r w:rsidR="00932E0F" w:rsidRPr="0026651D">
        <w:rPr>
          <w:rFonts w:ascii="Ebrima" w:hAnsi="Ebrima" w:cs="Arial"/>
          <w:color w:val="000000" w:themeColor="text2" w:themeShade="BF"/>
          <w:sz w:val="24"/>
          <w:szCs w:val="24"/>
        </w:rPr>
        <w:t>consist</w:t>
      </w:r>
      <w:r w:rsidR="00C2326A" w:rsidRPr="0026651D">
        <w:rPr>
          <w:rFonts w:ascii="Ebrima" w:hAnsi="Ebrima" w:cs="Arial"/>
          <w:color w:val="000000" w:themeColor="text2" w:themeShade="BF"/>
          <w:sz w:val="24"/>
          <w:szCs w:val="24"/>
        </w:rPr>
        <w:t>s</w:t>
      </w:r>
      <w:r w:rsidR="004A26B0" w:rsidRPr="0026651D">
        <w:rPr>
          <w:rFonts w:ascii="Ebrima" w:hAnsi="Ebrima" w:cs="Arial"/>
          <w:color w:val="000000" w:themeColor="text2" w:themeShade="BF"/>
          <w:sz w:val="24"/>
          <w:szCs w:val="24"/>
        </w:rPr>
        <w:t xml:space="preserve"> of four semester</w:t>
      </w:r>
      <w:r w:rsidR="00932E0F" w:rsidRPr="0026651D">
        <w:rPr>
          <w:rFonts w:ascii="Ebrima" w:hAnsi="Ebrima" w:cs="Arial"/>
          <w:color w:val="000000" w:themeColor="text2" w:themeShade="BF"/>
          <w:sz w:val="24"/>
          <w:szCs w:val="24"/>
        </w:rPr>
        <w:t xml:space="preserve">(2 years) and is based on credit system comprises of several core and elective courses and project work. </w:t>
      </w:r>
    </w:p>
    <w:p w:rsidR="005C7A62" w:rsidRPr="0026651D" w:rsidRDefault="005C7A62" w:rsidP="006F417E">
      <w:pPr>
        <w:widowControl w:val="0"/>
        <w:overflowPunct w:val="0"/>
        <w:autoSpaceDE w:val="0"/>
        <w:autoSpaceDN w:val="0"/>
        <w:adjustRightInd w:val="0"/>
        <w:spacing w:after="0" w:line="230" w:lineRule="auto"/>
        <w:ind w:right="432"/>
        <w:jc w:val="both"/>
        <w:rPr>
          <w:rFonts w:ascii="Ebrima" w:hAnsi="Ebrima" w:cs="Arial"/>
          <w:color w:val="000000" w:themeColor="text2" w:themeShade="BF"/>
          <w:sz w:val="24"/>
          <w:szCs w:val="24"/>
        </w:rPr>
      </w:pPr>
    </w:p>
    <w:p w:rsidR="0026651D" w:rsidRPr="0026651D" w:rsidRDefault="0026651D" w:rsidP="00A1503E">
      <w:pPr>
        <w:widowControl w:val="0"/>
        <w:overflowPunct w:val="0"/>
        <w:autoSpaceDE w:val="0"/>
        <w:autoSpaceDN w:val="0"/>
        <w:adjustRightInd w:val="0"/>
        <w:spacing w:after="0" w:line="230" w:lineRule="auto"/>
        <w:jc w:val="both"/>
        <w:rPr>
          <w:rFonts w:ascii="Ebrima" w:hAnsi="Ebrima" w:cs="Arial"/>
          <w:b/>
          <w:color w:val="FF0000"/>
          <w:sz w:val="24"/>
          <w:szCs w:val="24"/>
        </w:rPr>
      </w:pPr>
    </w:p>
    <w:p w:rsidR="00E961F0" w:rsidRPr="0026651D" w:rsidRDefault="00E961F0" w:rsidP="00A1503E">
      <w:pPr>
        <w:widowControl w:val="0"/>
        <w:overflowPunct w:val="0"/>
        <w:autoSpaceDE w:val="0"/>
        <w:autoSpaceDN w:val="0"/>
        <w:adjustRightInd w:val="0"/>
        <w:spacing w:after="0" w:line="230" w:lineRule="auto"/>
        <w:jc w:val="both"/>
        <w:rPr>
          <w:rFonts w:ascii="Ebrima" w:hAnsi="Ebrima" w:cs="Arial"/>
          <w:b/>
          <w:color w:val="4027D9"/>
          <w:sz w:val="24"/>
          <w:szCs w:val="24"/>
        </w:rPr>
      </w:pPr>
      <w:r w:rsidRPr="0026651D">
        <w:rPr>
          <w:rFonts w:ascii="Ebrima" w:hAnsi="Ebrima" w:cs="Arial"/>
          <w:b/>
          <w:color w:val="4027D9"/>
          <w:sz w:val="24"/>
          <w:szCs w:val="24"/>
        </w:rPr>
        <w:t>The various programmes and their specializations are listed below.</w:t>
      </w:r>
    </w:p>
    <w:p w:rsidR="00BE4392" w:rsidRPr="0026651D" w:rsidRDefault="00BE4392" w:rsidP="00A1503E">
      <w:pPr>
        <w:widowControl w:val="0"/>
        <w:overflowPunct w:val="0"/>
        <w:autoSpaceDE w:val="0"/>
        <w:autoSpaceDN w:val="0"/>
        <w:adjustRightInd w:val="0"/>
        <w:spacing w:after="0" w:line="230" w:lineRule="auto"/>
        <w:jc w:val="both"/>
        <w:rPr>
          <w:rFonts w:ascii="Ebrima" w:hAnsi="Ebrima" w:cs="Arial"/>
          <w:color w:val="000000" w:themeColor="text2" w:themeShade="BF"/>
          <w:sz w:val="24"/>
          <w:szCs w:val="24"/>
        </w:rPr>
      </w:pPr>
    </w:p>
    <w:p w:rsidR="00184C53" w:rsidRPr="0026651D" w:rsidRDefault="00184C53" w:rsidP="00A1503E">
      <w:pPr>
        <w:widowControl w:val="0"/>
        <w:overflowPunct w:val="0"/>
        <w:autoSpaceDE w:val="0"/>
        <w:autoSpaceDN w:val="0"/>
        <w:adjustRightInd w:val="0"/>
        <w:spacing w:after="0" w:line="230" w:lineRule="auto"/>
        <w:jc w:val="both"/>
        <w:rPr>
          <w:rFonts w:ascii="Ebrima" w:hAnsi="Ebrima" w:cs="Arial"/>
          <w:color w:val="000000" w:themeColor="text2" w:themeShade="BF"/>
          <w:sz w:val="24"/>
          <w:szCs w:val="24"/>
        </w:rPr>
      </w:pPr>
    </w:p>
    <w:p w:rsidR="00E961F0" w:rsidRPr="0026651D" w:rsidRDefault="00E961F0" w:rsidP="00A1503E">
      <w:pPr>
        <w:widowControl w:val="0"/>
        <w:autoSpaceDE w:val="0"/>
        <w:autoSpaceDN w:val="0"/>
        <w:adjustRightInd w:val="0"/>
        <w:spacing w:after="0" w:line="93" w:lineRule="exact"/>
        <w:rPr>
          <w:rFonts w:ascii="Ebrima" w:hAnsi="Ebrima" w:cs="Arial"/>
          <w:color w:val="000000" w:themeColor="text2" w:themeShade="BF"/>
          <w:sz w:val="24"/>
          <w:szCs w:val="24"/>
        </w:rPr>
      </w:pPr>
    </w:p>
    <w:tbl>
      <w:tblPr>
        <w:tblStyle w:val="TableGrid"/>
        <w:tblW w:w="0" w:type="auto"/>
        <w:tblInd w:w="480" w:type="dxa"/>
        <w:tblLook w:val="04A0"/>
      </w:tblPr>
      <w:tblGrid>
        <w:gridCol w:w="830"/>
        <w:gridCol w:w="3960"/>
        <w:gridCol w:w="2700"/>
        <w:gridCol w:w="1304"/>
      </w:tblGrid>
      <w:tr w:rsidR="003B11C8" w:rsidRPr="0026651D" w:rsidTr="00247553">
        <w:tc>
          <w:tcPr>
            <w:tcW w:w="830" w:type="dxa"/>
            <w:shd w:val="clear" w:color="auto" w:fill="auto"/>
          </w:tcPr>
          <w:p w:rsidR="00932E0F" w:rsidRPr="0026651D" w:rsidRDefault="00932E0F" w:rsidP="00A1503E">
            <w:pPr>
              <w:widowControl w:val="0"/>
              <w:autoSpaceDE w:val="0"/>
              <w:autoSpaceDN w:val="0"/>
              <w:adjustRightInd w:val="0"/>
              <w:rPr>
                <w:rFonts w:ascii="Ebrima" w:hAnsi="Ebrima" w:cs="Arial"/>
                <w:b/>
                <w:bCs/>
                <w:color w:val="4027D9"/>
                <w:szCs w:val="24"/>
              </w:rPr>
            </w:pPr>
            <w:r w:rsidRPr="0026651D">
              <w:rPr>
                <w:rFonts w:ascii="Ebrima" w:hAnsi="Ebrima" w:cs="Arial"/>
                <w:b/>
                <w:bCs/>
                <w:color w:val="4027D9"/>
                <w:szCs w:val="24"/>
              </w:rPr>
              <w:t>S.No.</w:t>
            </w:r>
          </w:p>
        </w:tc>
        <w:tc>
          <w:tcPr>
            <w:tcW w:w="3960" w:type="dxa"/>
            <w:shd w:val="clear" w:color="auto" w:fill="auto"/>
          </w:tcPr>
          <w:p w:rsidR="00932E0F" w:rsidRPr="0026651D" w:rsidRDefault="00D04D3E" w:rsidP="00A1503E">
            <w:pPr>
              <w:widowControl w:val="0"/>
              <w:autoSpaceDE w:val="0"/>
              <w:autoSpaceDN w:val="0"/>
              <w:adjustRightInd w:val="0"/>
              <w:rPr>
                <w:rFonts w:ascii="Ebrima" w:hAnsi="Ebrima" w:cs="Arial"/>
                <w:b/>
                <w:bCs/>
                <w:color w:val="4027D9"/>
                <w:szCs w:val="24"/>
              </w:rPr>
            </w:pPr>
            <w:r w:rsidRPr="0026651D">
              <w:rPr>
                <w:rFonts w:ascii="Ebrima" w:hAnsi="Ebrima" w:cs="Arial"/>
                <w:b/>
                <w:bCs/>
                <w:color w:val="4027D9"/>
                <w:szCs w:val="24"/>
              </w:rPr>
              <w:t>P</w:t>
            </w:r>
            <w:r w:rsidR="00932E0F" w:rsidRPr="0026651D">
              <w:rPr>
                <w:rFonts w:ascii="Ebrima" w:hAnsi="Ebrima" w:cs="Arial"/>
                <w:b/>
                <w:bCs/>
                <w:color w:val="4027D9"/>
                <w:szCs w:val="24"/>
              </w:rPr>
              <w:t xml:space="preserve">rogrammes </w:t>
            </w:r>
          </w:p>
        </w:tc>
        <w:tc>
          <w:tcPr>
            <w:tcW w:w="2700" w:type="dxa"/>
            <w:shd w:val="clear" w:color="auto" w:fill="auto"/>
          </w:tcPr>
          <w:p w:rsidR="00932E0F" w:rsidRPr="0026651D" w:rsidRDefault="00932E0F" w:rsidP="00A1503E">
            <w:pPr>
              <w:widowControl w:val="0"/>
              <w:autoSpaceDE w:val="0"/>
              <w:autoSpaceDN w:val="0"/>
              <w:adjustRightInd w:val="0"/>
              <w:rPr>
                <w:rFonts w:ascii="Ebrima" w:hAnsi="Ebrima" w:cs="Arial"/>
                <w:b/>
                <w:bCs/>
                <w:color w:val="4027D9"/>
                <w:szCs w:val="24"/>
              </w:rPr>
            </w:pPr>
            <w:r w:rsidRPr="0026651D">
              <w:rPr>
                <w:rFonts w:ascii="Ebrima" w:hAnsi="Ebrima" w:cs="Arial"/>
                <w:b/>
                <w:bCs/>
                <w:color w:val="4027D9"/>
                <w:szCs w:val="24"/>
              </w:rPr>
              <w:t xml:space="preserve">Specialization </w:t>
            </w:r>
          </w:p>
        </w:tc>
        <w:tc>
          <w:tcPr>
            <w:tcW w:w="1304" w:type="dxa"/>
            <w:shd w:val="clear" w:color="auto" w:fill="auto"/>
          </w:tcPr>
          <w:p w:rsidR="00932E0F" w:rsidRPr="0026651D" w:rsidRDefault="00932E0F" w:rsidP="00A1503E">
            <w:pPr>
              <w:widowControl w:val="0"/>
              <w:autoSpaceDE w:val="0"/>
              <w:autoSpaceDN w:val="0"/>
              <w:adjustRightInd w:val="0"/>
              <w:rPr>
                <w:rFonts w:ascii="Ebrima" w:hAnsi="Ebrima" w:cs="Arial"/>
                <w:b/>
                <w:bCs/>
                <w:color w:val="4027D9"/>
                <w:szCs w:val="24"/>
              </w:rPr>
            </w:pPr>
            <w:r w:rsidRPr="0026651D">
              <w:rPr>
                <w:rFonts w:ascii="Ebrima" w:hAnsi="Ebrima" w:cs="Arial"/>
                <w:b/>
                <w:bCs/>
                <w:color w:val="4027D9"/>
                <w:szCs w:val="24"/>
              </w:rPr>
              <w:t xml:space="preserve">No.of seats </w:t>
            </w:r>
          </w:p>
        </w:tc>
      </w:tr>
      <w:tr w:rsidR="007C22C3" w:rsidRPr="0026651D" w:rsidTr="00247553">
        <w:tc>
          <w:tcPr>
            <w:tcW w:w="830" w:type="dxa"/>
            <w:shd w:val="clear" w:color="auto" w:fill="auto"/>
          </w:tcPr>
          <w:p w:rsidR="007C22C3" w:rsidRPr="0026651D" w:rsidRDefault="007C22C3"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7C22C3" w:rsidRPr="0026651D" w:rsidRDefault="007C22C3"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(Artificial Intelligence)</w:t>
            </w:r>
          </w:p>
        </w:tc>
        <w:tc>
          <w:tcPr>
            <w:tcW w:w="2700" w:type="dxa"/>
            <w:shd w:val="clear" w:color="auto" w:fill="auto"/>
          </w:tcPr>
          <w:p w:rsidR="007C22C3"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w:t>
            </w:r>
          </w:p>
        </w:tc>
        <w:tc>
          <w:tcPr>
            <w:tcW w:w="1304" w:type="dxa"/>
            <w:shd w:val="clear" w:color="auto" w:fill="auto"/>
          </w:tcPr>
          <w:p w:rsidR="007C22C3" w:rsidRPr="0026651D" w:rsidRDefault="00CB6622"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EE6280" w:rsidRPr="0026651D">
              <w:rPr>
                <w:rFonts w:ascii="Ebrima" w:hAnsi="Ebrima" w:cs="Arial"/>
                <w:b/>
                <w:color w:val="4027D9"/>
                <w:szCs w:val="24"/>
              </w:rPr>
              <w:t>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(Biomedical Engineering)</w:t>
            </w:r>
          </w:p>
        </w:tc>
        <w:tc>
          <w:tcPr>
            <w:tcW w:w="2700" w:type="dxa"/>
            <w:shd w:val="clear" w:color="auto" w:fill="auto"/>
          </w:tcPr>
          <w:p w:rsidR="00932E0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w:t>
            </w:r>
          </w:p>
        </w:tc>
        <w:tc>
          <w:tcPr>
            <w:tcW w:w="1304" w:type="dxa"/>
            <w:shd w:val="clear" w:color="auto" w:fill="auto"/>
          </w:tcPr>
          <w:p w:rsidR="00932E0F" w:rsidRPr="0026651D" w:rsidRDefault="00A13797"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8237F4" w:rsidRPr="0026651D">
              <w:rPr>
                <w:rFonts w:ascii="Ebrima" w:hAnsi="Ebrima" w:cs="Arial"/>
                <w:b/>
                <w:color w:val="4027D9"/>
                <w:szCs w:val="24"/>
              </w:rPr>
              <w:t>5</w:t>
            </w:r>
          </w:p>
        </w:tc>
      </w:tr>
      <w:tr w:rsidR="003159CF" w:rsidRPr="0026651D" w:rsidTr="00247553">
        <w:tc>
          <w:tcPr>
            <w:tcW w:w="830" w:type="dxa"/>
            <w:shd w:val="clear" w:color="auto" w:fill="auto"/>
          </w:tcPr>
          <w:p w:rsidR="003159CF" w:rsidRPr="0026651D" w:rsidRDefault="003159C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3159C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(Chemical Engineering)</w:t>
            </w:r>
          </w:p>
        </w:tc>
        <w:tc>
          <w:tcPr>
            <w:tcW w:w="2700" w:type="dxa"/>
            <w:shd w:val="clear" w:color="auto" w:fill="auto"/>
          </w:tcPr>
          <w:p w:rsidR="003159C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w:t>
            </w:r>
          </w:p>
        </w:tc>
        <w:tc>
          <w:tcPr>
            <w:tcW w:w="1304" w:type="dxa"/>
            <w:shd w:val="clear" w:color="auto" w:fill="auto"/>
          </w:tcPr>
          <w:p w:rsidR="003159C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3F49D7" w:rsidRPr="0026651D">
              <w:rPr>
                <w:rFonts w:ascii="Ebrima" w:hAnsi="Ebrima" w:cs="Arial"/>
                <w:b/>
                <w:color w:val="4027D9"/>
                <w:szCs w:val="24"/>
              </w:rPr>
              <w:t>2</w:t>
            </w:r>
          </w:p>
        </w:tc>
      </w:tr>
      <w:tr w:rsidR="0079323B" w:rsidRPr="0026651D" w:rsidTr="00247553">
        <w:tc>
          <w:tcPr>
            <w:tcW w:w="830" w:type="dxa"/>
            <w:shd w:val="clear" w:color="auto" w:fill="auto"/>
          </w:tcPr>
          <w:p w:rsidR="0079323B" w:rsidRPr="0026651D" w:rsidRDefault="0079323B"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79323B" w:rsidRPr="0026651D" w:rsidRDefault="0079323B"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(Civil Engineering)</w:t>
            </w:r>
          </w:p>
        </w:tc>
        <w:tc>
          <w:tcPr>
            <w:tcW w:w="2700" w:type="dxa"/>
            <w:shd w:val="clear" w:color="auto" w:fill="auto"/>
          </w:tcPr>
          <w:p w:rsidR="0079323B"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Water Resources and Environment</w:t>
            </w:r>
          </w:p>
        </w:tc>
        <w:tc>
          <w:tcPr>
            <w:tcW w:w="1304" w:type="dxa"/>
            <w:shd w:val="clear" w:color="auto" w:fill="auto"/>
          </w:tcPr>
          <w:p w:rsidR="0079323B"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4D41A1" w:rsidRPr="0026651D">
              <w:rPr>
                <w:rFonts w:ascii="Ebrima" w:hAnsi="Ebrima" w:cs="Arial"/>
                <w:b/>
                <w:color w:val="4027D9"/>
                <w:szCs w:val="24"/>
              </w:rPr>
              <w:t>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(Computer Science &amp; Engineering)</w:t>
            </w:r>
          </w:p>
        </w:tc>
        <w:tc>
          <w:tcPr>
            <w:tcW w:w="2700" w:type="dxa"/>
            <w:shd w:val="clear" w:color="auto" w:fill="auto"/>
          </w:tcPr>
          <w:p w:rsidR="00932E0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w:t>
            </w:r>
          </w:p>
        </w:tc>
        <w:tc>
          <w:tcPr>
            <w:tcW w:w="1304" w:type="dxa"/>
            <w:shd w:val="clear" w:color="auto" w:fill="auto"/>
          </w:tcPr>
          <w:p w:rsidR="00932E0F" w:rsidRPr="0026651D" w:rsidRDefault="00930C3D"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20</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M.Tech.(Electrical Engineering)</w:t>
            </w:r>
          </w:p>
        </w:tc>
        <w:tc>
          <w:tcPr>
            <w:tcW w:w="270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 xml:space="preserve">Communication &amp; Signal Processing </w:t>
            </w:r>
          </w:p>
        </w:tc>
        <w:tc>
          <w:tcPr>
            <w:tcW w:w="1304" w:type="dxa"/>
            <w:shd w:val="clear" w:color="auto" w:fill="auto"/>
          </w:tcPr>
          <w:p w:rsidR="00932E0F" w:rsidRPr="0026651D" w:rsidRDefault="00132B36"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(Electrical Engineering)</w:t>
            </w:r>
          </w:p>
        </w:tc>
        <w:tc>
          <w:tcPr>
            <w:tcW w:w="270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Power Engineering</w:t>
            </w:r>
          </w:p>
        </w:tc>
        <w:tc>
          <w:tcPr>
            <w:tcW w:w="1304" w:type="dxa"/>
            <w:shd w:val="clear" w:color="auto" w:fill="auto"/>
          </w:tcPr>
          <w:p w:rsidR="00932E0F" w:rsidRPr="0026651D" w:rsidRDefault="00930C3D"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(Electrical Engineering)</w:t>
            </w:r>
          </w:p>
        </w:tc>
        <w:tc>
          <w:tcPr>
            <w:tcW w:w="2700" w:type="dxa"/>
            <w:shd w:val="clear" w:color="auto" w:fill="auto"/>
          </w:tcPr>
          <w:p w:rsidR="00932E0F" w:rsidRPr="0026651D" w:rsidRDefault="00CA0B70"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Microelectronics &amp;</w:t>
            </w:r>
            <w:r w:rsidR="00932E0F" w:rsidRPr="0026651D">
              <w:rPr>
                <w:rFonts w:ascii="Ebrima" w:hAnsi="Ebrima" w:cs="Arial"/>
                <w:b/>
                <w:color w:val="4027D9"/>
                <w:szCs w:val="24"/>
              </w:rPr>
              <w:t>VLSI</w:t>
            </w:r>
            <w:r w:rsidR="003159CF" w:rsidRPr="0026651D">
              <w:rPr>
                <w:rFonts w:ascii="Ebrima" w:hAnsi="Ebrima" w:cs="Arial"/>
                <w:b/>
                <w:color w:val="4027D9"/>
                <w:szCs w:val="24"/>
              </w:rPr>
              <w:t xml:space="preserve"> Design</w:t>
            </w:r>
          </w:p>
        </w:tc>
        <w:tc>
          <w:tcPr>
            <w:tcW w:w="1304" w:type="dxa"/>
            <w:shd w:val="clear" w:color="auto" w:fill="auto"/>
          </w:tcPr>
          <w:p w:rsidR="00932E0F" w:rsidRPr="0026651D" w:rsidRDefault="003159C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132B36" w:rsidRPr="0026651D">
              <w:rPr>
                <w:rFonts w:ascii="Ebrima" w:hAnsi="Ebrima" w:cs="Arial"/>
                <w:b/>
                <w:color w:val="4027D9"/>
                <w:szCs w:val="24"/>
              </w:rPr>
              <w:t>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(Mechanical Engineering)</w:t>
            </w:r>
          </w:p>
        </w:tc>
        <w:tc>
          <w:tcPr>
            <w:tcW w:w="2700" w:type="dxa"/>
            <w:shd w:val="clear" w:color="auto" w:fill="auto"/>
          </w:tcPr>
          <w:p w:rsidR="00932E0F" w:rsidRPr="00100C28" w:rsidRDefault="00932E0F" w:rsidP="00A1503E">
            <w:pPr>
              <w:widowControl w:val="0"/>
              <w:autoSpaceDE w:val="0"/>
              <w:autoSpaceDN w:val="0"/>
              <w:adjustRightInd w:val="0"/>
              <w:rPr>
                <w:rFonts w:ascii="Ebrima" w:hAnsi="Ebrima" w:cs="Arial"/>
                <w:b/>
                <w:color w:val="4027D9"/>
                <w:szCs w:val="24"/>
              </w:rPr>
            </w:pPr>
            <w:r w:rsidRPr="00100C28">
              <w:rPr>
                <w:rFonts w:ascii="Ebrima" w:hAnsi="Ebrima" w:cs="Arial"/>
                <w:b/>
                <w:color w:val="4027D9"/>
                <w:szCs w:val="24"/>
              </w:rPr>
              <w:t xml:space="preserve">Thermal </w:t>
            </w:r>
            <w:r w:rsidR="001305D0" w:rsidRPr="00100C28">
              <w:rPr>
                <w:rFonts w:ascii="Ebrima" w:hAnsi="Ebrima" w:cs="Arial"/>
                <w:b/>
                <w:color w:val="4027D9"/>
                <w:szCs w:val="24"/>
              </w:rPr>
              <w:t xml:space="preserve">&amp; Fluids </w:t>
            </w:r>
            <w:r w:rsidRPr="00100C28">
              <w:rPr>
                <w:rFonts w:ascii="Ebrima" w:hAnsi="Ebrima" w:cs="Arial"/>
                <w:b/>
                <w:color w:val="4027D9"/>
                <w:szCs w:val="24"/>
              </w:rPr>
              <w:t xml:space="preserve">Engineering </w:t>
            </w:r>
          </w:p>
        </w:tc>
        <w:tc>
          <w:tcPr>
            <w:tcW w:w="1304" w:type="dxa"/>
            <w:shd w:val="clear" w:color="auto" w:fill="auto"/>
          </w:tcPr>
          <w:p w:rsidR="00932E0F" w:rsidRPr="0026651D" w:rsidRDefault="00930C3D"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E30D19" w:rsidRPr="0026651D">
              <w:rPr>
                <w:rFonts w:ascii="Ebrima" w:hAnsi="Ebrima" w:cs="Arial"/>
                <w:b/>
                <w:color w:val="4027D9"/>
                <w:szCs w:val="24"/>
              </w:rPr>
              <w:t>5</w:t>
            </w:r>
          </w:p>
        </w:tc>
      </w:tr>
      <w:tr w:rsidR="00932E0F" w:rsidRPr="0026651D" w:rsidTr="00247553">
        <w:trPr>
          <w:trHeight w:val="350"/>
        </w:trPr>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(Mechanical Engineering)</w:t>
            </w:r>
          </w:p>
        </w:tc>
        <w:tc>
          <w:tcPr>
            <w:tcW w:w="270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 xml:space="preserve">Mechanics &amp; Design </w:t>
            </w:r>
          </w:p>
        </w:tc>
        <w:tc>
          <w:tcPr>
            <w:tcW w:w="1304" w:type="dxa"/>
            <w:shd w:val="clear" w:color="auto" w:fill="auto"/>
          </w:tcPr>
          <w:p w:rsidR="00932E0F" w:rsidRPr="0026651D" w:rsidRDefault="00E30D19"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132B36" w:rsidRPr="0026651D">
              <w:rPr>
                <w:rFonts w:ascii="Ebrima" w:hAnsi="Ebrima" w:cs="Arial"/>
                <w:b/>
                <w:color w:val="4027D9"/>
                <w:szCs w:val="24"/>
              </w:rPr>
              <w:t>5</w:t>
            </w:r>
          </w:p>
        </w:tc>
      </w:tr>
      <w:tr w:rsidR="00932E0F" w:rsidRPr="0026651D" w:rsidTr="00247553">
        <w:tc>
          <w:tcPr>
            <w:tcW w:w="830" w:type="dxa"/>
            <w:shd w:val="clear" w:color="auto" w:fill="auto"/>
          </w:tcPr>
          <w:p w:rsidR="00932E0F" w:rsidRPr="0026651D" w:rsidRDefault="00932E0F" w:rsidP="004D41A1">
            <w:pPr>
              <w:pStyle w:val="ListParagraph"/>
              <w:widowControl w:val="0"/>
              <w:numPr>
                <w:ilvl w:val="0"/>
                <w:numId w:val="1"/>
              </w:numPr>
              <w:autoSpaceDE w:val="0"/>
              <w:autoSpaceDN w:val="0"/>
              <w:adjustRightInd w:val="0"/>
              <w:ind w:left="576"/>
              <w:rPr>
                <w:rFonts w:ascii="Ebrima" w:hAnsi="Ebrima" w:cs="Arial"/>
                <w:b/>
                <w:color w:val="4027D9"/>
                <w:szCs w:val="24"/>
              </w:rPr>
            </w:pPr>
          </w:p>
        </w:tc>
        <w:tc>
          <w:tcPr>
            <w:tcW w:w="396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M.Tech. (Mechanical Engineering)</w:t>
            </w:r>
          </w:p>
        </w:tc>
        <w:tc>
          <w:tcPr>
            <w:tcW w:w="2700" w:type="dxa"/>
            <w:shd w:val="clear" w:color="auto" w:fill="auto"/>
          </w:tcPr>
          <w:p w:rsidR="00932E0F" w:rsidRPr="0026651D" w:rsidRDefault="00932E0F"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 xml:space="preserve">Manufacturing Engineering </w:t>
            </w:r>
          </w:p>
        </w:tc>
        <w:tc>
          <w:tcPr>
            <w:tcW w:w="1304" w:type="dxa"/>
            <w:shd w:val="clear" w:color="auto" w:fill="auto"/>
          </w:tcPr>
          <w:p w:rsidR="00932E0F" w:rsidRPr="0026651D" w:rsidRDefault="00E30D19" w:rsidP="00A1503E">
            <w:pPr>
              <w:widowControl w:val="0"/>
              <w:autoSpaceDE w:val="0"/>
              <w:autoSpaceDN w:val="0"/>
              <w:adjustRightInd w:val="0"/>
              <w:rPr>
                <w:rFonts w:ascii="Ebrima" w:hAnsi="Ebrima" w:cs="Arial"/>
                <w:b/>
                <w:color w:val="4027D9"/>
                <w:szCs w:val="24"/>
              </w:rPr>
            </w:pPr>
            <w:r w:rsidRPr="0026651D">
              <w:rPr>
                <w:rFonts w:ascii="Ebrima" w:hAnsi="Ebrima" w:cs="Arial"/>
                <w:b/>
                <w:color w:val="4027D9"/>
                <w:szCs w:val="24"/>
              </w:rPr>
              <w:t>1</w:t>
            </w:r>
            <w:r w:rsidR="00132B36" w:rsidRPr="0026651D">
              <w:rPr>
                <w:rFonts w:ascii="Ebrima" w:hAnsi="Ebrima" w:cs="Arial"/>
                <w:b/>
                <w:color w:val="4027D9"/>
                <w:szCs w:val="24"/>
              </w:rPr>
              <w:t>5</w:t>
            </w:r>
          </w:p>
        </w:tc>
      </w:tr>
    </w:tbl>
    <w:p w:rsidR="00932E0F" w:rsidRPr="0026651D" w:rsidRDefault="00932E0F" w:rsidP="00A1503E">
      <w:pPr>
        <w:widowControl w:val="0"/>
        <w:autoSpaceDE w:val="0"/>
        <w:autoSpaceDN w:val="0"/>
        <w:adjustRightInd w:val="0"/>
        <w:spacing w:after="0" w:line="240" w:lineRule="auto"/>
        <w:ind w:left="480"/>
        <w:rPr>
          <w:rFonts w:ascii="Ebrima" w:hAnsi="Ebrima" w:cs="Arial"/>
          <w:color w:val="000000" w:themeColor="text2" w:themeShade="BF"/>
          <w:sz w:val="24"/>
          <w:szCs w:val="24"/>
        </w:rPr>
      </w:pPr>
    </w:p>
    <w:p w:rsidR="00E1611A" w:rsidRPr="0026651D" w:rsidRDefault="00E1611A" w:rsidP="006F417E">
      <w:pPr>
        <w:widowControl w:val="0"/>
        <w:autoSpaceDE w:val="0"/>
        <w:autoSpaceDN w:val="0"/>
        <w:adjustRightInd w:val="0"/>
        <w:spacing w:after="0" w:line="24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The Institute bears the right to fill the seats more than the specified also.</w:t>
      </w:r>
    </w:p>
    <w:p w:rsidR="00E1611A" w:rsidRPr="0026651D" w:rsidRDefault="00E1611A" w:rsidP="006F417E">
      <w:pPr>
        <w:widowControl w:val="0"/>
        <w:autoSpaceDE w:val="0"/>
        <w:autoSpaceDN w:val="0"/>
        <w:adjustRightInd w:val="0"/>
        <w:spacing w:after="0" w:line="240" w:lineRule="auto"/>
        <w:ind w:right="432"/>
        <w:jc w:val="both"/>
        <w:rPr>
          <w:rFonts w:ascii="Ebrima" w:hAnsi="Ebrima" w:cs="Arial"/>
          <w:color w:val="000000" w:themeColor="text2" w:themeShade="BF"/>
          <w:sz w:val="24"/>
          <w:szCs w:val="24"/>
        </w:rPr>
      </w:pPr>
    </w:p>
    <w:p w:rsidR="0045502F" w:rsidRPr="0026651D" w:rsidRDefault="0045502F" w:rsidP="006F417E">
      <w:pPr>
        <w:widowControl w:val="0"/>
        <w:autoSpaceDE w:val="0"/>
        <w:autoSpaceDN w:val="0"/>
        <w:adjustRightInd w:val="0"/>
        <w:spacing w:after="0" w:line="24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Each Discipline/Programme in a department has a faculty advisor to help the students in the choice of academic options for elective courses. Students may be permitted to do their project work in industries and other approved organizations. </w:t>
      </w:r>
    </w:p>
    <w:p w:rsidR="0045502F" w:rsidRPr="0026651D" w:rsidRDefault="0045502F" w:rsidP="00A1503E">
      <w:pPr>
        <w:widowControl w:val="0"/>
        <w:autoSpaceDE w:val="0"/>
        <w:autoSpaceDN w:val="0"/>
        <w:adjustRightInd w:val="0"/>
        <w:spacing w:after="0" w:line="125" w:lineRule="exact"/>
        <w:rPr>
          <w:rFonts w:ascii="Ebrima" w:hAnsi="Ebrima" w:cs="Arial"/>
          <w:color w:val="000000" w:themeColor="text2" w:themeShade="BF"/>
          <w:sz w:val="24"/>
          <w:szCs w:val="24"/>
        </w:rPr>
      </w:pPr>
    </w:p>
    <w:p w:rsidR="0045502F" w:rsidRPr="0026651D" w:rsidRDefault="0045502F" w:rsidP="00A1503E">
      <w:pPr>
        <w:widowControl w:val="0"/>
        <w:autoSpaceDE w:val="0"/>
        <w:autoSpaceDN w:val="0"/>
        <w:adjustRightInd w:val="0"/>
        <w:spacing w:after="0" w:line="125" w:lineRule="exact"/>
        <w:rPr>
          <w:rFonts w:ascii="Ebrima" w:hAnsi="Ebrima" w:cs="Arial"/>
          <w:color w:val="000000" w:themeColor="text2" w:themeShade="BF"/>
          <w:sz w:val="24"/>
          <w:szCs w:val="24"/>
        </w:rPr>
      </w:pPr>
    </w:p>
    <w:p w:rsidR="005C7A62" w:rsidRPr="0026651D" w:rsidRDefault="005C7A62" w:rsidP="00A1503E">
      <w:pPr>
        <w:widowControl w:val="0"/>
        <w:autoSpaceDE w:val="0"/>
        <w:autoSpaceDN w:val="0"/>
        <w:adjustRightInd w:val="0"/>
        <w:spacing w:after="0" w:line="125" w:lineRule="exact"/>
        <w:rPr>
          <w:rFonts w:ascii="Ebrima" w:hAnsi="Ebrima" w:cs="Arial"/>
          <w:color w:val="000000" w:themeColor="text2" w:themeShade="BF"/>
          <w:sz w:val="24"/>
          <w:szCs w:val="24"/>
        </w:rPr>
      </w:pPr>
    </w:p>
    <w:p w:rsidR="00E961F0" w:rsidRPr="0026651D" w:rsidRDefault="007C067E" w:rsidP="00A1503E">
      <w:pPr>
        <w:widowControl w:val="0"/>
        <w:autoSpaceDE w:val="0"/>
        <w:autoSpaceDN w:val="0"/>
        <w:adjustRightInd w:val="0"/>
        <w:spacing w:after="0" w:line="125" w:lineRule="exact"/>
        <w:rPr>
          <w:rFonts w:ascii="Ebrima" w:hAnsi="Ebrima" w:cs="Arial"/>
          <w:color w:val="000000" w:themeColor="text2" w:themeShade="BF"/>
          <w:sz w:val="24"/>
          <w:szCs w:val="24"/>
        </w:rPr>
      </w:pPr>
      <w:r>
        <w:rPr>
          <w:rFonts w:ascii="Ebrima" w:hAnsi="Ebrima" w:cs="Arial"/>
          <w:noProof/>
          <w:color w:val="000000" w:themeColor="text2" w:themeShade="BF"/>
          <w:sz w:val="24"/>
          <w:szCs w:val="24"/>
          <w:lang w:bidi="ar-SA"/>
        </w:rPr>
        <w:pict>
          <v:line id="Line 2" o:spid="_x0000_s1026" style="position:absolute;z-index:-251660800;visibility:visible;mso-wrap-distance-left:3.17497mm;mso-wrap-distance-right:3.17497mm" from="190pt,7.2pt" to="19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" o:allowincell="f" strokecolor="#373435" strokeweight=".07619mm"/>
        </w:pict>
      </w:r>
      <w:r>
        <w:rPr>
          <w:rFonts w:ascii="Ebrima" w:hAnsi="Ebrima" w:cs="Arial"/>
          <w:noProof/>
          <w:color w:val="000000" w:themeColor="text2" w:themeShade="BF"/>
          <w:sz w:val="24"/>
          <w:szCs w:val="24"/>
          <w:lang w:bidi="ar-SA"/>
        </w:rPr>
        <w:pict>
          <v:line id="Line 3" o:spid="_x0000_s1035" style="position:absolute;z-index:-251659776;visibility:visible;mso-wrap-distance-left:3.17497mm;mso-wrap-distance-right:3.17497mm" from="322.1pt,7.2pt" to="322.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" o:allowincell="f" strokecolor="#373435" strokeweight=".07619mm"/>
        </w:pict>
      </w:r>
      <w:r>
        <w:rPr>
          <w:rFonts w:ascii="Ebrima" w:hAnsi="Ebrima" w:cs="Arial"/>
          <w:noProof/>
          <w:color w:val="000000" w:themeColor="text2" w:themeShade="BF"/>
          <w:sz w:val="24"/>
          <w:szCs w:val="24"/>
          <w:lang w:bidi="ar-SA"/>
        </w:rPr>
        <w:pict>
          <v:line id="Line 4" o:spid="_x0000_s1034" style="position:absolute;z-index:-251658752;visibility:visible;mso-wrap-distance-left:3.17497mm;mso-wrap-distance-right:3.17497mm" from="322.55pt,7.2pt" to="322.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" o:allowincell="f" strokecolor="#373435" strokeweight=".07619mm"/>
        </w:pict>
      </w:r>
      <w:r>
        <w:rPr>
          <w:rFonts w:ascii="Ebrima" w:hAnsi="Ebrima" w:cs="Arial"/>
          <w:noProof/>
          <w:color w:val="000000" w:themeColor="text2" w:themeShade="BF"/>
          <w:sz w:val="24"/>
          <w:szCs w:val="24"/>
          <w:lang w:bidi="ar-SA"/>
        </w:rPr>
        <w:pict>
          <v:line id="Line 5" o:spid="_x0000_s1033" style="position:absolute;z-index:-251657728;visibility:visible;mso-wrap-distance-left:3.17497mm;mso-wrap-distance-right:3.17497mm" from="374.8pt,7.2pt" to="374.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" o:allowincell="f" strokecolor="#373435" strokeweight=".07619mm"/>
        </w:pict>
      </w:r>
      <w:r>
        <w:rPr>
          <w:rFonts w:ascii="Ebrima" w:hAnsi="Ebrima" w:cs="Arial"/>
          <w:noProof/>
          <w:color w:val="000000" w:themeColor="text2" w:themeShade="BF"/>
          <w:sz w:val="24"/>
          <w:szCs w:val="24"/>
          <w:lang w:bidi="ar-SA"/>
        </w:rPr>
        <w:pict>
          <v:line id="Line 6" o:spid="_x0000_s1032" style="position:absolute;z-index:-251656704;visibility:visible;mso-wrap-distance-left:3.17497mm;mso-wrap-distance-right:3.17497mm" from="451.5pt,7.2pt" to="45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" o:allowincell="f" strokecolor="#373435" strokeweight=".07619mm"/>
        </w:pict>
      </w:r>
    </w:p>
    <w:p w:rsidR="003A0D36" w:rsidRPr="009F1B44" w:rsidRDefault="00AB0D27" w:rsidP="004F5996">
      <w:pPr>
        <w:ind w:right="432"/>
        <w:rPr>
          <w:rFonts w:ascii="Ebrima" w:hAnsi="Ebrima" w:cs="Arial"/>
          <w:b/>
          <w:bCs/>
          <w:color w:val="4027D9"/>
          <w:sz w:val="24"/>
          <w:szCs w:val="24"/>
        </w:rPr>
      </w:pPr>
      <w:r w:rsidRPr="009F1B44">
        <w:rPr>
          <w:rFonts w:ascii="Ebrima" w:hAnsi="Ebrima" w:cs="Arial"/>
          <w:b/>
          <w:bCs/>
          <w:color w:val="4027D9"/>
          <w:sz w:val="24"/>
          <w:szCs w:val="24"/>
        </w:rPr>
        <w:t>FINANCIAL ASSISTANCE</w:t>
      </w:r>
    </w:p>
    <w:p w:rsidR="005C7A62" w:rsidRPr="0026651D" w:rsidRDefault="003A0D36" w:rsidP="006F417E">
      <w:pPr>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Financial assistance in the form of Half-Time Teaching Assistantship (HTTA) at the rate of </w:t>
      </w:r>
      <w:r w:rsidR="00DA2326" w:rsidRPr="0026651D">
        <w:rPr>
          <w:rFonts w:ascii="Ebrima" w:hAnsi="Ebrima" w:cs="Arial"/>
          <w:color w:val="000000" w:themeColor="text2" w:themeShade="BF"/>
          <w:sz w:val="24"/>
          <w:szCs w:val="24"/>
        </w:rPr>
        <w:t>Rs.</w:t>
      </w:r>
      <w:r w:rsidRPr="0026651D">
        <w:rPr>
          <w:rFonts w:ascii="Ebrima" w:hAnsi="Ebrima" w:cs="Arial"/>
          <w:color w:val="000000" w:themeColor="text2" w:themeShade="BF"/>
          <w:sz w:val="24"/>
          <w:szCs w:val="24"/>
        </w:rPr>
        <w:t>12,400/- p.m. (tenable for a maximum period of 24 months) will be awarded to Indian National</w:t>
      </w:r>
      <w:r w:rsidR="005E48B1" w:rsidRPr="0026651D">
        <w:rPr>
          <w:rFonts w:ascii="Ebrima" w:hAnsi="Ebrima" w:cs="Arial"/>
          <w:color w:val="000000" w:themeColor="text2" w:themeShade="BF"/>
          <w:sz w:val="24"/>
          <w:szCs w:val="24"/>
        </w:rPr>
        <w:t xml:space="preserve">s </w:t>
      </w:r>
      <w:r w:rsidR="00C44F3B" w:rsidRPr="0026651D">
        <w:rPr>
          <w:rFonts w:ascii="Ebrima" w:hAnsi="Ebrima" w:cs="Arial"/>
          <w:bCs/>
          <w:sz w:val="24"/>
          <w:szCs w:val="24"/>
        </w:rPr>
        <w:t>join in</w:t>
      </w:r>
      <w:r w:rsidR="00C44F3B" w:rsidRPr="0026651D">
        <w:rPr>
          <w:rFonts w:ascii="Ebrima" w:hAnsi="Ebrima" w:cs="Arial"/>
          <w:color w:val="000000" w:themeColor="text2" w:themeShade="BF"/>
          <w:sz w:val="24"/>
          <w:szCs w:val="24"/>
        </w:rPr>
        <w:t xml:space="preserve"> the M.Tech. Programme</w:t>
      </w:r>
      <w:r w:rsidR="00FD3540" w:rsidRPr="0026651D">
        <w:rPr>
          <w:rFonts w:ascii="Ebrima" w:hAnsi="Ebrima" w:cs="Arial"/>
          <w:color w:val="000000" w:themeColor="text2" w:themeShade="BF"/>
          <w:sz w:val="24"/>
          <w:szCs w:val="24"/>
        </w:rPr>
        <w:t>s</w:t>
      </w:r>
      <w:r w:rsidR="005E48B1" w:rsidRPr="0026651D">
        <w:rPr>
          <w:rFonts w:ascii="Ebrima" w:hAnsi="Ebrima" w:cs="Arial"/>
          <w:color w:val="000000" w:themeColor="text2" w:themeShade="BF"/>
          <w:sz w:val="24"/>
          <w:szCs w:val="24"/>
        </w:rPr>
        <w:t>,</w:t>
      </w:r>
      <w:r w:rsidRPr="0026651D">
        <w:rPr>
          <w:rFonts w:ascii="Ebrima" w:hAnsi="Ebrima" w:cs="Arial"/>
          <w:color w:val="000000" w:themeColor="text2" w:themeShade="BF"/>
          <w:sz w:val="24"/>
          <w:szCs w:val="24"/>
        </w:rPr>
        <w:t>subject to Institute rules. HTTA students are required to assist the department for 8 hours of work per week related to academic activities of the dep</w:t>
      </w:r>
      <w:r w:rsidR="005E48B1" w:rsidRPr="0026651D">
        <w:rPr>
          <w:rFonts w:ascii="Ebrima" w:hAnsi="Ebrima" w:cs="Arial"/>
          <w:color w:val="000000" w:themeColor="text2" w:themeShade="BF"/>
          <w:sz w:val="24"/>
          <w:szCs w:val="24"/>
        </w:rPr>
        <w:t xml:space="preserve">artment such as laboratory </w:t>
      </w:r>
      <w:r w:rsidR="006C5064" w:rsidRPr="0026651D">
        <w:rPr>
          <w:rFonts w:ascii="Ebrima" w:hAnsi="Ebrima" w:cs="Arial"/>
          <w:color w:val="000000" w:themeColor="text2" w:themeShade="BF"/>
          <w:sz w:val="24"/>
          <w:szCs w:val="24"/>
        </w:rPr>
        <w:lastRenderedPageBreak/>
        <w:t>demonstration</w:t>
      </w:r>
      <w:r w:rsidRPr="0026651D">
        <w:rPr>
          <w:rFonts w:ascii="Ebrima" w:hAnsi="Ebrima" w:cs="Arial"/>
          <w:color w:val="000000" w:themeColor="text2" w:themeShade="BF"/>
          <w:sz w:val="24"/>
          <w:szCs w:val="24"/>
        </w:rPr>
        <w:t xml:space="preserve">, tutorials, evaluation of assignments, test papers, seminars, research projects, etc. </w:t>
      </w:r>
    </w:p>
    <w:p w:rsidR="00D9603E" w:rsidRPr="009F1B44" w:rsidRDefault="00AB0D27" w:rsidP="004F5996">
      <w:pPr>
        <w:ind w:right="432"/>
        <w:rPr>
          <w:rFonts w:ascii="Ebrima" w:hAnsi="Ebrima" w:cs="Arial"/>
          <w:b/>
          <w:bCs/>
          <w:color w:val="4027D9"/>
          <w:sz w:val="24"/>
          <w:szCs w:val="24"/>
        </w:rPr>
      </w:pPr>
      <w:r w:rsidRPr="009F1B44">
        <w:rPr>
          <w:rFonts w:ascii="Ebrima" w:hAnsi="Ebrima" w:cs="Arial"/>
          <w:b/>
          <w:bCs/>
          <w:color w:val="4027D9"/>
          <w:sz w:val="24"/>
          <w:szCs w:val="24"/>
        </w:rPr>
        <w:t>RESERVATION OF SEATS:</w:t>
      </w:r>
    </w:p>
    <w:p w:rsidR="005C7A62" w:rsidRPr="0026651D" w:rsidRDefault="00D9603E" w:rsidP="006F417E">
      <w:pPr>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Seats are reserved for Indian Nationals under the categories, SC/ST/OBC(Non-creamy layer)/PWD (Persons with disabilities)/Economic Weaker Section</w:t>
      </w:r>
      <w:r w:rsidR="00132B36" w:rsidRPr="0026651D">
        <w:rPr>
          <w:rFonts w:ascii="Ebrima" w:hAnsi="Ebrima" w:cs="Arial"/>
          <w:color w:val="000000" w:themeColor="text2" w:themeShade="BF"/>
          <w:sz w:val="24"/>
          <w:szCs w:val="24"/>
        </w:rPr>
        <w:t xml:space="preserve"> (EWS)</w:t>
      </w:r>
      <w:r w:rsidRPr="0026651D">
        <w:rPr>
          <w:rFonts w:ascii="Ebrima" w:hAnsi="Ebrima" w:cs="Arial"/>
          <w:color w:val="000000" w:themeColor="text2" w:themeShade="BF"/>
          <w:sz w:val="24"/>
          <w:szCs w:val="24"/>
        </w:rPr>
        <w:t xml:space="preserve"> according to the Govt. </w:t>
      </w:r>
      <w:r w:rsidR="00F57D4D" w:rsidRPr="0026651D">
        <w:rPr>
          <w:rFonts w:ascii="Ebrima" w:hAnsi="Ebrima" w:cs="Arial"/>
          <w:color w:val="000000" w:themeColor="text2" w:themeShade="BF"/>
          <w:sz w:val="24"/>
          <w:szCs w:val="24"/>
        </w:rPr>
        <w:t>o</w:t>
      </w:r>
      <w:r w:rsidRPr="0026651D">
        <w:rPr>
          <w:rFonts w:ascii="Ebrima" w:hAnsi="Ebrima" w:cs="Arial"/>
          <w:color w:val="000000" w:themeColor="text2" w:themeShade="BF"/>
          <w:sz w:val="24"/>
          <w:szCs w:val="24"/>
        </w:rPr>
        <w:t>f India rules.</w:t>
      </w:r>
    </w:p>
    <w:p w:rsidR="00C90B11" w:rsidRPr="0026651D" w:rsidRDefault="00C90B11" w:rsidP="00C90B11">
      <w:pPr>
        <w:pStyle w:val="ListParagraph"/>
        <w:jc w:val="both"/>
        <w:rPr>
          <w:rFonts w:ascii="Ebrima" w:hAnsi="Ebrima" w:cs="Arial"/>
          <w:color w:val="000000" w:themeColor="text2" w:themeShade="BF"/>
          <w:sz w:val="24"/>
          <w:szCs w:val="24"/>
        </w:rPr>
      </w:pPr>
    </w:p>
    <w:p w:rsidR="00C90B11" w:rsidRPr="0026651D" w:rsidRDefault="00C90B11" w:rsidP="00C90B11">
      <w:pPr>
        <w:pStyle w:val="ListParagrap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Please refer to individual programme eligibility for details.</w:t>
      </w:r>
    </w:p>
    <w:p w:rsidR="00C90B11" w:rsidRPr="0026651D" w:rsidRDefault="007C067E" w:rsidP="00C90B11">
      <w:pPr>
        <w:pStyle w:val="ListParagraph"/>
        <w:jc w:val="both"/>
        <w:rPr>
          <w:rFonts w:ascii="Ebrima" w:hAnsi="Ebrima" w:cs="Arial"/>
          <w:color w:val="000000" w:themeColor="text2" w:themeShade="BF"/>
          <w:sz w:val="24"/>
          <w:szCs w:val="24"/>
        </w:rPr>
      </w:pPr>
      <w:hyperlink r:id="rId9" w:history="1">
        <w:r w:rsidR="00C90B11" w:rsidRPr="0026651D">
          <w:rPr>
            <w:rStyle w:val="Hyperlink"/>
            <w:rFonts w:ascii="Ebrima" w:hAnsi="Ebrima" w:cs="Arial"/>
            <w:sz w:val="24"/>
            <w:szCs w:val="24"/>
          </w:rPr>
          <w:t>http://www.iitrpr.ac.in/mtech-admissions-2021</w:t>
        </w:r>
      </w:hyperlink>
      <w:r w:rsidR="00C90B11" w:rsidRPr="0026651D">
        <w:rPr>
          <w:rStyle w:val="Hyperlink"/>
          <w:rFonts w:ascii="Ebrima" w:hAnsi="Ebrima"/>
          <w:sz w:val="24"/>
          <w:szCs w:val="24"/>
        </w:rPr>
        <w:t>-22</w:t>
      </w:r>
    </w:p>
    <w:p w:rsidR="00C90B11" w:rsidRPr="0026651D" w:rsidRDefault="00C90B11" w:rsidP="004F5996">
      <w:pPr>
        <w:ind w:right="432"/>
        <w:rPr>
          <w:rFonts w:ascii="Ebrima" w:hAnsi="Ebrima" w:cs="Arial"/>
          <w:b/>
          <w:bCs/>
          <w:color w:val="FF0000"/>
          <w:sz w:val="24"/>
          <w:szCs w:val="24"/>
        </w:rPr>
      </w:pPr>
    </w:p>
    <w:p w:rsidR="00B06E68" w:rsidRPr="009F1B44" w:rsidRDefault="00AB0D27" w:rsidP="004F5996">
      <w:pPr>
        <w:ind w:right="432"/>
        <w:rPr>
          <w:rFonts w:ascii="Ebrima" w:hAnsi="Ebrima" w:cs="Arial"/>
          <w:b/>
          <w:bCs/>
          <w:color w:val="4027D9"/>
          <w:sz w:val="24"/>
          <w:szCs w:val="24"/>
        </w:rPr>
      </w:pPr>
      <w:r w:rsidRPr="009F1B44">
        <w:rPr>
          <w:rFonts w:ascii="Ebrima" w:hAnsi="Ebrima" w:cs="Arial"/>
          <w:b/>
          <w:bCs/>
          <w:color w:val="4027D9"/>
          <w:sz w:val="24"/>
          <w:szCs w:val="24"/>
        </w:rPr>
        <w:t xml:space="preserve">MINIMUM ELIGIBILITY </w:t>
      </w:r>
    </w:p>
    <w:p w:rsidR="00542AA8" w:rsidRPr="0026651D" w:rsidRDefault="00542AA8" w:rsidP="006F417E">
      <w:pPr>
        <w:ind w:right="288"/>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C</w:t>
      </w:r>
      <w:r w:rsidR="004D41A1" w:rsidRPr="0026651D">
        <w:rPr>
          <w:rFonts w:ascii="Ebrima" w:hAnsi="Ebrima" w:cs="Arial"/>
          <w:color w:val="000000" w:themeColor="text2" w:themeShade="BF"/>
          <w:sz w:val="24"/>
          <w:szCs w:val="24"/>
        </w:rPr>
        <w:t>andidates qualified in GATE 202</w:t>
      </w:r>
      <w:r w:rsidR="003026AF" w:rsidRPr="0026651D">
        <w:rPr>
          <w:rFonts w:ascii="Ebrima" w:hAnsi="Ebrima" w:cs="Arial"/>
          <w:color w:val="000000" w:themeColor="text2" w:themeShade="BF"/>
          <w:sz w:val="24"/>
          <w:szCs w:val="24"/>
        </w:rPr>
        <w:t>1</w:t>
      </w:r>
      <w:r w:rsidR="00187935" w:rsidRPr="0026651D">
        <w:rPr>
          <w:rFonts w:ascii="Ebrima" w:hAnsi="Ebrima" w:cs="Arial"/>
          <w:color w:val="000000" w:themeColor="text2" w:themeShade="BF"/>
          <w:sz w:val="24"/>
          <w:szCs w:val="24"/>
        </w:rPr>
        <w:t>/</w:t>
      </w:r>
      <w:r w:rsidR="004D41A1" w:rsidRPr="0026651D">
        <w:rPr>
          <w:rFonts w:ascii="Ebrima" w:hAnsi="Ebrima" w:cs="Arial"/>
          <w:color w:val="000000" w:themeColor="text2" w:themeShade="BF"/>
          <w:sz w:val="24"/>
          <w:szCs w:val="24"/>
        </w:rPr>
        <w:t>GATE 20</w:t>
      </w:r>
      <w:r w:rsidR="003026AF" w:rsidRPr="0026651D">
        <w:rPr>
          <w:rFonts w:ascii="Ebrima" w:hAnsi="Ebrima" w:cs="Arial"/>
          <w:color w:val="000000" w:themeColor="text2" w:themeShade="BF"/>
          <w:sz w:val="24"/>
          <w:szCs w:val="24"/>
        </w:rPr>
        <w:t>20</w:t>
      </w:r>
      <w:r w:rsidR="00187935" w:rsidRPr="0026651D">
        <w:rPr>
          <w:rFonts w:ascii="Ebrima" w:hAnsi="Ebrima" w:cs="Arial"/>
          <w:color w:val="000000" w:themeColor="text2" w:themeShade="BF"/>
          <w:sz w:val="24"/>
          <w:szCs w:val="24"/>
        </w:rPr>
        <w:t>/</w:t>
      </w:r>
      <w:r w:rsidR="004D41A1" w:rsidRPr="0026651D">
        <w:rPr>
          <w:rFonts w:ascii="Ebrima" w:hAnsi="Ebrima" w:cs="Arial"/>
          <w:color w:val="000000" w:themeColor="text2" w:themeShade="BF"/>
          <w:sz w:val="24"/>
          <w:szCs w:val="24"/>
        </w:rPr>
        <w:t>GATE 201</w:t>
      </w:r>
      <w:r w:rsidR="003026AF" w:rsidRPr="0026651D">
        <w:rPr>
          <w:rFonts w:ascii="Ebrima" w:hAnsi="Ebrima" w:cs="Arial"/>
          <w:color w:val="000000" w:themeColor="text2" w:themeShade="BF"/>
          <w:sz w:val="24"/>
          <w:szCs w:val="24"/>
        </w:rPr>
        <w:t>9</w:t>
      </w:r>
      <w:r w:rsidRPr="0026651D">
        <w:rPr>
          <w:rFonts w:ascii="Ebrima" w:hAnsi="Ebrima" w:cs="Arial"/>
          <w:color w:val="000000" w:themeColor="text2" w:themeShade="BF"/>
          <w:sz w:val="24"/>
          <w:szCs w:val="24"/>
        </w:rPr>
        <w:t xml:space="preserve"> and satisfying anyone of the following:</w:t>
      </w:r>
    </w:p>
    <w:p w:rsidR="00542AA8" w:rsidRPr="0026651D" w:rsidRDefault="00542AA8" w:rsidP="006F417E">
      <w:pPr>
        <w:pStyle w:val="ListParagraph"/>
        <w:numPr>
          <w:ilvl w:val="0"/>
          <w:numId w:val="3"/>
        </w:numPr>
        <w:ind w:right="288"/>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Bachelor’s degree in Engineering/Technology (B.E/B.Tech.)</w:t>
      </w:r>
      <w:r w:rsidR="00C44F3B" w:rsidRPr="0026651D">
        <w:rPr>
          <w:rFonts w:ascii="Ebrima" w:hAnsi="Ebrima" w:cs="Arial"/>
          <w:color w:val="000000" w:themeColor="text2" w:themeShade="BF"/>
          <w:sz w:val="24"/>
          <w:szCs w:val="24"/>
        </w:rPr>
        <w:t xml:space="preserve"> or in </w:t>
      </w:r>
      <w:r w:rsidR="004E3DC3" w:rsidRPr="0026651D">
        <w:rPr>
          <w:rFonts w:ascii="Ebrima" w:hAnsi="Ebrima" w:cs="Arial"/>
          <w:bCs/>
          <w:sz w:val="24"/>
          <w:szCs w:val="24"/>
        </w:rPr>
        <w:t>a</w:t>
      </w:r>
      <w:r w:rsidR="00C44F3B" w:rsidRPr="0026651D">
        <w:rPr>
          <w:rFonts w:ascii="Ebrima" w:hAnsi="Ebrima" w:cs="Arial"/>
          <w:bCs/>
          <w:sz w:val="24"/>
          <w:szCs w:val="24"/>
        </w:rPr>
        <w:t>n</w:t>
      </w:r>
      <w:r w:rsidR="004E3DC3" w:rsidRPr="0026651D">
        <w:rPr>
          <w:rFonts w:ascii="Ebrima" w:hAnsi="Ebrima" w:cs="Arial"/>
          <w:color w:val="000000" w:themeColor="text2" w:themeShade="BF"/>
          <w:sz w:val="24"/>
          <w:szCs w:val="24"/>
        </w:rPr>
        <w:t xml:space="preserve"> appropriate area</w:t>
      </w:r>
      <w:r w:rsidRPr="0026651D">
        <w:rPr>
          <w:rFonts w:ascii="Ebrima" w:hAnsi="Ebrima" w:cs="Arial"/>
          <w:color w:val="000000" w:themeColor="text2" w:themeShade="BF"/>
          <w:sz w:val="24"/>
          <w:szCs w:val="24"/>
        </w:rPr>
        <w:t xml:space="preserve"> from educational institutions approved by AICTE/Government.</w:t>
      </w:r>
    </w:p>
    <w:p w:rsidR="00542AA8" w:rsidRPr="0026651D" w:rsidRDefault="00542AA8" w:rsidP="006F417E">
      <w:pPr>
        <w:pStyle w:val="ListParagraph"/>
        <w:numPr>
          <w:ilvl w:val="0"/>
          <w:numId w:val="3"/>
        </w:numPr>
        <w:ind w:right="288"/>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Master’s degree in Science</w:t>
      </w:r>
      <w:r w:rsidR="007A0712" w:rsidRPr="0026651D">
        <w:rPr>
          <w:rFonts w:ascii="Ebrima" w:hAnsi="Ebrima" w:cs="Arial"/>
          <w:color w:val="000000" w:themeColor="text2" w:themeShade="BF"/>
          <w:sz w:val="24"/>
          <w:szCs w:val="24"/>
        </w:rPr>
        <w:t>/Computer Application or equivalent in the appropriate area.</w:t>
      </w:r>
    </w:p>
    <w:p w:rsidR="005C54D2" w:rsidRPr="0026651D" w:rsidRDefault="00D208E2" w:rsidP="006F417E">
      <w:pPr>
        <w:pStyle w:val="ListParagraph"/>
        <w:numPr>
          <w:ilvl w:val="0"/>
          <w:numId w:val="3"/>
        </w:numPr>
        <w:ind w:right="288"/>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IIT Graduate/Graduating from IITs with B.Tech. </w:t>
      </w:r>
      <w:r w:rsidR="00C44F3B" w:rsidRPr="0026651D">
        <w:rPr>
          <w:rFonts w:ascii="Ebrima" w:hAnsi="Ebrima" w:cs="Arial"/>
          <w:color w:val="000000" w:themeColor="text2" w:themeShade="BF"/>
          <w:sz w:val="24"/>
          <w:szCs w:val="24"/>
        </w:rPr>
        <w:t>Degree</w:t>
      </w:r>
      <w:r w:rsidRPr="0026651D">
        <w:rPr>
          <w:rFonts w:ascii="Ebrima" w:hAnsi="Ebrima" w:cs="Arial"/>
          <w:color w:val="000000" w:themeColor="text2" w:themeShade="BF"/>
          <w:sz w:val="24"/>
          <w:szCs w:val="24"/>
        </w:rPr>
        <w:t xml:space="preserve"> and having CGPA of 8.0 (on a scale of 10)</w:t>
      </w:r>
      <w:r w:rsidR="00187935" w:rsidRPr="0026651D">
        <w:rPr>
          <w:rFonts w:ascii="Ebrima" w:hAnsi="Ebrima" w:cs="Arial"/>
          <w:color w:val="000000" w:themeColor="text2" w:themeShade="BF"/>
          <w:sz w:val="24"/>
          <w:szCs w:val="24"/>
        </w:rPr>
        <w:t xml:space="preserve"> (CGPA of 7.5 for SC/ST/PD candidates)</w:t>
      </w:r>
      <w:r w:rsidR="002B1FCE" w:rsidRPr="0026651D">
        <w:rPr>
          <w:rFonts w:ascii="Ebrima" w:hAnsi="Ebrima" w:cs="Arial"/>
          <w:color w:val="000000" w:themeColor="text2" w:themeShade="BF"/>
          <w:sz w:val="24"/>
          <w:szCs w:val="24"/>
        </w:rPr>
        <w:t>can apply without GATE score</w:t>
      </w:r>
      <w:r w:rsidR="008814FB" w:rsidRPr="0026651D">
        <w:rPr>
          <w:rFonts w:ascii="Ebrima" w:hAnsi="Ebrima" w:cs="Arial"/>
          <w:color w:val="000000" w:themeColor="text2" w:themeShade="BF"/>
          <w:sz w:val="24"/>
          <w:szCs w:val="24"/>
        </w:rPr>
        <w:t>.</w:t>
      </w:r>
    </w:p>
    <w:p w:rsidR="003713D8" w:rsidRPr="0026651D" w:rsidRDefault="007C067E" w:rsidP="003713D8">
      <w:pPr>
        <w:pStyle w:val="ListParagraph"/>
        <w:rPr>
          <w:rFonts w:ascii="Ebrima" w:hAnsi="Ebrima" w:cs="Arial"/>
          <w:color w:val="0070C0"/>
          <w:sz w:val="24"/>
          <w:szCs w:val="24"/>
        </w:rPr>
      </w:pPr>
      <w:hyperlink r:id="rId10" w:history="1">
        <w:r w:rsidR="003713D8" w:rsidRPr="0026651D">
          <w:rPr>
            <w:rStyle w:val="Hyperlink"/>
            <w:rFonts w:ascii="Ebrima" w:hAnsi="Ebrima"/>
            <w:color w:val="0070C0"/>
          </w:rPr>
          <w:t>http://www.iitrpr.ac.in/mtech-admissions-2020-2021</w:t>
        </w:r>
      </w:hyperlink>
    </w:p>
    <w:p w:rsidR="005C7A62" w:rsidRPr="0026651D" w:rsidRDefault="005C7A62" w:rsidP="002A431B">
      <w:pPr>
        <w:pStyle w:val="ListParagraph"/>
        <w:ind w:left="1080"/>
        <w:rPr>
          <w:rFonts w:ascii="Ebrima" w:hAnsi="Ebrima" w:cs="Arial"/>
          <w:color w:val="000000" w:themeColor="text2" w:themeShade="BF"/>
          <w:sz w:val="24"/>
          <w:szCs w:val="24"/>
        </w:rPr>
      </w:pPr>
    </w:p>
    <w:p w:rsidR="002A431B" w:rsidRPr="0026651D" w:rsidRDefault="002A431B" w:rsidP="002A431B">
      <w:pPr>
        <w:pStyle w:val="ListParagraph"/>
        <w:ind w:left="1080"/>
        <w:rPr>
          <w:rFonts w:ascii="Ebrima" w:hAnsi="Ebrima" w:cs="Arial"/>
          <w:color w:val="000000" w:themeColor="text2" w:themeShade="BF"/>
          <w:sz w:val="24"/>
          <w:szCs w:val="24"/>
        </w:rPr>
      </w:pPr>
    </w:p>
    <w:p w:rsidR="005C54D2" w:rsidRPr="009F1B44" w:rsidRDefault="00AB0D27" w:rsidP="004F5996">
      <w:pPr>
        <w:pStyle w:val="ListParagraph"/>
        <w:tabs>
          <w:tab w:val="left" w:pos="1170"/>
        </w:tabs>
        <w:ind w:left="90" w:right="432"/>
        <w:rPr>
          <w:rFonts w:ascii="Ebrima" w:hAnsi="Ebrima" w:cs="Arial"/>
          <w:color w:val="4027D9"/>
          <w:sz w:val="24"/>
          <w:szCs w:val="24"/>
        </w:rPr>
      </w:pPr>
      <w:r w:rsidRPr="009F1B44">
        <w:rPr>
          <w:rFonts w:ascii="Ebrima" w:eastAsia="Times New Roman" w:hAnsi="Ebrima" w:cs="Arial"/>
          <w:b/>
          <w:bCs/>
          <w:color w:val="4027D9"/>
          <w:sz w:val="24"/>
          <w:szCs w:val="24"/>
          <w:lang w:bidi="pa-IN"/>
        </w:rPr>
        <w:t>WHAT IS COAP?</w:t>
      </w:r>
    </w:p>
    <w:p w:rsidR="006F417E" w:rsidRPr="0026651D" w:rsidRDefault="006F417E" w:rsidP="004F5996">
      <w:pPr>
        <w:pStyle w:val="ListParagraph"/>
        <w:spacing w:after="136" w:line="240" w:lineRule="auto"/>
        <w:ind w:left="1080" w:right="432"/>
        <w:jc w:val="both"/>
        <w:rPr>
          <w:rFonts w:ascii="Ebrima" w:eastAsia="Times New Roman" w:hAnsi="Ebrima" w:cs="Arial"/>
          <w:color w:val="000000" w:themeColor="text2" w:themeShade="BF"/>
          <w:sz w:val="24"/>
          <w:szCs w:val="24"/>
          <w:lang w:bidi="pa-IN"/>
        </w:rPr>
      </w:pPr>
    </w:p>
    <w:p w:rsidR="005C54D2" w:rsidRPr="0026651D" w:rsidRDefault="005C54D2" w:rsidP="004F5996">
      <w:pPr>
        <w:pStyle w:val="ListParagraph"/>
        <w:spacing w:after="136" w:line="240" w:lineRule="auto"/>
        <w:ind w:left="1080" w:right="432"/>
        <w:jc w:val="both"/>
        <w:rPr>
          <w:rFonts w:ascii="Ebrima" w:eastAsia="Times New Roman" w:hAnsi="Ebrima" w:cs="Arial"/>
          <w:color w:val="000000" w:themeColor="text2" w:themeShade="BF"/>
          <w:sz w:val="24"/>
          <w:szCs w:val="24"/>
          <w:lang w:bidi="pa-IN"/>
        </w:rPr>
      </w:pPr>
      <w:r w:rsidRPr="0026651D">
        <w:rPr>
          <w:rFonts w:ascii="Ebrima" w:eastAsia="Times New Roman" w:hAnsi="Ebrima" w:cs="Arial"/>
          <w:color w:val="000000" w:themeColor="text2" w:themeShade="BF"/>
          <w:sz w:val="24"/>
          <w:szCs w:val="24"/>
          <w:lang w:bidi="pa-IN"/>
        </w:rPr>
        <w:t>‘Common Offer Acceptance Portal’ (COAP) provides a common platform for a candidate to make the preferred choice for admission into M.Tech programme in participating IITs. </w:t>
      </w:r>
    </w:p>
    <w:p w:rsidR="005C54D2" w:rsidRPr="0026651D" w:rsidRDefault="005C54D2" w:rsidP="004F5996">
      <w:pPr>
        <w:pStyle w:val="ListParagraph"/>
        <w:spacing w:after="136" w:line="240" w:lineRule="auto"/>
        <w:ind w:left="1080" w:right="432"/>
        <w:jc w:val="both"/>
        <w:rPr>
          <w:rFonts w:ascii="Ebrima" w:eastAsia="Times New Roman" w:hAnsi="Ebrima" w:cs="Arial"/>
          <w:color w:val="000000" w:themeColor="text2" w:themeShade="BF"/>
          <w:sz w:val="24"/>
          <w:szCs w:val="24"/>
          <w:lang w:bidi="pa-IN"/>
        </w:rPr>
      </w:pPr>
    </w:p>
    <w:p w:rsidR="005C54D2" w:rsidRPr="0026651D" w:rsidRDefault="005C54D2" w:rsidP="004F5996">
      <w:pPr>
        <w:pStyle w:val="ListParagraph"/>
        <w:spacing w:after="136" w:line="240" w:lineRule="auto"/>
        <w:ind w:left="1080" w:right="432"/>
        <w:jc w:val="both"/>
        <w:rPr>
          <w:rFonts w:ascii="Ebrima" w:eastAsia="Times New Roman" w:hAnsi="Ebrima" w:cs="Arial"/>
          <w:color w:val="000000" w:themeColor="text2" w:themeShade="BF"/>
          <w:sz w:val="24"/>
          <w:szCs w:val="24"/>
          <w:lang w:bidi="pa-IN"/>
        </w:rPr>
      </w:pPr>
      <w:r w:rsidRPr="0026651D">
        <w:rPr>
          <w:rFonts w:ascii="Ebrima" w:eastAsia="Times New Roman" w:hAnsi="Ebrima" w:cs="Arial"/>
          <w:color w:val="000000" w:themeColor="text2" w:themeShade="BF"/>
          <w:sz w:val="24"/>
          <w:szCs w:val="24"/>
          <w:lang w:bidi="pa-IN"/>
        </w:rPr>
        <w:t>COAP is the platform for Participating Institutes where Admission offers will be uploaded by all IITs in a common time window. To access the offers made by participating IITs, candidates have to login to COAP w</w:t>
      </w:r>
      <w:r w:rsidR="003026AF" w:rsidRPr="0026651D">
        <w:rPr>
          <w:rFonts w:ascii="Ebrima" w:eastAsia="Times New Roman" w:hAnsi="Ebrima" w:cs="Arial"/>
          <w:color w:val="000000" w:themeColor="text2" w:themeShade="BF"/>
          <w:sz w:val="24"/>
          <w:szCs w:val="24"/>
          <w:lang w:bidi="pa-IN"/>
        </w:rPr>
        <w:t>ebsite and look at the results;</w:t>
      </w:r>
    </w:p>
    <w:p w:rsidR="005C7A62" w:rsidRPr="0026651D" w:rsidRDefault="005C7A62" w:rsidP="004F5996">
      <w:pPr>
        <w:pStyle w:val="ListParagraph"/>
        <w:spacing w:after="136" w:line="240" w:lineRule="auto"/>
        <w:ind w:left="1080" w:right="432"/>
        <w:jc w:val="both"/>
        <w:rPr>
          <w:rFonts w:ascii="Ebrima" w:eastAsia="Times New Roman" w:hAnsi="Ebrima" w:cs="Arial"/>
          <w:color w:val="000000" w:themeColor="text2" w:themeShade="BF"/>
          <w:sz w:val="24"/>
          <w:szCs w:val="24"/>
          <w:lang w:bidi="pa-IN"/>
        </w:rPr>
      </w:pPr>
    </w:p>
    <w:p w:rsidR="002A431B" w:rsidRPr="0026651D" w:rsidRDefault="002A431B" w:rsidP="004F5996">
      <w:pPr>
        <w:pStyle w:val="ListParagraph"/>
        <w:spacing w:after="136" w:line="240" w:lineRule="auto"/>
        <w:ind w:left="1080"/>
        <w:jc w:val="both"/>
        <w:rPr>
          <w:rFonts w:ascii="Ebrima" w:eastAsia="Times New Roman" w:hAnsi="Ebrima" w:cs="Arial"/>
          <w:color w:val="000000" w:themeColor="text2" w:themeShade="BF"/>
          <w:sz w:val="24"/>
          <w:szCs w:val="24"/>
          <w:lang w:bidi="pa-IN"/>
        </w:rPr>
      </w:pPr>
    </w:p>
    <w:p w:rsidR="0026651D" w:rsidRDefault="0026651D" w:rsidP="00C90B11">
      <w:pPr>
        <w:ind w:right="432"/>
        <w:rPr>
          <w:rFonts w:ascii="Ebrima" w:hAnsi="Ebrima" w:cs="Arial"/>
          <w:b/>
          <w:bCs/>
          <w:color w:val="FF0000"/>
          <w:sz w:val="24"/>
          <w:szCs w:val="24"/>
        </w:rPr>
      </w:pPr>
    </w:p>
    <w:p w:rsidR="0026651D" w:rsidRDefault="0026651D" w:rsidP="00C90B11">
      <w:pPr>
        <w:ind w:right="432"/>
        <w:rPr>
          <w:rFonts w:ascii="Ebrima" w:hAnsi="Ebrima" w:cs="Arial"/>
          <w:b/>
          <w:bCs/>
          <w:color w:val="FF0000"/>
          <w:sz w:val="24"/>
          <w:szCs w:val="24"/>
        </w:rPr>
      </w:pPr>
    </w:p>
    <w:p w:rsidR="0026651D" w:rsidRDefault="0026651D" w:rsidP="00C90B11">
      <w:pPr>
        <w:ind w:right="432"/>
        <w:rPr>
          <w:rFonts w:ascii="Ebrima" w:hAnsi="Ebrima" w:cs="Arial"/>
          <w:b/>
          <w:bCs/>
          <w:color w:val="FF0000"/>
          <w:sz w:val="24"/>
          <w:szCs w:val="24"/>
        </w:rPr>
      </w:pPr>
    </w:p>
    <w:p w:rsidR="0026651D" w:rsidRDefault="0026651D" w:rsidP="00C90B11">
      <w:pPr>
        <w:ind w:right="432"/>
        <w:rPr>
          <w:rFonts w:ascii="Ebrima" w:hAnsi="Ebrima" w:cs="Arial"/>
          <w:b/>
          <w:bCs/>
          <w:color w:val="FF0000"/>
          <w:sz w:val="24"/>
          <w:szCs w:val="24"/>
        </w:rPr>
      </w:pPr>
    </w:p>
    <w:p w:rsidR="00C90B11" w:rsidRPr="009F1B44" w:rsidRDefault="00C90B11" w:rsidP="00C90B11">
      <w:pPr>
        <w:ind w:right="432"/>
        <w:rPr>
          <w:rFonts w:ascii="Ebrima" w:hAnsi="Ebrima" w:cs="Arial"/>
          <w:b/>
          <w:bCs/>
          <w:color w:val="4027D9"/>
          <w:sz w:val="24"/>
          <w:szCs w:val="24"/>
        </w:rPr>
      </w:pPr>
      <w:r w:rsidRPr="009F1B44">
        <w:rPr>
          <w:rFonts w:ascii="Ebrima" w:hAnsi="Ebrima" w:cs="Arial"/>
          <w:b/>
          <w:bCs/>
          <w:color w:val="4027D9"/>
          <w:sz w:val="24"/>
          <w:szCs w:val="24"/>
        </w:rPr>
        <w:t>WHO CAN APPLY ?</w:t>
      </w:r>
    </w:p>
    <w:p w:rsidR="00C90B11" w:rsidRPr="0026651D" w:rsidRDefault="00C90B11" w:rsidP="00C90B11">
      <w:pPr>
        <w:pStyle w:val="ListParagraph"/>
        <w:numPr>
          <w:ilvl w:val="0"/>
          <w:numId w:val="2"/>
        </w:numPr>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GATE qualified candidates.</w:t>
      </w:r>
    </w:p>
    <w:p w:rsidR="00C90B11" w:rsidRPr="0026651D" w:rsidRDefault="00C90B11" w:rsidP="00C90B11">
      <w:pPr>
        <w:pStyle w:val="ListParagraph"/>
        <w:numPr>
          <w:ilvl w:val="0"/>
          <w:numId w:val="2"/>
        </w:numPr>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IIT Graduates with B.Tech. having a CGPA of 8.0 and above (For SC/ST a CGPA of 7.5). Please refer to individual programme eligibility for details.</w:t>
      </w:r>
    </w:p>
    <w:p w:rsidR="00C90B11" w:rsidRPr="0026651D" w:rsidRDefault="00C90B11" w:rsidP="00C90B11">
      <w:pPr>
        <w:pStyle w:val="ListParagraph"/>
        <w:rPr>
          <w:rFonts w:ascii="Ebrima" w:hAnsi="Ebrima" w:cs="Arial"/>
          <w:color w:val="000000" w:themeColor="text2" w:themeShade="BF"/>
          <w:sz w:val="24"/>
          <w:szCs w:val="24"/>
        </w:rPr>
      </w:pPr>
    </w:p>
    <w:p w:rsidR="00C90B11" w:rsidRPr="00937391" w:rsidRDefault="00C90B11" w:rsidP="00C90B11">
      <w:pPr>
        <w:pStyle w:val="ListParagraph"/>
        <w:numPr>
          <w:ilvl w:val="0"/>
          <w:numId w:val="2"/>
        </w:numPr>
        <w:jc w:val="both"/>
        <w:rPr>
          <w:rFonts w:ascii="Ebrima" w:hAnsi="Ebrima" w:cs="Arial"/>
          <w:color w:val="000000" w:themeColor="text2" w:themeShade="BF"/>
          <w:sz w:val="24"/>
          <w:szCs w:val="24"/>
        </w:rPr>
      </w:pPr>
      <w:r w:rsidRPr="00937391">
        <w:rPr>
          <w:rFonts w:ascii="Ebrima" w:hAnsi="Ebrima" w:cs="Arial"/>
          <w:color w:val="000000" w:themeColor="text2" w:themeShade="BF"/>
          <w:sz w:val="24"/>
          <w:szCs w:val="24"/>
        </w:rPr>
        <w:t>Sponsored (Full Time)  candidates from DRDO &amp; Armed Forces, Central Water Commission(CWC), Central Water and Power Research Station (CWPRS), Indian Space Research Organisation (ISRO), National Institute of Hydrology (NIH), Central Ground Water Board (CGWB), National Water Development Agency (NWDA) etc.  for admission to M.Tech. programme: A candidate in this category is sponsored  by a recognised R&amp;D organisation, academic institution, governmental organisation or industry for doing MTech. in the Institute on a full time basis.  A sponsored candidate must have been in the service of the sponsoring organisation for atleast two years at the time of admission. The candidate must be engaged in professional work in the discipline in which admission is sought.</w:t>
      </w:r>
    </w:p>
    <w:p w:rsidR="00A42B40" w:rsidRPr="00937391" w:rsidRDefault="00A42B40" w:rsidP="00A42B40">
      <w:pPr>
        <w:pStyle w:val="ListParagraph"/>
        <w:rPr>
          <w:rFonts w:ascii="Ebrima" w:hAnsi="Ebrima" w:cs="Arial"/>
          <w:color w:val="000000" w:themeColor="text2" w:themeShade="BF"/>
          <w:sz w:val="24"/>
          <w:szCs w:val="24"/>
        </w:rPr>
      </w:pPr>
    </w:p>
    <w:p w:rsidR="00C90B11" w:rsidRPr="00937391" w:rsidRDefault="00C90B11" w:rsidP="00C90B11">
      <w:pPr>
        <w:pStyle w:val="ListParagraph"/>
        <w:rPr>
          <w:rFonts w:ascii="Ebrima" w:hAnsi="Ebrima" w:cs="Arial"/>
          <w:color w:val="000000" w:themeColor="text2" w:themeShade="BF"/>
          <w:sz w:val="24"/>
          <w:szCs w:val="24"/>
        </w:rPr>
      </w:pPr>
      <w:r w:rsidRPr="00937391">
        <w:rPr>
          <w:rFonts w:ascii="Ebrima" w:hAnsi="Ebrima" w:cs="Arial"/>
          <w:color w:val="000000" w:themeColor="text2" w:themeShade="BF"/>
          <w:sz w:val="24"/>
          <w:szCs w:val="24"/>
        </w:rPr>
        <w:t>Eligibility:  a)   As per regular students.</w:t>
      </w:r>
    </w:p>
    <w:p w:rsidR="00C90B11" w:rsidRPr="00937391" w:rsidRDefault="00C90B11" w:rsidP="00C90B11">
      <w:pPr>
        <w:pStyle w:val="ListParagraph"/>
        <w:ind w:left="2268" w:hanging="1548"/>
        <w:jc w:val="both"/>
        <w:rPr>
          <w:rFonts w:ascii="Ebrima" w:hAnsi="Ebrima" w:cs="Arial"/>
          <w:color w:val="000000" w:themeColor="text2" w:themeShade="BF"/>
          <w:sz w:val="24"/>
          <w:szCs w:val="24"/>
        </w:rPr>
      </w:pPr>
      <w:r w:rsidRPr="00937391">
        <w:rPr>
          <w:rFonts w:ascii="Ebrima" w:hAnsi="Ebrima" w:cs="Arial"/>
          <w:color w:val="000000" w:themeColor="text2" w:themeShade="BF"/>
          <w:sz w:val="24"/>
          <w:szCs w:val="24"/>
        </w:rPr>
        <w:t xml:space="preserve">                   b) Fulfillment of GATE requirement may be waived off for such  candidates, However, candidates seeking admission to MTech program who have not qualified GATE need to take written test/interview.</w:t>
      </w:r>
    </w:p>
    <w:p w:rsidR="00C90B11" w:rsidRPr="0026651D" w:rsidRDefault="00F20C5E" w:rsidP="000A2DF0">
      <w:pPr>
        <w:ind w:right="432"/>
        <w:jc w:val="both"/>
        <w:rPr>
          <w:rFonts w:ascii="Ebrima" w:hAnsi="Ebrima" w:cs="Arial"/>
          <w:b/>
          <w:bCs/>
          <w:color w:val="FF0000"/>
          <w:sz w:val="24"/>
          <w:szCs w:val="24"/>
        </w:rPr>
      </w:pPr>
      <w:r w:rsidRPr="00937391">
        <w:rPr>
          <w:rFonts w:ascii="Ebrima" w:hAnsi="Ebrima" w:cs="Arial"/>
          <w:b/>
          <w:bCs/>
          <w:color w:val="FF0000"/>
          <w:sz w:val="24"/>
          <w:szCs w:val="24"/>
        </w:rPr>
        <w:t xml:space="preserve">The candidates under Sr. 2 and 3 </w:t>
      </w:r>
      <w:r w:rsidR="00437B54">
        <w:rPr>
          <w:rFonts w:ascii="Ebrima" w:hAnsi="Ebrima" w:cs="Arial"/>
          <w:b/>
          <w:bCs/>
          <w:color w:val="FF0000"/>
          <w:sz w:val="24"/>
          <w:szCs w:val="24"/>
        </w:rPr>
        <w:t xml:space="preserve">mentioned </w:t>
      </w:r>
      <w:r w:rsidRPr="00937391">
        <w:rPr>
          <w:rFonts w:ascii="Ebrima" w:hAnsi="Ebrima" w:cs="Arial"/>
          <w:b/>
          <w:bCs/>
          <w:color w:val="FF0000"/>
          <w:sz w:val="24"/>
          <w:szCs w:val="24"/>
        </w:rPr>
        <w:t xml:space="preserve">above, </w:t>
      </w:r>
      <w:r w:rsidR="00437B54">
        <w:rPr>
          <w:rFonts w:ascii="Ebrima" w:hAnsi="Ebrima" w:cs="Arial"/>
          <w:b/>
          <w:bCs/>
          <w:color w:val="FF0000"/>
          <w:sz w:val="24"/>
          <w:szCs w:val="24"/>
        </w:rPr>
        <w:t xml:space="preserve">have to apply separately in the link provided on the website and they </w:t>
      </w:r>
      <w:r w:rsidRPr="00937391">
        <w:rPr>
          <w:rFonts w:ascii="Ebrima" w:hAnsi="Ebrima" w:cs="Arial"/>
          <w:b/>
          <w:bCs/>
          <w:color w:val="FF0000"/>
          <w:sz w:val="24"/>
          <w:szCs w:val="24"/>
        </w:rPr>
        <w:t>will not be issued offer under COAP portal. If selected, separate offer letters will be sent to them on their email ids.</w:t>
      </w:r>
    </w:p>
    <w:p w:rsidR="00B06E68" w:rsidRPr="009F1B44" w:rsidRDefault="00AB0D27" w:rsidP="004F5996">
      <w:pPr>
        <w:ind w:right="432"/>
        <w:rPr>
          <w:rFonts w:ascii="Ebrima" w:hAnsi="Ebrima" w:cs="Arial"/>
          <w:b/>
          <w:bCs/>
          <w:color w:val="4027D9"/>
          <w:sz w:val="24"/>
          <w:szCs w:val="24"/>
        </w:rPr>
      </w:pPr>
      <w:r w:rsidRPr="009F1B44">
        <w:rPr>
          <w:rFonts w:ascii="Ebrima" w:hAnsi="Ebrima" w:cs="Arial"/>
          <w:b/>
          <w:bCs/>
          <w:color w:val="4027D9"/>
          <w:sz w:val="24"/>
          <w:szCs w:val="24"/>
        </w:rPr>
        <w:t>HOW TO APPLY :</w:t>
      </w:r>
    </w:p>
    <w:p w:rsidR="00187935" w:rsidRPr="0026651D" w:rsidRDefault="00187935" w:rsidP="006F417E">
      <w:pPr>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Firstly candidates are required to register in ‘Common Offer Application Portal’ (COAP) an</w:t>
      </w:r>
      <w:r w:rsidR="00145A70" w:rsidRPr="0026651D">
        <w:rPr>
          <w:rFonts w:ascii="Ebrima" w:hAnsi="Ebrima" w:cs="Arial"/>
          <w:color w:val="000000" w:themeColor="text2" w:themeShade="BF"/>
          <w:sz w:val="24"/>
          <w:szCs w:val="24"/>
        </w:rPr>
        <w:t xml:space="preserve">d get COAP registration number. </w:t>
      </w:r>
      <w:r w:rsidR="00262BC1" w:rsidRPr="0026651D">
        <w:rPr>
          <w:rFonts w:ascii="Ebrima" w:hAnsi="Ebrima" w:cs="Arial"/>
          <w:color w:val="000000" w:themeColor="text2" w:themeShade="BF"/>
          <w:sz w:val="24"/>
          <w:szCs w:val="24"/>
        </w:rPr>
        <w:t>(</w:t>
      </w:r>
      <w:hyperlink r:id="rId11" w:history="1">
        <w:r w:rsidR="00262BC1" w:rsidRPr="00336C69">
          <w:rPr>
            <w:rStyle w:val="Hyperlink"/>
            <w:rFonts w:ascii="Ebrima" w:hAnsi="Ebrima" w:cs="Arial"/>
            <w:sz w:val="24"/>
            <w:szCs w:val="24"/>
          </w:rPr>
          <w:t>https://coap.iitd.ac.in/</w:t>
        </w:r>
      </w:hyperlink>
      <w:r w:rsidR="00262BC1" w:rsidRPr="00336C69">
        <w:rPr>
          <w:rFonts w:ascii="Ebrima" w:hAnsi="Ebrima" w:cs="Arial"/>
          <w:color w:val="000000" w:themeColor="text2" w:themeShade="BF"/>
          <w:sz w:val="24"/>
          <w:szCs w:val="24"/>
          <w:highlight w:val="yellow"/>
        </w:rPr>
        <w:t>)</w:t>
      </w:r>
      <w:r w:rsidRPr="0026651D">
        <w:rPr>
          <w:rFonts w:ascii="Ebrima" w:hAnsi="Ebrima" w:cs="Arial"/>
          <w:color w:val="000000" w:themeColor="text2" w:themeShade="BF"/>
          <w:sz w:val="24"/>
          <w:szCs w:val="24"/>
        </w:rPr>
        <w:t xml:space="preserve"> Apply online at </w:t>
      </w:r>
      <w:hyperlink r:id="rId12" w:history="1">
        <w:r w:rsidR="003713D8" w:rsidRPr="0026651D">
          <w:rPr>
            <w:rStyle w:val="Hyperlink"/>
            <w:rFonts w:ascii="Ebrima" w:hAnsi="Ebrima"/>
            <w:color w:val="000000" w:themeColor="text2" w:themeShade="BF"/>
          </w:rPr>
          <w:t>http://onlineportal.iitrpr.ac.in/mtech-202</w:t>
        </w:r>
      </w:hyperlink>
      <w:r w:rsidR="003026AF" w:rsidRPr="0026651D">
        <w:rPr>
          <w:rFonts w:ascii="Ebrima" w:hAnsi="Ebrima"/>
        </w:rPr>
        <w:t>1</w:t>
      </w:r>
      <w:r w:rsidRPr="0026651D">
        <w:rPr>
          <w:rFonts w:ascii="Ebrima" w:hAnsi="Ebrima" w:cs="Arial"/>
          <w:color w:val="000000" w:themeColor="text2" w:themeShade="BF"/>
          <w:sz w:val="24"/>
          <w:szCs w:val="24"/>
        </w:rPr>
        <w:t>(instructions and further links available on the website)</w:t>
      </w:r>
    </w:p>
    <w:p w:rsidR="002A431B" w:rsidRPr="0026651D" w:rsidRDefault="00187935" w:rsidP="006F417E">
      <w:pPr>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If you plan to apply for more thanone programme, register separately using t</w:t>
      </w:r>
      <w:r w:rsidR="003026AF" w:rsidRPr="0026651D">
        <w:rPr>
          <w:rFonts w:ascii="Ebrima" w:hAnsi="Ebrima" w:cs="Arial"/>
          <w:color w:val="000000" w:themeColor="text2" w:themeShade="BF"/>
          <w:sz w:val="24"/>
          <w:szCs w:val="24"/>
        </w:rPr>
        <w:t xml:space="preserve">he same email and mobile number. You have to pay separate fees for separate applications. </w:t>
      </w:r>
    </w:p>
    <w:tbl>
      <w:tblPr>
        <w:tblStyle w:val="TableGrid"/>
        <w:tblW w:w="0" w:type="auto"/>
        <w:tblInd w:w="1673" w:type="dxa"/>
        <w:tblLook w:val="04A0"/>
      </w:tblPr>
      <w:tblGrid>
        <w:gridCol w:w="3348"/>
        <w:gridCol w:w="2340"/>
      </w:tblGrid>
      <w:tr w:rsidR="00866ECB" w:rsidRPr="0026651D" w:rsidTr="0035063A">
        <w:tc>
          <w:tcPr>
            <w:tcW w:w="5688" w:type="dxa"/>
            <w:gridSpan w:val="2"/>
          </w:tcPr>
          <w:p w:rsidR="00866ECB" w:rsidRPr="0026651D" w:rsidRDefault="00866ECB" w:rsidP="00A1503E">
            <w:pPr>
              <w:jc w:val="center"/>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Application timeline</w:t>
            </w:r>
          </w:p>
        </w:tc>
      </w:tr>
      <w:tr w:rsidR="00A248D7" w:rsidRPr="009F1B44" w:rsidTr="003979B7">
        <w:tc>
          <w:tcPr>
            <w:tcW w:w="3348" w:type="dxa"/>
          </w:tcPr>
          <w:p w:rsidR="00A248D7" w:rsidRPr="009F1B44" w:rsidRDefault="00A248D7" w:rsidP="00A1503E">
            <w:pPr>
              <w:jc w:val="both"/>
              <w:rPr>
                <w:rFonts w:ascii="Ebrima" w:hAnsi="Ebrima" w:cs="Arial"/>
                <w:color w:val="4027D9"/>
                <w:sz w:val="24"/>
                <w:szCs w:val="24"/>
              </w:rPr>
            </w:pPr>
            <w:r w:rsidRPr="009F1B44">
              <w:rPr>
                <w:rFonts w:ascii="Ebrima" w:hAnsi="Ebrima" w:cs="Arial"/>
                <w:color w:val="4027D9"/>
                <w:sz w:val="24"/>
                <w:szCs w:val="24"/>
              </w:rPr>
              <w:t xml:space="preserve">Opening Date: </w:t>
            </w:r>
          </w:p>
        </w:tc>
        <w:tc>
          <w:tcPr>
            <w:tcW w:w="2340" w:type="dxa"/>
          </w:tcPr>
          <w:p w:rsidR="00A248D7" w:rsidRPr="009F1B44" w:rsidRDefault="00331C8C" w:rsidP="007D2D97">
            <w:pPr>
              <w:jc w:val="both"/>
              <w:rPr>
                <w:rFonts w:ascii="Ebrima" w:hAnsi="Ebrima" w:cs="Arial"/>
                <w:color w:val="4027D9"/>
                <w:sz w:val="24"/>
                <w:szCs w:val="24"/>
              </w:rPr>
            </w:pPr>
            <w:r>
              <w:rPr>
                <w:rFonts w:ascii="Ebrima" w:hAnsi="Ebrima" w:cs="Arial"/>
                <w:color w:val="4027D9"/>
                <w:sz w:val="24"/>
                <w:szCs w:val="24"/>
              </w:rPr>
              <w:t>24</w:t>
            </w:r>
            <w:r w:rsidR="00187935" w:rsidRPr="009F1B44">
              <w:rPr>
                <w:rFonts w:ascii="Ebrima" w:hAnsi="Ebrima" w:cs="Arial"/>
                <w:color w:val="4027D9"/>
                <w:sz w:val="24"/>
                <w:szCs w:val="24"/>
              </w:rPr>
              <w:t xml:space="preserve"> March 20</w:t>
            </w:r>
            <w:r w:rsidR="004D41A1" w:rsidRPr="009F1B44">
              <w:rPr>
                <w:rFonts w:ascii="Ebrima" w:hAnsi="Ebrima" w:cs="Arial"/>
                <w:color w:val="4027D9"/>
                <w:sz w:val="24"/>
                <w:szCs w:val="24"/>
              </w:rPr>
              <w:t>2</w:t>
            </w:r>
            <w:r w:rsidR="007D2D97" w:rsidRPr="009F1B44">
              <w:rPr>
                <w:rFonts w:ascii="Ebrima" w:hAnsi="Ebrima" w:cs="Arial"/>
                <w:color w:val="4027D9"/>
                <w:sz w:val="24"/>
                <w:szCs w:val="24"/>
              </w:rPr>
              <w:t>1</w:t>
            </w:r>
          </w:p>
        </w:tc>
      </w:tr>
      <w:tr w:rsidR="00A248D7" w:rsidRPr="009F1B44" w:rsidTr="003979B7">
        <w:tc>
          <w:tcPr>
            <w:tcW w:w="3348" w:type="dxa"/>
          </w:tcPr>
          <w:p w:rsidR="00A248D7" w:rsidRPr="009F1B44" w:rsidRDefault="00A248D7" w:rsidP="00A1503E">
            <w:pPr>
              <w:jc w:val="both"/>
              <w:rPr>
                <w:rFonts w:ascii="Ebrima" w:hAnsi="Ebrima" w:cs="Arial"/>
                <w:color w:val="4027D9"/>
                <w:sz w:val="24"/>
                <w:szCs w:val="24"/>
              </w:rPr>
            </w:pPr>
            <w:r w:rsidRPr="009F1B44">
              <w:rPr>
                <w:rFonts w:ascii="Ebrima" w:hAnsi="Ebrima" w:cs="Arial"/>
                <w:color w:val="4027D9"/>
                <w:sz w:val="24"/>
                <w:szCs w:val="24"/>
              </w:rPr>
              <w:t>Closing Date:</w:t>
            </w:r>
          </w:p>
        </w:tc>
        <w:tc>
          <w:tcPr>
            <w:tcW w:w="2340" w:type="dxa"/>
          </w:tcPr>
          <w:p w:rsidR="00A248D7" w:rsidRPr="009F1B44" w:rsidRDefault="007D2D97" w:rsidP="00A1503E">
            <w:pPr>
              <w:jc w:val="both"/>
              <w:rPr>
                <w:rFonts w:ascii="Ebrima" w:hAnsi="Ebrima" w:cs="Arial"/>
                <w:color w:val="4027D9"/>
                <w:sz w:val="24"/>
                <w:szCs w:val="24"/>
              </w:rPr>
            </w:pPr>
            <w:r w:rsidRPr="009F1B44">
              <w:rPr>
                <w:rFonts w:ascii="Ebrima" w:hAnsi="Ebrima" w:cs="Arial"/>
                <w:color w:val="4027D9"/>
                <w:sz w:val="24"/>
                <w:szCs w:val="24"/>
              </w:rPr>
              <w:t>16</w:t>
            </w:r>
            <w:r w:rsidR="00187935" w:rsidRPr="009F1B44">
              <w:rPr>
                <w:rFonts w:ascii="Ebrima" w:hAnsi="Ebrima" w:cs="Arial"/>
                <w:color w:val="4027D9"/>
                <w:sz w:val="24"/>
                <w:szCs w:val="24"/>
              </w:rPr>
              <w:t xml:space="preserve"> April 20</w:t>
            </w:r>
            <w:r w:rsidR="004D41A1" w:rsidRPr="009F1B44">
              <w:rPr>
                <w:rFonts w:ascii="Ebrima" w:hAnsi="Ebrima" w:cs="Arial"/>
                <w:color w:val="4027D9"/>
                <w:sz w:val="24"/>
                <w:szCs w:val="24"/>
              </w:rPr>
              <w:t>2</w:t>
            </w:r>
            <w:r w:rsidRPr="009F1B44">
              <w:rPr>
                <w:rFonts w:ascii="Ebrima" w:hAnsi="Ebrima" w:cs="Arial"/>
                <w:color w:val="4027D9"/>
                <w:sz w:val="24"/>
                <w:szCs w:val="24"/>
              </w:rPr>
              <w:t>1</w:t>
            </w:r>
          </w:p>
        </w:tc>
      </w:tr>
    </w:tbl>
    <w:p w:rsidR="00A248D7" w:rsidRPr="0026651D" w:rsidRDefault="00181D91" w:rsidP="00A1503E">
      <w:pPr>
        <w:jc w:val="both"/>
        <w:rPr>
          <w:rFonts w:ascii="Ebrima" w:hAnsi="Ebrima" w:cs="Arial"/>
          <w:b/>
          <w:color w:val="000000" w:themeColor="text2" w:themeShade="BF"/>
          <w:sz w:val="24"/>
          <w:szCs w:val="24"/>
        </w:rPr>
      </w:pPr>
      <w:r w:rsidRPr="0026651D">
        <w:rPr>
          <w:rFonts w:ascii="Ebrima" w:hAnsi="Ebrima" w:cs="Arial"/>
          <w:b/>
          <w:color w:val="000000" w:themeColor="text2" w:themeShade="BF"/>
          <w:sz w:val="24"/>
          <w:szCs w:val="24"/>
        </w:rPr>
        <w:t>The application fee should be paid online at the online Application website.</w:t>
      </w:r>
    </w:p>
    <w:tbl>
      <w:tblPr>
        <w:tblStyle w:val="TableGrid"/>
        <w:tblW w:w="0" w:type="auto"/>
        <w:tblInd w:w="1721" w:type="dxa"/>
        <w:tblLook w:val="04A0"/>
      </w:tblPr>
      <w:tblGrid>
        <w:gridCol w:w="4057"/>
        <w:gridCol w:w="1620"/>
      </w:tblGrid>
      <w:tr w:rsidR="00866ECB" w:rsidRPr="0026651D" w:rsidTr="0035063A">
        <w:tc>
          <w:tcPr>
            <w:tcW w:w="5677" w:type="dxa"/>
            <w:gridSpan w:val="2"/>
          </w:tcPr>
          <w:p w:rsidR="00866ECB" w:rsidRPr="0026651D" w:rsidRDefault="00866ECB" w:rsidP="00A1503E">
            <w:pPr>
              <w:jc w:val="center"/>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Application Fee</w:t>
            </w:r>
          </w:p>
        </w:tc>
      </w:tr>
      <w:tr w:rsidR="00A248D7" w:rsidRPr="009F1B44" w:rsidTr="00856941">
        <w:tc>
          <w:tcPr>
            <w:tcW w:w="4057" w:type="dxa"/>
          </w:tcPr>
          <w:p w:rsidR="00A248D7" w:rsidRPr="009F1B44" w:rsidRDefault="00A248D7" w:rsidP="00145A70">
            <w:pPr>
              <w:jc w:val="both"/>
              <w:rPr>
                <w:rFonts w:ascii="Ebrima" w:hAnsi="Ebrima" w:cs="Arial"/>
                <w:color w:val="4027D9"/>
                <w:sz w:val="24"/>
                <w:szCs w:val="24"/>
              </w:rPr>
            </w:pPr>
            <w:r w:rsidRPr="009F1B44">
              <w:rPr>
                <w:rFonts w:ascii="Ebrima" w:hAnsi="Ebrima" w:cs="Arial"/>
                <w:color w:val="4027D9"/>
                <w:sz w:val="24"/>
                <w:szCs w:val="24"/>
              </w:rPr>
              <w:t>SC/ST/PWD</w:t>
            </w:r>
          </w:p>
        </w:tc>
        <w:tc>
          <w:tcPr>
            <w:tcW w:w="1620" w:type="dxa"/>
          </w:tcPr>
          <w:p w:rsidR="00A248D7" w:rsidRPr="00331C8C" w:rsidRDefault="00A248D7" w:rsidP="00937391">
            <w:pPr>
              <w:jc w:val="both"/>
              <w:rPr>
                <w:rFonts w:ascii="Ebrima" w:hAnsi="Ebrima" w:cs="Arial"/>
                <w:color w:val="4027D9"/>
                <w:sz w:val="24"/>
                <w:szCs w:val="24"/>
              </w:rPr>
            </w:pPr>
            <w:r w:rsidRPr="00331C8C">
              <w:rPr>
                <w:rFonts w:ascii="Ebrima" w:hAnsi="Ebrima" w:cs="Arial"/>
                <w:color w:val="4027D9"/>
                <w:sz w:val="24"/>
                <w:szCs w:val="24"/>
              </w:rPr>
              <w:t>Rs.</w:t>
            </w:r>
            <w:r w:rsidR="00937391" w:rsidRPr="00331C8C">
              <w:rPr>
                <w:rFonts w:ascii="Ebrima" w:hAnsi="Ebrima" w:cs="Arial"/>
                <w:color w:val="4027D9"/>
                <w:sz w:val="24"/>
                <w:szCs w:val="24"/>
              </w:rPr>
              <w:t>250</w:t>
            </w:r>
            <w:r w:rsidRPr="00331C8C">
              <w:rPr>
                <w:rFonts w:ascii="Ebrima" w:hAnsi="Ebrima" w:cs="Arial"/>
                <w:color w:val="4027D9"/>
                <w:sz w:val="24"/>
                <w:szCs w:val="24"/>
              </w:rPr>
              <w:t>/-</w:t>
            </w:r>
          </w:p>
        </w:tc>
      </w:tr>
      <w:tr w:rsidR="00A248D7" w:rsidRPr="009F1B44" w:rsidTr="00856941">
        <w:tc>
          <w:tcPr>
            <w:tcW w:w="4057" w:type="dxa"/>
          </w:tcPr>
          <w:p w:rsidR="00A248D7" w:rsidRPr="009F1B44" w:rsidRDefault="00A248D7" w:rsidP="00A1503E">
            <w:pPr>
              <w:jc w:val="both"/>
              <w:rPr>
                <w:rFonts w:ascii="Ebrima" w:hAnsi="Ebrima" w:cs="Arial"/>
                <w:color w:val="4027D9"/>
                <w:sz w:val="24"/>
                <w:szCs w:val="24"/>
              </w:rPr>
            </w:pPr>
            <w:r w:rsidRPr="009F1B44">
              <w:rPr>
                <w:rFonts w:ascii="Ebrima" w:hAnsi="Ebrima" w:cs="Arial"/>
                <w:color w:val="4027D9"/>
                <w:sz w:val="24"/>
                <w:szCs w:val="24"/>
              </w:rPr>
              <w:t>All others candidates</w:t>
            </w:r>
          </w:p>
        </w:tc>
        <w:tc>
          <w:tcPr>
            <w:tcW w:w="1620" w:type="dxa"/>
          </w:tcPr>
          <w:p w:rsidR="00A248D7" w:rsidRPr="00331C8C" w:rsidRDefault="00A248D7" w:rsidP="00937391">
            <w:pPr>
              <w:jc w:val="both"/>
              <w:rPr>
                <w:rFonts w:ascii="Ebrima" w:hAnsi="Ebrima" w:cs="Arial"/>
                <w:color w:val="4027D9"/>
                <w:sz w:val="24"/>
                <w:szCs w:val="24"/>
              </w:rPr>
            </w:pPr>
            <w:r w:rsidRPr="00331C8C">
              <w:rPr>
                <w:rFonts w:ascii="Ebrima" w:hAnsi="Ebrima" w:cs="Arial"/>
                <w:color w:val="4027D9"/>
                <w:sz w:val="24"/>
                <w:szCs w:val="24"/>
              </w:rPr>
              <w:t>Rs.</w:t>
            </w:r>
            <w:r w:rsidR="00937391" w:rsidRPr="00331C8C">
              <w:rPr>
                <w:rFonts w:ascii="Ebrima" w:hAnsi="Ebrima" w:cs="Arial"/>
                <w:color w:val="4027D9"/>
                <w:sz w:val="24"/>
                <w:szCs w:val="24"/>
              </w:rPr>
              <w:t>500</w:t>
            </w:r>
            <w:r w:rsidRPr="00331C8C">
              <w:rPr>
                <w:rFonts w:ascii="Ebrima" w:hAnsi="Ebrima" w:cs="Arial"/>
                <w:color w:val="4027D9"/>
                <w:sz w:val="24"/>
                <w:szCs w:val="24"/>
              </w:rPr>
              <w:t>/-</w:t>
            </w:r>
          </w:p>
        </w:tc>
      </w:tr>
    </w:tbl>
    <w:p w:rsidR="00145A70" w:rsidRPr="0026651D" w:rsidRDefault="00145A70" w:rsidP="00A1503E">
      <w:pPr>
        <w:spacing w:after="0" w:line="240" w:lineRule="auto"/>
        <w:rPr>
          <w:rFonts w:ascii="Ebrima" w:hAnsi="Ebrima" w:cs="Arial"/>
          <w:color w:val="000000" w:themeColor="text2" w:themeShade="BF"/>
          <w:sz w:val="24"/>
          <w:szCs w:val="24"/>
        </w:rPr>
      </w:pPr>
    </w:p>
    <w:p w:rsidR="00614C58" w:rsidRPr="0026651D" w:rsidRDefault="00614C58" w:rsidP="00A1503E">
      <w:pPr>
        <w:spacing w:after="0" w:line="240" w:lineRule="auto"/>
        <w:rPr>
          <w:rFonts w:ascii="Ebrima" w:hAnsi="Ebrima" w:cs="Arial"/>
          <w:color w:val="000000" w:themeColor="text2" w:themeShade="BF"/>
          <w:sz w:val="24"/>
          <w:szCs w:val="24"/>
        </w:rPr>
      </w:pPr>
    </w:p>
    <w:p w:rsidR="00614C58" w:rsidRPr="0026651D" w:rsidRDefault="00614C58" w:rsidP="00A1503E">
      <w:pPr>
        <w:spacing w:after="0" w:line="240" w:lineRule="auto"/>
        <w:rPr>
          <w:rFonts w:ascii="Ebrima" w:hAnsi="Ebrima" w:cs="Arial"/>
          <w:color w:val="000000" w:themeColor="text2" w:themeShade="BF"/>
          <w:sz w:val="24"/>
          <w:szCs w:val="24"/>
        </w:rPr>
      </w:pPr>
    </w:p>
    <w:p w:rsidR="00181D91" w:rsidRPr="0026651D" w:rsidRDefault="00181D91" w:rsidP="002A431B">
      <w:pPr>
        <w:spacing w:after="0" w:line="240" w:lineRule="auto"/>
        <w:rPr>
          <w:rFonts w:ascii="Ebrima" w:hAnsi="Ebrima" w:cs="Arial"/>
          <w:b/>
          <w:color w:val="000000" w:themeColor="text2" w:themeShade="BF"/>
          <w:sz w:val="28"/>
          <w:szCs w:val="24"/>
        </w:rPr>
      </w:pPr>
      <w:r w:rsidRPr="0026651D">
        <w:rPr>
          <w:rFonts w:ascii="Ebrima" w:hAnsi="Ebrima" w:cs="Arial"/>
          <w:b/>
          <w:color w:val="000000" w:themeColor="text2" w:themeShade="BF"/>
          <w:sz w:val="28"/>
          <w:szCs w:val="24"/>
        </w:rPr>
        <w:t xml:space="preserve">Before you start filling the ONLINE Application form, pay attention to the </w:t>
      </w:r>
      <w:r w:rsidR="00C44F3B" w:rsidRPr="0026651D">
        <w:rPr>
          <w:rFonts w:ascii="Ebrima" w:hAnsi="Ebrima" w:cs="Arial"/>
          <w:b/>
          <w:color w:val="000000" w:themeColor="text2" w:themeShade="BF"/>
          <w:sz w:val="28"/>
          <w:szCs w:val="24"/>
        </w:rPr>
        <w:t>following:</w:t>
      </w:r>
    </w:p>
    <w:p w:rsidR="005866AE" w:rsidRPr="0026651D" w:rsidRDefault="005866AE" w:rsidP="00A1503E">
      <w:pPr>
        <w:spacing w:after="0" w:line="240" w:lineRule="auto"/>
        <w:jc w:val="both"/>
        <w:rPr>
          <w:rFonts w:ascii="Ebrima" w:hAnsi="Ebrima" w:cs="Arial"/>
          <w:color w:val="000000" w:themeColor="text2" w:themeShade="BF"/>
          <w:sz w:val="24"/>
          <w:szCs w:val="24"/>
        </w:rPr>
      </w:pPr>
    </w:p>
    <w:p w:rsidR="00181D91" w:rsidRPr="0026651D" w:rsidRDefault="00181D91" w:rsidP="002A431B">
      <w:pPr>
        <w:pStyle w:val="ListParagraph"/>
        <w:numPr>
          <w:ilvl w:val="0"/>
          <w:numId w:val="4"/>
        </w:numPr>
        <w:spacing w:after="0" w:line="360" w:lineRule="auto"/>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Carefully read all the instructions given herein.</w:t>
      </w:r>
    </w:p>
    <w:p w:rsidR="00036EE8" w:rsidRPr="0026651D" w:rsidRDefault="00036EE8" w:rsidP="002A431B">
      <w:pPr>
        <w:pStyle w:val="ListParagraph"/>
        <w:numPr>
          <w:ilvl w:val="0"/>
          <w:numId w:val="4"/>
        </w:numPr>
        <w:spacing w:after="0" w:line="360" w:lineRule="auto"/>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Register in COAP</w:t>
      </w:r>
    </w:p>
    <w:p w:rsidR="00181D91" w:rsidRPr="0026651D" w:rsidRDefault="00181D91" w:rsidP="002A431B">
      <w:pPr>
        <w:pStyle w:val="ListParagraph"/>
        <w:numPr>
          <w:ilvl w:val="0"/>
          <w:numId w:val="4"/>
        </w:numPr>
        <w:spacing w:after="0" w:line="360" w:lineRule="auto"/>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Study details of programmes </w:t>
      </w:r>
    </w:p>
    <w:p w:rsidR="00181D91" w:rsidRPr="0026651D" w:rsidRDefault="00181D91" w:rsidP="008F0B74">
      <w:pPr>
        <w:pStyle w:val="ListParagraph"/>
        <w:numPr>
          <w:ilvl w:val="0"/>
          <w:numId w:val="4"/>
        </w:numPr>
        <w:spacing w:after="0" w:line="36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Keep ready the soft copy of the following documents (if applicable) for uploading at the website.</w:t>
      </w:r>
      <w:r w:rsidR="00036EE8" w:rsidRPr="0026651D">
        <w:rPr>
          <w:rFonts w:ascii="Ebrima" w:hAnsi="Ebrima" w:cs="Arial"/>
          <w:color w:val="000000" w:themeColor="text2" w:themeShade="BF"/>
          <w:sz w:val="24"/>
          <w:szCs w:val="24"/>
        </w:rPr>
        <w:t xml:space="preserve"> Please follow the format of application.</w:t>
      </w:r>
    </w:p>
    <w:p w:rsidR="00036EE8" w:rsidRPr="0026651D" w:rsidRDefault="00181D91" w:rsidP="008F0B74">
      <w:pPr>
        <w:pStyle w:val="ListParagraph"/>
        <w:numPr>
          <w:ilvl w:val="0"/>
          <w:numId w:val="5"/>
        </w:numPr>
        <w:spacing w:after="0"/>
        <w:ind w:left="1008"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Image file of your recent passport size photograph </w:t>
      </w:r>
    </w:p>
    <w:p w:rsidR="00181D91" w:rsidRPr="0026651D" w:rsidRDefault="00181D91" w:rsidP="008F0B74">
      <w:pPr>
        <w:pStyle w:val="ListParagraph"/>
        <w:numPr>
          <w:ilvl w:val="0"/>
          <w:numId w:val="5"/>
        </w:numPr>
        <w:spacing w:after="0"/>
        <w:ind w:left="1008"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Persons with Disability (PWD) are required to upload a certificate of disability from the Authorised Medical Board.*</w:t>
      </w:r>
    </w:p>
    <w:p w:rsidR="00181D91" w:rsidRPr="0026651D" w:rsidRDefault="00181D91" w:rsidP="008F0B74">
      <w:pPr>
        <w:pStyle w:val="ListParagraph"/>
        <w:numPr>
          <w:ilvl w:val="0"/>
          <w:numId w:val="5"/>
        </w:numPr>
        <w:spacing w:after="0"/>
        <w:ind w:left="1008"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SC/ST certificate </w:t>
      </w:r>
    </w:p>
    <w:p w:rsidR="00181D91" w:rsidRPr="0026651D" w:rsidRDefault="00181D91" w:rsidP="008F0B74">
      <w:pPr>
        <w:pStyle w:val="ListParagraph"/>
        <w:numPr>
          <w:ilvl w:val="0"/>
          <w:numId w:val="5"/>
        </w:numPr>
        <w:spacing w:after="0"/>
        <w:ind w:left="1008" w:right="288"/>
        <w:jc w:val="both"/>
        <w:rPr>
          <w:rFonts w:ascii="Ebrima" w:hAnsi="Ebrima" w:cs="Arial"/>
          <w:color w:val="FF0000"/>
          <w:sz w:val="24"/>
          <w:szCs w:val="24"/>
        </w:rPr>
      </w:pPr>
      <w:r w:rsidRPr="0026651D">
        <w:rPr>
          <w:rFonts w:ascii="Ebrima" w:hAnsi="Ebrima" w:cs="Arial"/>
          <w:color w:val="000000" w:themeColor="text2" w:themeShade="BF"/>
          <w:sz w:val="24"/>
          <w:szCs w:val="24"/>
        </w:rPr>
        <w:t xml:space="preserve">OBC (Non-creamy layer) Certificate*: To consider </w:t>
      </w:r>
      <w:r w:rsidR="00D4105D" w:rsidRPr="0026651D">
        <w:rPr>
          <w:rFonts w:ascii="Ebrima" w:hAnsi="Ebrima" w:cs="Arial"/>
          <w:color w:val="000000" w:themeColor="text2" w:themeShade="BF"/>
          <w:sz w:val="24"/>
          <w:szCs w:val="24"/>
        </w:rPr>
        <w:t xml:space="preserve">under OBC category candidates should upload the OBC (non-creamy layer) certificate in the format prescribed by Govt. of India issued by the competent authorities as per Govt. of India notified. </w:t>
      </w:r>
      <w:r w:rsidR="00051BC4" w:rsidRPr="0026651D">
        <w:rPr>
          <w:rFonts w:ascii="Ebrima" w:hAnsi="Ebrima" w:cs="Arial"/>
          <w:color w:val="000000" w:themeColor="text2" w:themeShade="BF"/>
          <w:sz w:val="24"/>
          <w:szCs w:val="24"/>
        </w:rPr>
        <w:t>If no valid OBC (Non-creamy layer) certificate copy is enclosed, the candidates will be treated under General Category.</w:t>
      </w:r>
      <w:r w:rsidR="005F03FB" w:rsidRPr="0026651D">
        <w:rPr>
          <w:rFonts w:ascii="Ebrima" w:hAnsi="Ebrima" w:cs="Arial"/>
          <w:b/>
          <w:color w:val="FF0000"/>
          <w:sz w:val="24"/>
          <w:szCs w:val="24"/>
        </w:rPr>
        <w:t>(</w:t>
      </w:r>
      <w:r w:rsidR="0052225B" w:rsidRPr="0026651D">
        <w:rPr>
          <w:rFonts w:ascii="Ebrima" w:hAnsi="Ebrima" w:cs="Arial"/>
          <w:b/>
          <w:color w:val="FF0000"/>
          <w:sz w:val="24"/>
          <w:szCs w:val="24"/>
        </w:rPr>
        <w:t>Appendix-</w:t>
      </w:r>
      <w:r w:rsidR="007A03BA" w:rsidRPr="0026651D">
        <w:rPr>
          <w:rFonts w:ascii="Ebrima" w:hAnsi="Ebrima" w:cs="Arial"/>
          <w:b/>
          <w:color w:val="FF0000"/>
          <w:sz w:val="24"/>
          <w:szCs w:val="24"/>
        </w:rPr>
        <w:t>I</w:t>
      </w:r>
      <w:r w:rsidR="005F03FB" w:rsidRPr="0026651D">
        <w:rPr>
          <w:rFonts w:ascii="Ebrima" w:hAnsi="Ebrima" w:cs="Arial"/>
          <w:b/>
          <w:color w:val="FF0000"/>
          <w:sz w:val="24"/>
          <w:szCs w:val="24"/>
        </w:rPr>
        <w:t>)</w:t>
      </w:r>
    </w:p>
    <w:p w:rsidR="00036EE8" w:rsidRPr="0026651D" w:rsidRDefault="00051BC4" w:rsidP="008F0B74">
      <w:pPr>
        <w:pStyle w:val="ListParagraph"/>
        <w:numPr>
          <w:ilvl w:val="0"/>
          <w:numId w:val="5"/>
        </w:numPr>
        <w:spacing w:after="0"/>
        <w:ind w:left="1008"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Economically Weaker Section</w:t>
      </w:r>
      <w:r w:rsidR="00036EE8" w:rsidRPr="0026651D">
        <w:rPr>
          <w:rFonts w:ascii="Ebrima" w:hAnsi="Ebrima" w:cs="Arial"/>
          <w:color w:val="000000" w:themeColor="text2" w:themeShade="BF"/>
          <w:sz w:val="24"/>
          <w:szCs w:val="24"/>
        </w:rPr>
        <w:t xml:space="preserve"> Certificate</w:t>
      </w:r>
      <w:r w:rsidR="005F03FB" w:rsidRPr="0026651D">
        <w:rPr>
          <w:rFonts w:ascii="Ebrima" w:hAnsi="Ebrima" w:cs="Arial"/>
          <w:b/>
          <w:color w:val="FF0000"/>
          <w:sz w:val="24"/>
          <w:szCs w:val="24"/>
        </w:rPr>
        <w:t>(</w:t>
      </w:r>
      <w:r w:rsidR="007A03BA" w:rsidRPr="0026651D">
        <w:rPr>
          <w:rFonts w:ascii="Ebrima" w:hAnsi="Ebrima" w:cs="Arial"/>
          <w:b/>
          <w:color w:val="FF0000"/>
          <w:sz w:val="24"/>
          <w:szCs w:val="24"/>
        </w:rPr>
        <w:t>Appendix-I</w:t>
      </w:r>
      <w:r w:rsidR="0052225B" w:rsidRPr="0026651D">
        <w:rPr>
          <w:rFonts w:ascii="Ebrima" w:hAnsi="Ebrima" w:cs="Arial"/>
          <w:b/>
          <w:color w:val="FF0000"/>
          <w:sz w:val="24"/>
          <w:szCs w:val="24"/>
        </w:rPr>
        <w:t>I</w:t>
      </w:r>
      <w:r w:rsidR="005F03FB" w:rsidRPr="0026651D">
        <w:rPr>
          <w:rFonts w:ascii="Ebrima" w:hAnsi="Ebrima" w:cs="Arial"/>
          <w:b/>
          <w:color w:val="FF0000"/>
          <w:sz w:val="24"/>
          <w:szCs w:val="24"/>
        </w:rPr>
        <w:t>)</w:t>
      </w:r>
      <w:r w:rsidR="00122AC4">
        <w:rPr>
          <w:rFonts w:ascii="Ebrima" w:hAnsi="Ebrima" w:cs="Arial"/>
          <w:b/>
          <w:color w:val="FF0000"/>
          <w:sz w:val="24"/>
          <w:szCs w:val="24"/>
        </w:rPr>
        <w:t xml:space="preserve">. </w:t>
      </w:r>
    </w:p>
    <w:p w:rsidR="00051BC4" w:rsidRPr="0026651D" w:rsidRDefault="00036EE8" w:rsidP="008F0B74">
      <w:pPr>
        <w:pStyle w:val="ListParagraph"/>
        <w:numPr>
          <w:ilvl w:val="0"/>
          <w:numId w:val="5"/>
        </w:numPr>
        <w:spacing w:after="0"/>
        <w:ind w:left="1008"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C</w:t>
      </w:r>
      <w:r w:rsidR="00051BC4" w:rsidRPr="0026651D">
        <w:rPr>
          <w:rFonts w:ascii="Ebrima" w:hAnsi="Ebrima" w:cs="Arial"/>
          <w:color w:val="000000" w:themeColor="text2" w:themeShade="BF"/>
          <w:sz w:val="24"/>
          <w:szCs w:val="24"/>
        </w:rPr>
        <w:t>omplete Grade Cards(s)* till date.</w:t>
      </w:r>
    </w:p>
    <w:p w:rsidR="00051BC4" w:rsidRPr="0026651D" w:rsidRDefault="00051BC4" w:rsidP="008F0B74">
      <w:pPr>
        <w:pStyle w:val="ListParagraph"/>
        <w:numPr>
          <w:ilvl w:val="0"/>
          <w:numId w:val="5"/>
        </w:numPr>
        <w:spacing w:after="0"/>
        <w:ind w:left="1008" w:right="288"/>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Valid GATE score card.*</w:t>
      </w:r>
    </w:p>
    <w:p w:rsidR="00051BC4" w:rsidRPr="0026651D" w:rsidRDefault="00051BC4" w:rsidP="002A431B">
      <w:pPr>
        <w:spacing w:after="0"/>
        <w:ind w:left="1080"/>
        <w:jc w:val="both"/>
        <w:rPr>
          <w:rFonts w:ascii="Ebrima" w:hAnsi="Ebrima" w:cs="Arial"/>
          <w:color w:val="000000" w:themeColor="text2" w:themeShade="BF"/>
          <w:sz w:val="24"/>
          <w:szCs w:val="24"/>
        </w:rPr>
      </w:pPr>
    </w:p>
    <w:p w:rsidR="00051BC4" w:rsidRPr="0026651D" w:rsidRDefault="00051BC4" w:rsidP="008F0B74">
      <w:pPr>
        <w:pStyle w:val="ListParagraph"/>
        <w:numPr>
          <w:ilvl w:val="0"/>
          <w:numId w:val="6"/>
        </w:numPr>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Comp</w:t>
      </w:r>
      <w:r w:rsidR="00D254E0" w:rsidRPr="0026651D">
        <w:rPr>
          <w:rFonts w:ascii="Ebrima" w:hAnsi="Ebrima" w:cs="Arial"/>
          <w:color w:val="000000" w:themeColor="text2" w:themeShade="BF"/>
          <w:sz w:val="24"/>
          <w:szCs w:val="24"/>
        </w:rPr>
        <w:t>l</w:t>
      </w:r>
      <w:r w:rsidRPr="0026651D">
        <w:rPr>
          <w:rFonts w:ascii="Ebrima" w:hAnsi="Ebrima" w:cs="Arial"/>
          <w:color w:val="000000" w:themeColor="text2" w:themeShade="BF"/>
          <w:sz w:val="24"/>
          <w:szCs w:val="24"/>
        </w:rPr>
        <w:t xml:space="preserve">ete the application in all respects. No changes in the applications are permitted </w:t>
      </w:r>
      <w:r w:rsidR="00342D3F" w:rsidRPr="0026651D">
        <w:rPr>
          <w:rFonts w:ascii="Ebrima" w:hAnsi="Ebrima" w:cs="Arial"/>
          <w:color w:val="000000" w:themeColor="text2" w:themeShade="BF"/>
          <w:sz w:val="24"/>
          <w:szCs w:val="24"/>
        </w:rPr>
        <w:t>once</w:t>
      </w:r>
      <w:r w:rsidRPr="0026651D">
        <w:rPr>
          <w:rFonts w:ascii="Ebrima" w:hAnsi="Ebrima" w:cs="Arial"/>
          <w:color w:val="000000" w:themeColor="text2" w:themeShade="BF"/>
          <w:sz w:val="24"/>
          <w:szCs w:val="24"/>
        </w:rPr>
        <w:t xml:space="preserve"> you submit the application.</w:t>
      </w:r>
    </w:p>
    <w:p w:rsidR="00051BC4" w:rsidRPr="0026651D" w:rsidRDefault="00051BC4" w:rsidP="008F0B74">
      <w:pPr>
        <w:pStyle w:val="ListParagraph"/>
        <w:numPr>
          <w:ilvl w:val="0"/>
          <w:numId w:val="6"/>
        </w:numPr>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Application fee (for each application)should be paid online at the website for online application for example</w:t>
      </w:r>
    </w:p>
    <w:p w:rsidR="00051BC4" w:rsidRPr="0026651D" w:rsidRDefault="00051BC4" w:rsidP="008F0B74">
      <w:pPr>
        <w:pStyle w:val="ListParagraph"/>
        <w:numPr>
          <w:ilvl w:val="0"/>
          <w:numId w:val="7"/>
        </w:numPr>
        <w:spacing w:after="0"/>
        <w:ind w:left="1728"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If a candidate wishes to apply</w:t>
      </w:r>
      <w:r w:rsidR="00342D3F" w:rsidRPr="0026651D">
        <w:rPr>
          <w:rFonts w:ascii="Ebrima" w:hAnsi="Ebrima" w:cs="Arial"/>
          <w:color w:val="000000" w:themeColor="text2" w:themeShade="BF"/>
          <w:sz w:val="24"/>
          <w:szCs w:val="24"/>
        </w:rPr>
        <w:t xml:space="preserve"> for Computer Science and Artificial </w:t>
      </w:r>
      <w:r w:rsidR="00856941" w:rsidRPr="0026651D">
        <w:rPr>
          <w:rFonts w:ascii="Ebrima" w:hAnsi="Ebrima" w:cs="Arial"/>
          <w:color w:val="000000" w:themeColor="text2" w:themeShade="BF"/>
          <w:sz w:val="24"/>
          <w:szCs w:val="24"/>
        </w:rPr>
        <w:t>Intelligence</w:t>
      </w:r>
      <w:r w:rsidR="00342D3F" w:rsidRPr="0026651D">
        <w:rPr>
          <w:rFonts w:ascii="Ebrima" w:hAnsi="Ebrima" w:cs="Arial"/>
          <w:color w:val="000000" w:themeColor="text2" w:themeShade="BF"/>
          <w:sz w:val="24"/>
          <w:szCs w:val="24"/>
        </w:rPr>
        <w:t>, two separate</w:t>
      </w:r>
      <w:r w:rsidRPr="0026651D">
        <w:rPr>
          <w:rFonts w:ascii="Ebrima" w:hAnsi="Ebrima" w:cs="Arial"/>
          <w:color w:val="000000" w:themeColor="text2" w:themeShade="BF"/>
          <w:sz w:val="24"/>
          <w:szCs w:val="24"/>
        </w:rPr>
        <w:t xml:space="preserve"> applications would be required with separate application fee  corresponding to applications for each </w:t>
      </w:r>
      <w:r w:rsidR="005F03FB" w:rsidRPr="0026651D">
        <w:rPr>
          <w:rFonts w:ascii="Ebrima" w:hAnsi="Ebrima" w:cs="Arial"/>
          <w:color w:val="000000" w:themeColor="text2" w:themeShade="BF"/>
          <w:sz w:val="24"/>
          <w:szCs w:val="24"/>
        </w:rPr>
        <w:t>programme</w:t>
      </w:r>
      <w:r w:rsidR="00122AC4">
        <w:rPr>
          <w:rFonts w:ascii="Ebrima" w:hAnsi="Ebrima" w:cs="Arial"/>
          <w:color w:val="000000" w:themeColor="text2" w:themeShade="BF"/>
          <w:sz w:val="24"/>
          <w:szCs w:val="24"/>
        </w:rPr>
        <w:t>.</w:t>
      </w:r>
    </w:p>
    <w:p w:rsidR="0052383B" w:rsidRPr="0026651D" w:rsidRDefault="0052383B" w:rsidP="002A431B">
      <w:pPr>
        <w:pStyle w:val="ListParagraph"/>
        <w:spacing w:after="0"/>
        <w:ind w:left="2520"/>
        <w:jc w:val="both"/>
        <w:rPr>
          <w:rFonts w:ascii="Ebrima" w:hAnsi="Ebrima" w:cs="Arial"/>
          <w:color w:val="000000" w:themeColor="text2" w:themeShade="BF"/>
          <w:sz w:val="24"/>
          <w:szCs w:val="24"/>
        </w:rPr>
      </w:pPr>
    </w:p>
    <w:p w:rsidR="005F03FB" w:rsidRPr="0026651D" w:rsidRDefault="0052383B" w:rsidP="002A431B">
      <w:pPr>
        <w:spacing w:after="0"/>
        <w:jc w:val="both"/>
        <w:rPr>
          <w:rFonts w:ascii="Ebrima" w:hAnsi="Ebrima" w:cs="Arial"/>
          <w:b/>
          <w:color w:val="FF0000"/>
          <w:sz w:val="24"/>
          <w:szCs w:val="24"/>
        </w:rPr>
      </w:pPr>
      <w:r w:rsidRPr="0026651D">
        <w:rPr>
          <w:rFonts w:ascii="Ebrima" w:hAnsi="Ebrima" w:cs="Arial"/>
          <w:b/>
          <w:color w:val="FF0000"/>
          <w:sz w:val="24"/>
          <w:szCs w:val="24"/>
        </w:rPr>
        <w:t xml:space="preserve">Note: </w:t>
      </w:r>
      <w:r w:rsidR="005F03FB" w:rsidRPr="0026651D">
        <w:rPr>
          <w:rFonts w:ascii="Ebrima" w:hAnsi="Ebrima" w:cs="Arial"/>
          <w:b/>
          <w:color w:val="FF0000"/>
          <w:sz w:val="24"/>
          <w:szCs w:val="24"/>
        </w:rPr>
        <w:t>The candidate shoul</w:t>
      </w:r>
      <w:r w:rsidR="002A431B" w:rsidRPr="0026651D">
        <w:rPr>
          <w:rFonts w:ascii="Ebrima" w:hAnsi="Ebrima" w:cs="Arial"/>
          <w:b/>
          <w:color w:val="FF0000"/>
          <w:sz w:val="24"/>
          <w:szCs w:val="24"/>
        </w:rPr>
        <w:t>d note the unique ID (SID) no. f</w:t>
      </w:r>
      <w:r w:rsidR="005F03FB" w:rsidRPr="0026651D">
        <w:rPr>
          <w:rFonts w:ascii="Ebrima" w:hAnsi="Ebrima" w:cs="Arial"/>
          <w:b/>
          <w:color w:val="FF0000"/>
          <w:sz w:val="24"/>
          <w:szCs w:val="24"/>
        </w:rPr>
        <w:t xml:space="preserve">or future reference </w:t>
      </w:r>
      <w:r w:rsidRPr="0026651D">
        <w:rPr>
          <w:rFonts w:ascii="Ebrima" w:hAnsi="Ebrima" w:cs="Arial"/>
          <w:b/>
          <w:color w:val="FF0000"/>
          <w:sz w:val="24"/>
          <w:szCs w:val="24"/>
        </w:rPr>
        <w:t xml:space="preserve">generated </w:t>
      </w:r>
      <w:r w:rsidR="005F03FB" w:rsidRPr="0026651D">
        <w:rPr>
          <w:rFonts w:ascii="Ebrima" w:hAnsi="Ebrima" w:cs="Arial"/>
          <w:b/>
          <w:color w:val="FF0000"/>
          <w:sz w:val="24"/>
          <w:szCs w:val="24"/>
        </w:rPr>
        <w:t>after applying online</w:t>
      </w:r>
      <w:r w:rsidR="007A03BA" w:rsidRPr="0026651D">
        <w:rPr>
          <w:rFonts w:ascii="Ebrima" w:hAnsi="Ebrima" w:cs="Arial"/>
          <w:b/>
          <w:color w:val="FF0000"/>
          <w:sz w:val="24"/>
          <w:szCs w:val="24"/>
        </w:rPr>
        <w:t>.</w:t>
      </w:r>
      <w:r w:rsidR="00122AC4">
        <w:rPr>
          <w:rFonts w:ascii="Ebrima" w:hAnsi="Ebrima" w:cs="Arial"/>
          <w:b/>
          <w:color w:val="FF0000"/>
          <w:sz w:val="24"/>
          <w:szCs w:val="24"/>
        </w:rPr>
        <w:t xml:space="preserve"> Once the application is submitted, after the last date, the candidate will not be able to make any changes to his/her application. </w:t>
      </w:r>
    </w:p>
    <w:p w:rsidR="00181D91" w:rsidRPr="0026651D" w:rsidRDefault="00181D91" w:rsidP="00A1503E">
      <w:pPr>
        <w:spacing w:after="0" w:line="240" w:lineRule="auto"/>
        <w:jc w:val="both"/>
        <w:rPr>
          <w:rFonts w:ascii="Ebrima" w:hAnsi="Ebrima" w:cs="Arial"/>
          <w:b/>
          <w:bCs/>
          <w:color w:val="000000" w:themeColor="text2" w:themeShade="BF"/>
          <w:sz w:val="24"/>
          <w:szCs w:val="24"/>
        </w:rPr>
      </w:pPr>
    </w:p>
    <w:p w:rsidR="00331C8C" w:rsidRDefault="00331C8C">
      <w:pPr>
        <w:rPr>
          <w:rFonts w:ascii="Ebrima" w:hAnsi="Ebrima" w:cs="Arial"/>
          <w:b/>
          <w:bCs/>
          <w:color w:val="FF0000"/>
          <w:sz w:val="28"/>
          <w:szCs w:val="24"/>
        </w:rPr>
      </w:pPr>
      <w:r>
        <w:rPr>
          <w:rFonts w:ascii="Ebrima" w:hAnsi="Ebrima" w:cs="Arial"/>
          <w:b/>
          <w:bCs/>
          <w:color w:val="FF0000"/>
          <w:sz w:val="28"/>
          <w:szCs w:val="24"/>
        </w:rPr>
        <w:br w:type="page"/>
      </w:r>
    </w:p>
    <w:p w:rsidR="000D6D0D" w:rsidRDefault="003D2D1A" w:rsidP="004F5996">
      <w:pPr>
        <w:spacing w:after="0" w:line="240" w:lineRule="auto"/>
        <w:ind w:right="432"/>
        <w:jc w:val="both"/>
        <w:rPr>
          <w:rFonts w:ascii="Ebrima" w:hAnsi="Ebrima" w:cs="Arial"/>
          <w:b/>
          <w:bCs/>
          <w:color w:val="FF0000"/>
          <w:sz w:val="28"/>
          <w:szCs w:val="24"/>
        </w:rPr>
      </w:pPr>
      <w:r w:rsidRPr="0026651D">
        <w:rPr>
          <w:rFonts w:ascii="Ebrima" w:hAnsi="Ebrima" w:cs="Arial"/>
          <w:b/>
          <w:bCs/>
          <w:color w:val="FF0000"/>
          <w:sz w:val="28"/>
          <w:szCs w:val="24"/>
        </w:rPr>
        <w:lastRenderedPageBreak/>
        <w:t>ADMISSION PROCEDURE</w:t>
      </w:r>
    </w:p>
    <w:p w:rsidR="00122AC4" w:rsidRPr="0026651D" w:rsidRDefault="00122AC4" w:rsidP="004F5996">
      <w:pPr>
        <w:spacing w:after="0" w:line="240" w:lineRule="auto"/>
        <w:ind w:right="432"/>
        <w:jc w:val="both"/>
        <w:rPr>
          <w:rFonts w:ascii="Ebrima" w:hAnsi="Ebrima" w:cs="Arial"/>
          <w:b/>
          <w:bCs/>
          <w:color w:val="FF0000"/>
          <w:sz w:val="28"/>
          <w:szCs w:val="24"/>
        </w:rPr>
      </w:pPr>
    </w:p>
    <w:p w:rsidR="00EB377F" w:rsidRPr="0026651D" w:rsidRDefault="00EB377F" w:rsidP="00A1503E">
      <w:pPr>
        <w:spacing w:after="0" w:line="240" w:lineRule="auto"/>
        <w:jc w:val="both"/>
        <w:rPr>
          <w:rFonts w:ascii="Ebrima" w:hAnsi="Ebrima" w:cs="Arial"/>
          <w:b/>
          <w:bCs/>
          <w:color w:val="000000" w:themeColor="text2" w:themeShade="BF"/>
          <w:sz w:val="24"/>
          <w:szCs w:val="24"/>
        </w:rPr>
      </w:pPr>
    </w:p>
    <w:p w:rsidR="00D07562" w:rsidRPr="0026651D" w:rsidRDefault="00D07562" w:rsidP="006F417E">
      <w:pPr>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Admission to candidates will be finalized strictly in order</w:t>
      </w:r>
      <w:r w:rsidR="008B3184" w:rsidRPr="0026651D">
        <w:rPr>
          <w:rFonts w:ascii="Ebrima" w:hAnsi="Ebrima" w:cs="Arial"/>
          <w:color w:val="000000" w:themeColor="text2" w:themeShade="BF"/>
          <w:sz w:val="24"/>
          <w:szCs w:val="24"/>
        </w:rPr>
        <w:t xml:space="preserve"> of merit as per the GATE score, CGPA &amp; Department Review</w:t>
      </w:r>
      <w:r w:rsidR="001C136F" w:rsidRPr="0026651D">
        <w:rPr>
          <w:rFonts w:ascii="Ebrima" w:hAnsi="Ebrima" w:cs="Arial"/>
          <w:color w:val="000000" w:themeColor="text2" w:themeShade="BF"/>
          <w:sz w:val="24"/>
          <w:szCs w:val="24"/>
        </w:rPr>
        <w:t xml:space="preserve">. </w:t>
      </w:r>
      <w:r w:rsidR="006E671A" w:rsidRPr="0026651D">
        <w:rPr>
          <w:rFonts w:ascii="Ebrima" w:hAnsi="Ebrima" w:cs="Arial"/>
          <w:color w:val="000000" w:themeColor="text2" w:themeShade="BF"/>
          <w:sz w:val="24"/>
          <w:szCs w:val="24"/>
        </w:rPr>
        <w:t xml:space="preserve">The candidates will be offered seat on COAP portal. The candidates have to login to COAP portal and view the </w:t>
      </w:r>
      <w:r w:rsidR="007A259B" w:rsidRPr="0026651D">
        <w:rPr>
          <w:rFonts w:ascii="Ebrima" w:hAnsi="Ebrima" w:cs="Arial"/>
          <w:color w:val="000000" w:themeColor="text2" w:themeShade="BF"/>
          <w:sz w:val="24"/>
          <w:szCs w:val="24"/>
        </w:rPr>
        <w:t xml:space="preserve">seats offered </w:t>
      </w:r>
      <w:r w:rsidR="006E671A" w:rsidRPr="0026651D">
        <w:rPr>
          <w:rFonts w:ascii="Ebrima" w:hAnsi="Ebrima" w:cs="Arial"/>
          <w:color w:val="000000" w:themeColor="text2" w:themeShade="BF"/>
          <w:sz w:val="24"/>
          <w:szCs w:val="24"/>
        </w:rPr>
        <w:t xml:space="preserve">to them. They have the option to </w:t>
      </w:r>
      <w:r w:rsidR="006E671A" w:rsidRPr="0026651D">
        <w:rPr>
          <w:rFonts w:ascii="Ebrima" w:hAnsi="Ebrima" w:cs="Arial"/>
          <w:b/>
          <w:color w:val="000000" w:themeColor="text2" w:themeShade="BF"/>
          <w:sz w:val="24"/>
          <w:szCs w:val="24"/>
        </w:rPr>
        <w:t>Accept and Freeze, Retain and Wait, Reject and Wait</w:t>
      </w:r>
      <w:r w:rsidR="006E671A" w:rsidRPr="0026651D">
        <w:rPr>
          <w:rFonts w:ascii="Ebrima" w:hAnsi="Ebrima" w:cs="Arial"/>
          <w:color w:val="000000" w:themeColor="text2" w:themeShade="BF"/>
          <w:sz w:val="24"/>
          <w:szCs w:val="24"/>
        </w:rPr>
        <w:t xml:space="preserve"> option for making decisi</w:t>
      </w:r>
      <w:r w:rsidR="0052383B" w:rsidRPr="0026651D">
        <w:rPr>
          <w:rFonts w:ascii="Ebrima" w:hAnsi="Ebrima" w:cs="Arial"/>
          <w:color w:val="000000" w:themeColor="text2" w:themeShade="BF"/>
          <w:sz w:val="24"/>
          <w:szCs w:val="24"/>
        </w:rPr>
        <w:t xml:space="preserve">on on the seats offered to them, please check COAP link </w:t>
      </w:r>
      <w:hyperlink r:id="rId13" w:history="1">
        <w:r w:rsidR="00262BC1" w:rsidRPr="00336C69">
          <w:rPr>
            <w:rStyle w:val="Hyperlink"/>
            <w:rFonts w:ascii="Ebrima" w:hAnsi="Ebrima" w:cs="Arial"/>
            <w:sz w:val="24"/>
            <w:szCs w:val="24"/>
          </w:rPr>
          <w:t>https://drive.google.com/file/d/1KyPPtIRujRovk6_eLLE9Bn8dAfQVhy-k/view</w:t>
        </w:r>
      </w:hyperlink>
      <w:bookmarkStart w:id="0" w:name="_GoBack"/>
      <w:bookmarkEnd w:id="0"/>
      <w:r w:rsidR="0052383B" w:rsidRPr="0026651D">
        <w:rPr>
          <w:rFonts w:ascii="Ebrima" w:hAnsi="Ebrima" w:cs="Arial"/>
          <w:color w:val="000000" w:themeColor="text2" w:themeShade="BF"/>
          <w:sz w:val="24"/>
          <w:szCs w:val="24"/>
        </w:rPr>
        <w:t xml:space="preserve"> for detailed information.</w:t>
      </w:r>
    </w:p>
    <w:p w:rsidR="007E46BB" w:rsidRPr="0026651D" w:rsidRDefault="007E46BB" w:rsidP="00A1503E">
      <w:pPr>
        <w:spacing w:after="0" w:line="240" w:lineRule="auto"/>
        <w:jc w:val="both"/>
        <w:rPr>
          <w:rFonts w:ascii="Ebrima" w:hAnsi="Ebrima" w:cs="Arial"/>
          <w:color w:val="000000" w:themeColor="text2" w:themeShade="BF"/>
          <w:sz w:val="24"/>
          <w:szCs w:val="24"/>
        </w:rPr>
      </w:pPr>
    </w:p>
    <w:p w:rsidR="00CF69C3" w:rsidRPr="00122AC4" w:rsidRDefault="00CF69C3" w:rsidP="004F5996">
      <w:pPr>
        <w:spacing w:after="0" w:line="240" w:lineRule="auto"/>
        <w:ind w:right="432"/>
        <w:jc w:val="both"/>
        <w:rPr>
          <w:rFonts w:ascii="Ebrima" w:hAnsi="Ebrima" w:cs="Arial"/>
          <w:b/>
          <w:bCs/>
          <w:color w:val="FF0000"/>
          <w:sz w:val="24"/>
          <w:szCs w:val="24"/>
        </w:rPr>
      </w:pPr>
      <w:r w:rsidRPr="00122AC4">
        <w:rPr>
          <w:rFonts w:ascii="Ebrima" w:hAnsi="Ebrima" w:cs="Arial"/>
          <w:b/>
          <w:bCs/>
          <w:color w:val="FF0000"/>
          <w:sz w:val="24"/>
          <w:szCs w:val="24"/>
        </w:rPr>
        <w:t>Rules for Tie Breaking the Final Score (GATE score or composite score) for Ranking:</w:t>
      </w:r>
    </w:p>
    <w:p w:rsidR="00CF69C3" w:rsidRPr="00122AC4" w:rsidRDefault="00CF69C3" w:rsidP="004F5996">
      <w:pPr>
        <w:spacing w:after="0" w:line="240" w:lineRule="auto"/>
        <w:ind w:right="432"/>
        <w:jc w:val="both"/>
        <w:rPr>
          <w:rFonts w:ascii="Ebrima" w:hAnsi="Ebrima" w:cs="Arial"/>
          <w:color w:val="000000" w:themeColor="text1"/>
          <w:sz w:val="24"/>
          <w:szCs w:val="24"/>
        </w:rPr>
      </w:pPr>
    </w:p>
    <w:p w:rsidR="00CF69C3" w:rsidRPr="00122AC4" w:rsidRDefault="00DB1BB2" w:rsidP="004F5996">
      <w:pPr>
        <w:spacing w:after="0" w:line="240" w:lineRule="auto"/>
        <w:ind w:right="432"/>
        <w:jc w:val="both"/>
        <w:rPr>
          <w:rFonts w:ascii="Ebrima" w:hAnsi="Ebrima" w:cs="Arial"/>
          <w:color w:val="000000" w:themeColor="text1"/>
          <w:sz w:val="24"/>
          <w:szCs w:val="24"/>
        </w:rPr>
      </w:pPr>
      <w:r w:rsidRPr="00122AC4">
        <w:rPr>
          <w:rFonts w:ascii="Ebrima" w:hAnsi="Ebrima" w:cs="Arial"/>
          <w:color w:val="000000" w:themeColor="text1"/>
          <w:sz w:val="24"/>
          <w:szCs w:val="24"/>
        </w:rPr>
        <w:t>While preparing the merit list for (regular category) admission into M.Tech. programmes, if two or more candidates scored the same GATE score</w:t>
      </w:r>
      <w:r w:rsidR="00F777FA" w:rsidRPr="00122AC4">
        <w:rPr>
          <w:rFonts w:ascii="Ebrima" w:hAnsi="Ebrima" w:cs="Arial"/>
          <w:color w:val="000000" w:themeColor="text1"/>
          <w:sz w:val="24"/>
          <w:szCs w:val="24"/>
        </w:rPr>
        <w:t>/</w:t>
      </w:r>
      <w:r w:rsidRPr="00122AC4">
        <w:rPr>
          <w:rFonts w:ascii="Ebrima" w:hAnsi="Ebrima" w:cs="Arial"/>
          <w:color w:val="000000" w:themeColor="text1"/>
          <w:sz w:val="24"/>
          <w:szCs w:val="24"/>
        </w:rPr>
        <w:t>or same final composite score for admission, the following rules shall be followed to determine the inter-se-merit.</w:t>
      </w:r>
    </w:p>
    <w:p w:rsidR="00DB1BB2" w:rsidRPr="00122AC4" w:rsidRDefault="00DB1BB2" w:rsidP="004F5996">
      <w:pPr>
        <w:spacing w:after="0" w:line="240" w:lineRule="auto"/>
        <w:ind w:right="432"/>
        <w:jc w:val="both"/>
        <w:rPr>
          <w:rFonts w:ascii="Ebrima" w:hAnsi="Ebrima" w:cs="Arial"/>
          <w:color w:val="000000" w:themeColor="text1"/>
          <w:sz w:val="24"/>
          <w:szCs w:val="24"/>
        </w:rPr>
      </w:pPr>
    </w:p>
    <w:p w:rsidR="00F777FA" w:rsidRPr="00122AC4" w:rsidRDefault="00F777FA" w:rsidP="00DB1BB2">
      <w:pPr>
        <w:pStyle w:val="ListParagraph"/>
        <w:numPr>
          <w:ilvl w:val="0"/>
          <w:numId w:val="7"/>
        </w:numPr>
        <w:spacing w:after="0" w:line="240" w:lineRule="auto"/>
        <w:ind w:left="567" w:right="432" w:hanging="567"/>
        <w:jc w:val="both"/>
        <w:rPr>
          <w:rFonts w:ascii="Ebrima" w:hAnsi="Ebrima" w:cs="Arial"/>
          <w:color w:val="000000" w:themeColor="text1"/>
          <w:sz w:val="24"/>
          <w:szCs w:val="24"/>
        </w:rPr>
      </w:pPr>
      <w:r w:rsidRPr="00122AC4">
        <w:rPr>
          <w:rFonts w:ascii="Ebrima" w:hAnsi="Ebrima" w:cs="Arial"/>
          <w:color w:val="000000" w:themeColor="text1"/>
          <w:sz w:val="24"/>
          <w:szCs w:val="24"/>
        </w:rPr>
        <w:t>Firstly, based on the aggregate/Total percentage of marks obtained in graduation, the candidates having higher percentage of marks to be ranked higher.</w:t>
      </w:r>
    </w:p>
    <w:p w:rsidR="00DB1BB2" w:rsidRPr="00122AC4" w:rsidRDefault="00DB1BB2" w:rsidP="00DB1BB2">
      <w:pPr>
        <w:pStyle w:val="ListParagraph"/>
        <w:numPr>
          <w:ilvl w:val="0"/>
          <w:numId w:val="7"/>
        </w:numPr>
        <w:spacing w:after="0" w:line="240" w:lineRule="auto"/>
        <w:ind w:left="567" w:right="432" w:hanging="567"/>
        <w:jc w:val="both"/>
        <w:rPr>
          <w:rFonts w:ascii="Ebrima" w:hAnsi="Ebrima" w:cs="Arial"/>
          <w:color w:val="000000" w:themeColor="text1"/>
          <w:sz w:val="24"/>
          <w:szCs w:val="24"/>
        </w:rPr>
      </w:pPr>
      <w:r w:rsidRPr="00122AC4">
        <w:rPr>
          <w:rFonts w:ascii="Ebrima" w:hAnsi="Ebrima" w:cs="Arial"/>
          <w:color w:val="000000" w:themeColor="text1"/>
          <w:sz w:val="24"/>
          <w:szCs w:val="24"/>
        </w:rPr>
        <w:t xml:space="preserve">If the aggregate/total percentage of marks obtained in </w:t>
      </w:r>
      <w:r w:rsidR="007E0EF6" w:rsidRPr="00122AC4">
        <w:rPr>
          <w:rFonts w:ascii="Ebrima" w:hAnsi="Ebrima" w:cs="Arial"/>
          <w:color w:val="000000" w:themeColor="text1"/>
          <w:sz w:val="24"/>
          <w:szCs w:val="24"/>
        </w:rPr>
        <w:t xml:space="preserve">graduation </w:t>
      </w:r>
      <w:r w:rsidRPr="00122AC4">
        <w:rPr>
          <w:rFonts w:ascii="Ebrima" w:hAnsi="Ebrima" w:cs="Arial"/>
          <w:color w:val="000000" w:themeColor="text1"/>
          <w:sz w:val="24"/>
          <w:szCs w:val="24"/>
        </w:rPr>
        <w:t>does not break the tie, based on Date of birth, the candidate senior/older in age to be ranked higher.</w:t>
      </w:r>
    </w:p>
    <w:p w:rsidR="00DB1BB2" w:rsidRPr="00122AC4" w:rsidRDefault="00DB1BB2" w:rsidP="00DB1BB2">
      <w:pPr>
        <w:pStyle w:val="ListParagraph"/>
        <w:numPr>
          <w:ilvl w:val="0"/>
          <w:numId w:val="7"/>
        </w:numPr>
        <w:spacing w:after="0" w:line="240" w:lineRule="auto"/>
        <w:ind w:left="567" w:right="432" w:hanging="567"/>
        <w:jc w:val="both"/>
        <w:rPr>
          <w:rFonts w:ascii="Ebrima" w:hAnsi="Ebrima" w:cs="Arial"/>
          <w:color w:val="000000" w:themeColor="text1"/>
          <w:sz w:val="24"/>
          <w:szCs w:val="24"/>
        </w:rPr>
      </w:pPr>
      <w:r w:rsidRPr="00122AC4">
        <w:rPr>
          <w:rFonts w:ascii="Ebrima" w:hAnsi="Ebrima" w:cs="Arial"/>
          <w:color w:val="000000" w:themeColor="text1"/>
          <w:sz w:val="24"/>
          <w:szCs w:val="24"/>
        </w:rPr>
        <w:t>If there is a tie even after this, such candidates will be assigned the same rank.</w:t>
      </w:r>
    </w:p>
    <w:p w:rsidR="00A4576D" w:rsidRPr="00F20C5E" w:rsidRDefault="00A4576D" w:rsidP="00A4576D">
      <w:pPr>
        <w:pStyle w:val="ListParagraph"/>
        <w:spacing w:after="0" w:line="240" w:lineRule="auto"/>
        <w:ind w:left="0" w:right="432"/>
        <w:jc w:val="both"/>
        <w:rPr>
          <w:rFonts w:ascii="Ebrima" w:hAnsi="Ebrima" w:cs="Arial"/>
          <w:b/>
          <w:bCs/>
          <w:color w:val="4027D9"/>
          <w:sz w:val="28"/>
          <w:szCs w:val="24"/>
          <w:highlight w:val="yellow"/>
        </w:rPr>
      </w:pPr>
    </w:p>
    <w:p w:rsidR="0049534B" w:rsidRPr="0049534B" w:rsidRDefault="0049534B" w:rsidP="0049534B">
      <w:pPr>
        <w:spacing w:after="0" w:line="240" w:lineRule="auto"/>
        <w:ind w:right="432"/>
        <w:jc w:val="both"/>
        <w:rPr>
          <w:rFonts w:ascii="Ebrima" w:hAnsi="Ebrima" w:cs="Arial"/>
          <w:color w:val="000000" w:themeColor="text2" w:themeShade="BF"/>
          <w:sz w:val="24"/>
          <w:szCs w:val="24"/>
        </w:rPr>
      </w:pPr>
    </w:p>
    <w:p w:rsidR="007E46BB" w:rsidRPr="009F1B44" w:rsidRDefault="001A730E" w:rsidP="004F5996">
      <w:pPr>
        <w:spacing w:after="0" w:line="240" w:lineRule="auto"/>
        <w:ind w:right="432"/>
        <w:jc w:val="both"/>
        <w:rPr>
          <w:rFonts w:ascii="Ebrima" w:hAnsi="Ebrima" w:cs="Arial"/>
          <w:b/>
          <w:bCs/>
          <w:color w:val="4027D9"/>
          <w:sz w:val="28"/>
          <w:szCs w:val="24"/>
        </w:rPr>
      </w:pPr>
      <w:r w:rsidRPr="009F1B44">
        <w:rPr>
          <w:rFonts w:ascii="Ebrima" w:hAnsi="Ebrima" w:cs="Arial"/>
          <w:b/>
          <w:bCs/>
          <w:color w:val="4027D9"/>
          <w:sz w:val="28"/>
          <w:szCs w:val="24"/>
        </w:rPr>
        <w:t xml:space="preserve">REPORTING FOR ADMISSION </w:t>
      </w:r>
    </w:p>
    <w:p w:rsidR="00FD4B97" w:rsidRPr="0026651D" w:rsidRDefault="00FD4B97" w:rsidP="006F417E">
      <w:pPr>
        <w:spacing w:after="0" w:line="240" w:lineRule="auto"/>
        <w:ind w:right="288"/>
        <w:jc w:val="both"/>
        <w:rPr>
          <w:rFonts w:ascii="Ebrima" w:hAnsi="Ebrima" w:cs="Arial"/>
          <w:color w:val="000000" w:themeColor="text2" w:themeShade="BF"/>
          <w:sz w:val="24"/>
          <w:szCs w:val="24"/>
        </w:rPr>
      </w:pPr>
    </w:p>
    <w:p w:rsidR="007A259B" w:rsidRPr="0026651D" w:rsidRDefault="007A259B" w:rsidP="006F417E">
      <w:pPr>
        <w:spacing w:after="0" w:line="240" w:lineRule="auto"/>
        <w:ind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The candidates</w:t>
      </w:r>
      <w:r w:rsidR="007E46BB" w:rsidRPr="0026651D">
        <w:rPr>
          <w:rFonts w:ascii="Ebrima" w:hAnsi="Ebrima" w:cs="Arial"/>
          <w:color w:val="000000" w:themeColor="text2" w:themeShade="BF"/>
          <w:sz w:val="24"/>
          <w:szCs w:val="24"/>
        </w:rPr>
        <w:t xml:space="preserve"> who accept the offer of admission must produce </w:t>
      </w:r>
      <w:r w:rsidR="00C44F3B" w:rsidRPr="0026651D">
        <w:rPr>
          <w:rFonts w:ascii="Ebrima" w:hAnsi="Ebrima" w:cs="Arial"/>
          <w:color w:val="000000" w:themeColor="text2" w:themeShade="BF"/>
          <w:sz w:val="24"/>
          <w:szCs w:val="24"/>
        </w:rPr>
        <w:t>the following certificates</w:t>
      </w:r>
      <w:r w:rsidRPr="0026651D">
        <w:rPr>
          <w:rFonts w:ascii="Ebrima" w:hAnsi="Ebrima" w:cs="Arial"/>
          <w:color w:val="000000" w:themeColor="text2" w:themeShade="BF"/>
          <w:sz w:val="24"/>
          <w:szCs w:val="24"/>
        </w:rPr>
        <w:t>:</w:t>
      </w:r>
    </w:p>
    <w:p w:rsidR="007A259B" w:rsidRPr="0026651D" w:rsidRDefault="007A259B" w:rsidP="006F417E">
      <w:pPr>
        <w:spacing w:after="0" w:line="240" w:lineRule="auto"/>
        <w:ind w:right="288"/>
        <w:jc w:val="both"/>
        <w:rPr>
          <w:rFonts w:ascii="Ebrima" w:hAnsi="Ebrima" w:cs="Arial"/>
          <w:color w:val="000000" w:themeColor="text2" w:themeShade="BF"/>
          <w:sz w:val="24"/>
          <w:szCs w:val="24"/>
        </w:rPr>
      </w:pPr>
    </w:p>
    <w:p w:rsidR="007A259B" w:rsidRPr="0026651D" w:rsidRDefault="007A259B" w:rsidP="006F417E">
      <w:pPr>
        <w:pStyle w:val="ListParagraph"/>
        <w:numPr>
          <w:ilvl w:val="0"/>
          <w:numId w:val="8"/>
        </w:numPr>
        <w:spacing w:after="0"/>
        <w:ind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Degree </w:t>
      </w:r>
      <w:r w:rsidR="009F1B44">
        <w:rPr>
          <w:rFonts w:ascii="Ebrima" w:hAnsi="Ebrima" w:cs="Arial"/>
          <w:color w:val="000000" w:themeColor="text2" w:themeShade="BF"/>
          <w:sz w:val="24"/>
          <w:szCs w:val="24"/>
        </w:rPr>
        <w:t xml:space="preserve">/Degree </w:t>
      </w:r>
      <w:r w:rsidR="007E46BB" w:rsidRPr="0026651D">
        <w:rPr>
          <w:rFonts w:ascii="Ebrima" w:hAnsi="Ebrima" w:cs="Arial"/>
          <w:color w:val="000000" w:themeColor="text2" w:themeShade="BF"/>
          <w:sz w:val="24"/>
          <w:szCs w:val="24"/>
        </w:rPr>
        <w:t>completion certificate of their qualifying degree examination</w:t>
      </w:r>
    </w:p>
    <w:p w:rsidR="007A259B" w:rsidRPr="0026651D" w:rsidRDefault="007A259B" w:rsidP="006F417E">
      <w:pPr>
        <w:pStyle w:val="ListParagraph"/>
        <w:numPr>
          <w:ilvl w:val="0"/>
          <w:numId w:val="8"/>
        </w:numPr>
        <w:spacing w:after="0"/>
        <w:ind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GATE Score Card</w:t>
      </w:r>
    </w:p>
    <w:p w:rsidR="007A259B" w:rsidRPr="0026651D" w:rsidRDefault="007A259B" w:rsidP="006F417E">
      <w:pPr>
        <w:pStyle w:val="ListParagraph"/>
        <w:numPr>
          <w:ilvl w:val="0"/>
          <w:numId w:val="8"/>
        </w:numPr>
        <w:spacing w:after="0"/>
        <w:ind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All the </w:t>
      </w:r>
      <w:r w:rsidR="00C44F3B" w:rsidRPr="0026651D">
        <w:rPr>
          <w:rFonts w:ascii="Ebrima" w:hAnsi="Ebrima" w:cs="Arial"/>
          <w:color w:val="000000" w:themeColor="text2" w:themeShade="BF"/>
          <w:sz w:val="24"/>
          <w:szCs w:val="24"/>
        </w:rPr>
        <w:t>grade sheets</w:t>
      </w:r>
      <w:r w:rsidRPr="0026651D">
        <w:rPr>
          <w:rFonts w:ascii="Ebrima" w:hAnsi="Ebrima" w:cs="Arial"/>
          <w:color w:val="000000" w:themeColor="text2" w:themeShade="BF"/>
          <w:sz w:val="24"/>
          <w:szCs w:val="24"/>
        </w:rPr>
        <w:t xml:space="preserve"> of qualifying degree.</w:t>
      </w:r>
    </w:p>
    <w:p w:rsidR="00186D5D" w:rsidRPr="0026651D" w:rsidRDefault="00186D5D" w:rsidP="006F417E">
      <w:pPr>
        <w:pStyle w:val="ListParagraph"/>
        <w:numPr>
          <w:ilvl w:val="0"/>
          <w:numId w:val="8"/>
        </w:numPr>
        <w:spacing w:after="0"/>
        <w:ind w:righ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No objection certificate if employed in Govt. Organisation.</w:t>
      </w:r>
    </w:p>
    <w:p w:rsidR="004D7052" w:rsidRPr="0026651D" w:rsidRDefault="004D7052" w:rsidP="00A1503E">
      <w:pPr>
        <w:pStyle w:val="ListParagraph"/>
        <w:spacing w:after="0" w:line="240" w:lineRule="auto"/>
        <w:jc w:val="both"/>
        <w:rPr>
          <w:rFonts w:ascii="Ebrima" w:hAnsi="Ebrima" w:cs="Arial"/>
          <w:color w:val="000000" w:themeColor="text2" w:themeShade="BF"/>
          <w:sz w:val="24"/>
          <w:szCs w:val="24"/>
        </w:rPr>
      </w:pPr>
    </w:p>
    <w:p w:rsidR="007E46BB" w:rsidRPr="0026651D" w:rsidRDefault="007A259B" w:rsidP="006F417E">
      <w:pPr>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The candidates are required to </w:t>
      </w:r>
      <w:r w:rsidR="007E46BB" w:rsidRPr="0026651D">
        <w:rPr>
          <w:rFonts w:ascii="Ebrima" w:hAnsi="Ebrima" w:cs="Arial"/>
          <w:color w:val="000000" w:themeColor="text2" w:themeShade="BF"/>
          <w:sz w:val="24"/>
          <w:szCs w:val="24"/>
        </w:rPr>
        <w:t>join the Institute on</w:t>
      </w:r>
      <w:r w:rsidRPr="0026651D">
        <w:rPr>
          <w:rFonts w:ascii="Ebrima" w:hAnsi="Ebrima" w:cs="Arial"/>
          <w:color w:val="000000" w:themeColor="text2" w:themeShade="BF"/>
          <w:sz w:val="24"/>
          <w:szCs w:val="24"/>
        </w:rPr>
        <w:t xml:space="preserve"> the date of registration. Failure to do so will result in cancellation of the offer of admission. Selected candidates will have to pay various fees and deposit amounts as applicable. The candidate must produce medical fitness certificate from a Registered Medical </w:t>
      </w:r>
      <w:r w:rsidR="00C44F3B" w:rsidRPr="0026651D">
        <w:rPr>
          <w:rFonts w:ascii="Ebrima" w:hAnsi="Ebrima" w:cs="Arial"/>
          <w:bCs/>
          <w:sz w:val="24"/>
          <w:szCs w:val="24"/>
        </w:rPr>
        <w:t>Practitioner</w:t>
      </w:r>
      <w:r w:rsidR="00FD3540" w:rsidRPr="0026651D">
        <w:rPr>
          <w:rFonts w:ascii="Ebrima" w:hAnsi="Ebrima" w:cs="Arial"/>
          <w:bCs/>
          <w:sz w:val="24"/>
          <w:szCs w:val="24"/>
        </w:rPr>
        <w:t xml:space="preserve"> (not below the rank of MBBS)</w:t>
      </w:r>
      <w:r w:rsidRPr="0026651D">
        <w:rPr>
          <w:rFonts w:ascii="Ebrima" w:hAnsi="Ebrima" w:cs="Arial"/>
          <w:bCs/>
          <w:sz w:val="24"/>
          <w:szCs w:val="24"/>
        </w:rPr>
        <w:t xml:space="preserve"> i</w:t>
      </w:r>
      <w:r w:rsidRPr="0026651D">
        <w:rPr>
          <w:rFonts w:ascii="Ebrima" w:hAnsi="Ebrima" w:cs="Arial"/>
          <w:color w:val="000000" w:themeColor="text2" w:themeShade="BF"/>
          <w:sz w:val="24"/>
          <w:szCs w:val="24"/>
        </w:rPr>
        <w:t xml:space="preserve">n the format which can be downloaded </w:t>
      </w:r>
      <w:r w:rsidR="00C44F3B" w:rsidRPr="0026651D">
        <w:rPr>
          <w:rFonts w:ascii="Ebrima" w:hAnsi="Ebrima" w:cs="Arial"/>
          <w:color w:val="000000" w:themeColor="text2" w:themeShade="BF"/>
          <w:sz w:val="24"/>
          <w:szCs w:val="24"/>
        </w:rPr>
        <w:t>along with</w:t>
      </w:r>
      <w:r w:rsidRPr="0026651D">
        <w:rPr>
          <w:rFonts w:ascii="Ebrima" w:hAnsi="Ebrima" w:cs="Arial"/>
          <w:color w:val="000000" w:themeColor="text2" w:themeShade="BF"/>
          <w:sz w:val="24"/>
          <w:szCs w:val="24"/>
        </w:rPr>
        <w:t xml:space="preserve"> the letter of offer of admission.</w:t>
      </w:r>
      <w:r w:rsidR="00B15ADB" w:rsidRPr="0026651D">
        <w:rPr>
          <w:rFonts w:ascii="Ebrima" w:hAnsi="Ebrima" w:cs="Arial"/>
          <w:color w:val="000000" w:themeColor="text2" w:themeShade="BF"/>
          <w:sz w:val="24"/>
          <w:szCs w:val="24"/>
        </w:rPr>
        <w:t>The candidates have to check</w:t>
      </w:r>
      <w:hyperlink r:id="rId14" w:history="1">
        <w:r w:rsidR="00856941" w:rsidRPr="0026651D">
          <w:rPr>
            <w:rStyle w:val="Hyperlink"/>
            <w:rFonts w:ascii="Ebrima" w:hAnsi="Ebrima" w:cs="Arial"/>
            <w:color w:val="000000" w:themeColor="text2" w:themeShade="BF"/>
            <w:sz w:val="24"/>
            <w:szCs w:val="24"/>
          </w:rPr>
          <w:t>www.iitrpr.ac.in/admissions</w:t>
        </w:r>
      </w:hyperlink>
      <w:r w:rsidRPr="0026651D">
        <w:rPr>
          <w:rFonts w:ascii="Ebrima" w:hAnsi="Ebrima" w:cs="Arial"/>
          <w:color w:val="000000" w:themeColor="text2" w:themeShade="BF"/>
          <w:sz w:val="24"/>
          <w:szCs w:val="24"/>
        </w:rPr>
        <w:t xml:space="preserve">for </w:t>
      </w:r>
      <w:r w:rsidRPr="0026651D">
        <w:rPr>
          <w:rFonts w:ascii="Ebrima" w:hAnsi="Ebrima" w:cs="Arial"/>
          <w:color w:val="000000" w:themeColor="text2" w:themeShade="BF"/>
          <w:sz w:val="24"/>
          <w:szCs w:val="24"/>
        </w:rPr>
        <w:lastRenderedPageBreak/>
        <w:t>updated information</w:t>
      </w:r>
      <w:r w:rsidR="007E46BB" w:rsidRPr="0026651D">
        <w:rPr>
          <w:rFonts w:ascii="Ebrima" w:hAnsi="Ebrima" w:cs="Arial"/>
          <w:color w:val="000000" w:themeColor="text2" w:themeShade="BF"/>
          <w:sz w:val="24"/>
          <w:szCs w:val="24"/>
        </w:rPr>
        <w:t xml:space="preserve">. </w:t>
      </w:r>
      <w:r w:rsidR="009B5300" w:rsidRPr="0026651D">
        <w:rPr>
          <w:rFonts w:ascii="Ebrima" w:hAnsi="Ebrima" w:cs="Arial"/>
          <w:color w:val="000000" w:themeColor="text2" w:themeShade="BF"/>
          <w:sz w:val="24"/>
          <w:szCs w:val="24"/>
        </w:rPr>
        <w:t>In all matters, relating to admission</w:t>
      </w:r>
      <w:r w:rsidR="001A4B2B" w:rsidRPr="0026651D">
        <w:rPr>
          <w:rFonts w:ascii="Ebrima" w:hAnsi="Ebrima" w:cs="Arial"/>
          <w:color w:val="000000" w:themeColor="text2" w:themeShade="BF"/>
          <w:sz w:val="24"/>
          <w:szCs w:val="24"/>
        </w:rPr>
        <w:t>s</w:t>
      </w:r>
      <w:r w:rsidR="009B5300" w:rsidRPr="0026651D">
        <w:rPr>
          <w:rFonts w:ascii="Ebrima" w:hAnsi="Ebrima" w:cs="Arial"/>
          <w:color w:val="000000" w:themeColor="text2" w:themeShade="BF"/>
          <w:sz w:val="24"/>
          <w:szCs w:val="24"/>
        </w:rPr>
        <w:t xml:space="preserve">, the decision of the M.Tech. Admission Committee will be final. </w:t>
      </w:r>
    </w:p>
    <w:p w:rsidR="00614C58" w:rsidRPr="0026651D" w:rsidRDefault="00614C58" w:rsidP="00A1503E">
      <w:pPr>
        <w:spacing w:after="0" w:line="240" w:lineRule="auto"/>
        <w:jc w:val="both"/>
        <w:rPr>
          <w:rFonts w:ascii="Ebrima" w:hAnsi="Ebrima" w:cs="Arial"/>
          <w:color w:val="000000" w:themeColor="text2" w:themeShade="BF"/>
          <w:sz w:val="24"/>
          <w:szCs w:val="24"/>
        </w:rPr>
      </w:pPr>
    </w:p>
    <w:p w:rsidR="00A53B3A" w:rsidRPr="009F1B44" w:rsidRDefault="001A730E" w:rsidP="004F5996">
      <w:pPr>
        <w:spacing w:after="0" w:line="240" w:lineRule="auto"/>
        <w:ind w:right="432"/>
        <w:jc w:val="both"/>
        <w:rPr>
          <w:rFonts w:ascii="Ebrima" w:hAnsi="Ebrima" w:cs="Arial"/>
          <w:b/>
          <w:bCs/>
          <w:color w:val="4027D9"/>
          <w:sz w:val="24"/>
          <w:szCs w:val="24"/>
        </w:rPr>
      </w:pPr>
      <w:r w:rsidRPr="009F1B44">
        <w:rPr>
          <w:rFonts w:ascii="Ebrima" w:hAnsi="Ebrima" w:cs="Arial"/>
          <w:b/>
          <w:bCs/>
          <w:color w:val="4027D9"/>
          <w:sz w:val="24"/>
          <w:szCs w:val="24"/>
        </w:rPr>
        <w:t>DAT</w:t>
      </w:r>
      <w:r w:rsidR="00797EFB" w:rsidRPr="009F1B44">
        <w:rPr>
          <w:rFonts w:ascii="Ebrima" w:hAnsi="Ebrima" w:cs="Arial"/>
          <w:b/>
          <w:bCs/>
          <w:color w:val="4027D9"/>
          <w:sz w:val="24"/>
          <w:szCs w:val="24"/>
        </w:rPr>
        <w:t>E OF REPORTING AND REGISTRATION</w:t>
      </w:r>
      <w:r w:rsidRPr="009F1B44">
        <w:rPr>
          <w:rFonts w:ascii="Ebrima" w:hAnsi="Ebrima" w:cs="Arial"/>
          <w:b/>
          <w:bCs/>
          <w:color w:val="4027D9"/>
          <w:sz w:val="24"/>
          <w:szCs w:val="24"/>
        </w:rPr>
        <w:t xml:space="preserve">: </w:t>
      </w:r>
      <w:r w:rsidR="00666CAD" w:rsidRPr="009F1B44">
        <w:rPr>
          <w:rFonts w:ascii="Ebrima" w:hAnsi="Ebrima" w:cs="Arial"/>
          <w:b/>
          <w:bCs/>
          <w:color w:val="4027D9"/>
          <w:sz w:val="24"/>
          <w:szCs w:val="24"/>
        </w:rPr>
        <w:t>2</w:t>
      </w:r>
      <w:r w:rsidR="00666CAD" w:rsidRPr="009F1B44">
        <w:rPr>
          <w:rFonts w:ascii="Ebrima" w:hAnsi="Ebrima" w:cs="Arial"/>
          <w:b/>
          <w:bCs/>
          <w:color w:val="4027D9"/>
          <w:sz w:val="24"/>
          <w:szCs w:val="24"/>
          <w:vertAlign w:val="superscript"/>
        </w:rPr>
        <w:t>ND</w:t>
      </w:r>
      <w:r w:rsidR="00666CAD" w:rsidRPr="009F1B44">
        <w:rPr>
          <w:rFonts w:ascii="Ebrima" w:hAnsi="Ebrima" w:cs="Arial"/>
          <w:b/>
          <w:bCs/>
          <w:color w:val="4027D9"/>
          <w:sz w:val="24"/>
          <w:szCs w:val="24"/>
        </w:rPr>
        <w:t xml:space="preserve"> AUGUST</w:t>
      </w:r>
      <w:r w:rsidR="0049534B">
        <w:rPr>
          <w:rFonts w:ascii="Ebrima" w:hAnsi="Ebrima" w:cs="Arial"/>
          <w:b/>
          <w:bCs/>
          <w:color w:val="4027D9"/>
          <w:sz w:val="24"/>
          <w:szCs w:val="24"/>
        </w:rPr>
        <w:t>,</w:t>
      </w:r>
      <w:r w:rsidR="0049534B" w:rsidRPr="009F1B44">
        <w:rPr>
          <w:rFonts w:ascii="Ebrima" w:hAnsi="Ebrima" w:cs="Arial"/>
          <w:b/>
          <w:bCs/>
          <w:color w:val="4027D9"/>
          <w:sz w:val="24"/>
          <w:szCs w:val="24"/>
        </w:rPr>
        <w:t xml:space="preserve"> 2021</w:t>
      </w:r>
      <w:r w:rsidR="00BD07CD" w:rsidRPr="009F1B44">
        <w:rPr>
          <w:rFonts w:ascii="Ebrima" w:hAnsi="Ebrima" w:cs="Arial"/>
          <w:b/>
          <w:bCs/>
          <w:color w:val="4027D9"/>
          <w:sz w:val="24"/>
          <w:szCs w:val="24"/>
        </w:rPr>
        <w:t>.</w:t>
      </w:r>
      <w:r w:rsidR="0052383B" w:rsidRPr="009F1B44">
        <w:rPr>
          <w:rFonts w:ascii="Ebrima" w:hAnsi="Ebrima" w:cs="Arial"/>
          <w:b/>
          <w:bCs/>
          <w:color w:val="4027D9"/>
          <w:sz w:val="24"/>
          <w:szCs w:val="24"/>
        </w:rPr>
        <w:t xml:space="preserve"> (Tentative)</w:t>
      </w:r>
    </w:p>
    <w:p w:rsidR="00A4576D" w:rsidRPr="0026651D" w:rsidRDefault="00A4576D" w:rsidP="004F5996">
      <w:pPr>
        <w:spacing w:after="0" w:line="240" w:lineRule="auto"/>
        <w:jc w:val="both"/>
        <w:rPr>
          <w:rFonts w:ascii="Ebrima" w:hAnsi="Ebrima" w:cs="Arial"/>
          <w:b/>
          <w:bCs/>
          <w:color w:val="000000" w:themeColor="text2" w:themeShade="BF"/>
          <w:sz w:val="24"/>
          <w:szCs w:val="24"/>
        </w:rPr>
      </w:pPr>
    </w:p>
    <w:p w:rsidR="00122AC4" w:rsidRDefault="00122AC4" w:rsidP="004F5996">
      <w:pPr>
        <w:spacing w:after="0" w:line="240" w:lineRule="auto"/>
        <w:ind w:right="432"/>
        <w:jc w:val="both"/>
        <w:rPr>
          <w:rFonts w:ascii="Ebrima" w:hAnsi="Ebrima" w:cs="Arial"/>
          <w:b/>
          <w:bCs/>
          <w:color w:val="4027D9"/>
          <w:sz w:val="24"/>
          <w:szCs w:val="24"/>
        </w:rPr>
      </w:pPr>
    </w:p>
    <w:p w:rsidR="009B5300" w:rsidRPr="009F1B44" w:rsidRDefault="001A730E" w:rsidP="004F5996">
      <w:pPr>
        <w:spacing w:after="0" w:line="240" w:lineRule="auto"/>
        <w:ind w:right="432"/>
        <w:jc w:val="both"/>
        <w:rPr>
          <w:rFonts w:ascii="Ebrima" w:hAnsi="Ebrima" w:cs="Arial"/>
          <w:b/>
          <w:bCs/>
          <w:color w:val="4027D9"/>
          <w:sz w:val="24"/>
          <w:szCs w:val="24"/>
        </w:rPr>
      </w:pPr>
      <w:r w:rsidRPr="009F1B44">
        <w:rPr>
          <w:rFonts w:ascii="Ebrima" w:hAnsi="Ebrima" w:cs="Arial"/>
          <w:b/>
          <w:bCs/>
          <w:color w:val="4027D9"/>
          <w:sz w:val="24"/>
          <w:szCs w:val="24"/>
        </w:rPr>
        <w:t>PAYMENT OF ADMISSION FEE AND REFUND POLICY</w:t>
      </w:r>
    </w:p>
    <w:p w:rsidR="009B5300" w:rsidRPr="0026651D" w:rsidRDefault="009B5300" w:rsidP="004F5996">
      <w:pPr>
        <w:spacing w:after="0" w:line="240" w:lineRule="auto"/>
        <w:jc w:val="both"/>
        <w:rPr>
          <w:rFonts w:ascii="Ebrima" w:hAnsi="Ebrima" w:cs="Arial"/>
          <w:color w:val="000000" w:themeColor="text2" w:themeShade="BF"/>
          <w:sz w:val="24"/>
          <w:szCs w:val="24"/>
        </w:rPr>
      </w:pPr>
    </w:p>
    <w:p w:rsidR="00C11154" w:rsidRPr="0026651D" w:rsidRDefault="00C11154" w:rsidP="006F417E">
      <w:pPr>
        <w:spacing w:after="0"/>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When admission is offered and accepted by candidates, the candidates have to pay the following fees, using the online payment facility. </w:t>
      </w:r>
      <w:r w:rsidR="0040659D" w:rsidRPr="0026651D">
        <w:rPr>
          <w:rFonts w:ascii="Ebrima" w:hAnsi="Ebrima" w:cs="Arial"/>
          <w:color w:val="000000" w:themeColor="text2" w:themeShade="BF"/>
          <w:sz w:val="24"/>
          <w:szCs w:val="24"/>
        </w:rPr>
        <w:t xml:space="preserve"> A student who accepts the offer and want</w:t>
      </w:r>
      <w:r w:rsidR="00666CAD" w:rsidRPr="0026651D">
        <w:rPr>
          <w:rFonts w:ascii="Ebrima" w:hAnsi="Ebrima" w:cs="Arial"/>
          <w:color w:val="000000" w:themeColor="text2" w:themeShade="BF"/>
          <w:sz w:val="24"/>
          <w:szCs w:val="24"/>
        </w:rPr>
        <w:t xml:space="preserve">s </w:t>
      </w:r>
      <w:r w:rsidR="0040659D" w:rsidRPr="0026651D">
        <w:rPr>
          <w:rFonts w:ascii="Ebrima" w:hAnsi="Ebrima" w:cs="Arial"/>
          <w:color w:val="000000" w:themeColor="text2" w:themeShade="BF"/>
          <w:sz w:val="24"/>
          <w:szCs w:val="24"/>
        </w:rPr>
        <w:t xml:space="preserve"> to withdraw seat before </w:t>
      </w:r>
      <w:r w:rsidR="007F47D2" w:rsidRPr="0026651D">
        <w:rPr>
          <w:rFonts w:ascii="Ebrima" w:hAnsi="Ebrima" w:cs="Arial"/>
          <w:color w:val="000000" w:themeColor="text2" w:themeShade="BF"/>
          <w:sz w:val="24"/>
          <w:szCs w:val="24"/>
        </w:rPr>
        <w:t>subsequent round of allotment or</w:t>
      </w:r>
      <w:r w:rsidR="0052383B" w:rsidRPr="0026651D">
        <w:rPr>
          <w:rFonts w:ascii="Ebrima" w:hAnsi="Ebrima" w:cs="Arial"/>
          <w:color w:val="000000" w:themeColor="text2" w:themeShade="BF"/>
          <w:sz w:val="24"/>
          <w:szCs w:val="24"/>
        </w:rPr>
        <w:t xml:space="preserve"> the date notified for withdrawal</w:t>
      </w:r>
      <w:r w:rsidR="0040659D" w:rsidRPr="0026651D">
        <w:rPr>
          <w:rFonts w:ascii="Ebrima" w:hAnsi="Ebrima" w:cs="Arial"/>
          <w:color w:val="000000" w:themeColor="text2" w:themeShade="BF"/>
          <w:sz w:val="24"/>
          <w:szCs w:val="24"/>
        </w:rPr>
        <w:t>, the institute will refund the fee amount deposited by him/her after deduction</w:t>
      </w:r>
      <w:r w:rsidR="0052383B" w:rsidRPr="0026651D">
        <w:rPr>
          <w:rFonts w:ascii="Ebrima" w:hAnsi="Ebrima" w:cs="Arial"/>
          <w:color w:val="000000" w:themeColor="text2" w:themeShade="BF"/>
          <w:sz w:val="24"/>
          <w:szCs w:val="24"/>
        </w:rPr>
        <w:t xml:space="preserve"> of Rs.1000/-. </w:t>
      </w:r>
      <w:r w:rsidR="000D5FFA" w:rsidRPr="0026651D">
        <w:rPr>
          <w:rFonts w:ascii="Ebrima" w:hAnsi="Ebrima" w:cs="Arial"/>
          <w:color w:val="000000" w:themeColor="text2" w:themeShade="BF"/>
          <w:sz w:val="24"/>
          <w:szCs w:val="24"/>
        </w:rPr>
        <w:t xml:space="preserve">If the </w:t>
      </w:r>
      <w:r w:rsidR="00C1440F" w:rsidRPr="0026651D">
        <w:rPr>
          <w:rFonts w:ascii="Ebrima" w:hAnsi="Ebrima" w:cs="Arial"/>
          <w:color w:val="000000" w:themeColor="text2" w:themeShade="BF"/>
          <w:sz w:val="24"/>
          <w:szCs w:val="24"/>
        </w:rPr>
        <w:t>candidate withdraws</w:t>
      </w:r>
      <w:r w:rsidR="000D5FFA" w:rsidRPr="0026651D">
        <w:rPr>
          <w:rFonts w:ascii="Ebrima" w:hAnsi="Ebrima" w:cs="Arial"/>
          <w:color w:val="000000" w:themeColor="text2" w:themeShade="BF"/>
          <w:sz w:val="24"/>
          <w:szCs w:val="24"/>
        </w:rPr>
        <w:t xml:space="preserve"> the admission after the specified date of withdrawal, </w:t>
      </w:r>
      <w:r w:rsidR="007E0EF6">
        <w:rPr>
          <w:rFonts w:ascii="Ebrima" w:hAnsi="Ebrima" w:cs="Arial"/>
          <w:color w:val="000000" w:themeColor="text2" w:themeShade="BF"/>
          <w:sz w:val="24"/>
          <w:szCs w:val="24"/>
        </w:rPr>
        <w:t>only refundable deposits of Rs.4000/- will be refunded that too at the end of the semester)</w:t>
      </w:r>
      <w:r w:rsidR="000D5FFA" w:rsidRPr="0026651D">
        <w:rPr>
          <w:rFonts w:ascii="Ebrima" w:hAnsi="Ebrima" w:cs="Arial"/>
          <w:color w:val="000000" w:themeColor="text2" w:themeShade="BF"/>
          <w:sz w:val="24"/>
          <w:szCs w:val="24"/>
        </w:rPr>
        <w:t xml:space="preserve">. </w:t>
      </w:r>
      <w:r w:rsidR="00C1440F" w:rsidRPr="0026651D">
        <w:rPr>
          <w:rFonts w:ascii="Ebrima" w:hAnsi="Ebrima" w:cs="Arial"/>
          <w:color w:val="000000" w:themeColor="text2" w:themeShade="BF"/>
          <w:sz w:val="24"/>
          <w:szCs w:val="24"/>
        </w:rPr>
        <w:t xml:space="preserve"> The candidate has to register in person on the date of Registration. </w:t>
      </w:r>
      <w:r w:rsidR="0052383B" w:rsidRPr="0026651D">
        <w:rPr>
          <w:rFonts w:ascii="Ebrima" w:hAnsi="Ebrima" w:cs="Arial"/>
          <w:color w:val="000000" w:themeColor="text2" w:themeShade="BF"/>
          <w:sz w:val="24"/>
          <w:szCs w:val="24"/>
        </w:rPr>
        <w:t>Once the student</w:t>
      </w:r>
      <w:r w:rsidR="00666CAD" w:rsidRPr="0026651D">
        <w:rPr>
          <w:rFonts w:ascii="Ebrima" w:hAnsi="Ebrima" w:cs="Arial"/>
          <w:color w:val="000000" w:themeColor="text2" w:themeShade="BF"/>
          <w:sz w:val="24"/>
          <w:szCs w:val="24"/>
        </w:rPr>
        <w:t xml:space="preserve"> register in the program, no fee</w:t>
      </w:r>
      <w:r w:rsidR="00C978D7">
        <w:rPr>
          <w:rFonts w:ascii="Ebrima" w:hAnsi="Ebrima" w:cs="Arial"/>
          <w:color w:val="000000" w:themeColor="text2" w:themeShade="BF"/>
          <w:sz w:val="24"/>
          <w:szCs w:val="24"/>
        </w:rPr>
        <w:t>s</w:t>
      </w:r>
      <w:r w:rsidR="0040659D" w:rsidRPr="0026651D">
        <w:rPr>
          <w:rFonts w:ascii="Ebrima" w:hAnsi="Ebrima" w:cs="Arial"/>
          <w:color w:val="000000" w:themeColor="text2" w:themeShade="BF"/>
          <w:sz w:val="24"/>
          <w:szCs w:val="24"/>
        </w:rPr>
        <w:t xml:space="preserve"> will be refunded.</w:t>
      </w:r>
    </w:p>
    <w:p w:rsidR="00B00991" w:rsidRPr="0026651D" w:rsidRDefault="00B00991" w:rsidP="0052383B">
      <w:pPr>
        <w:spacing w:after="0"/>
        <w:jc w:val="both"/>
        <w:rPr>
          <w:rFonts w:ascii="Ebrima" w:hAnsi="Ebrima" w:cs="Arial"/>
          <w:color w:val="000000" w:themeColor="text2" w:themeShade="BF"/>
          <w:sz w:val="24"/>
          <w:szCs w:val="24"/>
        </w:rPr>
      </w:pPr>
    </w:p>
    <w:p w:rsidR="002F4E4F" w:rsidRPr="009F1B44" w:rsidRDefault="002F4E4F" w:rsidP="004F5996">
      <w:pPr>
        <w:spacing w:after="0" w:line="240" w:lineRule="auto"/>
        <w:ind w:right="432"/>
        <w:jc w:val="both"/>
        <w:rPr>
          <w:rFonts w:ascii="Ebrima" w:hAnsi="Ebrima" w:cs="Arial"/>
          <w:b/>
          <w:bCs/>
          <w:color w:val="4027D9"/>
          <w:sz w:val="28"/>
          <w:szCs w:val="24"/>
        </w:rPr>
      </w:pPr>
      <w:r w:rsidRPr="009F1B44">
        <w:rPr>
          <w:rFonts w:ascii="Ebrima" w:hAnsi="Ebrima" w:cs="Arial"/>
          <w:b/>
          <w:bCs/>
          <w:color w:val="4027D9"/>
          <w:sz w:val="28"/>
          <w:szCs w:val="24"/>
        </w:rPr>
        <w:t xml:space="preserve">SB Collect </w:t>
      </w:r>
    </w:p>
    <w:p w:rsidR="00C11154" w:rsidRPr="0026651D" w:rsidRDefault="00C11154" w:rsidP="00A1503E">
      <w:pPr>
        <w:spacing w:after="0" w:line="240" w:lineRule="auto"/>
        <w:jc w:val="both"/>
        <w:rPr>
          <w:rFonts w:ascii="Ebrima" w:hAnsi="Ebrima" w:cs="Arial"/>
          <w:color w:val="000000" w:themeColor="text2" w:themeShade="BF"/>
          <w:sz w:val="24"/>
          <w:szCs w:val="24"/>
        </w:rPr>
      </w:pPr>
    </w:p>
    <w:tbl>
      <w:tblPr>
        <w:tblStyle w:val="TableGrid"/>
        <w:tblW w:w="0" w:type="auto"/>
        <w:jc w:val="center"/>
        <w:tblLook w:val="04A0"/>
      </w:tblPr>
      <w:tblGrid>
        <w:gridCol w:w="4698"/>
        <w:gridCol w:w="2520"/>
      </w:tblGrid>
      <w:tr w:rsidR="00C11154" w:rsidRPr="0026651D" w:rsidTr="00186D5D">
        <w:trPr>
          <w:jc w:val="center"/>
        </w:trPr>
        <w:tc>
          <w:tcPr>
            <w:tcW w:w="4698" w:type="dxa"/>
          </w:tcPr>
          <w:p w:rsidR="00C11154" w:rsidRPr="0026651D" w:rsidRDefault="00C11154"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Category</w:t>
            </w:r>
          </w:p>
        </w:tc>
        <w:tc>
          <w:tcPr>
            <w:tcW w:w="2520" w:type="dxa"/>
          </w:tcPr>
          <w:p w:rsidR="00C11154" w:rsidRPr="0026651D" w:rsidRDefault="00C11154"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Institute Fees</w:t>
            </w:r>
            <w:r w:rsidR="004B29C2" w:rsidRPr="0026651D">
              <w:rPr>
                <w:rFonts w:ascii="Ebrima" w:hAnsi="Ebrima" w:cs="Arial"/>
                <w:color w:val="000000" w:themeColor="text2" w:themeShade="BF"/>
                <w:sz w:val="24"/>
                <w:szCs w:val="24"/>
              </w:rPr>
              <w:t xml:space="preserve"> (Rs.)</w:t>
            </w:r>
          </w:p>
        </w:tc>
      </w:tr>
      <w:tr w:rsidR="00C11154" w:rsidRPr="0026651D" w:rsidTr="00186D5D">
        <w:trPr>
          <w:jc w:val="center"/>
        </w:trPr>
        <w:tc>
          <w:tcPr>
            <w:tcW w:w="4698" w:type="dxa"/>
          </w:tcPr>
          <w:p w:rsidR="00C11154" w:rsidRPr="0026651D" w:rsidRDefault="00C11154"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General</w:t>
            </w:r>
            <w:r w:rsidR="00BD07CD" w:rsidRPr="0026651D">
              <w:rPr>
                <w:rFonts w:ascii="Ebrima" w:hAnsi="Ebrima" w:cs="Arial"/>
                <w:color w:val="000000" w:themeColor="text2" w:themeShade="BF"/>
                <w:sz w:val="24"/>
                <w:szCs w:val="24"/>
              </w:rPr>
              <w:t>,</w:t>
            </w:r>
            <w:r w:rsidRPr="0026651D">
              <w:rPr>
                <w:rFonts w:ascii="Ebrima" w:hAnsi="Ebrima" w:cs="Arial"/>
                <w:color w:val="000000" w:themeColor="text2" w:themeShade="BF"/>
                <w:sz w:val="24"/>
                <w:szCs w:val="24"/>
              </w:rPr>
              <w:t xml:space="preserve"> OBC </w:t>
            </w:r>
            <w:r w:rsidR="00BD07CD" w:rsidRPr="0026651D">
              <w:rPr>
                <w:rFonts w:ascii="Ebrima" w:hAnsi="Ebrima" w:cs="Arial"/>
                <w:color w:val="000000" w:themeColor="text2" w:themeShade="BF"/>
                <w:sz w:val="24"/>
                <w:szCs w:val="24"/>
              </w:rPr>
              <w:t>and EWS</w:t>
            </w:r>
          </w:p>
        </w:tc>
        <w:tc>
          <w:tcPr>
            <w:tcW w:w="2520" w:type="dxa"/>
          </w:tcPr>
          <w:p w:rsidR="00C11154" w:rsidRPr="0026651D" w:rsidRDefault="009172AB"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23735</w:t>
            </w:r>
          </w:p>
        </w:tc>
      </w:tr>
      <w:tr w:rsidR="00C11154" w:rsidRPr="0026651D" w:rsidTr="00186D5D">
        <w:trPr>
          <w:jc w:val="center"/>
        </w:trPr>
        <w:tc>
          <w:tcPr>
            <w:tcW w:w="4698" w:type="dxa"/>
          </w:tcPr>
          <w:p w:rsidR="00C11154" w:rsidRPr="0026651D" w:rsidRDefault="00C11154"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SC/ST and PWD</w:t>
            </w:r>
          </w:p>
        </w:tc>
        <w:tc>
          <w:tcPr>
            <w:tcW w:w="2520" w:type="dxa"/>
          </w:tcPr>
          <w:p w:rsidR="00C11154" w:rsidRPr="0026651D" w:rsidRDefault="009172AB" w:rsidP="00A1503E">
            <w:pPr>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18735</w:t>
            </w:r>
          </w:p>
        </w:tc>
      </w:tr>
    </w:tbl>
    <w:p w:rsidR="00C11154" w:rsidRPr="0026651D" w:rsidRDefault="00C11154" w:rsidP="00A1503E">
      <w:pPr>
        <w:spacing w:after="0" w:line="240" w:lineRule="auto"/>
        <w:jc w:val="both"/>
        <w:rPr>
          <w:rFonts w:ascii="Ebrima" w:hAnsi="Ebrima" w:cs="Arial"/>
          <w:color w:val="000000" w:themeColor="text2" w:themeShade="BF"/>
          <w:sz w:val="24"/>
          <w:szCs w:val="24"/>
        </w:rPr>
      </w:pPr>
    </w:p>
    <w:p w:rsidR="00186D5D" w:rsidRPr="0026651D" w:rsidRDefault="00C11154" w:rsidP="002A431B">
      <w:pPr>
        <w:spacing w:after="0" w:line="360" w:lineRule="auto"/>
        <w:rPr>
          <w:rFonts w:ascii="Ebrima" w:hAnsi="Ebrima" w:cs="Arial"/>
          <w:b/>
          <w:color w:val="000000" w:themeColor="text2" w:themeShade="BF"/>
          <w:sz w:val="24"/>
          <w:szCs w:val="24"/>
        </w:rPr>
      </w:pPr>
      <w:r w:rsidRPr="0026651D">
        <w:rPr>
          <w:rFonts w:ascii="Ebrima" w:hAnsi="Ebrima" w:cs="Arial"/>
          <w:b/>
          <w:color w:val="000000" w:themeColor="text2" w:themeShade="BF"/>
          <w:sz w:val="24"/>
          <w:szCs w:val="24"/>
        </w:rPr>
        <w:t>Hostels</w:t>
      </w:r>
      <w:r w:rsidR="00C1440F" w:rsidRPr="0026651D">
        <w:rPr>
          <w:rFonts w:ascii="Ebrima" w:hAnsi="Ebrima" w:cs="Arial"/>
          <w:b/>
          <w:color w:val="000000" w:themeColor="text2" w:themeShade="BF"/>
          <w:sz w:val="24"/>
          <w:szCs w:val="24"/>
        </w:rPr>
        <w:t>/Mess</w:t>
      </w:r>
      <w:r w:rsidR="00A4489E" w:rsidRPr="0026651D">
        <w:rPr>
          <w:rFonts w:ascii="Ebrima" w:hAnsi="Ebrima" w:cs="Arial"/>
          <w:b/>
          <w:color w:val="000000" w:themeColor="text2" w:themeShade="BF"/>
          <w:sz w:val="24"/>
          <w:szCs w:val="24"/>
        </w:rPr>
        <w:t>fees will be notified later.</w:t>
      </w:r>
    </w:p>
    <w:p w:rsidR="00CA7578" w:rsidRPr="0026651D" w:rsidRDefault="0052383B" w:rsidP="002A431B">
      <w:pPr>
        <w:spacing w:after="0" w:line="360" w:lineRule="auto"/>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Approximately Rs. </w:t>
      </w:r>
      <w:r w:rsidR="00EF4205">
        <w:rPr>
          <w:rFonts w:ascii="Ebrima" w:hAnsi="Ebrima" w:cs="Arial"/>
          <w:color w:val="000000" w:themeColor="text2" w:themeShade="BF"/>
          <w:sz w:val="24"/>
          <w:szCs w:val="24"/>
        </w:rPr>
        <w:t>20</w:t>
      </w:r>
      <w:r w:rsidR="00C1440F" w:rsidRPr="0026651D">
        <w:rPr>
          <w:rFonts w:ascii="Ebrima" w:hAnsi="Ebrima" w:cs="Arial"/>
          <w:color w:val="000000" w:themeColor="text2" w:themeShade="BF"/>
          <w:sz w:val="24"/>
          <w:szCs w:val="24"/>
        </w:rPr>
        <w:t>,000/- per semester.</w:t>
      </w:r>
    </w:p>
    <w:p w:rsidR="00C1440F" w:rsidRPr="0026651D" w:rsidRDefault="00C1440F" w:rsidP="002A431B">
      <w:pPr>
        <w:spacing w:after="0" w:line="360" w:lineRule="auto"/>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(Subject to revision from time to time).</w:t>
      </w:r>
    </w:p>
    <w:p w:rsidR="002A431B" w:rsidRPr="0026651D" w:rsidRDefault="002A431B" w:rsidP="002A431B">
      <w:pPr>
        <w:spacing w:after="0" w:line="360" w:lineRule="auto"/>
        <w:rPr>
          <w:rFonts w:ascii="Ebrima" w:hAnsi="Ebrima" w:cs="Arial"/>
          <w:color w:val="000000" w:themeColor="text2" w:themeShade="BF"/>
          <w:sz w:val="24"/>
          <w:szCs w:val="24"/>
        </w:rPr>
      </w:pPr>
    </w:p>
    <w:p w:rsidR="009F1B44" w:rsidRPr="0026651D" w:rsidRDefault="009F1B44" w:rsidP="00A1503E">
      <w:pPr>
        <w:spacing w:after="0" w:line="240" w:lineRule="auto"/>
        <w:jc w:val="both"/>
        <w:rPr>
          <w:rFonts w:ascii="Ebrima" w:hAnsi="Ebrima" w:cs="Arial"/>
          <w:b/>
          <w:bCs/>
          <w:color w:val="000000" w:themeColor="text2" w:themeShade="BF"/>
          <w:sz w:val="24"/>
          <w:szCs w:val="24"/>
        </w:rPr>
      </w:pPr>
    </w:p>
    <w:p w:rsidR="00CB5358" w:rsidRPr="009F1B44" w:rsidRDefault="00CB5358" w:rsidP="004F5996">
      <w:pPr>
        <w:spacing w:after="0" w:line="240" w:lineRule="auto"/>
        <w:ind w:right="432"/>
        <w:jc w:val="both"/>
        <w:rPr>
          <w:rFonts w:ascii="Ebrima" w:hAnsi="Ebrima" w:cs="Arial"/>
          <w:b/>
          <w:bCs/>
          <w:color w:val="C00000"/>
          <w:sz w:val="24"/>
          <w:szCs w:val="24"/>
        </w:rPr>
      </w:pPr>
      <w:r w:rsidRPr="009F1B44">
        <w:rPr>
          <w:rFonts w:ascii="Ebrima" w:hAnsi="Ebrima" w:cs="Arial"/>
          <w:b/>
          <w:bCs/>
          <w:color w:val="C00000"/>
          <w:sz w:val="24"/>
          <w:szCs w:val="24"/>
        </w:rPr>
        <w:t>STUDENT AMENITIES</w:t>
      </w:r>
    </w:p>
    <w:p w:rsidR="00CB5358" w:rsidRPr="0026651D" w:rsidRDefault="00CB5358" w:rsidP="004F5996">
      <w:pPr>
        <w:spacing w:after="0" w:line="240" w:lineRule="auto"/>
        <w:jc w:val="both"/>
        <w:rPr>
          <w:rFonts w:ascii="Ebrima" w:hAnsi="Ebrima" w:cs="Arial"/>
          <w:b/>
          <w:bCs/>
          <w:color w:val="000000" w:themeColor="text2" w:themeShade="BF"/>
          <w:sz w:val="24"/>
          <w:szCs w:val="24"/>
          <w:lang w:bidi="pa-IN"/>
        </w:rPr>
      </w:pPr>
    </w:p>
    <w:p w:rsidR="00CB5358" w:rsidRPr="009F1B44" w:rsidRDefault="00CB5358" w:rsidP="004F5996">
      <w:pPr>
        <w:widowControl w:val="0"/>
        <w:autoSpaceDE w:val="0"/>
        <w:autoSpaceDN w:val="0"/>
        <w:adjustRightInd w:val="0"/>
        <w:spacing w:after="0" w:line="240" w:lineRule="auto"/>
        <w:ind w:right="432"/>
        <w:rPr>
          <w:rFonts w:ascii="Ebrima" w:hAnsi="Ebrima" w:cs="Arial"/>
          <w:b/>
          <w:bCs/>
          <w:color w:val="C00000"/>
          <w:sz w:val="28"/>
          <w:szCs w:val="24"/>
          <w:lang w:bidi="pa-IN"/>
        </w:rPr>
      </w:pPr>
      <w:r w:rsidRPr="009F1B44">
        <w:rPr>
          <w:rFonts w:ascii="Ebrima" w:hAnsi="Ebrima" w:cs="Arial"/>
          <w:b/>
          <w:bCs/>
          <w:color w:val="C00000"/>
          <w:sz w:val="28"/>
          <w:szCs w:val="24"/>
          <w:lang w:bidi="pa-IN"/>
        </w:rPr>
        <w:t>Library Facilities</w:t>
      </w:r>
    </w:p>
    <w:p w:rsidR="00CB5358" w:rsidRPr="0026651D" w:rsidRDefault="00CB5358" w:rsidP="00A1503E">
      <w:pPr>
        <w:widowControl w:val="0"/>
        <w:autoSpaceDE w:val="0"/>
        <w:autoSpaceDN w:val="0"/>
        <w:adjustRightInd w:val="0"/>
        <w:spacing w:after="0" w:line="83" w:lineRule="exact"/>
        <w:rPr>
          <w:rFonts w:ascii="Ebrima" w:hAnsi="Ebrima" w:cs="Arial"/>
          <w:color w:val="000000" w:themeColor="text2" w:themeShade="BF"/>
          <w:sz w:val="28"/>
          <w:szCs w:val="24"/>
          <w:highlight w:val="yellow"/>
        </w:rPr>
      </w:pPr>
    </w:p>
    <w:p w:rsidR="00667716" w:rsidRPr="0026651D" w:rsidRDefault="00667716" w:rsidP="006F417E">
      <w:pPr>
        <w:widowControl w:val="0"/>
        <w:autoSpaceDE w:val="0"/>
        <w:autoSpaceDN w:val="0"/>
        <w:adjustRightInd w:val="0"/>
        <w:spacing w:after="0"/>
        <w:ind w:right="432"/>
        <w:jc w:val="both"/>
        <w:rPr>
          <w:rFonts w:ascii="Ebrima" w:hAnsi="Ebrima" w:cs="Arial"/>
          <w:bCs/>
          <w:color w:val="000000" w:themeColor="text2" w:themeShade="BF"/>
          <w:sz w:val="24"/>
          <w:szCs w:val="24"/>
          <w:lang w:bidi="pa-IN"/>
        </w:rPr>
      </w:pPr>
      <w:r w:rsidRPr="0026651D">
        <w:rPr>
          <w:rFonts w:ascii="Ebrima" w:hAnsi="Ebrima" w:cs="Arial"/>
          <w:bCs/>
          <w:color w:val="000000" w:themeColor="text2" w:themeShade="BF"/>
          <w:sz w:val="24"/>
          <w:szCs w:val="24"/>
          <w:lang w:bidi="pa-IN"/>
        </w:rPr>
        <w:t xml:space="preserve">The Central Library functions as the primary information resource centre and repository of printed and electronic resources for teaching and research activities at the institute. Apart from textbooks and recommended reading materials prescribed for each course offered at the institute, the library houses a growing collection of research monographs, reports, multi-volume reference works, dictionaries, </w:t>
      </w:r>
      <w:r w:rsidR="00797EFB" w:rsidRPr="0026651D">
        <w:rPr>
          <w:rFonts w:ascii="Ebrima" w:hAnsi="Ebrima" w:cs="Arial"/>
          <w:sz w:val="24"/>
          <w:szCs w:val="24"/>
          <w:lang w:bidi="pa-IN"/>
        </w:rPr>
        <w:t>encyclopaedias</w:t>
      </w:r>
      <w:r w:rsidRPr="0026651D">
        <w:rPr>
          <w:rFonts w:ascii="Ebrima" w:hAnsi="Ebrima" w:cs="Arial"/>
          <w:bCs/>
          <w:color w:val="000000" w:themeColor="text2" w:themeShade="BF"/>
          <w:sz w:val="24"/>
          <w:szCs w:val="24"/>
          <w:lang w:bidi="pa-IN"/>
        </w:rPr>
        <w:t xml:space="preserve">, handbooks, and so on. The library facilitates access to electronic journals through its participation in consortia, such as E-Shodh Sindhu. The library also subscribes to several e-journals directly from publishers as well as through reputed subscription agencies. At present, users can consult more than 20,000 books (available on shelves) and thousands of electronic books, journals. Online access is also provided to economic and political databases, scientometric databases such as </w:t>
      </w:r>
      <w:r w:rsidRPr="0026651D">
        <w:rPr>
          <w:rFonts w:ascii="Ebrima" w:hAnsi="Ebrima" w:cs="Arial"/>
          <w:bCs/>
          <w:color w:val="000000" w:themeColor="text2" w:themeShade="BF"/>
          <w:sz w:val="24"/>
          <w:szCs w:val="24"/>
          <w:lang w:bidi="pa-IN"/>
        </w:rPr>
        <w:lastRenderedPageBreak/>
        <w:t>Scopus, MathSciNet, and Web of Science.</w:t>
      </w:r>
    </w:p>
    <w:p w:rsidR="00667716" w:rsidRPr="0026651D" w:rsidRDefault="00667716" w:rsidP="006F417E">
      <w:pPr>
        <w:widowControl w:val="0"/>
        <w:autoSpaceDE w:val="0"/>
        <w:autoSpaceDN w:val="0"/>
        <w:adjustRightInd w:val="0"/>
        <w:spacing w:after="0"/>
        <w:ind w:right="432"/>
        <w:jc w:val="both"/>
        <w:rPr>
          <w:rFonts w:ascii="Ebrima" w:hAnsi="Ebrima" w:cs="Arial"/>
          <w:bCs/>
          <w:color w:val="000000" w:themeColor="text2" w:themeShade="BF"/>
          <w:sz w:val="24"/>
          <w:szCs w:val="24"/>
          <w:lang w:bidi="pa-IN"/>
        </w:rPr>
      </w:pPr>
    </w:p>
    <w:p w:rsidR="00667716" w:rsidRPr="0026651D" w:rsidRDefault="00667716" w:rsidP="006F417E">
      <w:pPr>
        <w:widowControl w:val="0"/>
        <w:autoSpaceDE w:val="0"/>
        <w:autoSpaceDN w:val="0"/>
        <w:adjustRightInd w:val="0"/>
        <w:spacing w:after="0"/>
        <w:ind w:right="432"/>
        <w:jc w:val="both"/>
        <w:rPr>
          <w:rFonts w:ascii="Ebrima" w:hAnsi="Ebrima" w:cs="Arial"/>
          <w:bCs/>
          <w:color w:val="000000" w:themeColor="text2" w:themeShade="BF"/>
          <w:sz w:val="24"/>
          <w:szCs w:val="24"/>
          <w:lang w:bidi="pa-IN"/>
        </w:rPr>
      </w:pPr>
      <w:r w:rsidRPr="0026651D">
        <w:rPr>
          <w:rFonts w:ascii="Ebrima" w:hAnsi="Ebrima" w:cs="Arial"/>
          <w:bCs/>
          <w:color w:val="000000" w:themeColor="text2" w:themeShade="BF"/>
          <w:sz w:val="24"/>
          <w:szCs w:val="24"/>
          <w:lang w:bidi="pa-IN"/>
        </w:rPr>
        <w:t>The library operations are automated using LIBSYS 7 (EJB Version) software. The Online Public Access Catalogue (OPAC) which is on public domain enables users to search documents in possession of the library. The library is using the Radio Frequency Identification Technology (RFID), a state-of-the- art auto identification technique which helps in self-servicing and enhanced security. A separate e-resources section is provided in the library to browse CDs and DVDs of books, theses, and dissertations. The library has developed institutional digital repository (IDR) using open source software (DSpace) to archive and provide online access to the intellectual output of the institute. IDR is available publicly. These steps will greatly enhance the library's efficiency in making the resources available to the academic community at large and also enable the institute to participate in various inter-library initiatives at national and international levels.</w:t>
      </w:r>
    </w:p>
    <w:p w:rsidR="00667716" w:rsidRPr="0026651D" w:rsidRDefault="00667716" w:rsidP="006F417E">
      <w:pPr>
        <w:widowControl w:val="0"/>
        <w:autoSpaceDE w:val="0"/>
        <w:autoSpaceDN w:val="0"/>
        <w:adjustRightInd w:val="0"/>
        <w:spacing w:after="0"/>
        <w:ind w:right="432"/>
        <w:jc w:val="both"/>
        <w:rPr>
          <w:rFonts w:ascii="Ebrima" w:hAnsi="Ebrima" w:cs="Arial"/>
          <w:bCs/>
          <w:color w:val="000000" w:themeColor="text2" w:themeShade="BF"/>
          <w:sz w:val="24"/>
          <w:szCs w:val="24"/>
          <w:lang w:bidi="pa-IN"/>
        </w:rPr>
      </w:pPr>
    </w:p>
    <w:p w:rsidR="00CB5358" w:rsidRPr="0026651D" w:rsidRDefault="00667716" w:rsidP="006F417E">
      <w:pPr>
        <w:widowControl w:val="0"/>
        <w:autoSpaceDE w:val="0"/>
        <w:autoSpaceDN w:val="0"/>
        <w:adjustRightInd w:val="0"/>
        <w:spacing w:after="0"/>
        <w:ind w:right="432"/>
        <w:jc w:val="both"/>
        <w:rPr>
          <w:rFonts w:ascii="Ebrima" w:hAnsi="Ebrima" w:cs="Arial"/>
          <w:bCs/>
          <w:color w:val="000000" w:themeColor="text2" w:themeShade="BF"/>
          <w:sz w:val="24"/>
          <w:szCs w:val="24"/>
          <w:lang w:bidi="pa-IN"/>
        </w:rPr>
      </w:pPr>
      <w:r w:rsidRPr="0026651D">
        <w:rPr>
          <w:rFonts w:ascii="Ebrima" w:hAnsi="Ebrima" w:cs="Arial"/>
          <w:bCs/>
          <w:color w:val="000000" w:themeColor="text2" w:themeShade="BF"/>
          <w:sz w:val="24"/>
          <w:szCs w:val="24"/>
          <w:lang w:bidi="pa-IN"/>
        </w:rPr>
        <w:t>Our Library is providing extensive research support services such as citation analysis, usage of reference management tools, copyright and plagiarism support etc. We are using a Turnitin, a leading academic plagiarism tool to improve the quality of research publications. Library is constantly striving to identify and adopt the emerging academic and research support tools and helping the institute in achieving its vision and mission.</w:t>
      </w:r>
    </w:p>
    <w:p w:rsidR="00614C58" w:rsidRPr="0026651D" w:rsidRDefault="00614C58" w:rsidP="00614C58">
      <w:pPr>
        <w:widowControl w:val="0"/>
        <w:autoSpaceDE w:val="0"/>
        <w:autoSpaceDN w:val="0"/>
        <w:adjustRightInd w:val="0"/>
        <w:spacing w:after="0"/>
        <w:jc w:val="both"/>
        <w:rPr>
          <w:rFonts w:ascii="Ebrima" w:hAnsi="Ebrima" w:cs="Arial"/>
          <w:bCs/>
          <w:color w:val="000000" w:themeColor="text2" w:themeShade="BF"/>
          <w:sz w:val="24"/>
          <w:szCs w:val="24"/>
          <w:lang w:bidi="pa-IN"/>
        </w:rPr>
      </w:pPr>
    </w:p>
    <w:p w:rsidR="00CB5358" w:rsidRPr="009F1B44" w:rsidRDefault="00CB5358" w:rsidP="004F5996">
      <w:pPr>
        <w:widowControl w:val="0"/>
        <w:autoSpaceDE w:val="0"/>
        <w:autoSpaceDN w:val="0"/>
        <w:adjustRightInd w:val="0"/>
        <w:spacing w:after="0" w:line="240" w:lineRule="auto"/>
        <w:ind w:right="432"/>
        <w:rPr>
          <w:rFonts w:ascii="Ebrima" w:hAnsi="Ebrima" w:cs="Arial"/>
          <w:color w:val="C00000"/>
          <w:sz w:val="28"/>
          <w:szCs w:val="24"/>
        </w:rPr>
      </w:pPr>
      <w:r w:rsidRPr="009F1B44">
        <w:rPr>
          <w:rFonts w:ascii="Ebrima" w:hAnsi="Ebrima" w:cs="Arial"/>
          <w:b/>
          <w:bCs/>
          <w:color w:val="C00000"/>
          <w:sz w:val="28"/>
          <w:szCs w:val="24"/>
        </w:rPr>
        <w:t>Medical Facilities</w:t>
      </w:r>
    </w:p>
    <w:p w:rsidR="00CB5358" w:rsidRPr="0026651D" w:rsidRDefault="00CB5358" w:rsidP="00A1503E">
      <w:pPr>
        <w:widowControl w:val="0"/>
        <w:autoSpaceDE w:val="0"/>
        <w:autoSpaceDN w:val="0"/>
        <w:adjustRightInd w:val="0"/>
        <w:spacing w:after="0" w:line="83" w:lineRule="exact"/>
        <w:rPr>
          <w:rFonts w:ascii="Ebrima" w:hAnsi="Ebrima" w:cs="Arial"/>
          <w:color w:val="000000" w:themeColor="text2" w:themeShade="BF"/>
          <w:sz w:val="24"/>
          <w:szCs w:val="24"/>
        </w:rPr>
      </w:pPr>
    </w:p>
    <w:p w:rsidR="00CB5358" w:rsidRPr="0026651D" w:rsidRDefault="00CB5358" w:rsidP="006F417E">
      <w:pPr>
        <w:widowControl w:val="0"/>
        <w:overflowPunct w:val="0"/>
        <w:autoSpaceDE w:val="0"/>
        <w:autoSpaceDN w:val="0"/>
        <w:adjustRightInd w:val="0"/>
        <w:spacing w:after="0" w:line="264"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The institute has a Medical Center </w:t>
      </w:r>
      <w:r w:rsidR="00BD07CD" w:rsidRPr="0026651D">
        <w:rPr>
          <w:rFonts w:ascii="Ebrima" w:hAnsi="Ebrima" w:cs="Arial"/>
          <w:color w:val="000000" w:themeColor="text2" w:themeShade="BF"/>
          <w:sz w:val="24"/>
          <w:szCs w:val="24"/>
        </w:rPr>
        <w:t>in the Utility Complex at the Permanent campus and adjacent to Hostels in the Transit campus.D</w:t>
      </w:r>
      <w:r w:rsidRPr="0026651D">
        <w:rPr>
          <w:rFonts w:ascii="Ebrima" w:hAnsi="Ebrima" w:cs="Arial"/>
          <w:color w:val="000000" w:themeColor="text2" w:themeShade="BF"/>
          <w:sz w:val="24"/>
          <w:szCs w:val="24"/>
        </w:rPr>
        <w:t>octor</w:t>
      </w:r>
      <w:r w:rsidR="00BD07CD" w:rsidRPr="0026651D">
        <w:rPr>
          <w:rFonts w:ascii="Ebrima" w:hAnsi="Ebrima" w:cs="Arial"/>
          <w:color w:val="000000" w:themeColor="text2" w:themeShade="BF"/>
          <w:sz w:val="24"/>
          <w:szCs w:val="24"/>
        </w:rPr>
        <w:t>s</w:t>
      </w:r>
      <w:r w:rsidRPr="0026651D">
        <w:rPr>
          <w:rFonts w:ascii="Ebrima" w:hAnsi="Ebrima" w:cs="Arial"/>
          <w:color w:val="000000" w:themeColor="text2" w:themeShade="BF"/>
          <w:sz w:val="24"/>
          <w:szCs w:val="24"/>
        </w:rPr>
        <w:t xml:space="preserve"> (Homeopathic, Ayurvedic &amp; Allopathic), Pharmacist &amp; Staff nurse </w:t>
      </w:r>
      <w:r w:rsidR="00BD07CD" w:rsidRPr="0026651D">
        <w:rPr>
          <w:rFonts w:ascii="Ebrima" w:hAnsi="Ebrima" w:cs="Arial"/>
          <w:color w:val="000000" w:themeColor="text2" w:themeShade="BF"/>
          <w:sz w:val="24"/>
          <w:szCs w:val="24"/>
        </w:rPr>
        <w:t>will</w:t>
      </w:r>
      <w:r w:rsidRPr="0026651D">
        <w:rPr>
          <w:rFonts w:ascii="Ebrima" w:hAnsi="Ebrima" w:cs="Arial"/>
          <w:color w:val="000000" w:themeColor="text2" w:themeShade="BF"/>
          <w:sz w:val="24"/>
          <w:szCs w:val="24"/>
        </w:rPr>
        <w:t xml:space="preserve"> attend</w:t>
      </w:r>
      <w:r w:rsidR="00BD07CD" w:rsidRPr="0026651D">
        <w:rPr>
          <w:rFonts w:ascii="Ebrima" w:hAnsi="Ebrima" w:cs="Arial"/>
          <w:color w:val="000000" w:themeColor="text2" w:themeShade="BF"/>
          <w:sz w:val="24"/>
          <w:szCs w:val="24"/>
        </w:rPr>
        <w:t xml:space="preserve"> medical needs of the students, faculty and staff of the Institute.  For medical emergencies  state-of-art</w:t>
      </w:r>
      <w:r w:rsidR="00797EFB" w:rsidRPr="0026651D">
        <w:rPr>
          <w:rFonts w:ascii="Ebrima" w:hAnsi="Ebrima" w:cs="Arial"/>
          <w:bCs/>
          <w:sz w:val="24"/>
          <w:szCs w:val="24"/>
        </w:rPr>
        <w:t>ambulance</w:t>
      </w:r>
      <w:r w:rsidR="00BD07CD" w:rsidRPr="0026651D">
        <w:rPr>
          <w:rFonts w:ascii="Ebrima" w:hAnsi="Ebrima" w:cs="Arial"/>
          <w:color w:val="000000" w:themeColor="text2" w:themeShade="BF"/>
          <w:sz w:val="24"/>
          <w:szCs w:val="24"/>
        </w:rPr>
        <w:t xml:space="preserve"> are available in both the campus.</w:t>
      </w:r>
      <w:r w:rsidRPr="0026651D">
        <w:rPr>
          <w:rFonts w:ascii="Ebrima" w:hAnsi="Ebrima" w:cs="Arial"/>
          <w:color w:val="000000" w:themeColor="text2" w:themeShade="BF"/>
          <w:sz w:val="24"/>
          <w:szCs w:val="24"/>
        </w:rPr>
        <w:t xml:space="preserve"> In addition, the institute relies on a few super-specialty hospitals in the city of Ropar and Chandigarh for providing medical care to its members.</w:t>
      </w:r>
    </w:p>
    <w:p w:rsidR="0034199C" w:rsidRPr="0026651D" w:rsidRDefault="0034199C" w:rsidP="00A1503E">
      <w:pPr>
        <w:widowControl w:val="0"/>
        <w:overflowPunct w:val="0"/>
        <w:autoSpaceDE w:val="0"/>
        <w:autoSpaceDN w:val="0"/>
        <w:adjustRightInd w:val="0"/>
        <w:spacing w:after="0" w:line="264" w:lineRule="auto"/>
        <w:rPr>
          <w:rFonts w:ascii="Ebrima" w:hAnsi="Ebrima" w:cs="Arial"/>
          <w:color w:val="000000" w:themeColor="text2" w:themeShade="BF"/>
          <w:sz w:val="24"/>
          <w:szCs w:val="24"/>
        </w:rPr>
      </w:pPr>
    </w:p>
    <w:p w:rsidR="00CB5358" w:rsidRPr="009F1B44" w:rsidRDefault="00CB5358" w:rsidP="004F5996">
      <w:pPr>
        <w:widowControl w:val="0"/>
        <w:autoSpaceDE w:val="0"/>
        <w:autoSpaceDN w:val="0"/>
        <w:adjustRightInd w:val="0"/>
        <w:spacing w:after="0" w:line="240" w:lineRule="auto"/>
        <w:ind w:right="432"/>
        <w:rPr>
          <w:rFonts w:ascii="Ebrima" w:hAnsi="Ebrima" w:cs="Arial"/>
          <w:color w:val="C00000"/>
          <w:sz w:val="28"/>
          <w:szCs w:val="24"/>
        </w:rPr>
      </w:pPr>
      <w:r w:rsidRPr="009F1B44">
        <w:rPr>
          <w:rFonts w:ascii="Ebrima" w:hAnsi="Ebrima" w:cs="Arial"/>
          <w:b/>
          <w:bCs/>
          <w:color w:val="C00000"/>
          <w:sz w:val="28"/>
          <w:szCs w:val="24"/>
        </w:rPr>
        <w:t>Hostels and Dining Facilities</w:t>
      </w:r>
    </w:p>
    <w:p w:rsidR="00CB5358" w:rsidRPr="0026651D" w:rsidRDefault="00CB5358" w:rsidP="00A1503E">
      <w:pPr>
        <w:widowControl w:val="0"/>
        <w:autoSpaceDE w:val="0"/>
        <w:autoSpaceDN w:val="0"/>
        <w:adjustRightInd w:val="0"/>
        <w:spacing w:after="0" w:line="83" w:lineRule="exact"/>
        <w:rPr>
          <w:rFonts w:ascii="Ebrima" w:hAnsi="Ebrima" w:cs="Arial"/>
          <w:color w:val="000000" w:themeColor="text2" w:themeShade="BF"/>
          <w:sz w:val="24"/>
          <w:szCs w:val="24"/>
        </w:rPr>
      </w:pPr>
    </w:p>
    <w:p w:rsidR="00CB5358" w:rsidRPr="0026651D" w:rsidRDefault="00CB5358" w:rsidP="006F417E">
      <w:pPr>
        <w:widowControl w:val="0"/>
        <w:overflowPunct w:val="0"/>
        <w:autoSpaceDE w:val="0"/>
        <w:autoSpaceDN w:val="0"/>
        <w:adjustRightInd w:val="0"/>
        <w:spacing w:after="0" w:line="24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The Institute campus houses four hostels with the latest and modern facilities: Jupiter, Mercury (Wing A &amp; Wing B), Neptune Hostels for boys and Venus Hostel for girls.</w:t>
      </w:r>
      <w:r w:rsidR="00FF5CC3" w:rsidRPr="0026651D">
        <w:rPr>
          <w:rFonts w:ascii="Ebrima" w:hAnsi="Ebrima" w:cs="Arial"/>
          <w:color w:val="000000" w:themeColor="text2" w:themeShade="BF"/>
          <w:sz w:val="24"/>
          <w:szCs w:val="24"/>
        </w:rPr>
        <w:t xml:space="preserve"> The Institute has four</w:t>
      </w:r>
      <w:r w:rsidR="00B43331" w:rsidRPr="0026651D">
        <w:rPr>
          <w:rFonts w:ascii="Ebrima" w:hAnsi="Ebrima" w:cs="Arial"/>
          <w:color w:val="000000" w:themeColor="text2" w:themeShade="BF"/>
          <w:sz w:val="24"/>
          <w:szCs w:val="24"/>
        </w:rPr>
        <w:t xml:space="preserve"> more hostels </w:t>
      </w:r>
      <w:r w:rsidR="00797EFB" w:rsidRPr="0026651D">
        <w:rPr>
          <w:rFonts w:ascii="Ebrima" w:hAnsi="Ebrima" w:cs="Arial"/>
          <w:bCs/>
          <w:sz w:val="24"/>
          <w:szCs w:val="24"/>
        </w:rPr>
        <w:t>Sutlej</w:t>
      </w:r>
      <w:r w:rsidR="00FF5CC3" w:rsidRPr="0026651D">
        <w:rPr>
          <w:rFonts w:ascii="Ebrima" w:hAnsi="Ebrima" w:cs="Arial"/>
          <w:color w:val="000000" w:themeColor="text2" w:themeShade="BF"/>
          <w:sz w:val="24"/>
          <w:szCs w:val="24"/>
        </w:rPr>
        <w:t>, Beas and Chenab</w:t>
      </w:r>
      <w:r w:rsidR="00B43331" w:rsidRPr="0026651D">
        <w:rPr>
          <w:rFonts w:ascii="Ebrima" w:hAnsi="Ebrima" w:cs="Arial"/>
          <w:color w:val="000000" w:themeColor="text2" w:themeShade="BF"/>
          <w:sz w:val="24"/>
          <w:szCs w:val="24"/>
        </w:rPr>
        <w:t xml:space="preserve"> for Boys and Raavi for Girls in the Main Campus of Institute.</w:t>
      </w:r>
      <w:r w:rsidRPr="0026651D">
        <w:rPr>
          <w:rFonts w:ascii="Ebrima" w:hAnsi="Ebrima" w:cs="Arial"/>
          <w:color w:val="000000" w:themeColor="text2" w:themeShade="BF"/>
          <w:sz w:val="24"/>
          <w:szCs w:val="24"/>
        </w:rPr>
        <w:t xml:space="preserve"> The hostels are well equipped for comfortable boar</w:t>
      </w:r>
      <w:r w:rsidR="00E46823" w:rsidRPr="0026651D">
        <w:rPr>
          <w:rFonts w:ascii="Ebrima" w:hAnsi="Ebrima" w:cs="Arial"/>
          <w:color w:val="000000" w:themeColor="text2" w:themeShade="BF"/>
          <w:sz w:val="24"/>
          <w:szCs w:val="24"/>
        </w:rPr>
        <w:t xml:space="preserve">d and lodging of </w:t>
      </w:r>
      <w:r w:rsidRPr="0026651D">
        <w:rPr>
          <w:rFonts w:ascii="Ebrima" w:hAnsi="Ebrima" w:cs="Arial"/>
          <w:color w:val="000000" w:themeColor="text2" w:themeShade="BF"/>
          <w:sz w:val="24"/>
          <w:szCs w:val="24"/>
        </w:rPr>
        <w:t>students. All hostels are provided with water coolers with RO systems.</w:t>
      </w:r>
    </w:p>
    <w:p w:rsidR="00040C83" w:rsidRPr="0026651D" w:rsidRDefault="00040C83" w:rsidP="00A1503E">
      <w:pPr>
        <w:widowControl w:val="0"/>
        <w:overflowPunct w:val="0"/>
        <w:autoSpaceDE w:val="0"/>
        <w:autoSpaceDN w:val="0"/>
        <w:adjustRightInd w:val="0"/>
        <w:spacing w:after="0" w:line="240" w:lineRule="auto"/>
        <w:jc w:val="both"/>
        <w:rPr>
          <w:rFonts w:ascii="Ebrima" w:hAnsi="Ebrima" w:cs="Arial"/>
          <w:color w:val="000000" w:themeColor="text2" w:themeShade="BF"/>
          <w:sz w:val="24"/>
          <w:szCs w:val="24"/>
        </w:rPr>
      </w:pPr>
    </w:p>
    <w:p w:rsidR="00CB5358" w:rsidRPr="0026651D" w:rsidRDefault="00CB5358" w:rsidP="00A1503E">
      <w:pPr>
        <w:widowControl w:val="0"/>
        <w:autoSpaceDE w:val="0"/>
        <w:autoSpaceDN w:val="0"/>
        <w:adjustRightInd w:val="0"/>
        <w:spacing w:after="0" w:line="248" w:lineRule="exact"/>
        <w:rPr>
          <w:rFonts w:ascii="Ebrima" w:hAnsi="Ebrima" w:cs="Arial"/>
          <w:color w:val="000000" w:themeColor="text2" w:themeShade="BF"/>
          <w:sz w:val="24"/>
          <w:szCs w:val="24"/>
        </w:rPr>
      </w:pPr>
    </w:p>
    <w:p w:rsidR="00CB5358" w:rsidRPr="009F1B44" w:rsidRDefault="00CB5358" w:rsidP="004F5996">
      <w:pPr>
        <w:widowControl w:val="0"/>
        <w:autoSpaceDE w:val="0"/>
        <w:autoSpaceDN w:val="0"/>
        <w:adjustRightInd w:val="0"/>
        <w:spacing w:after="0" w:line="240" w:lineRule="auto"/>
        <w:ind w:right="432"/>
        <w:rPr>
          <w:rFonts w:ascii="Ebrima" w:hAnsi="Ebrima" w:cs="Arial"/>
          <w:color w:val="C00000"/>
          <w:sz w:val="28"/>
          <w:szCs w:val="24"/>
        </w:rPr>
      </w:pPr>
      <w:r w:rsidRPr="009F1B44">
        <w:rPr>
          <w:rFonts w:ascii="Ebrima" w:hAnsi="Ebrima" w:cs="Arial"/>
          <w:b/>
          <w:bCs/>
          <w:color w:val="C00000"/>
          <w:sz w:val="28"/>
          <w:szCs w:val="24"/>
        </w:rPr>
        <w:t>Student Activities</w:t>
      </w:r>
    </w:p>
    <w:p w:rsidR="00CB5358" w:rsidRPr="0026651D" w:rsidRDefault="00CB5358" w:rsidP="00A1503E">
      <w:pPr>
        <w:widowControl w:val="0"/>
        <w:autoSpaceDE w:val="0"/>
        <w:autoSpaceDN w:val="0"/>
        <w:adjustRightInd w:val="0"/>
        <w:spacing w:after="0" w:line="83" w:lineRule="exact"/>
        <w:rPr>
          <w:rFonts w:ascii="Ebrima" w:hAnsi="Ebrima" w:cs="Arial"/>
          <w:color w:val="000000" w:themeColor="text2" w:themeShade="BF"/>
          <w:sz w:val="24"/>
          <w:szCs w:val="24"/>
        </w:rPr>
      </w:pPr>
    </w:p>
    <w:p w:rsidR="00CB5358" w:rsidRPr="0026651D" w:rsidRDefault="00CB5358" w:rsidP="006F417E">
      <w:pPr>
        <w:widowControl w:val="0"/>
        <w:overflowPunct w:val="0"/>
        <w:autoSpaceDE w:val="0"/>
        <w:autoSpaceDN w:val="0"/>
        <w:adjustRightInd w:val="0"/>
        <w:spacing w:after="0" w:line="24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The Institute has a Society for Publication and Communication Skills Development. In addition, there are Music, Dance, Dramatics and Literary Societies where the students </w:t>
      </w:r>
      <w:r w:rsidRPr="0026651D">
        <w:rPr>
          <w:rFonts w:ascii="Ebrima" w:hAnsi="Ebrima" w:cs="Arial"/>
          <w:color w:val="000000" w:themeColor="text2" w:themeShade="BF"/>
          <w:sz w:val="24"/>
          <w:szCs w:val="24"/>
        </w:rPr>
        <w:lastRenderedPageBreak/>
        <w:t>can participate and develop a well-rounded personality.</w:t>
      </w:r>
    </w:p>
    <w:p w:rsidR="008D07E8" w:rsidRPr="0026651D" w:rsidRDefault="008D07E8" w:rsidP="00A1503E">
      <w:pPr>
        <w:widowControl w:val="0"/>
        <w:autoSpaceDE w:val="0"/>
        <w:autoSpaceDN w:val="0"/>
        <w:adjustRightInd w:val="0"/>
        <w:spacing w:after="0" w:line="240" w:lineRule="auto"/>
        <w:rPr>
          <w:rFonts w:ascii="Ebrima" w:hAnsi="Ebrima" w:cs="Arial"/>
          <w:color w:val="000000" w:themeColor="text2" w:themeShade="BF"/>
          <w:sz w:val="24"/>
          <w:szCs w:val="24"/>
        </w:rPr>
      </w:pPr>
    </w:p>
    <w:p w:rsidR="00CB5358" w:rsidRPr="009F1B44" w:rsidRDefault="00CB5358" w:rsidP="004F5996">
      <w:pPr>
        <w:widowControl w:val="0"/>
        <w:autoSpaceDE w:val="0"/>
        <w:autoSpaceDN w:val="0"/>
        <w:adjustRightInd w:val="0"/>
        <w:spacing w:after="0" w:line="240" w:lineRule="auto"/>
        <w:ind w:right="432"/>
        <w:rPr>
          <w:rFonts w:ascii="Ebrima" w:hAnsi="Ebrima" w:cs="Arial"/>
          <w:color w:val="C00000"/>
          <w:sz w:val="28"/>
          <w:szCs w:val="24"/>
        </w:rPr>
      </w:pPr>
      <w:r w:rsidRPr="009F1B44">
        <w:rPr>
          <w:rFonts w:ascii="Ebrima" w:hAnsi="Ebrima" w:cs="Arial"/>
          <w:b/>
          <w:bCs/>
          <w:color w:val="C00000"/>
          <w:sz w:val="28"/>
          <w:szCs w:val="24"/>
        </w:rPr>
        <w:t>Recreational Facilities</w:t>
      </w:r>
    </w:p>
    <w:p w:rsidR="00CB5358" w:rsidRPr="0026651D" w:rsidRDefault="00CB5358" w:rsidP="00A1503E">
      <w:pPr>
        <w:widowControl w:val="0"/>
        <w:autoSpaceDE w:val="0"/>
        <w:autoSpaceDN w:val="0"/>
        <w:adjustRightInd w:val="0"/>
        <w:spacing w:after="0" w:line="83" w:lineRule="exact"/>
        <w:rPr>
          <w:rFonts w:ascii="Ebrima" w:hAnsi="Ebrima" w:cs="Arial"/>
          <w:color w:val="000000" w:themeColor="text2" w:themeShade="BF"/>
          <w:sz w:val="24"/>
          <w:szCs w:val="24"/>
        </w:rPr>
      </w:pPr>
    </w:p>
    <w:p w:rsidR="0034199C" w:rsidRPr="0026651D" w:rsidRDefault="00CB5358" w:rsidP="006F417E">
      <w:pPr>
        <w:widowControl w:val="0"/>
        <w:overflowPunct w:val="0"/>
        <w:autoSpaceDE w:val="0"/>
        <w:autoSpaceDN w:val="0"/>
        <w:adjustRightInd w:val="0"/>
        <w:spacing w:after="0" w:line="240" w:lineRule="auto"/>
        <w:ind w:right="432"/>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 xml:space="preserve">At present, the transit campus has excellent facilities for several sports, including a cricket field, three lawn tennis courts, a football field, a hockey field, a gymnasium, a </w:t>
      </w:r>
      <w:r w:rsidR="00797EFB" w:rsidRPr="0026651D">
        <w:rPr>
          <w:rFonts w:ascii="Ebrima" w:hAnsi="Ebrima" w:cs="Arial"/>
          <w:bCs/>
          <w:sz w:val="24"/>
          <w:szCs w:val="24"/>
        </w:rPr>
        <w:t>basketball</w:t>
      </w:r>
      <w:r w:rsidRPr="0026651D">
        <w:rPr>
          <w:rFonts w:ascii="Ebrima" w:hAnsi="Ebrima" w:cs="Arial"/>
          <w:color w:val="000000" w:themeColor="text2" w:themeShade="BF"/>
          <w:sz w:val="24"/>
          <w:szCs w:val="24"/>
        </w:rPr>
        <w:t>court, badminton courts</w:t>
      </w:r>
      <w:r w:rsidR="00797EFB" w:rsidRPr="0026651D">
        <w:rPr>
          <w:rFonts w:ascii="Ebrima" w:hAnsi="Ebrima" w:cs="Arial"/>
          <w:color w:val="000000" w:themeColor="text2" w:themeShade="BF"/>
          <w:sz w:val="24"/>
          <w:szCs w:val="24"/>
        </w:rPr>
        <w:t>, an athletics track</w:t>
      </w:r>
      <w:r w:rsidR="00797EFB" w:rsidRPr="0026651D">
        <w:rPr>
          <w:rFonts w:ascii="Ebrima" w:hAnsi="Ebrima" w:cs="Arial"/>
          <w:bCs/>
          <w:sz w:val="24"/>
          <w:szCs w:val="24"/>
        </w:rPr>
        <w:t xml:space="preserve">and </w:t>
      </w:r>
      <w:r w:rsidR="00797EFB" w:rsidRPr="0026651D">
        <w:rPr>
          <w:rFonts w:ascii="Ebrima" w:hAnsi="Ebrima" w:cs="Arial"/>
          <w:color w:val="000000" w:themeColor="text2" w:themeShade="BF"/>
          <w:sz w:val="24"/>
          <w:szCs w:val="24"/>
        </w:rPr>
        <w:t>table tennis</w:t>
      </w:r>
      <w:r w:rsidRPr="0026651D">
        <w:rPr>
          <w:rFonts w:ascii="Ebrima" w:hAnsi="Ebrima" w:cs="Arial"/>
          <w:color w:val="000000" w:themeColor="text2" w:themeShade="BF"/>
          <w:sz w:val="24"/>
          <w:szCs w:val="24"/>
        </w:rPr>
        <w:t xml:space="preserve"> room and also facilities for several athletic events. The institute encourages its students to participate in inter-IIT sport events and other competitions. Space for recreational and creative activities is also available.</w:t>
      </w:r>
    </w:p>
    <w:p w:rsidR="00331C8C" w:rsidRDefault="00331C8C" w:rsidP="00451844">
      <w:pPr>
        <w:spacing w:after="0" w:line="240" w:lineRule="auto"/>
        <w:ind w:right="432"/>
        <w:jc w:val="both"/>
        <w:rPr>
          <w:rFonts w:ascii="Ebrima" w:hAnsi="Ebrima" w:cs="Arial"/>
          <w:b/>
          <w:bCs/>
          <w:color w:val="C00000"/>
          <w:sz w:val="28"/>
          <w:szCs w:val="24"/>
        </w:rPr>
      </w:pPr>
    </w:p>
    <w:p w:rsidR="00F90361" w:rsidRPr="009F1B44" w:rsidRDefault="00F90361" w:rsidP="00451844">
      <w:pPr>
        <w:spacing w:after="0" w:line="240" w:lineRule="auto"/>
        <w:ind w:right="432"/>
        <w:jc w:val="both"/>
        <w:rPr>
          <w:rFonts w:ascii="Ebrima" w:hAnsi="Ebrima" w:cs="Arial"/>
          <w:b/>
          <w:bCs/>
          <w:color w:val="C00000"/>
          <w:sz w:val="28"/>
          <w:szCs w:val="24"/>
        </w:rPr>
      </w:pPr>
      <w:r w:rsidRPr="009F1B44">
        <w:rPr>
          <w:rFonts w:ascii="Ebrima" w:hAnsi="Ebrima" w:cs="Arial"/>
          <w:b/>
          <w:bCs/>
          <w:color w:val="C00000"/>
          <w:sz w:val="28"/>
          <w:szCs w:val="24"/>
        </w:rPr>
        <w:t>ABOUT DEPARTMENTS</w:t>
      </w:r>
    </w:p>
    <w:p w:rsidR="00451844" w:rsidRPr="0026651D" w:rsidRDefault="00451844" w:rsidP="00451844">
      <w:pPr>
        <w:spacing w:after="0" w:line="240" w:lineRule="auto"/>
        <w:ind w:right="432"/>
        <w:jc w:val="both"/>
        <w:rPr>
          <w:rFonts w:ascii="Ebrima" w:hAnsi="Ebrima" w:cs="Arial"/>
          <w:b/>
          <w:bCs/>
          <w:color w:val="00B050"/>
          <w:sz w:val="24"/>
          <w:szCs w:val="24"/>
        </w:rPr>
      </w:pPr>
    </w:p>
    <w:p w:rsidR="00F90361" w:rsidRPr="009F1B44" w:rsidRDefault="00F90361" w:rsidP="00331C8C">
      <w:pPr>
        <w:spacing w:line="240" w:lineRule="auto"/>
        <w:rPr>
          <w:rFonts w:ascii="Ebrima" w:hAnsi="Ebrima" w:cs="Arial"/>
          <w:bCs/>
          <w:color w:val="C00000"/>
          <w:sz w:val="28"/>
          <w:szCs w:val="44"/>
        </w:rPr>
      </w:pPr>
      <w:r w:rsidRPr="009F1B44">
        <w:rPr>
          <w:rFonts w:ascii="Ebrima" w:hAnsi="Ebrima" w:cs="Arial"/>
          <w:bCs/>
          <w:color w:val="C00000"/>
          <w:sz w:val="28"/>
          <w:szCs w:val="44"/>
        </w:rPr>
        <w:t>For any information about the departments please visit the websites link given below:</w:t>
      </w:r>
    </w:p>
    <w:p w:rsidR="00F90361" w:rsidRPr="0026651D"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rPr>
      </w:pPr>
      <w:r w:rsidRPr="0026651D">
        <w:rPr>
          <w:rFonts w:ascii="Ebrima" w:hAnsi="Ebrima" w:cs="Times New Roman"/>
          <w:color w:val="000000" w:themeColor="text2" w:themeShade="BF"/>
          <w:sz w:val="28"/>
          <w:szCs w:val="28"/>
        </w:rPr>
        <w:t xml:space="preserve">DEPARTMENT OF </w:t>
      </w:r>
      <w:r w:rsidRPr="0026651D">
        <w:rPr>
          <w:rFonts w:ascii="Ebrima" w:hAnsi="Ebrima" w:cs="Arial"/>
          <w:bCs/>
          <w:color w:val="000000" w:themeColor="text2" w:themeShade="BF"/>
          <w:sz w:val="28"/>
          <w:szCs w:val="28"/>
        </w:rPr>
        <w:t xml:space="preserve">BIOMEDICAL ENGINEERING (BME): </w:t>
      </w:r>
      <w:hyperlink r:id="rId15" w:history="1">
        <w:r w:rsidRPr="0026651D">
          <w:rPr>
            <w:rFonts w:ascii="Ebrima" w:hAnsi="Ebrima" w:cs="Times New Roman"/>
            <w:sz w:val="28"/>
            <w:szCs w:val="28"/>
          </w:rPr>
          <w:t>https://sites.google.com/a/iitrpr.ac.in/cbme/</w:t>
        </w:r>
      </w:hyperlink>
    </w:p>
    <w:p w:rsidR="00F90361" w:rsidRPr="0026651D"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rPr>
      </w:pPr>
      <w:r w:rsidRPr="0026651D">
        <w:rPr>
          <w:rFonts w:ascii="Ebrima" w:hAnsi="Ebrima" w:cs="Times New Roman"/>
          <w:color w:val="000000" w:themeColor="text2" w:themeShade="BF"/>
          <w:sz w:val="28"/>
          <w:szCs w:val="28"/>
        </w:rPr>
        <w:t xml:space="preserve">DEPARTMENT OF CHEMICAL ENGINEERING: </w:t>
      </w:r>
      <w:hyperlink r:id="rId16" w:history="1">
        <w:r w:rsidRPr="0026651D">
          <w:rPr>
            <w:rFonts w:ascii="Ebrima" w:hAnsi="Ebrima"/>
            <w:sz w:val="28"/>
            <w:szCs w:val="28"/>
          </w:rPr>
          <w:t>http://www.iitrpr.ac.in/chemical</w:t>
        </w:r>
      </w:hyperlink>
    </w:p>
    <w:p w:rsidR="00F90361" w:rsidRPr="0026651D"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rPr>
      </w:pPr>
      <w:r w:rsidRPr="0026651D">
        <w:rPr>
          <w:rFonts w:ascii="Ebrima" w:hAnsi="Ebrima" w:cs="Times New Roman"/>
          <w:color w:val="000000" w:themeColor="text2" w:themeShade="BF"/>
          <w:sz w:val="28"/>
          <w:szCs w:val="28"/>
        </w:rPr>
        <w:t xml:space="preserve">DEPARTMENT OF CIVIL ENGINEERING: </w:t>
      </w:r>
      <w:hyperlink r:id="rId17" w:history="1">
        <w:r w:rsidRPr="0026651D">
          <w:rPr>
            <w:rFonts w:ascii="Ebrima" w:hAnsi="Ebrima" w:cs="Times New Roman"/>
            <w:color w:val="000000" w:themeColor="text2" w:themeShade="BF"/>
            <w:sz w:val="28"/>
            <w:szCs w:val="28"/>
          </w:rPr>
          <w:t>http://www.iitrpr.ac.in/civil</w:t>
        </w:r>
      </w:hyperlink>
    </w:p>
    <w:p w:rsidR="00F90361" w:rsidRPr="0026651D"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rPr>
      </w:pPr>
      <w:r w:rsidRPr="0026651D">
        <w:rPr>
          <w:rFonts w:ascii="Ebrima" w:hAnsi="Ebrima" w:cs="Times New Roman"/>
          <w:color w:val="000000" w:themeColor="text2" w:themeShade="BF"/>
          <w:sz w:val="28"/>
          <w:szCs w:val="28"/>
        </w:rPr>
        <w:t xml:space="preserve"> DEPARTMENT COMPUTER SCIENCE &amp; ENGINEERING: </w:t>
      </w:r>
      <w:hyperlink r:id="rId18" w:history="1">
        <w:r w:rsidRPr="0026651D">
          <w:rPr>
            <w:rFonts w:ascii="Ebrima" w:hAnsi="Ebrima" w:cs="Times New Roman"/>
            <w:color w:val="000000" w:themeColor="text2" w:themeShade="BF"/>
            <w:sz w:val="28"/>
            <w:szCs w:val="28"/>
          </w:rPr>
          <w:t>http://cse.iitrpr.ac.in/</w:t>
        </w:r>
      </w:hyperlink>
    </w:p>
    <w:p w:rsidR="00F90361" w:rsidRPr="0026651D"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rPr>
      </w:pPr>
      <w:r w:rsidRPr="0026651D">
        <w:rPr>
          <w:rFonts w:ascii="Ebrima" w:hAnsi="Ebrima" w:cs="Times New Roman"/>
          <w:color w:val="000000" w:themeColor="text2" w:themeShade="BF"/>
          <w:sz w:val="28"/>
          <w:szCs w:val="28"/>
        </w:rPr>
        <w:t xml:space="preserve">DEPARTMENT OF ELECTRICAL ENGINEERING : </w:t>
      </w:r>
      <w:hyperlink r:id="rId19" w:history="1">
        <w:r w:rsidRPr="00536629">
          <w:rPr>
            <w:rFonts w:ascii="Ebrima" w:hAnsi="Ebrima" w:cs="Times New Roman"/>
            <w:color w:val="000000" w:themeColor="text2" w:themeShade="BF"/>
            <w:sz w:val="28"/>
            <w:szCs w:val="28"/>
          </w:rPr>
          <w:t>http</w:t>
        </w:r>
        <w:r w:rsidRPr="0026651D">
          <w:rPr>
            <w:rFonts w:ascii="Ebrima" w:hAnsi="Ebrima" w:cs="Times New Roman"/>
            <w:color w:val="000000" w:themeColor="text2" w:themeShade="BF"/>
            <w:sz w:val="28"/>
            <w:szCs w:val="28"/>
          </w:rPr>
          <w:t>://www.iitrpr.ac.in/department-electrical-engineering</w:t>
        </w:r>
      </w:hyperlink>
    </w:p>
    <w:p w:rsidR="00F90361" w:rsidRPr="00937391" w:rsidRDefault="00F90361" w:rsidP="00F90361">
      <w:pPr>
        <w:pStyle w:val="ListParagraph"/>
        <w:numPr>
          <w:ilvl w:val="0"/>
          <w:numId w:val="27"/>
        </w:numPr>
        <w:spacing w:after="0" w:line="240" w:lineRule="auto"/>
        <w:ind w:right="432"/>
        <w:rPr>
          <w:rFonts w:ascii="Ebrima" w:hAnsi="Ebrima" w:cs="Times New Roman"/>
          <w:color w:val="000000" w:themeColor="text2" w:themeShade="BF"/>
          <w:sz w:val="28"/>
          <w:szCs w:val="28"/>
          <w:highlight w:val="yellow"/>
        </w:rPr>
      </w:pPr>
      <w:r w:rsidRPr="00536629">
        <w:rPr>
          <w:rFonts w:ascii="Ebrima" w:hAnsi="Ebrima" w:cs="Times New Roman"/>
          <w:color w:val="000000" w:themeColor="text2" w:themeShade="BF"/>
          <w:sz w:val="28"/>
          <w:szCs w:val="28"/>
        </w:rPr>
        <w:t>DEPARTMENT</w:t>
      </w:r>
      <w:r w:rsidRPr="0026651D">
        <w:rPr>
          <w:rFonts w:ascii="Ebrima" w:hAnsi="Ebrima" w:cs="Times New Roman"/>
          <w:color w:val="000000" w:themeColor="text2" w:themeShade="BF"/>
          <w:sz w:val="28"/>
          <w:szCs w:val="28"/>
        </w:rPr>
        <w:t xml:space="preserve"> OF MECHANICAL ENGINEERING: </w:t>
      </w:r>
      <w:hyperlink r:id="rId20" w:tgtFrame="_blank" w:history="1">
        <w:r w:rsidR="00565174" w:rsidRPr="00937391">
          <w:rPr>
            <w:rFonts w:ascii="Ebrima" w:hAnsi="Ebrima" w:cs="Times New Roman"/>
            <w:color w:val="000000" w:themeColor="text2" w:themeShade="BF"/>
            <w:sz w:val="28"/>
            <w:szCs w:val="28"/>
          </w:rPr>
          <w:t>https://sites.google.com/iitrpr.ac.in/mechanical</w:t>
        </w:r>
      </w:hyperlink>
    </w:p>
    <w:p w:rsidR="00C978D7" w:rsidRDefault="00C978D7">
      <w:pPr>
        <w:rPr>
          <w:rFonts w:ascii="Ebrima" w:hAnsi="Ebrima" w:cs="Arial"/>
          <w:b/>
          <w:bCs/>
          <w:color w:val="000000" w:themeColor="text2" w:themeShade="BF"/>
          <w:sz w:val="44"/>
          <w:szCs w:val="44"/>
          <w:u w:val="single"/>
        </w:rPr>
      </w:pPr>
      <w:r>
        <w:rPr>
          <w:rFonts w:ascii="Ebrima" w:hAnsi="Ebrima" w:cs="Arial"/>
          <w:b/>
          <w:bCs/>
          <w:color w:val="000000" w:themeColor="text2" w:themeShade="BF"/>
          <w:sz w:val="44"/>
          <w:szCs w:val="44"/>
          <w:u w:val="single"/>
        </w:rPr>
        <w:br w:type="page"/>
      </w:r>
    </w:p>
    <w:p w:rsidR="00547898" w:rsidRPr="0026651D" w:rsidRDefault="00547898" w:rsidP="00547898">
      <w:pPr>
        <w:tabs>
          <w:tab w:val="left" w:pos="810"/>
          <w:tab w:val="left" w:pos="900"/>
        </w:tabs>
        <w:spacing w:after="0"/>
        <w:ind w:left="288"/>
        <w:rPr>
          <w:rFonts w:ascii="Ebrima" w:hAnsi="Ebrima" w:cs="Arial"/>
          <w:b/>
          <w:bCs/>
          <w:i/>
          <w:iCs/>
          <w:color w:val="000000" w:themeColor="text2" w:themeShade="BF"/>
          <w:sz w:val="24"/>
        </w:rPr>
      </w:pPr>
    </w:p>
    <w:p w:rsidR="00547898" w:rsidRPr="0026651D" w:rsidRDefault="00547898" w:rsidP="00547898">
      <w:pPr>
        <w:tabs>
          <w:tab w:val="left" w:pos="810"/>
          <w:tab w:val="left" w:pos="900"/>
        </w:tabs>
        <w:spacing w:after="0"/>
        <w:ind w:left="288"/>
        <w:rPr>
          <w:rFonts w:ascii="Ebrima" w:hAnsi="Ebrima" w:cs="Arial"/>
          <w:b/>
          <w:bCs/>
          <w:i/>
          <w:iCs/>
          <w:color w:val="FF0000"/>
          <w:sz w:val="24"/>
        </w:rPr>
      </w:pPr>
      <w:r w:rsidRPr="0026651D">
        <w:rPr>
          <w:rFonts w:ascii="Ebrima" w:hAnsi="Ebrima" w:cs="Arial"/>
          <w:b/>
          <w:bCs/>
          <w:i/>
          <w:iCs/>
          <w:color w:val="FF0000"/>
          <w:sz w:val="24"/>
        </w:rPr>
        <w:t>Details of Semester Fees for Indian</w:t>
      </w:r>
      <w:r w:rsidR="00C978D7">
        <w:rPr>
          <w:rFonts w:ascii="Ebrima" w:hAnsi="Ebrima" w:cs="Arial"/>
          <w:b/>
          <w:bCs/>
          <w:i/>
          <w:iCs/>
          <w:color w:val="FF0000"/>
          <w:sz w:val="24"/>
        </w:rPr>
        <w:t xml:space="preserve">/Foreign </w:t>
      </w:r>
      <w:r w:rsidRPr="0026651D">
        <w:rPr>
          <w:rFonts w:ascii="Ebrima" w:hAnsi="Ebrima" w:cs="Arial"/>
          <w:b/>
          <w:bCs/>
          <w:i/>
          <w:iCs/>
          <w:color w:val="FF0000"/>
          <w:sz w:val="24"/>
        </w:rPr>
        <w:t>Nationals for the Academic Year 2020-21.</w:t>
      </w:r>
    </w:p>
    <w:p w:rsidR="00547898" w:rsidRPr="0026651D" w:rsidRDefault="00547898" w:rsidP="00547898">
      <w:pPr>
        <w:tabs>
          <w:tab w:val="left" w:pos="810"/>
          <w:tab w:val="left" w:pos="900"/>
        </w:tabs>
        <w:spacing w:after="0"/>
        <w:ind w:left="288"/>
        <w:rPr>
          <w:rFonts w:ascii="Ebrima" w:hAnsi="Ebrima" w:cs="Arial"/>
          <w:color w:val="000000" w:themeColor="text2" w:themeShade="BF"/>
          <w:sz w:val="24"/>
        </w:rPr>
      </w:pPr>
    </w:p>
    <w:tbl>
      <w:tblPr>
        <w:tblStyle w:val="TableGrid"/>
        <w:tblW w:w="10260" w:type="dxa"/>
        <w:tblInd w:w="-522" w:type="dxa"/>
        <w:tblLayout w:type="fixed"/>
        <w:tblLook w:val="04A0"/>
      </w:tblPr>
      <w:tblGrid>
        <w:gridCol w:w="914"/>
        <w:gridCol w:w="2956"/>
        <w:gridCol w:w="2430"/>
        <w:gridCol w:w="2160"/>
        <w:gridCol w:w="1800"/>
      </w:tblGrid>
      <w:tr w:rsidR="00547898" w:rsidRPr="0026651D" w:rsidTr="00536629">
        <w:trPr>
          <w:trHeight w:val="525"/>
        </w:trPr>
        <w:tc>
          <w:tcPr>
            <w:tcW w:w="914" w:type="dxa"/>
            <w:tcBorders>
              <w:top w:val="single" w:sz="4" w:space="0" w:color="auto"/>
              <w:left w:val="single" w:sz="4" w:space="0" w:color="auto"/>
              <w:bottom w:val="single" w:sz="4" w:space="0" w:color="auto"/>
              <w:right w:val="single" w:sz="4" w:space="0" w:color="auto"/>
            </w:tcBorders>
            <w:vAlign w:val="center"/>
          </w:tcPr>
          <w:p w:rsidR="00547898" w:rsidRPr="0026651D" w:rsidRDefault="00547898" w:rsidP="00C44F3B">
            <w:pPr>
              <w:tabs>
                <w:tab w:val="left" w:pos="810"/>
                <w:tab w:val="left" w:pos="900"/>
              </w:tabs>
              <w:spacing w:line="276" w:lineRule="auto"/>
              <w:ind w:left="288"/>
              <w:rPr>
                <w:rFonts w:ascii="Ebrima" w:hAnsi="Ebrima" w:cs="Arial"/>
                <w:b/>
                <w:bCs/>
                <w:color w:val="000000" w:themeColor="text2" w:themeShade="BF"/>
              </w:rPr>
            </w:pPr>
          </w:p>
        </w:tc>
        <w:tc>
          <w:tcPr>
            <w:tcW w:w="2956" w:type="dxa"/>
            <w:tcBorders>
              <w:top w:val="single" w:sz="4" w:space="0" w:color="auto"/>
              <w:left w:val="single" w:sz="4" w:space="0" w:color="auto"/>
              <w:bottom w:val="single" w:sz="4" w:space="0" w:color="auto"/>
              <w:right w:val="single" w:sz="4" w:space="0" w:color="FFFFFF" w:themeColor="background1"/>
            </w:tcBorders>
            <w:vAlign w:val="center"/>
            <w:hideMark/>
          </w:tcPr>
          <w:p w:rsidR="00547898" w:rsidRPr="0026651D" w:rsidRDefault="00547898" w:rsidP="00C44F3B">
            <w:pPr>
              <w:tabs>
                <w:tab w:val="left" w:pos="810"/>
                <w:tab w:val="left" w:pos="900"/>
              </w:tabs>
              <w:spacing w:line="276" w:lineRule="auto"/>
              <w:ind w:left="288"/>
              <w:jc w:val="center"/>
              <w:rPr>
                <w:rFonts w:ascii="Ebrima" w:hAnsi="Ebrima" w:cs="Arial"/>
                <w:b/>
                <w:bCs/>
                <w:color w:val="000000" w:themeColor="text2" w:themeShade="BF"/>
              </w:rPr>
            </w:pPr>
            <w:r w:rsidRPr="0026651D">
              <w:rPr>
                <w:rFonts w:ascii="Ebrima" w:hAnsi="Ebrima" w:cs="Arial"/>
                <w:b/>
                <w:iCs/>
                <w:color w:val="000000" w:themeColor="text2" w:themeShade="BF"/>
              </w:rPr>
              <w:t>ITEM</w:t>
            </w:r>
          </w:p>
        </w:tc>
        <w:tc>
          <w:tcPr>
            <w:tcW w:w="2430" w:type="dxa"/>
            <w:tcBorders>
              <w:top w:val="single" w:sz="4" w:space="0" w:color="auto"/>
              <w:left w:val="single" w:sz="4" w:space="0" w:color="FFFFFF" w:themeColor="background1"/>
              <w:bottom w:val="single" w:sz="4" w:space="0" w:color="auto"/>
              <w:right w:val="single" w:sz="4" w:space="0" w:color="auto"/>
            </w:tcBorders>
            <w:vAlign w:val="center"/>
            <w:hideMark/>
          </w:tcPr>
          <w:p w:rsidR="00547898" w:rsidRPr="0026651D" w:rsidRDefault="00547898" w:rsidP="00536629">
            <w:pPr>
              <w:tabs>
                <w:tab w:val="left" w:pos="810"/>
                <w:tab w:val="left" w:pos="900"/>
              </w:tabs>
              <w:spacing w:line="360" w:lineRule="auto"/>
              <w:ind w:left="144"/>
              <w:jc w:val="center"/>
              <w:rPr>
                <w:rFonts w:ascii="Ebrima" w:hAnsi="Ebrima" w:cs="Arial"/>
                <w:b/>
                <w:bCs/>
                <w:color w:val="000000" w:themeColor="text2" w:themeShade="BF"/>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C978D7" w:rsidP="00C44F3B">
            <w:pPr>
              <w:tabs>
                <w:tab w:val="left" w:pos="810"/>
                <w:tab w:val="left" w:pos="900"/>
              </w:tabs>
              <w:spacing w:line="276" w:lineRule="auto"/>
              <w:ind w:left="288"/>
              <w:jc w:val="center"/>
              <w:rPr>
                <w:rFonts w:ascii="Ebrima" w:hAnsi="Ebrima" w:cs="Arial"/>
                <w:b/>
                <w:color w:val="000000" w:themeColor="text2" w:themeShade="BF"/>
              </w:rPr>
            </w:pPr>
            <w:r>
              <w:rPr>
                <w:rFonts w:ascii="Ebrima" w:hAnsi="Ebrima" w:cs="Arial"/>
                <w:b/>
                <w:iCs/>
                <w:color w:val="000000" w:themeColor="text2" w:themeShade="BF"/>
              </w:rPr>
              <w:t xml:space="preserve">M.Tech. </w:t>
            </w:r>
          </w:p>
          <w:p w:rsidR="00547898" w:rsidRPr="0026651D" w:rsidRDefault="00547898" w:rsidP="00C44F3B">
            <w:pPr>
              <w:tabs>
                <w:tab w:val="left" w:pos="810"/>
                <w:tab w:val="left" w:pos="900"/>
              </w:tabs>
              <w:spacing w:line="276" w:lineRule="auto"/>
              <w:ind w:left="288"/>
              <w:jc w:val="center"/>
              <w:rPr>
                <w:rFonts w:ascii="Ebrima" w:hAnsi="Ebrima" w:cs="Arial"/>
                <w:b/>
                <w:bCs/>
                <w:color w:val="000000" w:themeColor="text2" w:themeShade="BF"/>
              </w:rPr>
            </w:pPr>
            <w:r w:rsidRPr="0026651D">
              <w:rPr>
                <w:rFonts w:ascii="Ebrima" w:hAnsi="Ebrima" w:cs="Arial"/>
                <w:b/>
                <w:iCs/>
                <w:color w:val="000000" w:themeColor="text2" w:themeShade="BF"/>
              </w:rPr>
              <w:t>(Gen)</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jc w:val="center"/>
              <w:rPr>
                <w:rFonts w:ascii="Ebrima" w:hAnsi="Ebrima" w:cs="Arial"/>
                <w:b/>
                <w:color w:val="000000" w:themeColor="text2" w:themeShade="BF"/>
              </w:rPr>
            </w:pPr>
            <w:r w:rsidRPr="0026651D">
              <w:rPr>
                <w:rFonts w:ascii="Ebrima" w:hAnsi="Ebrima" w:cs="Arial"/>
                <w:b/>
                <w:i/>
                <w:iCs/>
                <w:color w:val="000000" w:themeColor="text2" w:themeShade="BF"/>
              </w:rPr>
              <w:t>M.Tech</w:t>
            </w:r>
            <w:r w:rsidR="00C978D7">
              <w:rPr>
                <w:rFonts w:ascii="Ebrima" w:hAnsi="Ebrima" w:cs="Arial"/>
                <w:b/>
                <w:i/>
                <w:iCs/>
                <w:color w:val="000000" w:themeColor="text2" w:themeShade="BF"/>
              </w:rPr>
              <w:t>.</w:t>
            </w:r>
          </w:p>
          <w:p w:rsidR="00547898" w:rsidRPr="0026651D" w:rsidRDefault="00547898" w:rsidP="00C44F3B">
            <w:pPr>
              <w:tabs>
                <w:tab w:val="left" w:pos="810"/>
                <w:tab w:val="left" w:pos="900"/>
              </w:tabs>
              <w:spacing w:line="276" w:lineRule="auto"/>
              <w:ind w:left="288"/>
              <w:jc w:val="center"/>
              <w:rPr>
                <w:rFonts w:ascii="Ebrima" w:hAnsi="Ebrima" w:cs="Arial"/>
                <w:b/>
                <w:color w:val="000000" w:themeColor="text2" w:themeShade="BF"/>
              </w:rPr>
            </w:pPr>
            <w:r w:rsidRPr="0026651D">
              <w:rPr>
                <w:rFonts w:ascii="Ebrima" w:hAnsi="Ebrima" w:cs="Arial"/>
                <w:b/>
                <w:i/>
                <w:iCs/>
                <w:color w:val="000000" w:themeColor="text2" w:themeShade="BF"/>
              </w:rPr>
              <w:t>(SC/ST)</w:t>
            </w:r>
          </w:p>
        </w:tc>
      </w:tr>
      <w:tr w:rsidR="00547898" w:rsidRPr="0026651D" w:rsidTr="00536629">
        <w:trPr>
          <w:trHeight w:val="170"/>
        </w:trPr>
        <w:tc>
          <w:tcPr>
            <w:tcW w:w="914"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
                <w:iCs/>
                <w:color w:val="000000" w:themeColor="text2" w:themeShade="BF"/>
              </w:rPr>
              <w:t>1.</w:t>
            </w: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SEMESTER FEES (To be paid every semester)</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(INR)</w:t>
            </w:r>
          </w:p>
        </w:tc>
        <w:tc>
          <w:tcPr>
            <w:tcW w:w="1800" w:type="dxa"/>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b/>
                <w:i/>
                <w:iCs/>
                <w:color w:val="000000" w:themeColor="text2" w:themeShade="BF"/>
              </w:rPr>
              <w:t>(INR)</w:t>
            </w:r>
          </w:p>
        </w:tc>
      </w:tr>
      <w:tr w:rsidR="00547898" w:rsidRPr="0026651D" w:rsidTr="0068082D">
        <w:trPr>
          <w:trHeight w:val="170"/>
        </w:trPr>
        <w:tc>
          <w:tcPr>
            <w:tcW w:w="914" w:type="dxa"/>
            <w:vMerge w:val="restart"/>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
                <w:iCs/>
                <w:color w:val="000000" w:themeColor="text2" w:themeShade="BF"/>
              </w:rPr>
              <w:t>1.1.</w:t>
            </w:r>
          </w:p>
        </w:tc>
        <w:tc>
          <w:tcPr>
            <w:tcW w:w="9346" w:type="dxa"/>
            <w:gridSpan w:val="4"/>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INSTITUTE FEES</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 Tuition Fee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6,785</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1,785</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  Examination Fee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350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350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iii) Registration/Enrolment Fee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250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iv) Gymkhana Fee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500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500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 Medical Fee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50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 Laboratory &amp; other facilities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1,500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1,500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vii) Library</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500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500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viii) Hostel &amp; Mess Establishment, Amenities charges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1,000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1,000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ix) Transfer charges (Campus Bus Services)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0</w:t>
            </w:r>
          </w:p>
        </w:tc>
      </w:tr>
      <w:tr w:rsidR="00547898" w:rsidRPr="0026651D" w:rsidTr="0068082D">
        <w:trPr>
          <w:trHeight w:val="170"/>
        </w:trPr>
        <w:tc>
          <w:tcPr>
            <w:tcW w:w="914" w:type="dxa"/>
            <w:vMerge w:val="restart"/>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
                <w:iCs/>
                <w:color w:val="000000" w:themeColor="text2" w:themeShade="BF"/>
              </w:rPr>
              <w:t>1.2.</w:t>
            </w:r>
          </w:p>
        </w:tc>
        <w:tc>
          <w:tcPr>
            <w:tcW w:w="9346" w:type="dxa"/>
            <w:gridSpan w:val="4"/>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b/>
                <w:iCs/>
                <w:color w:val="000000" w:themeColor="text2" w:themeShade="BF"/>
              </w:rPr>
              <w:t>HOSTEL FEES +</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 Hostel Seat Rent</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3,000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 Fan, Electricity and water charges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2,300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2,300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Cs/>
                <w:color w:val="FF0000"/>
              </w:rPr>
              <w:t>TOTAL (Semester Fees to be paid)</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Cs/>
                <w:color w:val="FF0000"/>
              </w:rPr>
              <w:t>16,235</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
                <w:iCs/>
                <w:color w:val="FF0000"/>
              </w:rPr>
              <w:t>11,235</w:t>
            </w:r>
          </w:p>
        </w:tc>
      </w:tr>
      <w:tr w:rsidR="00547898" w:rsidRPr="0026651D" w:rsidTr="0068082D">
        <w:trPr>
          <w:trHeight w:val="170"/>
        </w:trPr>
        <w:tc>
          <w:tcPr>
            <w:tcW w:w="914" w:type="dxa"/>
            <w:vMerge w:val="restart"/>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
                <w:iCs/>
                <w:color w:val="000000" w:themeColor="text2" w:themeShade="BF"/>
              </w:rPr>
              <w:t>2.</w:t>
            </w:r>
          </w:p>
        </w:tc>
        <w:tc>
          <w:tcPr>
            <w:tcW w:w="9346" w:type="dxa"/>
            <w:gridSpan w:val="4"/>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ONE TIME PAYMENTS (Non - refundable) To be paid at the time of admission</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i)Admission Fees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 Thesis Fees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iii) Grade card</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iv) Provisional certificate</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 Student welfare fund</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300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300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 Modernization fees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400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400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vii) Identity card</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100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viii) Benevolent fund</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100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ix) Alumni fees</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1,000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1,000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x)Training &amp; Placement</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500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500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Total (one time payment at the time of admission)</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
                <w:iCs/>
                <w:color w:val="000000" w:themeColor="text2" w:themeShade="BF"/>
              </w:rPr>
              <w:t>3,000</w:t>
            </w:r>
          </w:p>
        </w:tc>
      </w:tr>
      <w:tr w:rsidR="00547898" w:rsidRPr="0026651D" w:rsidTr="0068082D">
        <w:trPr>
          <w:trHeight w:val="170"/>
        </w:trPr>
        <w:tc>
          <w:tcPr>
            <w:tcW w:w="914" w:type="dxa"/>
            <w:vMerge w:val="restart"/>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3.</w:t>
            </w:r>
          </w:p>
        </w:tc>
        <w:tc>
          <w:tcPr>
            <w:tcW w:w="9346" w:type="dxa"/>
            <w:gridSpan w:val="4"/>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r w:rsidRPr="0026651D">
              <w:rPr>
                <w:rFonts w:ascii="Ebrima" w:hAnsi="Ebrima" w:cs="Arial"/>
                <w:b/>
                <w:iCs/>
                <w:color w:val="000000" w:themeColor="text2" w:themeShade="BF"/>
              </w:rPr>
              <w:t>Deposits (Refundable)</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 Institute security deposit</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2,000</w:t>
            </w:r>
          </w:p>
        </w:tc>
      </w:tr>
      <w:tr w:rsidR="00547898" w:rsidRPr="0026651D" w:rsidTr="00536629">
        <w:trPr>
          <w:trHeight w:val="170"/>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ii) Library security deposit</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2,000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2,000</w:t>
            </w:r>
          </w:p>
        </w:tc>
      </w:tr>
      <w:tr w:rsidR="00547898" w:rsidRPr="0026651D" w:rsidTr="00536629">
        <w:trPr>
          <w:trHeight w:val="170"/>
        </w:trPr>
        <w:tc>
          <w:tcPr>
            <w:tcW w:w="914" w:type="dxa"/>
            <w:tcBorders>
              <w:top w:val="single" w:sz="4" w:space="0" w:color="auto"/>
              <w:left w:val="single" w:sz="4" w:space="0" w:color="auto"/>
              <w:bottom w:val="single" w:sz="4" w:space="0" w:color="auto"/>
              <w:right w:val="single" w:sz="4" w:space="0" w:color="auto"/>
            </w:tcBorders>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4.</w:t>
            </w: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OTHER PAYMENTS</w:t>
            </w:r>
          </w:p>
          <w:p w:rsidR="00547898" w:rsidRPr="0026651D" w:rsidRDefault="00547898" w:rsidP="0078471E">
            <w:pPr>
              <w:tabs>
                <w:tab w:val="left" w:pos="810"/>
                <w:tab w:val="left" w:pos="900"/>
              </w:tabs>
              <w:ind w:left="288"/>
              <w:rPr>
                <w:rFonts w:ascii="Ebrima" w:hAnsi="Ebrima" w:cs="Arial"/>
                <w:color w:val="000000" w:themeColor="text2" w:themeShade="BF"/>
              </w:rPr>
            </w:pPr>
            <w:r w:rsidRPr="0026651D">
              <w:rPr>
                <w:rFonts w:ascii="Ebrima" w:hAnsi="Ebrima" w:cs="Arial"/>
                <w:iCs/>
                <w:color w:val="000000" w:themeColor="text2" w:themeShade="BF"/>
              </w:rPr>
              <w:t>Insurance Scheme  (To be paid every year in 1st semester)</w:t>
            </w:r>
          </w:p>
        </w:tc>
        <w:tc>
          <w:tcPr>
            <w:tcW w:w="216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Cs/>
                <w:color w:val="000000" w:themeColor="text2" w:themeShade="BF"/>
              </w:rPr>
              <w:t>500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47898" w:rsidRPr="0026651D" w:rsidRDefault="00547898" w:rsidP="00C44F3B">
            <w:pPr>
              <w:tabs>
                <w:tab w:val="left" w:pos="810"/>
                <w:tab w:val="left" w:pos="900"/>
              </w:tabs>
              <w:spacing w:line="276" w:lineRule="auto"/>
              <w:ind w:left="288"/>
              <w:rPr>
                <w:rFonts w:ascii="Ebrima" w:hAnsi="Ebrima" w:cs="Arial"/>
                <w:color w:val="000000" w:themeColor="text2" w:themeShade="BF"/>
              </w:rPr>
            </w:pPr>
            <w:r w:rsidRPr="0026651D">
              <w:rPr>
                <w:rFonts w:ascii="Ebrima" w:hAnsi="Ebrima" w:cs="Arial"/>
                <w:i/>
                <w:iCs/>
                <w:color w:val="000000" w:themeColor="text2" w:themeShade="BF"/>
              </w:rPr>
              <w:t>500</w:t>
            </w:r>
          </w:p>
        </w:tc>
      </w:tr>
      <w:tr w:rsidR="00547898" w:rsidRPr="0026651D" w:rsidTr="00536629">
        <w:trPr>
          <w:trHeight w:val="170"/>
        </w:trPr>
        <w:tc>
          <w:tcPr>
            <w:tcW w:w="914" w:type="dxa"/>
            <w:tcBorders>
              <w:top w:val="single" w:sz="4" w:space="0" w:color="auto"/>
              <w:left w:val="single" w:sz="4" w:space="0" w:color="auto"/>
              <w:bottom w:val="single" w:sz="4" w:space="0" w:color="auto"/>
              <w:right w:val="single" w:sz="4" w:space="0" w:color="auto"/>
            </w:tcBorders>
            <w:vAlign w:val="center"/>
          </w:tcPr>
          <w:p w:rsidR="00547898" w:rsidRPr="0026651D" w:rsidRDefault="00547898" w:rsidP="00C44F3B">
            <w:pPr>
              <w:tabs>
                <w:tab w:val="left" w:pos="810"/>
                <w:tab w:val="left" w:pos="900"/>
              </w:tabs>
              <w:spacing w:line="276" w:lineRule="auto"/>
              <w:ind w:left="288"/>
              <w:rPr>
                <w:rFonts w:ascii="Ebrima" w:hAnsi="Ebrima" w:cs="Arial"/>
                <w:b/>
                <w:color w:val="000000" w:themeColor="text2" w:themeShade="BF"/>
              </w:rPr>
            </w:pPr>
          </w:p>
        </w:tc>
        <w:tc>
          <w:tcPr>
            <w:tcW w:w="5386" w:type="dxa"/>
            <w:gridSpan w:val="2"/>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Cs/>
                <w:color w:val="FF0000"/>
              </w:rPr>
              <w:t>GRAND TOTAL</w:t>
            </w:r>
          </w:p>
        </w:tc>
        <w:tc>
          <w:tcPr>
            <w:tcW w:w="2160" w:type="dxa"/>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Cs/>
                <w:color w:val="FF0000"/>
              </w:rPr>
              <w:t>23,735</w:t>
            </w:r>
          </w:p>
        </w:tc>
        <w:tc>
          <w:tcPr>
            <w:tcW w:w="1800" w:type="dxa"/>
            <w:tcBorders>
              <w:top w:val="single" w:sz="4" w:space="0" w:color="auto"/>
              <w:left w:val="single" w:sz="4" w:space="0" w:color="auto"/>
              <w:bottom w:val="single" w:sz="4" w:space="0" w:color="auto"/>
              <w:right w:val="single" w:sz="4" w:space="0" w:color="auto"/>
            </w:tcBorders>
            <w:vAlign w:val="bottom"/>
            <w:hideMark/>
          </w:tcPr>
          <w:p w:rsidR="00547898" w:rsidRPr="0026651D" w:rsidRDefault="00547898" w:rsidP="00C44F3B">
            <w:pPr>
              <w:tabs>
                <w:tab w:val="left" w:pos="810"/>
                <w:tab w:val="left" w:pos="900"/>
              </w:tabs>
              <w:spacing w:line="276" w:lineRule="auto"/>
              <w:ind w:left="288"/>
              <w:rPr>
                <w:rFonts w:ascii="Ebrima" w:hAnsi="Ebrima" w:cs="Arial"/>
                <w:b/>
                <w:color w:val="FF0000"/>
              </w:rPr>
            </w:pPr>
            <w:r w:rsidRPr="0026651D">
              <w:rPr>
                <w:rFonts w:ascii="Ebrima" w:hAnsi="Ebrima" w:cs="Arial"/>
                <w:b/>
                <w:i/>
                <w:iCs/>
                <w:color w:val="FF0000"/>
              </w:rPr>
              <w:t>18,735</w:t>
            </w:r>
          </w:p>
        </w:tc>
      </w:tr>
    </w:tbl>
    <w:p w:rsidR="00547898" w:rsidRPr="0026651D" w:rsidRDefault="00547898" w:rsidP="00547898">
      <w:pPr>
        <w:tabs>
          <w:tab w:val="left" w:pos="810"/>
          <w:tab w:val="left" w:pos="900"/>
        </w:tabs>
        <w:spacing w:after="0" w:line="240" w:lineRule="auto"/>
        <w:ind w:left="288"/>
        <w:jc w:val="both"/>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The fee payable at IIT Ropar is subject to change as per the Institute rules.</w:t>
      </w:r>
    </w:p>
    <w:p w:rsidR="00547898" w:rsidRPr="0026651D" w:rsidRDefault="00547898" w:rsidP="00547898">
      <w:pPr>
        <w:tabs>
          <w:tab w:val="left" w:pos="810"/>
          <w:tab w:val="left" w:pos="900"/>
        </w:tabs>
        <w:spacing w:after="0" w:line="240" w:lineRule="auto"/>
        <w:ind w:left="288"/>
        <w:jc w:val="both"/>
        <w:rPr>
          <w:rFonts w:ascii="Ebrima" w:hAnsi="Ebrima" w:cs="Arial"/>
          <w:color w:val="000000" w:themeColor="text2" w:themeShade="BF"/>
          <w:sz w:val="24"/>
          <w:szCs w:val="24"/>
        </w:rPr>
      </w:pPr>
      <w:r w:rsidRPr="0026651D">
        <w:rPr>
          <w:rFonts w:ascii="Ebrima" w:hAnsi="Ebrima" w:cs="Arial"/>
          <w:b/>
          <w:color w:val="000000" w:themeColor="text2" w:themeShade="BF"/>
          <w:sz w:val="24"/>
          <w:szCs w:val="24"/>
        </w:rPr>
        <w:t>Note:</w:t>
      </w:r>
      <w:r w:rsidRPr="0026651D">
        <w:rPr>
          <w:rFonts w:ascii="Ebrima" w:hAnsi="Ebrima" w:cs="Arial"/>
          <w:color w:val="000000" w:themeColor="text2" w:themeShade="BF"/>
          <w:sz w:val="24"/>
          <w:szCs w:val="24"/>
        </w:rPr>
        <w:t xml:space="preserve"> Mess charges will be notified separately.</w:t>
      </w:r>
    </w:p>
    <w:p w:rsidR="00C51E00" w:rsidRPr="0026651D" w:rsidRDefault="00547898" w:rsidP="00C6105A">
      <w:pPr>
        <w:rPr>
          <w:rFonts w:ascii="Ebrima" w:hAnsi="Ebrima" w:cs="Arial"/>
          <w:b/>
          <w:bCs/>
          <w:color w:val="FF0000"/>
          <w:sz w:val="28"/>
          <w:szCs w:val="24"/>
        </w:rPr>
      </w:pPr>
      <w:r w:rsidRPr="0026651D">
        <w:rPr>
          <w:rFonts w:ascii="Ebrima" w:hAnsi="Ebrima" w:cs="Arial"/>
          <w:b/>
          <w:color w:val="000000" w:themeColor="text2" w:themeShade="BF"/>
          <w:sz w:val="28"/>
          <w:szCs w:val="24"/>
        </w:rPr>
        <w:br w:type="page"/>
      </w:r>
      <w:r w:rsidR="00C51E00" w:rsidRPr="0026651D">
        <w:rPr>
          <w:rFonts w:ascii="Ebrima" w:hAnsi="Ebrima" w:cs="Arial"/>
          <w:b/>
          <w:bCs/>
          <w:color w:val="FF0000"/>
          <w:sz w:val="28"/>
          <w:szCs w:val="24"/>
        </w:rPr>
        <w:lastRenderedPageBreak/>
        <w:t>AUTHORITIES WHO MAY ISSUE SC/ST/OBC (NON-CREAMY LAYER)/EWS CERTIFICATES</w:t>
      </w:r>
    </w:p>
    <w:p w:rsidR="00C51E00" w:rsidRPr="0026651D" w:rsidRDefault="00C51E00" w:rsidP="00735065">
      <w:pPr>
        <w:tabs>
          <w:tab w:val="left" w:pos="810"/>
          <w:tab w:val="left" w:pos="900"/>
        </w:tabs>
        <w:spacing w:after="0"/>
        <w:ind w:left="-432" w:right="432"/>
        <w:rPr>
          <w:rFonts w:ascii="Ebrima" w:hAnsi="Ebrima" w:cs="Arial"/>
          <w:b/>
          <w:color w:val="000000" w:themeColor="text2" w:themeShade="BF"/>
          <w:sz w:val="32"/>
          <w:szCs w:val="24"/>
        </w:rPr>
      </w:pPr>
    </w:p>
    <w:p w:rsidR="00C51E00" w:rsidRPr="0026651D" w:rsidRDefault="00C51E00" w:rsidP="00735065">
      <w:pPr>
        <w:tabs>
          <w:tab w:val="left" w:pos="810"/>
          <w:tab w:val="left" w:pos="900"/>
        </w:tabs>
        <w:spacing w:after="0"/>
        <w:ind w:right="432"/>
        <w:rPr>
          <w:rFonts w:ascii="Ebrima" w:hAnsi="Ebrima" w:cs="Arial"/>
          <w:color w:val="000000" w:themeColor="text2" w:themeShade="BF"/>
          <w:sz w:val="24"/>
          <w:szCs w:val="24"/>
        </w:rPr>
      </w:pPr>
      <w:r w:rsidRPr="0026651D">
        <w:rPr>
          <w:rFonts w:ascii="Ebrima" w:hAnsi="Ebrima" w:cs="Arial"/>
          <w:color w:val="000000" w:themeColor="text2" w:themeShade="BF"/>
          <w:sz w:val="24"/>
          <w:szCs w:val="24"/>
        </w:rPr>
        <w:t>SC/ST/OBC (Non-Creamy Layer)/EWS candidates should submit a certificate issued by any of the following authorities:</w:t>
      </w:r>
    </w:p>
    <w:p w:rsidR="00C51E00" w:rsidRPr="0026651D" w:rsidRDefault="00C51E00" w:rsidP="00735065">
      <w:pPr>
        <w:tabs>
          <w:tab w:val="left" w:pos="810"/>
          <w:tab w:val="left" w:pos="900"/>
        </w:tabs>
        <w:spacing w:after="0"/>
        <w:ind w:left="-432" w:right="432"/>
        <w:jc w:val="both"/>
        <w:rPr>
          <w:rFonts w:ascii="Ebrima" w:hAnsi="Ebrima" w:cs="Arial"/>
          <w:color w:val="000000" w:themeColor="text2" w:themeShade="BF"/>
          <w:szCs w:val="24"/>
        </w:rPr>
      </w:pPr>
    </w:p>
    <w:p w:rsidR="00735065" w:rsidRPr="0026651D" w:rsidRDefault="00C51E00" w:rsidP="00735065">
      <w:pPr>
        <w:numPr>
          <w:ilvl w:val="0"/>
          <w:numId w:val="21"/>
        </w:numPr>
        <w:tabs>
          <w:tab w:val="left" w:pos="810"/>
          <w:tab w:val="left" w:pos="900"/>
        </w:tabs>
        <w:spacing w:after="0" w:line="240" w:lineRule="auto"/>
        <w:ind w:left="720" w:right="432"/>
        <w:rPr>
          <w:rFonts w:ascii="Ebrima" w:hAnsi="Ebrima" w:cs="Arial"/>
          <w:color w:val="000000" w:themeColor="text2" w:themeShade="BF"/>
          <w:szCs w:val="24"/>
        </w:rPr>
      </w:pPr>
      <w:r w:rsidRPr="0026651D">
        <w:rPr>
          <w:rFonts w:ascii="Ebrima" w:hAnsi="Ebrima" w:cs="Arial"/>
          <w:color w:val="000000" w:themeColor="text2" w:themeShade="BF"/>
          <w:szCs w:val="24"/>
        </w:rPr>
        <w:t>District Magistrate/Additional Distr</w:t>
      </w:r>
      <w:r w:rsidR="00735065" w:rsidRPr="0026651D">
        <w:rPr>
          <w:rFonts w:ascii="Ebrima" w:hAnsi="Ebrima" w:cs="Arial"/>
          <w:color w:val="000000" w:themeColor="text2" w:themeShade="BF"/>
          <w:szCs w:val="24"/>
        </w:rPr>
        <w:t xml:space="preserve">ict Magistrate/Collector/Deputy </w:t>
      </w:r>
      <w:r w:rsidRPr="0026651D">
        <w:rPr>
          <w:rFonts w:ascii="Ebrima" w:hAnsi="Ebrima" w:cs="Arial"/>
          <w:color w:val="000000" w:themeColor="text2" w:themeShade="BF"/>
          <w:szCs w:val="24"/>
        </w:rPr>
        <w:t xml:space="preserve">Commissioner/Additional' Deputy Commissioner/1st Class Stipendiary </w:t>
      </w:r>
    </w:p>
    <w:p w:rsidR="00C51E00" w:rsidRPr="0026651D" w:rsidRDefault="00C51E00" w:rsidP="00735065">
      <w:pPr>
        <w:tabs>
          <w:tab w:val="left" w:pos="810"/>
          <w:tab w:val="left" w:pos="900"/>
        </w:tabs>
        <w:spacing w:after="0" w:line="240" w:lineRule="auto"/>
        <w:ind w:left="720" w:right="432"/>
        <w:rPr>
          <w:rFonts w:ascii="Ebrima" w:hAnsi="Ebrima" w:cs="Arial"/>
          <w:color w:val="000000" w:themeColor="text2" w:themeShade="BF"/>
          <w:szCs w:val="24"/>
        </w:rPr>
      </w:pPr>
      <w:r w:rsidRPr="0026651D">
        <w:rPr>
          <w:rFonts w:ascii="Ebrima" w:hAnsi="Ebrima" w:cs="Arial"/>
          <w:color w:val="000000" w:themeColor="text2" w:themeShade="BF"/>
          <w:szCs w:val="24"/>
        </w:rPr>
        <w:t>Magistrate/Sub-Divisional Magistrate/Taluka Magistrate/Executive Magistrate/Extra Assistant Commissioner (not below the rank of 1st Class Stipendiary Magistrate)</w:t>
      </w:r>
    </w:p>
    <w:p w:rsidR="00C51E00" w:rsidRPr="0026651D" w:rsidRDefault="00C51E00" w:rsidP="00735065">
      <w:pPr>
        <w:numPr>
          <w:ilvl w:val="0"/>
          <w:numId w:val="21"/>
        </w:numPr>
        <w:tabs>
          <w:tab w:val="left" w:pos="810"/>
          <w:tab w:val="left" w:pos="900"/>
        </w:tabs>
        <w:spacing w:after="0" w:line="240" w:lineRule="auto"/>
        <w:ind w:left="720" w:right="432"/>
        <w:rPr>
          <w:rFonts w:ascii="Ebrima" w:hAnsi="Ebrima" w:cs="Arial"/>
          <w:color w:val="000000" w:themeColor="text2" w:themeShade="BF"/>
          <w:szCs w:val="24"/>
        </w:rPr>
      </w:pPr>
      <w:r w:rsidRPr="0026651D">
        <w:rPr>
          <w:rFonts w:ascii="Ebrima" w:hAnsi="Ebrima" w:cs="Arial"/>
          <w:color w:val="000000" w:themeColor="text2" w:themeShade="BF"/>
          <w:szCs w:val="24"/>
        </w:rPr>
        <w:t>Chief Presidency Magistrate/Additional Chief Presidency Magistrate/Presidency Magistrate</w:t>
      </w:r>
    </w:p>
    <w:p w:rsidR="00C51E00" w:rsidRPr="0026651D" w:rsidRDefault="00C51E00" w:rsidP="00735065">
      <w:pPr>
        <w:numPr>
          <w:ilvl w:val="0"/>
          <w:numId w:val="21"/>
        </w:numPr>
        <w:tabs>
          <w:tab w:val="left" w:pos="810"/>
          <w:tab w:val="left" w:pos="900"/>
        </w:tabs>
        <w:spacing w:after="0" w:line="240" w:lineRule="auto"/>
        <w:ind w:left="720" w:right="432"/>
        <w:rPr>
          <w:rFonts w:ascii="Ebrima" w:hAnsi="Ebrima" w:cs="Arial"/>
          <w:color w:val="000000" w:themeColor="text2" w:themeShade="BF"/>
          <w:szCs w:val="24"/>
        </w:rPr>
      </w:pPr>
      <w:r w:rsidRPr="0026651D">
        <w:rPr>
          <w:rFonts w:ascii="Ebrima" w:hAnsi="Ebrima" w:cs="Arial"/>
          <w:color w:val="000000" w:themeColor="text2" w:themeShade="BF"/>
          <w:szCs w:val="24"/>
        </w:rPr>
        <w:t>Revenue Officer not below the rank of Tehsildar and</w:t>
      </w:r>
    </w:p>
    <w:p w:rsidR="00C51E00" w:rsidRPr="0026651D" w:rsidRDefault="00C51E00" w:rsidP="00735065">
      <w:pPr>
        <w:numPr>
          <w:ilvl w:val="0"/>
          <w:numId w:val="21"/>
        </w:numPr>
        <w:tabs>
          <w:tab w:val="left" w:pos="810"/>
          <w:tab w:val="left" w:pos="900"/>
        </w:tabs>
        <w:spacing w:after="0" w:line="240" w:lineRule="auto"/>
        <w:ind w:left="720" w:right="432"/>
        <w:rPr>
          <w:rFonts w:ascii="Ebrima" w:hAnsi="Ebrima" w:cs="Arial"/>
          <w:color w:val="000000" w:themeColor="text2" w:themeShade="BF"/>
          <w:szCs w:val="24"/>
        </w:rPr>
      </w:pPr>
      <w:r w:rsidRPr="0026651D">
        <w:rPr>
          <w:rFonts w:ascii="Ebrima" w:hAnsi="Ebrima" w:cs="Arial"/>
          <w:color w:val="000000" w:themeColor="text2" w:themeShade="BF"/>
          <w:szCs w:val="24"/>
        </w:rPr>
        <w:t>Sub-Divisional Officer of the area where the candidate and/or his family normally resides.</w:t>
      </w:r>
    </w:p>
    <w:p w:rsidR="00C51E00" w:rsidRPr="0026651D" w:rsidRDefault="00C51E00" w:rsidP="00735065">
      <w:pPr>
        <w:tabs>
          <w:tab w:val="left" w:pos="810"/>
          <w:tab w:val="left" w:pos="900"/>
        </w:tabs>
        <w:spacing w:after="0"/>
        <w:ind w:left="-432" w:right="432"/>
        <w:jc w:val="both"/>
        <w:rPr>
          <w:rFonts w:ascii="Ebrima" w:hAnsi="Ebrima" w:cs="Arial"/>
          <w:b/>
          <w:bCs/>
          <w:color w:val="000000" w:themeColor="text2" w:themeShade="BF"/>
          <w:szCs w:val="24"/>
        </w:rPr>
      </w:pPr>
    </w:p>
    <w:p w:rsidR="00C51E00" w:rsidRPr="0026651D" w:rsidRDefault="00C51E00" w:rsidP="00735065">
      <w:pPr>
        <w:tabs>
          <w:tab w:val="left" w:pos="810"/>
          <w:tab w:val="left" w:pos="900"/>
        </w:tabs>
        <w:spacing w:after="0"/>
        <w:ind w:left="-432" w:right="432"/>
        <w:rPr>
          <w:rFonts w:ascii="Ebrima" w:hAnsi="Ebrima" w:cs="Arial"/>
          <w:b/>
          <w:bCs/>
          <w:color w:val="000000" w:themeColor="text2" w:themeShade="BF"/>
          <w:sz w:val="24"/>
          <w:szCs w:val="24"/>
        </w:rPr>
      </w:pPr>
      <w:r w:rsidRPr="0026651D">
        <w:rPr>
          <w:rFonts w:ascii="Ebrima" w:hAnsi="Ebrima" w:cs="Arial"/>
          <w:b/>
          <w:bCs/>
          <w:color w:val="000000" w:themeColor="text2" w:themeShade="BF"/>
          <w:sz w:val="24"/>
          <w:szCs w:val="24"/>
        </w:rPr>
        <w:t>NOTE:</w:t>
      </w:r>
    </w:p>
    <w:p w:rsidR="00C51E00" w:rsidRPr="0026651D" w:rsidRDefault="00C51E00" w:rsidP="00735065">
      <w:pPr>
        <w:numPr>
          <w:ilvl w:val="1"/>
          <w:numId w:val="21"/>
        </w:numPr>
        <w:tabs>
          <w:tab w:val="left" w:pos="810"/>
          <w:tab w:val="left" w:pos="900"/>
        </w:tabs>
        <w:spacing w:after="0"/>
        <w:ind w:left="432" w:right="432"/>
        <w:rPr>
          <w:rFonts w:ascii="Ebrima" w:hAnsi="Ebrima" w:cs="Arial"/>
          <w:color w:val="000000" w:themeColor="text2" w:themeShade="BF"/>
          <w:szCs w:val="24"/>
        </w:rPr>
      </w:pPr>
      <w:r w:rsidRPr="0026651D">
        <w:rPr>
          <w:rFonts w:ascii="Ebrima" w:hAnsi="Ebrima" w:cs="Arial"/>
          <w:color w:val="000000" w:themeColor="text2" w:themeShade="BF"/>
          <w:szCs w:val="24"/>
        </w:rPr>
        <w:t>The prescribed format for OBC (NON-CREAMY LAYER) is given in Appendix-V, and for EWS in Appendix-VI.</w:t>
      </w:r>
    </w:p>
    <w:p w:rsidR="00C51E00" w:rsidRPr="0026651D" w:rsidRDefault="00C51E00" w:rsidP="00735065">
      <w:pPr>
        <w:numPr>
          <w:ilvl w:val="1"/>
          <w:numId w:val="21"/>
        </w:numPr>
        <w:tabs>
          <w:tab w:val="left" w:pos="810"/>
          <w:tab w:val="left" w:pos="900"/>
        </w:tabs>
        <w:spacing w:after="0"/>
        <w:ind w:left="432" w:right="432"/>
        <w:rPr>
          <w:rFonts w:ascii="Ebrima" w:hAnsi="Ebrima" w:cs="Arial"/>
          <w:b/>
          <w:color w:val="000000" w:themeColor="text2" w:themeShade="BF"/>
          <w:szCs w:val="24"/>
        </w:rPr>
      </w:pPr>
      <w:r w:rsidRPr="0026651D">
        <w:rPr>
          <w:rFonts w:ascii="Ebrima" w:hAnsi="Ebrima" w:cs="Arial"/>
          <w:b/>
          <w:color w:val="000000" w:themeColor="text2" w:themeShade="BF"/>
          <w:szCs w:val="24"/>
        </w:rPr>
        <w:t>Certificate issued by any other authority will be rejected.</w:t>
      </w:r>
    </w:p>
    <w:p w:rsidR="006F74C3" w:rsidRPr="0026651D" w:rsidRDefault="006F74C3" w:rsidP="007054FD">
      <w:pPr>
        <w:rPr>
          <w:rFonts w:ascii="Ebrima" w:eastAsia="Carlito" w:hAnsi="Ebrima" w:cs="Carlito"/>
          <w:b/>
          <w:bCs/>
          <w:color w:val="000000" w:themeColor="text2" w:themeShade="BF"/>
          <w:sz w:val="28"/>
          <w:szCs w:val="28"/>
          <w:lang w:bidi="ar-SA"/>
        </w:rPr>
      </w:pPr>
    </w:p>
    <w:p w:rsidR="0052225B" w:rsidRPr="0026651D" w:rsidRDefault="0052225B" w:rsidP="0052225B">
      <w:pPr>
        <w:ind w:right="576"/>
        <w:jc w:val="both"/>
        <w:rPr>
          <w:rFonts w:ascii="Ebrima" w:hAnsi="Ebrima" w:cs="Arial"/>
          <w:color w:val="FF0000"/>
          <w:sz w:val="24"/>
          <w:szCs w:val="24"/>
        </w:rPr>
      </w:pPr>
      <w:r w:rsidRPr="0026651D">
        <w:rPr>
          <w:rFonts w:ascii="Ebrima" w:hAnsi="Ebrima" w:cs="Arial"/>
          <w:color w:val="FF0000"/>
          <w:sz w:val="24"/>
          <w:szCs w:val="24"/>
        </w:rPr>
        <w:t>NOTE to OBC-NCL/EWS Candidates: The candidates must upload a valid OBC-NCL/EWS certif</w:t>
      </w:r>
      <w:r w:rsidR="00666CAD" w:rsidRPr="0026651D">
        <w:rPr>
          <w:rFonts w:ascii="Ebrima" w:hAnsi="Ebrima" w:cs="Arial"/>
          <w:color w:val="FF0000"/>
          <w:sz w:val="24"/>
          <w:szCs w:val="24"/>
        </w:rPr>
        <w:t>icate issued after March 31, 2020</w:t>
      </w:r>
      <w:r w:rsidRPr="0026651D">
        <w:rPr>
          <w:rFonts w:ascii="Ebrima" w:hAnsi="Ebrima" w:cs="Arial"/>
          <w:color w:val="FF0000"/>
          <w:sz w:val="24"/>
          <w:szCs w:val="24"/>
        </w:rPr>
        <w:t>, in the prescribed format when they submit their</w:t>
      </w:r>
      <w:r w:rsidR="007A03BA" w:rsidRPr="0026651D">
        <w:rPr>
          <w:rFonts w:ascii="Ebrima" w:hAnsi="Ebrima" w:cs="Arial"/>
          <w:color w:val="FF0000"/>
          <w:sz w:val="24"/>
          <w:szCs w:val="24"/>
        </w:rPr>
        <w:t xml:space="preserve"> application form for admission.</w:t>
      </w:r>
      <w:r w:rsidRPr="0026651D">
        <w:rPr>
          <w:rFonts w:ascii="Ebrima" w:hAnsi="Ebrima" w:cs="Arial"/>
          <w:color w:val="FF0000"/>
          <w:sz w:val="24"/>
          <w:szCs w:val="24"/>
        </w:rPr>
        <w:t xml:space="preserve"> The final seat allotment will be done based on the OBC-NCL/EWS certificate submitted along with the application form for admission. The candidate will be considered in the General category in case the OBC-NCL/EWS Certificate is invalid or not in the prescribed format or not uploaded within the specified time.</w:t>
      </w:r>
    </w:p>
    <w:p w:rsidR="006F74C3" w:rsidRPr="0026651D" w:rsidRDefault="006F74C3" w:rsidP="007054FD">
      <w:pPr>
        <w:rPr>
          <w:rFonts w:ascii="Ebrima" w:eastAsia="Carlito" w:hAnsi="Ebrima" w:cs="Carlito"/>
          <w:b/>
          <w:bCs/>
          <w:color w:val="000000" w:themeColor="text2" w:themeShade="BF"/>
          <w:sz w:val="28"/>
          <w:szCs w:val="28"/>
          <w:lang w:bidi="ar-SA"/>
        </w:rPr>
      </w:pPr>
    </w:p>
    <w:p w:rsidR="006F74C3" w:rsidRPr="0026651D" w:rsidRDefault="006F74C3" w:rsidP="007054FD">
      <w:pPr>
        <w:rPr>
          <w:rFonts w:ascii="Ebrima" w:eastAsia="Carlito" w:hAnsi="Ebrima" w:cs="Carlito"/>
          <w:b/>
          <w:bCs/>
          <w:color w:val="000000" w:themeColor="text2" w:themeShade="BF"/>
          <w:sz w:val="28"/>
          <w:szCs w:val="28"/>
          <w:lang w:bidi="ar-SA"/>
        </w:rPr>
      </w:pPr>
    </w:p>
    <w:p w:rsidR="006F74C3" w:rsidRPr="0026651D" w:rsidRDefault="006F74C3" w:rsidP="007054FD">
      <w:pPr>
        <w:rPr>
          <w:rFonts w:ascii="Ebrima" w:eastAsia="Carlito" w:hAnsi="Ebrima" w:cs="Carlito"/>
          <w:b/>
          <w:bCs/>
          <w:color w:val="000000" w:themeColor="text2" w:themeShade="BF"/>
          <w:sz w:val="28"/>
          <w:szCs w:val="28"/>
          <w:lang w:bidi="ar-SA"/>
        </w:rPr>
      </w:pPr>
    </w:p>
    <w:p w:rsidR="006F74C3" w:rsidRPr="0026651D" w:rsidRDefault="006F74C3" w:rsidP="007054FD">
      <w:pPr>
        <w:rPr>
          <w:rFonts w:ascii="Ebrima" w:eastAsia="Carlito" w:hAnsi="Ebrima" w:cs="Carlito"/>
          <w:b/>
          <w:bCs/>
          <w:color w:val="000000" w:themeColor="text2" w:themeShade="BF"/>
          <w:sz w:val="28"/>
          <w:szCs w:val="28"/>
          <w:lang w:bidi="ar-SA"/>
        </w:rPr>
      </w:pPr>
    </w:p>
    <w:p w:rsidR="006F74C3" w:rsidRPr="0026651D" w:rsidRDefault="006F74C3" w:rsidP="007054FD">
      <w:pPr>
        <w:rPr>
          <w:rFonts w:ascii="Ebrima" w:eastAsia="Carlito" w:hAnsi="Ebrima" w:cs="Carlito"/>
          <w:b/>
          <w:bCs/>
          <w:color w:val="000000" w:themeColor="text2" w:themeShade="BF"/>
          <w:sz w:val="28"/>
          <w:szCs w:val="28"/>
          <w:lang w:bidi="ar-SA"/>
        </w:rPr>
      </w:pPr>
    </w:p>
    <w:p w:rsidR="0052225B" w:rsidRPr="0026651D" w:rsidRDefault="0052225B">
      <w:pPr>
        <w:rPr>
          <w:rFonts w:ascii="Ebrima" w:eastAsia="Carlito" w:hAnsi="Ebrima" w:cs="Carlito"/>
          <w:b/>
          <w:bCs/>
          <w:color w:val="000000" w:themeColor="text2" w:themeShade="BF"/>
          <w:sz w:val="28"/>
          <w:szCs w:val="28"/>
          <w:lang w:bidi="ar-SA"/>
        </w:rPr>
      </w:pPr>
      <w:r w:rsidRPr="0026651D">
        <w:rPr>
          <w:rFonts w:ascii="Ebrima" w:eastAsia="Carlito" w:hAnsi="Ebrima" w:cs="Carlito"/>
          <w:b/>
          <w:bCs/>
          <w:color w:val="000000" w:themeColor="text2" w:themeShade="BF"/>
          <w:sz w:val="28"/>
          <w:szCs w:val="28"/>
          <w:lang w:bidi="ar-SA"/>
        </w:rPr>
        <w:br w:type="page"/>
      </w:r>
    </w:p>
    <w:p w:rsidR="008F0B74" w:rsidRPr="0026651D" w:rsidRDefault="008F0B74" w:rsidP="00394025">
      <w:pPr>
        <w:rPr>
          <w:rFonts w:ascii="Ebrima" w:eastAsia="Carlito" w:hAnsi="Ebrima" w:cs="Carlito"/>
          <w:b/>
          <w:bCs/>
          <w:color w:val="000000" w:themeColor="text2" w:themeShade="BF"/>
          <w:sz w:val="28"/>
          <w:szCs w:val="28"/>
          <w:lang w:bidi="ar-SA"/>
        </w:rPr>
      </w:pPr>
    </w:p>
    <w:p w:rsidR="00AF6AB6" w:rsidRPr="0026651D" w:rsidRDefault="007A03BA" w:rsidP="0052225B">
      <w:pPr>
        <w:jc w:val="center"/>
        <w:rPr>
          <w:rFonts w:ascii="Ebrima" w:hAnsi="Ebrima" w:cs="Arial"/>
          <w:b/>
          <w:color w:val="FF0000"/>
          <w:sz w:val="24"/>
          <w:szCs w:val="24"/>
        </w:rPr>
      </w:pPr>
      <w:r w:rsidRPr="0026651D">
        <w:rPr>
          <w:rFonts w:ascii="Ebrima" w:eastAsia="Carlito" w:hAnsi="Ebrima" w:cs="Arial"/>
          <w:b/>
          <w:bCs/>
          <w:color w:val="FF0000"/>
          <w:sz w:val="28"/>
          <w:szCs w:val="28"/>
          <w:lang w:bidi="ar-SA"/>
        </w:rPr>
        <w:t>Appendix-I</w:t>
      </w:r>
      <w:r w:rsidR="00AF6AB6" w:rsidRPr="0026651D">
        <w:rPr>
          <w:rFonts w:ascii="Ebrima" w:eastAsia="Carlito" w:hAnsi="Ebrima" w:cs="Arial"/>
          <w:b/>
          <w:bCs/>
          <w:color w:val="FF0000"/>
          <w:sz w:val="28"/>
          <w:szCs w:val="28"/>
          <w:lang w:bidi="ar-SA"/>
        </w:rPr>
        <w:t xml:space="preserve">: </w:t>
      </w:r>
      <w:r w:rsidR="006F417E" w:rsidRPr="0026651D">
        <w:rPr>
          <w:rFonts w:ascii="Ebrima" w:eastAsia="Carlito" w:hAnsi="Ebrima" w:cs="Arial"/>
          <w:b/>
          <w:bCs/>
          <w:color w:val="FF0000"/>
          <w:sz w:val="28"/>
          <w:szCs w:val="28"/>
          <w:lang w:bidi="ar-SA"/>
        </w:rPr>
        <w:t>Performa</w:t>
      </w:r>
      <w:r w:rsidR="00AF6AB6" w:rsidRPr="0026651D">
        <w:rPr>
          <w:rFonts w:ascii="Ebrima" w:eastAsia="Carlito" w:hAnsi="Ebrima" w:cs="Arial"/>
          <w:b/>
          <w:bCs/>
          <w:color w:val="FF0000"/>
          <w:sz w:val="28"/>
          <w:szCs w:val="28"/>
          <w:lang w:bidi="ar-SA"/>
        </w:rPr>
        <w:t xml:space="preserve"> for Other Backward Class (Non-Creamy Layer) Certificate</w:t>
      </w:r>
    </w:p>
    <w:p w:rsidR="00AF6AB6" w:rsidRPr="0026651D" w:rsidRDefault="00AF6AB6" w:rsidP="006F74C3">
      <w:pPr>
        <w:rPr>
          <w:rFonts w:ascii="Ebrima" w:eastAsia="Carlito" w:hAnsi="Ebrima" w:cs="Carlito"/>
          <w:b/>
          <w:bCs/>
          <w:color w:val="000000" w:themeColor="text2" w:themeShade="BF"/>
          <w:sz w:val="24"/>
          <w:szCs w:val="24"/>
          <w:lang w:bidi="ar-SA"/>
        </w:rPr>
      </w:pPr>
      <w:r w:rsidRPr="0026651D">
        <w:rPr>
          <w:rFonts w:ascii="Ebrima" w:eastAsia="Carlito" w:hAnsi="Ebrima" w:cs="Carlito"/>
          <w:b/>
          <w:bCs/>
          <w:color w:val="000000" w:themeColor="text2" w:themeShade="BF"/>
          <w:sz w:val="24"/>
          <w:szCs w:val="24"/>
          <w:lang w:bidi="ar-SA"/>
        </w:rPr>
        <w:t>(FORM OF CERTIFICATE TO BE PRODUCED BY OTHER BACKWARD CLASSES APPLYING FOR ADMISSIONS TO CENTRAL EDUCATIONAL INSTITUTIONS (CEIs) UNDER THE GOVERNMENT OF INDIA)</w:t>
      </w:r>
    </w:p>
    <w:p w:rsidR="00AF6AB6" w:rsidRPr="0026651D" w:rsidRDefault="00AF6AB6" w:rsidP="006F74C3">
      <w:pPr>
        <w:pStyle w:val="BodyText"/>
        <w:tabs>
          <w:tab w:val="left" w:pos="4721"/>
          <w:tab w:val="left" w:pos="10061"/>
        </w:tabs>
        <w:ind w:right="432"/>
        <w:jc w:val="both"/>
        <w:rPr>
          <w:rFonts w:ascii="Ebrima" w:hAnsi="Ebrima"/>
          <w:color w:val="000000" w:themeColor="text2" w:themeShade="BF"/>
          <w:sz w:val="22"/>
        </w:rPr>
      </w:pPr>
      <w:r w:rsidRPr="0026651D">
        <w:rPr>
          <w:rFonts w:ascii="Ebrima" w:hAnsi="Ebrima"/>
          <w:color w:val="000000" w:themeColor="text2" w:themeShade="BF"/>
          <w:sz w:val="22"/>
        </w:rPr>
        <w:t>This  is  to  certify that Shri/Smt./Kumari_____</w:t>
      </w:r>
      <w:r w:rsidR="006F74C3" w:rsidRPr="0026651D">
        <w:rPr>
          <w:rFonts w:ascii="Ebrima" w:hAnsi="Ebrima"/>
          <w:color w:val="000000" w:themeColor="text2" w:themeShade="BF"/>
          <w:sz w:val="22"/>
        </w:rPr>
        <w:t>_</w:t>
      </w:r>
      <w:r w:rsidRPr="0026651D">
        <w:rPr>
          <w:rFonts w:ascii="Ebrima" w:hAnsi="Ebrima"/>
          <w:color w:val="000000" w:themeColor="text2" w:themeShade="BF"/>
          <w:sz w:val="22"/>
        </w:rPr>
        <w:t>___</w:t>
      </w:r>
      <w:r w:rsidR="00E56336" w:rsidRPr="0026651D">
        <w:rPr>
          <w:rFonts w:ascii="Ebrima" w:hAnsi="Ebrima"/>
          <w:color w:val="000000" w:themeColor="text2" w:themeShade="BF"/>
          <w:sz w:val="22"/>
        </w:rPr>
        <w:t>_______________________________</w:t>
      </w:r>
      <w:r w:rsidR="006F74C3" w:rsidRPr="0026651D">
        <w:rPr>
          <w:rFonts w:ascii="Ebrima" w:hAnsi="Ebrima"/>
          <w:color w:val="000000" w:themeColor="text2" w:themeShade="BF"/>
          <w:sz w:val="22"/>
        </w:rPr>
        <w:t>_____</w:t>
      </w:r>
      <w:r w:rsidRPr="0026651D">
        <w:rPr>
          <w:rFonts w:ascii="Ebrima" w:hAnsi="Ebrima"/>
          <w:color w:val="000000" w:themeColor="text2" w:themeShade="BF"/>
          <w:sz w:val="22"/>
        </w:rPr>
        <w:tab/>
      </w:r>
    </w:p>
    <w:p w:rsidR="00AF6AB6" w:rsidRPr="0026651D" w:rsidRDefault="00AF6AB6" w:rsidP="0078471E">
      <w:pPr>
        <w:pStyle w:val="BodyText"/>
        <w:tabs>
          <w:tab w:val="left" w:pos="8781"/>
        </w:tabs>
        <w:spacing w:before="142"/>
        <w:ind w:right="432"/>
        <w:jc w:val="both"/>
        <w:rPr>
          <w:rFonts w:ascii="Ebrima" w:hAnsi="Ebrima"/>
          <w:color w:val="000000" w:themeColor="text2" w:themeShade="BF"/>
          <w:sz w:val="22"/>
        </w:rPr>
      </w:pPr>
      <w:r w:rsidRPr="0026651D">
        <w:rPr>
          <w:rFonts w:ascii="Ebrima" w:hAnsi="Ebrima"/>
          <w:color w:val="000000" w:themeColor="text2" w:themeShade="BF"/>
          <w:sz w:val="22"/>
        </w:rPr>
        <w:t>Son/Daughterof</w:t>
      </w:r>
      <w:r w:rsidRPr="0026651D">
        <w:rPr>
          <w:rFonts w:ascii="Ebrima" w:hAnsi="Ebrima"/>
          <w:color w:val="000000" w:themeColor="text2" w:themeShade="BF"/>
          <w:sz w:val="22"/>
          <w:u w:val="single"/>
        </w:rPr>
        <w:t xml:space="preserve"> _________________________________________</w:t>
      </w:r>
      <w:r w:rsidR="006F74C3" w:rsidRPr="0026651D">
        <w:rPr>
          <w:rFonts w:ascii="Ebrima" w:hAnsi="Ebrima"/>
          <w:color w:val="000000" w:themeColor="text2" w:themeShade="BF"/>
          <w:sz w:val="22"/>
          <w:u w:val="single"/>
        </w:rPr>
        <w:t>_________</w:t>
      </w:r>
      <w:r w:rsidRPr="0026651D">
        <w:rPr>
          <w:rFonts w:ascii="Ebrima" w:hAnsi="Ebrima"/>
          <w:color w:val="000000" w:themeColor="text2" w:themeShade="BF"/>
          <w:sz w:val="22"/>
        </w:rPr>
        <w:t>ofVillage/Town</w:t>
      </w:r>
    </w:p>
    <w:p w:rsidR="00AF6AB6" w:rsidRPr="0026651D" w:rsidRDefault="00AF6AB6" w:rsidP="006F74C3">
      <w:pPr>
        <w:pStyle w:val="BodyText"/>
        <w:tabs>
          <w:tab w:val="left" w:pos="8498"/>
        </w:tabs>
        <w:spacing w:before="137"/>
        <w:ind w:right="144"/>
        <w:jc w:val="both"/>
        <w:rPr>
          <w:rFonts w:ascii="Ebrima" w:hAnsi="Ebrima"/>
          <w:color w:val="000000" w:themeColor="text2" w:themeShade="BF"/>
          <w:sz w:val="22"/>
        </w:rPr>
      </w:pPr>
      <w:r w:rsidRPr="0026651D">
        <w:rPr>
          <w:rFonts w:ascii="Ebrima" w:hAnsi="Ebrima"/>
          <w:color w:val="000000" w:themeColor="text2" w:themeShade="BF"/>
          <w:sz w:val="22"/>
          <w:u w:val="single"/>
        </w:rPr>
        <w:t>__________________________________________________</w:t>
      </w:r>
      <w:r w:rsidR="006F74C3" w:rsidRPr="0026651D">
        <w:rPr>
          <w:rFonts w:ascii="Ebrima" w:hAnsi="Ebrima"/>
          <w:color w:val="000000" w:themeColor="text2" w:themeShade="BF"/>
          <w:sz w:val="22"/>
          <w:u w:val="single"/>
        </w:rPr>
        <w:t>_______</w:t>
      </w:r>
      <w:r w:rsidRPr="0026651D">
        <w:rPr>
          <w:rFonts w:ascii="Ebrima" w:hAnsi="Ebrima"/>
          <w:color w:val="000000" w:themeColor="text2" w:themeShade="BF"/>
          <w:sz w:val="22"/>
          <w:u w:val="single"/>
        </w:rPr>
        <w:t>__</w:t>
      </w:r>
      <w:r w:rsidR="006F74C3" w:rsidRPr="0026651D">
        <w:rPr>
          <w:rFonts w:ascii="Ebrima" w:hAnsi="Ebrima"/>
          <w:color w:val="000000" w:themeColor="text2" w:themeShade="BF"/>
          <w:sz w:val="22"/>
          <w:u w:val="single"/>
        </w:rPr>
        <w:t>____</w:t>
      </w:r>
      <w:r w:rsidRPr="0026651D">
        <w:rPr>
          <w:rFonts w:ascii="Ebrima" w:hAnsi="Ebrima"/>
          <w:color w:val="000000" w:themeColor="text2" w:themeShade="BF"/>
          <w:sz w:val="22"/>
          <w:u w:val="single"/>
        </w:rPr>
        <w:t>___</w:t>
      </w:r>
      <w:r w:rsidR="004F3673" w:rsidRPr="0026651D">
        <w:rPr>
          <w:rFonts w:ascii="Ebrima" w:hAnsi="Ebrima"/>
          <w:color w:val="000000" w:themeColor="text2" w:themeShade="BF"/>
          <w:sz w:val="22"/>
          <w:u w:val="single"/>
        </w:rPr>
        <w:t>___</w:t>
      </w:r>
      <w:r w:rsidRPr="0026651D">
        <w:rPr>
          <w:rFonts w:ascii="Ebrima" w:hAnsi="Ebrima"/>
          <w:color w:val="000000" w:themeColor="text2" w:themeShade="BF"/>
          <w:sz w:val="22"/>
        </w:rPr>
        <w:t>in District/Division</w:t>
      </w:r>
    </w:p>
    <w:p w:rsidR="00AF6AB6" w:rsidRPr="0026651D" w:rsidRDefault="00AF6AB6" w:rsidP="006F74C3">
      <w:pPr>
        <w:pStyle w:val="BodyText"/>
        <w:tabs>
          <w:tab w:val="left" w:pos="7614"/>
        </w:tabs>
        <w:spacing w:before="137"/>
        <w:ind w:right="144"/>
        <w:jc w:val="both"/>
        <w:rPr>
          <w:rFonts w:ascii="Ebrima" w:hAnsi="Ebrima"/>
          <w:color w:val="000000" w:themeColor="text2" w:themeShade="BF"/>
          <w:sz w:val="22"/>
        </w:rPr>
      </w:pPr>
      <w:r w:rsidRPr="0026651D">
        <w:rPr>
          <w:rFonts w:ascii="Ebrima" w:hAnsi="Ebrima"/>
          <w:color w:val="000000" w:themeColor="text2" w:themeShade="BF"/>
          <w:sz w:val="22"/>
          <w:u w:val="single"/>
        </w:rPr>
        <w:t>_________________</w:t>
      </w:r>
      <w:r w:rsidR="004F3673" w:rsidRPr="0026651D">
        <w:rPr>
          <w:rFonts w:ascii="Ebrima" w:hAnsi="Ebrima"/>
          <w:color w:val="000000" w:themeColor="text2" w:themeShade="BF"/>
          <w:sz w:val="22"/>
          <w:u w:val="single"/>
        </w:rPr>
        <w:t>_________________________________</w:t>
      </w:r>
      <w:r w:rsidR="006F74C3" w:rsidRPr="0026651D">
        <w:rPr>
          <w:rFonts w:ascii="Ebrima" w:hAnsi="Ebrima"/>
          <w:color w:val="000000" w:themeColor="text2" w:themeShade="BF"/>
          <w:sz w:val="22"/>
          <w:u w:val="single"/>
        </w:rPr>
        <w:t>__________</w:t>
      </w:r>
      <w:r w:rsidR="004F3673" w:rsidRPr="0026651D">
        <w:rPr>
          <w:rFonts w:ascii="Ebrima" w:hAnsi="Ebrima"/>
          <w:color w:val="000000" w:themeColor="text2" w:themeShade="BF"/>
          <w:sz w:val="22"/>
          <w:u w:val="single"/>
        </w:rPr>
        <w:t>_</w:t>
      </w:r>
      <w:r w:rsidRPr="0026651D">
        <w:rPr>
          <w:rFonts w:ascii="Ebrima" w:hAnsi="Ebrima"/>
          <w:color w:val="000000" w:themeColor="text2" w:themeShade="BF"/>
          <w:sz w:val="22"/>
        </w:rPr>
        <w:t>in the State/UnionTerritory</w:t>
      </w:r>
    </w:p>
    <w:p w:rsidR="00AF6AB6" w:rsidRPr="0026651D" w:rsidRDefault="00AF6AB6" w:rsidP="006F74C3">
      <w:pPr>
        <w:pStyle w:val="BodyText"/>
        <w:tabs>
          <w:tab w:val="left" w:pos="8957"/>
        </w:tabs>
        <w:spacing w:before="137"/>
        <w:ind w:right="144"/>
        <w:jc w:val="both"/>
        <w:rPr>
          <w:rFonts w:ascii="Ebrima" w:hAnsi="Ebrima"/>
          <w:color w:val="000000" w:themeColor="text2" w:themeShade="BF"/>
          <w:sz w:val="22"/>
        </w:rPr>
      </w:pPr>
      <w:r w:rsidRPr="0026651D">
        <w:rPr>
          <w:rFonts w:ascii="Ebrima" w:hAnsi="Ebrima"/>
          <w:color w:val="000000" w:themeColor="text2" w:themeShade="BF"/>
          <w:sz w:val="22"/>
          <w:u w:val="single"/>
        </w:rPr>
        <w:t>___________________________________________________________</w:t>
      </w:r>
      <w:r w:rsidR="004F3673" w:rsidRPr="0026651D">
        <w:rPr>
          <w:rFonts w:ascii="Ebrima" w:hAnsi="Ebrima"/>
          <w:color w:val="000000" w:themeColor="text2" w:themeShade="BF"/>
          <w:sz w:val="22"/>
          <w:u w:val="single"/>
        </w:rPr>
        <w:t>_</w:t>
      </w:r>
      <w:r w:rsidR="006F74C3" w:rsidRPr="0026651D">
        <w:rPr>
          <w:rFonts w:ascii="Ebrima" w:hAnsi="Ebrima"/>
          <w:color w:val="000000" w:themeColor="text2" w:themeShade="BF"/>
          <w:sz w:val="22"/>
          <w:u w:val="single"/>
        </w:rPr>
        <w:t>_________</w:t>
      </w:r>
      <w:r w:rsidR="004F3673" w:rsidRPr="0026651D">
        <w:rPr>
          <w:rFonts w:ascii="Ebrima" w:hAnsi="Ebrima"/>
          <w:color w:val="000000" w:themeColor="text2" w:themeShade="BF"/>
          <w:sz w:val="22"/>
          <w:u w:val="single"/>
        </w:rPr>
        <w:t>___</w:t>
      </w:r>
      <w:r w:rsidRPr="0026651D">
        <w:rPr>
          <w:rFonts w:ascii="Ebrima" w:hAnsi="Ebrima"/>
          <w:color w:val="000000" w:themeColor="text2" w:themeShade="BF"/>
          <w:sz w:val="22"/>
        </w:rPr>
        <w:t>belongs to the</w:t>
      </w:r>
    </w:p>
    <w:p w:rsidR="006F74C3" w:rsidRPr="0026651D" w:rsidRDefault="00AF6AB6" w:rsidP="006F74C3">
      <w:pPr>
        <w:pStyle w:val="BodyText"/>
        <w:tabs>
          <w:tab w:val="left" w:pos="4241"/>
          <w:tab w:val="left" w:pos="6762"/>
          <w:tab w:val="left" w:pos="6982"/>
          <w:tab w:val="left" w:pos="10594"/>
        </w:tabs>
        <w:spacing w:before="141"/>
        <w:ind w:right="576"/>
        <w:jc w:val="both"/>
        <w:rPr>
          <w:rFonts w:ascii="Ebrima" w:hAnsi="Ebrima"/>
          <w:color w:val="000000" w:themeColor="text2" w:themeShade="BF"/>
          <w:sz w:val="22"/>
        </w:rPr>
      </w:pPr>
      <w:r w:rsidRPr="0026651D">
        <w:rPr>
          <w:rFonts w:ascii="Ebrima" w:hAnsi="Ebrima"/>
          <w:color w:val="000000" w:themeColor="text2" w:themeShade="BF"/>
          <w:sz w:val="22"/>
        </w:rPr>
        <w:t>_________________________________________</w:t>
      </w:r>
      <w:r w:rsidR="006F74C3" w:rsidRPr="0026651D">
        <w:rPr>
          <w:rFonts w:ascii="Ebrima" w:hAnsi="Ebrima"/>
          <w:color w:val="000000" w:themeColor="text2" w:themeShade="BF"/>
          <w:sz w:val="22"/>
        </w:rPr>
        <w:t>________</w:t>
      </w:r>
      <w:r w:rsidRPr="0026651D">
        <w:rPr>
          <w:rFonts w:ascii="Ebrima" w:hAnsi="Ebrima"/>
          <w:color w:val="000000" w:themeColor="text2" w:themeShade="BF"/>
          <w:sz w:val="22"/>
        </w:rPr>
        <w:t xml:space="preserve">Community whichis recognized </w:t>
      </w:r>
    </w:p>
    <w:p w:rsidR="00E56336" w:rsidRPr="0026651D" w:rsidRDefault="00AF6AB6" w:rsidP="006F74C3">
      <w:pPr>
        <w:pStyle w:val="BodyText"/>
        <w:tabs>
          <w:tab w:val="left" w:pos="4241"/>
          <w:tab w:val="left" w:pos="6762"/>
          <w:tab w:val="left" w:pos="6982"/>
          <w:tab w:val="left" w:pos="10594"/>
        </w:tabs>
        <w:spacing w:before="141"/>
        <w:ind w:right="576"/>
        <w:jc w:val="both"/>
        <w:rPr>
          <w:rFonts w:ascii="Ebrima" w:hAnsi="Ebrima"/>
          <w:color w:val="000000" w:themeColor="text2" w:themeShade="BF"/>
          <w:sz w:val="22"/>
        </w:rPr>
      </w:pPr>
      <w:r w:rsidRPr="0026651D">
        <w:rPr>
          <w:rFonts w:ascii="Ebrima" w:hAnsi="Ebrima"/>
          <w:color w:val="000000" w:themeColor="text2" w:themeShade="BF"/>
          <w:sz w:val="22"/>
        </w:rPr>
        <w:t>as  a backward  class  under  the  Government  of   India,   Ministry   of   Social   Justice   and Empowerment's    Resolution    No.</w:t>
      </w:r>
      <w:r w:rsidR="00E56336" w:rsidRPr="0026651D">
        <w:rPr>
          <w:rFonts w:ascii="Ebrima" w:hAnsi="Ebrima"/>
          <w:color w:val="000000" w:themeColor="text2" w:themeShade="BF"/>
          <w:sz w:val="22"/>
        </w:rPr>
        <w:t>_______________________</w:t>
      </w:r>
      <w:r w:rsidR="006F74C3" w:rsidRPr="0026651D">
        <w:rPr>
          <w:rFonts w:ascii="Ebrima" w:hAnsi="Ebrima"/>
          <w:color w:val="000000" w:themeColor="text2" w:themeShade="BF"/>
          <w:sz w:val="22"/>
        </w:rPr>
        <w:t>______________________</w:t>
      </w:r>
    </w:p>
    <w:p w:rsidR="00E56336" w:rsidRPr="0026651D" w:rsidRDefault="004F3673" w:rsidP="006F74C3">
      <w:pPr>
        <w:pStyle w:val="BodyText"/>
        <w:tabs>
          <w:tab w:val="left" w:pos="4241"/>
          <w:tab w:val="left" w:pos="6762"/>
          <w:tab w:val="left" w:pos="6982"/>
          <w:tab w:val="left" w:pos="10594"/>
        </w:tabs>
        <w:spacing w:before="141"/>
        <w:ind w:right="288"/>
        <w:jc w:val="both"/>
        <w:rPr>
          <w:rFonts w:ascii="Ebrima" w:hAnsi="Ebrima"/>
          <w:color w:val="000000" w:themeColor="text2" w:themeShade="BF"/>
          <w:sz w:val="22"/>
        </w:rPr>
      </w:pPr>
      <w:r w:rsidRPr="0026651D">
        <w:rPr>
          <w:rFonts w:ascii="Ebrima" w:hAnsi="Ebrima"/>
          <w:color w:val="000000" w:themeColor="text2" w:themeShade="BF"/>
          <w:position w:val="1"/>
          <w:sz w:val="22"/>
        </w:rPr>
        <w:t>D</w:t>
      </w:r>
      <w:r w:rsidR="00AF6AB6" w:rsidRPr="0026651D">
        <w:rPr>
          <w:rFonts w:ascii="Ebrima" w:hAnsi="Ebrima"/>
          <w:color w:val="000000" w:themeColor="text2" w:themeShade="BF"/>
          <w:position w:val="1"/>
          <w:sz w:val="22"/>
        </w:rPr>
        <w:t>ated</w:t>
      </w:r>
      <w:r w:rsidRPr="0026651D">
        <w:rPr>
          <w:rFonts w:ascii="Ebrima" w:hAnsi="Ebrima"/>
          <w:color w:val="000000" w:themeColor="text2" w:themeShade="BF"/>
          <w:position w:val="1"/>
          <w:sz w:val="22"/>
          <w:u w:val="single"/>
        </w:rPr>
        <w:t>_________________________</w:t>
      </w:r>
      <w:r w:rsidR="00AF6AB6" w:rsidRPr="0026651D">
        <w:rPr>
          <w:rFonts w:ascii="Ebrima" w:hAnsi="Ebrima"/>
          <w:color w:val="000000" w:themeColor="text2" w:themeShade="BF"/>
          <w:position w:val="1"/>
          <w:sz w:val="22"/>
        </w:rPr>
        <w:t>*.</w:t>
      </w:r>
      <w:r w:rsidR="00AF6AB6" w:rsidRPr="0026651D">
        <w:rPr>
          <w:rFonts w:ascii="Ebrima" w:hAnsi="Ebrima"/>
          <w:color w:val="000000" w:themeColor="text2" w:themeShade="BF"/>
          <w:sz w:val="22"/>
        </w:rPr>
        <w:t>Shri/Smt./Kumari</w:t>
      </w:r>
      <w:r w:rsidR="00E56336" w:rsidRPr="0026651D">
        <w:rPr>
          <w:rFonts w:ascii="Ebrima" w:hAnsi="Ebrima"/>
          <w:color w:val="000000" w:themeColor="text2" w:themeShade="BF"/>
          <w:sz w:val="22"/>
          <w:u w:val="single"/>
        </w:rPr>
        <w:t>_________________________</w:t>
      </w:r>
      <w:r w:rsidR="006F74C3" w:rsidRPr="0026651D">
        <w:rPr>
          <w:rFonts w:ascii="Ebrima" w:hAnsi="Ebrima"/>
          <w:color w:val="000000" w:themeColor="text2" w:themeShade="BF"/>
          <w:sz w:val="22"/>
          <w:u w:val="single"/>
        </w:rPr>
        <w:t>__________</w:t>
      </w:r>
      <w:r w:rsidR="00AF6AB6" w:rsidRPr="0026651D">
        <w:rPr>
          <w:rFonts w:ascii="Ebrima" w:hAnsi="Ebrima"/>
          <w:color w:val="000000" w:themeColor="text2" w:themeShade="BF"/>
          <w:sz w:val="22"/>
        </w:rPr>
        <w:t>and/or his/her family ordinarily reside(s)inthe</w:t>
      </w:r>
      <w:r w:rsidRPr="0026651D">
        <w:rPr>
          <w:rFonts w:ascii="Ebrima" w:hAnsi="Ebrima"/>
          <w:color w:val="000000" w:themeColor="text2" w:themeShade="BF"/>
          <w:sz w:val="22"/>
          <w:u w:val="single"/>
        </w:rPr>
        <w:t>________________________________</w:t>
      </w:r>
      <w:r w:rsidR="006F74C3" w:rsidRPr="0026651D">
        <w:rPr>
          <w:rFonts w:ascii="Ebrima" w:hAnsi="Ebrima"/>
          <w:color w:val="000000" w:themeColor="text2" w:themeShade="BF"/>
          <w:sz w:val="22"/>
          <w:u w:val="single"/>
        </w:rPr>
        <w:t>__________</w:t>
      </w:r>
    </w:p>
    <w:p w:rsidR="00AF6AB6" w:rsidRPr="0026651D" w:rsidRDefault="00AF6AB6" w:rsidP="006F74C3">
      <w:pPr>
        <w:pStyle w:val="BodyText"/>
        <w:tabs>
          <w:tab w:val="left" w:pos="4241"/>
          <w:tab w:val="left" w:pos="6762"/>
          <w:tab w:val="left" w:pos="6982"/>
          <w:tab w:val="left" w:pos="10594"/>
        </w:tabs>
        <w:spacing w:before="141"/>
        <w:ind w:right="576"/>
        <w:jc w:val="both"/>
        <w:rPr>
          <w:rFonts w:ascii="Ebrima" w:hAnsi="Ebrima"/>
          <w:color w:val="000000" w:themeColor="text2" w:themeShade="BF"/>
          <w:sz w:val="22"/>
        </w:rPr>
      </w:pPr>
      <w:r w:rsidRPr="0026651D">
        <w:rPr>
          <w:rFonts w:ascii="Ebrima" w:hAnsi="Ebrima"/>
          <w:color w:val="000000" w:themeColor="text2" w:themeShade="BF"/>
          <w:sz w:val="22"/>
        </w:rPr>
        <w:t>District/Divisionof</w:t>
      </w:r>
      <w:r w:rsidR="004F3673" w:rsidRPr="0026651D">
        <w:rPr>
          <w:rFonts w:ascii="Ebrima" w:hAnsi="Ebrima"/>
          <w:color w:val="000000" w:themeColor="text2" w:themeShade="BF"/>
          <w:sz w:val="22"/>
          <w:u w:val="single"/>
        </w:rPr>
        <w:t>_____________________________</w:t>
      </w:r>
      <w:r w:rsidRPr="0026651D">
        <w:rPr>
          <w:rFonts w:ascii="Ebrima" w:hAnsi="Ebrima"/>
          <w:color w:val="000000" w:themeColor="text2" w:themeShade="BF"/>
          <w:position w:val="1"/>
          <w:sz w:val="22"/>
        </w:rPr>
        <w:t>State/Union Territory. Thisis</w:t>
      </w:r>
      <w:r w:rsidRPr="0026651D">
        <w:rPr>
          <w:rFonts w:ascii="Ebrima" w:hAnsi="Ebrima"/>
          <w:color w:val="000000" w:themeColor="text2" w:themeShade="BF"/>
          <w:spacing w:val="-3"/>
          <w:position w:val="1"/>
          <w:sz w:val="22"/>
        </w:rPr>
        <w:t xml:space="preserve">also </w:t>
      </w:r>
      <w:r w:rsidRPr="0026651D">
        <w:rPr>
          <w:rFonts w:ascii="Ebrima" w:hAnsi="Ebrima"/>
          <w:color w:val="000000" w:themeColor="text2" w:themeShade="BF"/>
          <w:sz w:val="22"/>
        </w:rPr>
        <w:t xml:space="preserve">to </w:t>
      </w:r>
      <w:r w:rsidRPr="0026651D">
        <w:rPr>
          <w:rFonts w:ascii="Ebrima" w:hAnsi="Ebrima"/>
          <w:color w:val="000000" w:themeColor="text2" w:themeShade="BF"/>
          <w:spacing w:val="-3"/>
          <w:sz w:val="22"/>
        </w:rPr>
        <w:t xml:space="preserve">certify </w:t>
      </w:r>
      <w:r w:rsidRPr="0026651D">
        <w:rPr>
          <w:rFonts w:ascii="Ebrima" w:hAnsi="Ebrima"/>
          <w:color w:val="000000" w:themeColor="text2" w:themeShade="BF"/>
          <w:sz w:val="22"/>
        </w:rPr>
        <w:t xml:space="preserve">that </w:t>
      </w:r>
      <w:r w:rsidRPr="0026651D">
        <w:rPr>
          <w:rFonts w:ascii="Ebrima" w:hAnsi="Ebrima"/>
          <w:color w:val="000000" w:themeColor="text2" w:themeShade="BF"/>
          <w:spacing w:val="-3"/>
          <w:sz w:val="22"/>
        </w:rPr>
        <w:t xml:space="preserve">he/she </w:t>
      </w:r>
      <w:r w:rsidRPr="0026651D">
        <w:rPr>
          <w:rFonts w:ascii="Ebrima" w:hAnsi="Ebrima"/>
          <w:b/>
          <w:color w:val="000000" w:themeColor="text2" w:themeShade="BF"/>
          <w:sz w:val="22"/>
        </w:rPr>
        <w:t xml:space="preserve">does not belong to the persons/sections </w:t>
      </w:r>
      <w:r w:rsidRPr="0026651D">
        <w:rPr>
          <w:rFonts w:ascii="Ebrima" w:hAnsi="Ebrima"/>
          <w:b/>
          <w:color w:val="000000" w:themeColor="text2" w:themeShade="BF"/>
          <w:spacing w:val="-3"/>
          <w:sz w:val="22"/>
        </w:rPr>
        <w:t xml:space="preserve">(Creamy </w:t>
      </w:r>
      <w:r w:rsidRPr="0026651D">
        <w:rPr>
          <w:rFonts w:ascii="Ebrima" w:hAnsi="Ebrima"/>
          <w:b/>
          <w:color w:val="000000" w:themeColor="text2" w:themeShade="BF"/>
          <w:sz w:val="22"/>
        </w:rPr>
        <w:t xml:space="preserve">Layer) </w:t>
      </w:r>
      <w:r w:rsidRPr="0026651D">
        <w:rPr>
          <w:rFonts w:ascii="Ebrima" w:hAnsi="Ebrima"/>
          <w:color w:val="000000" w:themeColor="text2" w:themeShade="BF"/>
          <w:sz w:val="22"/>
        </w:rPr>
        <w:t>mentioned inColumn3oftheScheduletotheGovernmentofIndia,</w:t>
      </w:r>
      <w:r w:rsidRPr="0026651D">
        <w:rPr>
          <w:rFonts w:ascii="Ebrima" w:hAnsi="Ebrima"/>
          <w:color w:val="000000" w:themeColor="text2" w:themeShade="BF"/>
          <w:spacing w:val="-3"/>
          <w:sz w:val="22"/>
        </w:rPr>
        <w:t>Department</w:t>
      </w:r>
      <w:r w:rsidRPr="0026651D">
        <w:rPr>
          <w:rFonts w:ascii="Ebrima" w:hAnsi="Ebrima"/>
          <w:color w:val="000000" w:themeColor="text2" w:themeShade="BF"/>
          <w:sz w:val="22"/>
        </w:rPr>
        <w:t>ofPersonnelandTrainingO.M.No.</w:t>
      </w:r>
      <w:r w:rsidRPr="0026651D">
        <w:rPr>
          <w:rFonts w:ascii="Ebrima" w:hAnsi="Ebrima"/>
          <w:color w:val="000000" w:themeColor="text2" w:themeShade="BF"/>
          <w:spacing w:val="-3"/>
          <w:sz w:val="22"/>
        </w:rPr>
        <w:t>36012/22/93-Estt.(SCT)dated08.09.1993</w:t>
      </w:r>
      <w:r w:rsidRPr="0026651D">
        <w:rPr>
          <w:rFonts w:ascii="Ebrima" w:hAnsi="Ebrima"/>
          <w:color w:val="000000" w:themeColor="text2" w:themeShade="BF"/>
          <w:sz w:val="22"/>
        </w:rPr>
        <w:t>as</w:t>
      </w:r>
      <w:r w:rsidRPr="0026651D">
        <w:rPr>
          <w:rFonts w:ascii="Ebrima" w:hAnsi="Ebrima"/>
          <w:color w:val="000000" w:themeColor="text2" w:themeShade="BF"/>
          <w:spacing w:val="-3"/>
          <w:sz w:val="22"/>
        </w:rPr>
        <w:t>amended</w:t>
      </w:r>
      <w:r w:rsidRPr="0026651D">
        <w:rPr>
          <w:rFonts w:ascii="Ebrima" w:hAnsi="Ebrima"/>
          <w:color w:val="000000" w:themeColor="text2" w:themeShade="BF"/>
          <w:sz w:val="22"/>
        </w:rPr>
        <w:t>fromtimetotime.</w:t>
      </w:r>
    </w:p>
    <w:p w:rsidR="00384D63" w:rsidRPr="0026651D" w:rsidRDefault="00384D63" w:rsidP="00E56336">
      <w:pPr>
        <w:tabs>
          <w:tab w:val="left" w:pos="810"/>
          <w:tab w:val="left" w:pos="900"/>
        </w:tabs>
        <w:spacing w:after="0"/>
        <w:ind w:left="288"/>
        <w:jc w:val="right"/>
        <w:rPr>
          <w:rFonts w:ascii="Ebrima" w:hAnsi="Ebrima"/>
          <w:color w:val="000000" w:themeColor="text2" w:themeShade="BF"/>
          <w:sz w:val="24"/>
          <w:szCs w:val="24"/>
        </w:rPr>
      </w:pPr>
    </w:p>
    <w:p w:rsidR="00E56336" w:rsidRPr="0026651D" w:rsidRDefault="00E56336" w:rsidP="00E56336">
      <w:pPr>
        <w:pStyle w:val="BodyText"/>
        <w:spacing w:line="275" w:lineRule="exact"/>
        <w:ind w:left="-288"/>
        <w:jc w:val="center"/>
        <w:rPr>
          <w:rFonts w:ascii="Ebrima" w:hAnsi="Ebrima" w:cs="Arial"/>
          <w:color w:val="000000" w:themeColor="text2" w:themeShade="BF"/>
        </w:rPr>
      </w:pPr>
      <w:r w:rsidRPr="0026651D">
        <w:rPr>
          <w:rFonts w:ascii="Ebrima" w:hAnsi="Ebrima" w:cs="Arial"/>
          <w:color w:val="000000" w:themeColor="text2" w:themeShade="BF"/>
        </w:rPr>
        <w:t>DistrictMagistrate,</w:t>
      </w:r>
    </w:p>
    <w:p w:rsidR="00E56336" w:rsidRPr="0026651D" w:rsidRDefault="00E56336" w:rsidP="006F74C3">
      <w:pPr>
        <w:pStyle w:val="BodyText"/>
        <w:tabs>
          <w:tab w:val="left" w:pos="7400"/>
        </w:tabs>
        <w:spacing w:line="275" w:lineRule="exact"/>
        <w:jc w:val="both"/>
        <w:rPr>
          <w:rFonts w:ascii="Ebrima" w:hAnsi="Ebrima" w:cs="Arial"/>
          <w:color w:val="000000" w:themeColor="text2" w:themeShade="BF"/>
        </w:rPr>
      </w:pPr>
      <w:r w:rsidRPr="0026651D">
        <w:rPr>
          <w:rFonts w:ascii="Ebrima" w:hAnsi="Ebrima" w:cs="Arial"/>
          <w:color w:val="000000" w:themeColor="text2" w:themeShade="BF"/>
        </w:rPr>
        <w:t>Dated:                                                    Deputy Commissioner,etc.</w:t>
      </w:r>
    </w:p>
    <w:p w:rsidR="00E56336" w:rsidRPr="0026651D" w:rsidRDefault="00E56336" w:rsidP="006F74C3">
      <w:pPr>
        <w:pStyle w:val="BodyText"/>
        <w:rPr>
          <w:rFonts w:ascii="Ebrima" w:hAnsi="Ebrima" w:cs="Arial"/>
          <w:color w:val="000000" w:themeColor="text2" w:themeShade="BF"/>
        </w:rPr>
      </w:pPr>
    </w:p>
    <w:p w:rsidR="00E56336" w:rsidRPr="0026651D" w:rsidRDefault="00E56336" w:rsidP="006F74C3">
      <w:pPr>
        <w:pStyle w:val="BodyText"/>
        <w:rPr>
          <w:rFonts w:ascii="Ebrima" w:hAnsi="Ebrima" w:cs="Arial"/>
          <w:color w:val="000000" w:themeColor="text2" w:themeShade="BF"/>
        </w:rPr>
      </w:pPr>
      <w:r w:rsidRPr="0026651D">
        <w:rPr>
          <w:rFonts w:ascii="Ebrima" w:hAnsi="Ebrima" w:cs="Arial"/>
          <w:color w:val="000000" w:themeColor="text2" w:themeShade="BF"/>
        </w:rPr>
        <w:t>Seal</w:t>
      </w:r>
    </w:p>
    <w:p w:rsidR="00E56336" w:rsidRPr="0026651D" w:rsidRDefault="007C067E" w:rsidP="00E56336">
      <w:pPr>
        <w:pStyle w:val="BodyText"/>
        <w:rPr>
          <w:rFonts w:ascii="Ebrima" w:hAnsi="Ebrima" w:cs="Arial"/>
          <w:color w:val="000000" w:themeColor="text2" w:themeShade="BF"/>
        </w:rPr>
      </w:pPr>
      <w:r>
        <w:rPr>
          <w:rFonts w:ascii="Ebrima" w:hAnsi="Ebrima" w:cs="Arial"/>
          <w:noProof/>
          <w:color w:val="000000" w:themeColor="text2" w:themeShade="BF"/>
        </w:rPr>
        <w:pict>
          <v:shape id="Freeform 29" o:spid="_x0000_s1029" style="position:absolute;margin-left:61.7pt;margin-top:5.35pt;width:478.1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" path="m,l9562,e" filled="f" strokeweight=".22133mm">
            <v:path arrowok="t" o:connecttype="custom" o:connectlocs="0,0;6071870,0" o:connectangles="0,0"/>
            <w10:wrap type="topAndBottom" anchorx="page"/>
          </v:shape>
        </w:pict>
      </w:r>
    </w:p>
    <w:p w:rsidR="00E56336" w:rsidRPr="0026651D" w:rsidRDefault="00E56336" w:rsidP="00942058">
      <w:pPr>
        <w:spacing w:after="0"/>
        <w:ind w:left="-288" w:right="576"/>
        <w:jc w:val="both"/>
        <w:rPr>
          <w:rFonts w:ascii="Ebrima" w:hAnsi="Ebrima" w:cs="Arial"/>
          <w:color w:val="000000" w:themeColor="text2" w:themeShade="BF"/>
          <w:sz w:val="20"/>
          <w:szCs w:val="24"/>
        </w:rPr>
      </w:pPr>
      <w:r w:rsidRPr="0026651D">
        <w:rPr>
          <w:rFonts w:ascii="Ebrima" w:hAnsi="Ebrima" w:cs="Arial"/>
          <w:b/>
          <w:color w:val="000000" w:themeColor="text2" w:themeShade="BF"/>
          <w:sz w:val="20"/>
          <w:szCs w:val="24"/>
        </w:rPr>
        <w:t>*</w:t>
      </w:r>
      <w:r w:rsidRPr="0026651D">
        <w:rPr>
          <w:rFonts w:ascii="Ebrima" w:hAnsi="Ebrima" w:cs="Arial"/>
          <w:color w:val="000000" w:themeColor="text2" w:themeShade="BF"/>
          <w:sz w:val="20"/>
          <w:szCs w:val="24"/>
        </w:rPr>
        <w:t>- Theauthorityissuingthe certificatemayhavetomentionthedetailsof Resolution(Numberand Date)of GovernmentofIndia,inwhichthecasteofthecandidateismentionedasOBC.</w:t>
      </w:r>
    </w:p>
    <w:p w:rsidR="00E56336" w:rsidRPr="0026651D" w:rsidRDefault="00E56336" w:rsidP="006F74C3">
      <w:pPr>
        <w:rPr>
          <w:rFonts w:ascii="Ebrima" w:hAnsi="Ebrima" w:cs="Arial"/>
          <w:b/>
          <w:color w:val="000000" w:themeColor="text2" w:themeShade="BF"/>
          <w:sz w:val="24"/>
          <w:szCs w:val="24"/>
        </w:rPr>
      </w:pPr>
      <w:r w:rsidRPr="0026651D">
        <w:rPr>
          <w:rFonts w:ascii="Ebrima" w:hAnsi="Ebrima" w:cs="Arial"/>
          <w:b/>
          <w:color w:val="000000" w:themeColor="text2" w:themeShade="BF"/>
          <w:sz w:val="24"/>
          <w:szCs w:val="24"/>
        </w:rPr>
        <w:t>NOTE:</w:t>
      </w:r>
    </w:p>
    <w:p w:rsidR="00E56336" w:rsidRPr="0026651D" w:rsidRDefault="00E56336" w:rsidP="00942058">
      <w:pPr>
        <w:pStyle w:val="ListParagraph"/>
        <w:widowControl w:val="0"/>
        <w:numPr>
          <w:ilvl w:val="0"/>
          <w:numId w:val="22"/>
        </w:numPr>
        <w:tabs>
          <w:tab w:val="left" w:pos="1266"/>
        </w:tabs>
        <w:autoSpaceDE w:val="0"/>
        <w:autoSpaceDN w:val="0"/>
        <w:spacing w:after="0" w:line="240" w:lineRule="auto"/>
        <w:ind w:left="288" w:right="576" w:hanging="285"/>
        <w:contextualSpacing w:val="0"/>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The term "Ordinarily" used here will have the same meaning as in Section 20 of the Representation of the People Act,1950.</w:t>
      </w:r>
    </w:p>
    <w:p w:rsidR="00E56336" w:rsidRPr="0026651D" w:rsidRDefault="00E56336" w:rsidP="00942058">
      <w:pPr>
        <w:pStyle w:val="ListParagraph"/>
        <w:widowControl w:val="0"/>
        <w:numPr>
          <w:ilvl w:val="0"/>
          <w:numId w:val="22"/>
        </w:numPr>
        <w:tabs>
          <w:tab w:val="left" w:pos="1230"/>
        </w:tabs>
        <w:autoSpaceDE w:val="0"/>
        <w:autoSpaceDN w:val="0"/>
        <w:spacing w:before="119" w:after="0" w:line="240" w:lineRule="auto"/>
        <w:ind w:left="288" w:right="576" w:hanging="256"/>
        <w:contextualSpacing w:val="0"/>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TheauthoritiescompetenttoissueCasteCertificatesareindicated</w:t>
      </w:r>
      <w:r w:rsidRPr="0026651D">
        <w:rPr>
          <w:rFonts w:ascii="Ebrima" w:hAnsi="Ebrima" w:cs="Arial"/>
          <w:color w:val="000000" w:themeColor="text2" w:themeShade="BF"/>
          <w:spacing w:val="2"/>
          <w:sz w:val="20"/>
          <w:szCs w:val="24"/>
        </w:rPr>
        <w:t>below:</w:t>
      </w:r>
    </w:p>
    <w:p w:rsidR="00E56336" w:rsidRPr="0026651D" w:rsidRDefault="00E56336" w:rsidP="00942058">
      <w:pPr>
        <w:pStyle w:val="ListParagraph"/>
        <w:widowControl w:val="0"/>
        <w:numPr>
          <w:ilvl w:val="1"/>
          <w:numId w:val="22"/>
        </w:numPr>
        <w:tabs>
          <w:tab w:val="left" w:pos="2015"/>
          <w:tab w:val="left" w:pos="2016"/>
        </w:tabs>
        <w:autoSpaceDE w:val="0"/>
        <w:autoSpaceDN w:val="0"/>
        <w:spacing w:before="128" w:after="0" w:line="228" w:lineRule="auto"/>
        <w:ind w:left="1152" w:right="576"/>
        <w:contextualSpacing w:val="0"/>
        <w:jc w:val="both"/>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District Magistrate/ Additional Magistrate/ Collector/ Deputy Commissioner/ Additional Deputy Commissioner/ Deputy Collector/ 1st Class Stipendiary Magistrate/ Sub-DivisionalMagistrate/ Taluka Magistrate/Executive Magistrate/Extra Assistant Commissioner (not below the rank of 1st Class Stipendiary Magistrate)</w:t>
      </w:r>
    </w:p>
    <w:p w:rsidR="00E56336" w:rsidRPr="0026651D" w:rsidRDefault="00E56336" w:rsidP="00942058">
      <w:pPr>
        <w:pStyle w:val="ListParagraph"/>
        <w:widowControl w:val="0"/>
        <w:numPr>
          <w:ilvl w:val="1"/>
          <w:numId w:val="22"/>
        </w:numPr>
        <w:tabs>
          <w:tab w:val="left" w:pos="2015"/>
          <w:tab w:val="left" w:pos="2016"/>
        </w:tabs>
        <w:autoSpaceDE w:val="0"/>
        <w:autoSpaceDN w:val="0"/>
        <w:spacing w:after="0" w:line="240" w:lineRule="auto"/>
        <w:ind w:left="1152" w:right="576" w:hanging="721"/>
        <w:contextualSpacing w:val="0"/>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ChiefPresidencyMagistrate/AdditionalChiefPresidencyMagistrate/PresidencyMagistrate</w:t>
      </w:r>
    </w:p>
    <w:p w:rsidR="00E56336" w:rsidRPr="0026651D" w:rsidRDefault="00E56336" w:rsidP="00394025">
      <w:pPr>
        <w:pStyle w:val="ListParagraph"/>
        <w:widowControl w:val="0"/>
        <w:numPr>
          <w:ilvl w:val="1"/>
          <w:numId w:val="22"/>
        </w:numPr>
        <w:tabs>
          <w:tab w:val="left" w:pos="2015"/>
          <w:tab w:val="left" w:pos="2016"/>
        </w:tabs>
        <w:autoSpaceDE w:val="0"/>
        <w:autoSpaceDN w:val="0"/>
        <w:spacing w:before="110" w:after="0" w:line="240" w:lineRule="auto"/>
        <w:ind w:left="1152" w:right="576" w:hanging="721"/>
        <w:contextualSpacing w:val="0"/>
        <w:rPr>
          <w:rFonts w:ascii="Ebrima" w:hAnsi="Ebrima" w:cs="Arial"/>
          <w:color w:val="000000" w:themeColor="text2" w:themeShade="BF"/>
          <w:sz w:val="20"/>
          <w:szCs w:val="24"/>
        </w:rPr>
      </w:pPr>
      <w:r w:rsidRPr="0026651D">
        <w:rPr>
          <w:rFonts w:ascii="Ebrima" w:hAnsi="Ebrima" w:cs="Arial"/>
          <w:color w:val="000000" w:themeColor="text2" w:themeShade="BF"/>
          <w:sz w:val="20"/>
          <w:szCs w:val="24"/>
        </w:rPr>
        <w:t>RevenueOfficernotbelowtherankofTehsildarandSub-DivisionalOfficeroftheareawherethecandidateand/orhis/herfamilyresides.</w:t>
      </w:r>
    </w:p>
    <w:p w:rsidR="00E56336" w:rsidRPr="0026651D" w:rsidRDefault="007C067E" w:rsidP="00942058">
      <w:pPr>
        <w:pStyle w:val="BodyText"/>
        <w:spacing w:before="1"/>
        <w:ind w:right="576"/>
        <w:rPr>
          <w:rFonts w:ascii="Ebrima" w:hAnsi="Ebrima"/>
          <w:color w:val="000000" w:themeColor="text2" w:themeShade="BF"/>
          <w:sz w:val="23"/>
        </w:rPr>
      </w:pPr>
      <w:r w:rsidRPr="007C067E">
        <w:rPr>
          <w:rFonts w:ascii="Ebrima" w:hAnsi="Ebrima"/>
          <w:noProof/>
          <w:color w:val="000000" w:themeColor="text2" w:themeShade="BF"/>
        </w:rPr>
        <w:lastRenderedPageBreak/>
        <w:pict>
          <v:shapetype id="_x0000_t202" coordsize="21600,21600" o:spt="202" path="m,l,21600r21600,l21600,xe">
            <v:stroke joinstyle="miter"/>
            <v:path gradientshapeok="t" o:connecttype="rect"/>
          </v:shapetype>
          <v:shape id="Text Box 30" o:spid="_x0000_s1028" type="#_x0000_t202" style="position:absolute;margin-left:63.25pt;margin-top:15.65pt;width:465.35pt;height:21.7pt;z-index:-2516454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" filled="f">
            <v:textbox inset="0,0,0,0">
              <w:txbxContent>
                <w:p w:rsidR="00CF69C3" w:rsidRDefault="00CF69C3" w:rsidP="00E56336">
                  <w:pPr>
                    <w:spacing w:before="70"/>
                    <w:ind w:left="445"/>
                    <w:rPr>
                      <w:rFonts w:ascii="Arial"/>
                      <w:b/>
                      <w:sz w:val="24"/>
                    </w:rPr>
                  </w:pPr>
                  <w:r>
                    <w:rPr>
                      <w:rFonts w:ascii="Arial"/>
                      <w:b/>
                      <w:sz w:val="24"/>
                    </w:rPr>
                    <w:t>The date of issue of OBC (NCL) certificate should be after March 31, 2020.</w:t>
                  </w:r>
                </w:p>
              </w:txbxContent>
            </v:textbox>
            <w10:wrap type="topAndBottom" anchorx="page"/>
          </v:shape>
        </w:pict>
      </w:r>
    </w:p>
    <w:p w:rsidR="00384D63" w:rsidRPr="0026651D" w:rsidRDefault="00384D63" w:rsidP="00FF5CC3">
      <w:pPr>
        <w:tabs>
          <w:tab w:val="left" w:pos="810"/>
          <w:tab w:val="left" w:pos="900"/>
        </w:tabs>
        <w:spacing w:after="0"/>
        <w:ind w:left="288"/>
        <w:rPr>
          <w:rFonts w:ascii="Ebrima" w:hAnsi="Ebrima"/>
          <w:color w:val="000000" w:themeColor="text2" w:themeShade="BF"/>
          <w:sz w:val="24"/>
          <w:szCs w:val="24"/>
        </w:rPr>
      </w:pPr>
    </w:p>
    <w:p w:rsidR="0078471E" w:rsidRDefault="0078471E">
      <w:pPr>
        <w:rPr>
          <w:rFonts w:ascii="Ebrima" w:eastAsia="Carlito" w:hAnsi="Ebrima" w:cs="Arial"/>
          <w:b/>
          <w:bCs/>
          <w:color w:val="FF0000"/>
          <w:sz w:val="28"/>
          <w:szCs w:val="24"/>
          <w:lang w:bidi="ar-SA"/>
        </w:rPr>
      </w:pPr>
      <w:r>
        <w:rPr>
          <w:rFonts w:ascii="Ebrima" w:eastAsia="Carlito" w:hAnsi="Ebrima" w:cs="Arial"/>
          <w:b/>
          <w:bCs/>
          <w:color w:val="FF0000"/>
          <w:sz w:val="28"/>
          <w:szCs w:val="24"/>
          <w:lang w:bidi="ar-SA"/>
        </w:rPr>
        <w:br w:type="page"/>
      </w:r>
    </w:p>
    <w:p w:rsidR="007F282D" w:rsidRPr="0026651D" w:rsidRDefault="007A03BA" w:rsidP="007C2C92">
      <w:pPr>
        <w:jc w:val="center"/>
        <w:rPr>
          <w:rFonts w:ascii="Ebrima" w:eastAsia="Carlito" w:hAnsi="Ebrima" w:cs="Carlito"/>
          <w:b/>
          <w:bCs/>
          <w:color w:val="FF0000"/>
          <w:sz w:val="24"/>
          <w:szCs w:val="24"/>
          <w:lang w:bidi="ar-SA"/>
        </w:rPr>
      </w:pPr>
      <w:r w:rsidRPr="0026651D">
        <w:rPr>
          <w:rFonts w:ascii="Ebrima" w:eastAsia="Carlito" w:hAnsi="Ebrima" w:cs="Arial"/>
          <w:b/>
          <w:bCs/>
          <w:color w:val="FF0000"/>
          <w:sz w:val="28"/>
          <w:szCs w:val="24"/>
          <w:lang w:bidi="ar-SA"/>
        </w:rPr>
        <w:lastRenderedPageBreak/>
        <w:t>Appendix-I</w:t>
      </w:r>
      <w:r w:rsidR="007F282D" w:rsidRPr="0026651D">
        <w:rPr>
          <w:rFonts w:ascii="Ebrima" w:eastAsia="Carlito" w:hAnsi="Ebrima" w:cs="Arial"/>
          <w:b/>
          <w:bCs/>
          <w:color w:val="FF0000"/>
          <w:sz w:val="28"/>
          <w:szCs w:val="24"/>
          <w:lang w:bidi="ar-SA"/>
        </w:rPr>
        <w:t xml:space="preserve">I: </w:t>
      </w:r>
      <w:r w:rsidR="007C2C92" w:rsidRPr="0026651D">
        <w:rPr>
          <w:rFonts w:ascii="Ebrima" w:eastAsia="Carlito" w:hAnsi="Ebrima" w:cs="Arial"/>
          <w:b/>
          <w:bCs/>
          <w:color w:val="FF0000"/>
          <w:sz w:val="28"/>
          <w:szCs w:val="24"/>
          <w:lang w:bidi="ar-SA"/>
        </w:rPr>
        <w:t>Performa</w:t>
      </w:r>
      <w:r w:rsidR="007F282D" w:rsidRPr="0026651D">
        <w:rPr>
          <w:rFonts w:ascii="Ebrima" w:eastAsia="Carlito" w:hAnsi="Ebrima" w:cs="Arial"/>
          <w:b/>
          <w:bCs/>
          <w:color w:val="FF0000"/>
          <w:sz w:val="28"/>
          <w:szCs w:val="24"/>
          <w:lang w:bidi="ar-SA"/>
        </w:rPr>
        <w:t xml:space="preserve"> for ECONOMICALLY WEAKER SECTIONS (EWS) Certificate</w:t>
      </w:r>
    </w:p>
    <w:p w:rsidR="007F282D" w:rsidRPr="0026651D" w:rsidRDefault="007F282D" w:rsidP="007F282D">
      <w:pPr>
        <w:widowControl w:val="0"/>
        <w:autoSpaceDE w:val="0"/>
        <w:autoSpaceDN w:val="0"/>
        <w:spacing w:after="0" w:line="240" w:lineRule="auto"/>
        <w:rPr>
          <w:rFonts w:ascii="Ebrima" w:eastAsia="Carlito" w:hAnsi="Ebrima" w:cs="Carlito"/>
          <w:b/>
          <w:bCs/>
          <w:color w:val="000000" w:themeColor="text2" w:themeShade="BF"/>
          <w:sz w:val="28"/>
          <w:szCs w:val="24"/>
          <w:lang w:bidi="ar-SA"/>
        </w:rPr>
      </w:pPr>
    </w:p>
    <w:p w:rsidR="007F282D" w:rsidRPr="0026651D" w:rsidRDefault="007F282D" w:rsidP="00942058">
      <w:pPr>
        <w:widowControl w:val="0"/>
        <w:autoSpaceDE w:val="0"/>
        <w:autoSpaceDN w:val="0"/>
        <w:spacing w:after="0" w:line="240" w:lineRule="auto"/>
        <w:ind w:left="-1008"/>
        <w:jc w:val="center"/>
        <w:rPr>
          <w:rFonts w:ascii="Ebrima" w:eastAsia="Carlito" w:hAnsi="Ebrima" w:cs="Carlito"/>
          <w:b/>
          <w:bCs/>
          <w:color w:val="000000" w:themeColor="text2" w:themeShade="BF"/>
          <w:sz w:val="24"/>
          <w:szCs w:val="24"/>
          <w:lang w:bidi="ar-SA"/>
        </w:rPr>
      </w:pPr>
      <w:r w:rsidRPr="0026651D">
        <w:rPr>
          <w:rFonts w:ascii="Ebrima" w:eastAsia="Carlito" w:hAnsi="Ebrima" w:cs="Carlito"/>
          <w:b/>
          <w:bCs/>
          <w:color w:val="000000" w:themeColor="text2" w:themeShade="BF"/>
          <w:sz w:val="24"/>
          <w:szCs w:val="24"/>
          <w:lang w:bidi="ar-SA"/>
        </w:rPr>
        <w:t>(INCOME &amp; ASSETS CERTIFICATE TO BE PRODUCED BY ECONOMICALLY WEAKER SECTIONS)</w:t>
      </w:r>
    </w:p>
    <w:p w:rsidR="007F282D" w:rsidRPr="0026651D" w:rsidRDefault="007F282D" w:rsidP="007F282D">
      <w:pPr>
        <w:widowControl w:val="0"/>
        <w:autoSpaceDE w:val="0"/>
        <w:autoSpaceDN w:val="0"/>
        <w:spacing w:after="0" w:line="240" w:lineRule="auto"/>
        <w:rPr>
          <w:rFonts w:ascii="Ebrima" w:eastAsia="Carlito" w:hAnsi="Ebrima" w:cs="Carlito"/>
          <w:b/>
          <w:bCs/>
          <w:color w:val="000000" w:themeColor="text2" w:themeShade="BF"/>
          <w:sz w:val="28"/>
          <w:szCs w:val="24"/>
          <w:lang w:bidi="ar-SA"/>
        </w:rPr>
      </w:pPr>
    </w:p>
    <w:p w:rsidR="007F282D" w:rsidRPr="0026651D" w:rsidRDefault="007F282D" w:rsidP="007F282D">
      <w:pPr>
        <w:widowControl w:val="0"/>
        <w:autoSpaceDE w:val="0"/>
        <w:autoSpaceDN w:val="0"/>
        <w:spacing w:after="0" w:line="240" w:lineRule="auto"/>
        <w:jc w:val="center"/>
        <w:rPr>
          <w:rFonts w:ascii="Ebrima" w:eastAsia="Carlito" w:hAnsi="Ebrima" w:cs="Carlito"/>
          <w:b/>
          <w:bCs/>
          <w:color w:val="000000" w:themeColor="text2" w:themeShade="BF"/>
          <w:sz w:val="24"/>
          <w:szCs w:val="24"/>
          <w:lang w:bidi="ar-SA"/>
        </w:rPr>
      </w:pPr>
      <w:r w:rsidRPr="0026651D">
        <w:rPr>
          <w:rFonts w:ascii="Ebrima" w:eastAsia="Carlito" w:hAnsi="Ebrima" w:cs="Carlito"/>
          <w:b/>
          <w:bCs/>
          <w:color w:val="000000" w:themeColor="text2" w:themeShade="BF"/>
          <w:sz w:val="24"/>
          <w:szCs w:val="24"/>
          <w:lang w:bidi="ar-SA"/>
        </w:rPr>
        <w:t>Government of …………………..</w:t>
      </w:r>
    </w:p>
    <w:p w:rsidR="007F282D" w:rsidRPr="0026651D" w:rsidRDefault="007F282D" w:rsidP="007F282D">
      <w:pPr>
        <w:widowControl w:val="0"/>
        <w:autoSpaceDE w:val="0"/>
        <w:autoSpaceDN w:val="0"/>
        <w:spacing w:after="0" w:line="240" w:lineRule="auto"/>
        <w:jc w:val="center"/>
        <w:rPr>
          <w:rFonts w:ascii="Ebrima" w:eastAsia="Carlito" w:hAnsi="Ebrima" w:cs="Carlito"/>
          <w:b/>
          <w:bCs/>
          <w:color w:val="000000" w:themeColor="text2" w:themeShade="BF"/>
          <w:sz w:val="24"/>
          <w:szCs w:val="24"/>
          <w:lang w:bidi="ar-SA"/>
        </w:rPr>
      </w:pPr>
      <w:r w:rsidRPr="0026651D">
        <w:rPr>
          <w:rFonts w:ascii="Ebrima" w:eastAsia="Carlito" w:hAnsi="Ebrima" w:cs="Carlito"/>
          <w:b/>
          <w:bCs/>
          <w:color w:val="000000" w:themeColor="text2" w:themeShade="BF"/>
          <w:sz w:val="24"/>
          <w:szCs w:val="24"/>
          <w:lang w:bidi="ar-SA"/>
        </w:rPr>
        <w:t>(Name &amp; Address of the authority issuing the certificate)</w:t>
      </w:r>
    </w:p>
    <w:p w:rsidR="007F282D" w:rsidRPr="0026651D" w:rsidRDefault="007F282D" w:rsidP="007F282D">
      <w:pPr>
        <w:widowControl w:val="0"/>
        <w:autoSpaceDE w:val="0"/>
        <w:autoSpaceDN w:val="0"/>
        <w:spacing w:after="0" w:line="240" w:lineRule="auto"/>
        <w:rPr>
          <w:rFonts w:ascii="Ebrima" w:eastAsia="Carlito" w:hAnsi="Ebrima" w:cs="Carlito"/>
          <w:color w:val="000000" w:themeColor="text2" w:themeShade="BF"/>
          <w:sz w:val="28"/>
          <w:szCs w:val="24"/>
          <w:lang w:bidi="ar-SA"/>
        </w:rPr>
      </w:pPr>
    </w:p>
    <w:p w:rsidR="007054FD" w:rsidRPr="0026651D" w:rsidRDefault="007F282D" w:rsidP="00394025">
      <w:pPr>
        <w:widowControl w:val="0"/>
        <w:autoSpaceDE w:val="0"/>
        <w:autoSpaceDN w:val="0"/>
        <w:spacing w:after="0" w:line="240" w:lineRule="auto"/>
        <w:ind w:right="288"/>
        <w:rPr>
          <w:rFonts w:ascii="Ebrima" w:eastAsia="Carlito" w:hAnsi="Ebrima" w:cs="Carlito"/>
          <w:b/>
          <w:color w:val="000000" w:themeColor="text2" w:themeShade="BF"/>
          <w:sz w:val="24"/>
          <w:szCs w:val="24"/>
          <w:lang w:bidi="ar-SA"/>
        </w:rPr>
      </w:pPr>
      <w:r w:rsidRPr="0026651D">
        <w:rPr>
          <w:rFonts w:ascii="Ebrima" w:eastAsia="Carlito" w:hAnsi="Ebrima" w:cs="Carlito"/>
          <w:b/>
          <w:color w:val="000000" w:themeColor="text2" w:themeShade="BF"/>
          <w:sz w:val="24"/>
          <w:szCs w:val="24"/>
          <w:lang w:bidi="ar-SA"/>
        </w:rPr>
        <w:t>Certificate No ………………….                           Date: ……………………..</w:t>
      </w:r>
    </w:p>
    <w:p w:rsidR="007F282D" w:rsidRPr="0026651D" w:rsidRDefault="007F282D" w:rsidP="004F3673">
      <w:pPr>
        <w:widowControl w:val="0"/>
        <w:autoSpaceDE w:val="0"/>
        <w:autoSpaceDN w:val="0"/>
        <w:spacing w:after="0" w:line="240" w:lineRule="auto"/>
        <w:ind w:right="288"/>
        <w:rPr>
          <w:rFonts w:ascii="Ebrima" w:eastAsia="Carlito" w:hAnsi="Ebrima" w:cs="Carlito"/>
          <w:color w:val="000000" w:themeColor="text2" w:themeShade="BF"/>
          <w:sz w:val="28"/>
          <w:szCs w:val="24"/>
          <w:lang w:bidi="ar-SA"/>
        </w:rPr>
      </w:pPr>
    </w:p>
    <w:p w:rsidR="007F282D" w:rsidRPr="0026651D" w:rsidRDefault="007F282D" w:rsidP="00942058">
      <w:pPr>
        <w:autoSpaceDE w:val="0"/>
        <w:autoSpaceDN w:val="0"/>
        <w:adjustRightInd w:val="0"/>
        <w:spacing w:after="0" w:line="240" w:lineRule="auto"/>
        <w:ind w:right="288"/>
        <w:jc w:val="center"/>
        <w:rPr>
          <w:rFonts w:ascii="Ebrima" w:hAnsi="Ebrima" w:cs="Calibri"/>
          <w:b/>
          <w:color w:val="000000" w:themeColor="text2" w:themeShade="BF"/>
          <w:szCs w:val="23"/>
          <w:lang w:bidi="ar-SA"/>
        </w:rPr>
      </w:pPr>
      <w:r w:rsidRPr="0026651D">
        <w:rPr>
          <w:rFonts w:ascii="Ebrima" w:hAnsi="Ebrima" w:cs="Calibri"/>
          <w:b/>
          <w:color w:val="000000" w:themeColor="text2" w:themeShade="BF"/>
          <w:szCs w:val="23"/>
          <w:lang w:bidi="ar-SA"/>
        </w:rPr>
        <w:t>VALID FOR THE YEAR ………………..</w:t>
      </w:r>
    </w:p>
    <w:p w:rsidR="00942058" w:rsidRPr="0026651D" w:rsidRDefault="00942058" w:rsidP="00942058">
      <w:pPr>
        <w:autoSpaceDE w:val="0"/>
        <w:autoSpaceDN w:val="0"/>
        <w:adjustRightInd w:val="0"/>
        <w:spacing w:after="0" w:line="240" w:lineRule="auto"/>
        <w:ind w:right="288"/>
        <w:jc w:val="center"/>
        <w:rPr>
          <w:rFonts w:ascii="Ebrima" w:hAnsi="Ebrima" w:cs="Calibri"/>
          <w:b/>
          <w:color w:val="000000" w:themeColor="text2" w:themeShade="BF"/>
          <w:szCs w:val="23"/>
          <w:lang w:bidi="ar-SA"/>
        </w:rPr>
      </w:pPr>
    </w:p>
    <w:p w:rsidR="007F282D" w:rsidRPr="0026651D" w:rsidRDefault="007F282D" w:rsidP="00942058">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This is to certify that Shri/Smt./Kumari…………………………………………………..…… son/daughter/wife of</w:t>
      </w:r>
    </w:p>
    <w:p w:rsidR="007F282D" w:rsidRPr="0026651D" w:rsidRDefault="007F282D" w:rsidP="00942058">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…………………………………………..permanent resident of ……………………………………</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Village/Street</w:t>
      </w:r>
    </w:p>
    <w:p w:rsidR="007F282D" w:rsidRPr="0026651D" w:rsidRDefault="007F282D" w:rsidP="00942058">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 Post. Office………………</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District…………………</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in the State/Union Territory</w:t>
      </w:r>
    </w:p>
    <w:p w:rsidR="007F282D" w:rsidRPr="0026651D" w:rsidRDefault="007F282D" w:rsidP="00942058">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Pin Code…</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whose photograph is attested below belongs to Economically</w:t>
      </w:r>
    </w:p>
    <w:p w:rsidR="007F282D" w:rsidRPr="0026651D" w:rsidRDefault="007F282D" w:rsidP="00394025">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Weaker Sections, since the gross annual income* of his/her family** is below Rs. 8 lakh (Rupees Eight Lakh</w:t>
      </w:r>
    </w:p>
    <w:p w:rsidR="007F282D" w:rsidRPr="0026651D" w:rsidRDefault="007F282D" w:rsidP="00394025">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only) for the financial year ………………… . His/her family does not own or possess any of the following</w:t>
      </w:r>
    </w:p>
    <w:p w:rsidR="007F282D" w:rsidRPr="0026651D" w:rsidRDefault="007F282D" w:rsidP="00394025">
      <w:pPr>
        <w:autoSpaceDE w:val="0"/>
        <w:autoSpaceDN w:val="0"/>
        <w:adjustRightInd w:val="0"/>
        <w:spacing w:after="0" w:line="240" w:lineRule="auto"/>
        <w:ind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assets*** :</w:t>
      </w:r>
    </w:p>
    <w:p w:rsidR="00942058" w:rsidRPr="0026651D" w:rsidRDefault="00942058" w:rsidP="00394025">
      <w:pPr>
        <w:autoSpaceDE w:val="0"/>
        <w:autoSpaceDN w:val="0"/>
        <w:adjustRightInd w:val="0"/>
        <w:spacing w:after="0" w:line="240" w:lineRule="auto"/>
        <w:ind w:right="288"/>
        <w:jc w:val="both"/>
        <w:rPr>
          <w:rFonts w:ascii="Ebrima" w:hAnsi="Ebrima" w:cs="Calibri"/>
          <w:color w:val="000000" w:themeColor="text2" w:themeShade="BF"/>
          <w:szCs w:val="23"/>
          <w:lang w:bidi="ar-SA"/>
        </w:rPr>
      </w:pPr>
    </w:p>
    <w:p w:rsidR="007F282D" w:rsidRPr="0026651D" w:rsidRDefault="007F282D" w:rsidP="00942058">
      <w:pPr>
        <w:autoSpaceDE w:val="0"/>
        <w:autoSpaceDN w:val="0"/>
        <w:adjustRightInd w:val="0"/>
        <w:spacing w:after="0" w:line="240" w:lineRule="auto"/>
        <w:ind w:left="720" w:right="288"/>
        <w:jc w:val="both"/>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I. 5 acres of agricultural land and above;</w:t>
      </w:r>
    </w:p>
    <w:p w:rsidR="007F282D" w:rsidRPr="0026651D" w:rsidRDefault="007F282D" w:rsidP="00942058">
      <w:pPr>
        <w:autoSpaceDE w:val="0"/>
        <w:autoSpaceDN w:val="0"/>
        <w:adjustRightInd w:val="0"/>
        <w:spacing w:after="0" w:line="240" w:lineRule="auto"/>
        <w:ind w:left="720" w:right="288"/>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II. Residential flat of 1000 sq. ft. and above;</w:t>
      </w:r>
    </w:p>
    <w:p w:rsidR="007F282D" w:rsidRPr="0026651D" w:rsidRDefault="007F282D" w:rsidP="00942058">
      <w:pPr>
        <w:autoSpaceDE w:val="0"/>
        <w:autoSpaceDN w:val="0"/>
        <w:adjustRightInd w:val="0"/>
        <w:spacing w:after="0" w:line="240" w:lineRule="auto"/>
        <w:ind w:left="720" w:right="288"/>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Ill. Residential plot of 100 sq. yards and above in notified municipalities;</w:t>
      </w:r>
    </w:p>
    <w:p w:rsidR="007F282D" w:rsidRPr="0026651D" w:rsidRDefault="007F282D" w:rsidP="00942058">
      <w:pPr>
        <w:autoSpaceDE w:val="0"/>
        <w:autoSpaceDN w:val="0"/>
        <w:adjustRightInd w:val="0"/>
        <w:spacing w:after="0" w:line="240" w:lineRule="auto"/>
        <w:ind w:left="720" w:right="288"/>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IV. Residential plot of 200 sq. yards and above in. areas other than the notified municipalities.</w:t>
      </w:r>
    </w:p>
    <w:p w:rsidR="00942058" w:rsidRPr="0026651D" w:rsidRDefault="00942058" w:rsidP="00942058">
      <w:pPr>
        <w:autoSpaceDE w:val="0"/>
        <w:autoSpaceDN w:val="0"/>
        <w:adjustRightInd w:val="0"/>
        <w:spacing w:after="0" w:line="240" w:lineRule="auto"/>
        <w:ind w:left="720" w:right="288"/>
        <w:rPr>
          <w:rFonts w:ascii="Ebrima" w:hAnsi="Ebrima" w:cs="Calibri"/>
          <w:color w:val="000000" w:themeColor="text2" w:themeShade="BF"/>
          <w:szCs w:val="23"/>
          <w:lang w:bidi="ar-SA"/>
        </w:rPr>
      </w:pPr>
    </w:p>
    <w:p w:rsidR="007F282D" w:rsidRPr="0026651D" w:rsidRDefault="007F282D" w:rsidP="00942058">
      <w:pPr>
        <w:autoSpaceDE w:val="0"/>
        <w:autoSpaceDN w:val="0"/>
        <w:adjustRightInd w:val="0"/>
        <w:spacing w:after="0" w:line="240" w:lineRule="auto"/>
        <w:ind w:right="288"/>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2. Shri/Smt./Kumari ……………………………….……</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……belongs to the …………………</w:t>
      </w:r>
      <w:r w:rsidR="00942058" w:rsidRPr="0026651D">
        <w:rPr>
          <w:rFonts w:ascii="Ebrima" w:hAnsi="Ebrima" w:cs="Calibri"/>
          <w:color w:val="000000" w:themeColor="text2" w:themeShade="BF"/>
          <w:szCs w:val="23"/>
          <w:lang w:bidi="ar-SA"/>
        </w:rPr>
        <w:t>……..</w:t>
      </w:r>
      <w:r w:rsidRPr="0026651D">
        <w:rPr>
          <w:rFonts w:ascii="Ebrima" w:hAnsi="Ebrima" w:cs="Calibri"/>
          <w:color w:val="000000" w:themeColor="text2" w:themeShade="BF"/>
          <w:szCs w:val="23"/>
          <w:lang w:bidi="ar-SA"/>
        </w:rPr>
        <w:t>. caste which is not</w:t>
      </w:r>
    </w:p>
    <w:p w:rsidR="007F282D" w:rsidRPr="0026651D" w:rsidRDefault="007F282D" w:rsidP="00942058">
      <w:pPr>
        <w:autoSpaceDE w:val="0"/>
        <w:autoSpaceDN w:val="0"/>
        <w:adjustRightInd w:val="0"/>
        <w:spacing w:after="0" w:line="240" w:lineRule="auto"/>
        <w:ind w:right="288"/>
        <w:rPr>
          <w:rFonts w:ascii="Ebrima" w:hAnsi="Ebrima" w:cs="Calibri"/>
          <w:color w:val="000000" w:themeColor="text2" w:themeShade="BF"/>
          <w:szCs w:val="23"/>
          <w:lang w:bidi="ar-SA"/>
        </w:rPr>
      </w:pPr>
      <w:r w:rsidRPr="0026651D">
        <w:rPr>
          <w:rFonts w:ascii="Ebrima" w:hAnsi="Ebrima" w:cs="Calibri"/>
          <w:color w:val="000000" w:themeColor="text2" w:themeShade="BF"/>
          <w:szCs w:val="23"/>
          <w:lang w:bidi="ar-SA"/>
        </w:rPr>
        <w:t>recognized as a Scheduled Caste, Scheduled Tribe and Other Backward Classes (Central List)</w:t>
      </w:r>
    </w:p>
    <w:p w:rsidR="007F282D" w:rsidRPr="0026651D" w:rsidRDefault="007F282D" w:rsidP="007F282D">
      <w:pPr>
        <w:widowControl w:val="0"/>
        <w:autoSpaceDE w:val="0"/>
        <w:autoSpaceDN w:val="0"/>
        <w:spacing w:after="0" w:line="240" w:lineRule="auto"/>
        <w:rPr>
          <w:rFonts w:ascii="Ebrima" w:eastAsia="Carlito" w:hAnsi="Ebrima" w:cs="Carlito"/>
          <w:color w:val="000000" w:themeColor="text2" w:themeShade="BF"/>
          <w:sz w:val="28"/>
          <w:szCs w:val="24"/>
          <w:lang w:bidi="ar-SA"/>
        </w:rPr>
      </w:pPr>
    </w:p>
    <w:p w:rsidR="004F3673" w:rsidRPr="0026651D" w:rsidRDefault="004F3673" w:rsidP="004F3673">
      <w:pPr>
        <w:widowControl w:val="0"/>
        <w:autoSpaceDE w:val="0"/>
        <w:autoSpaceDN w:val="0"/>
        <w:spacing w:after="0" w:line="240" w:lineRule="auto"/>
        <w:rPr>
          <w:rFonts w:ascii="Ebrima" w:eastAsia="Carlito" w:hAnsi="Ebrima" w:cs="Carlito"/>
          <w:color w:val="000000" w:themeColor="text2" w:themeShade="BF"/>
          <w:sz w:val="28"/>
          <w:szCs w:val="24"/>
          <w:lang w:bidi="ar-SA"/>
        </w:rPr>
      </w:pPr>
      <w:r w:rsidRPr="0026651D">
        <w:rPr>
          <w:rFonts w:ascii="Ebrima" w:hAnsi="Ebrima" w:cs="Calibri-Bold"/>
          <w:b/>
          <w:bCs/>
          <w:color w:val="000000" w:themeColor="text2" w:themeShade="BF"/>
          <w:sz w:val="19"/>
          <w:szCs w:val="19"/>
          <w:lang w:bidi="ar-SA"/>
        </w:rPr>
        <w:t>Recent Passport</w:t>
      </w:r>
    </w:p>
    <w:p w:rsidR="007054FD" w:rsidRPr="0026651D" w:rsidRDefault="007C067E" w:rsidP="007054FD">
      <w:pPr>
        <w:widowControl w:val="0"/>
        <w:autoSpaceDE w:val="0"/>
        <w:autoSpaceDN w:val="0"/>
        <w:spacing w:after="0" w:line="240" w:lineRule="auto"/>
        <w:rPr>
          <w:rFonts w:ascii="Ebrima" w:eastAsia="Carlito" w:hAnsi="Ebrima" w:cs="Carlito"/>
          <w:color w:val="000000" w:themeColor="text2" w:themeShade="BF"/>
          <w:sz w:val="28"/>
          <w:szCs w:val="24"/>
          <w:lang w:bidi="ar-SA"/>
        </w:rPr>
      </w:pPr>
      <w:r w:rsidRPr="007C067E">
        <w:rPr>
          <w:rFonts w:ascii="Ebrima" w:eastAsia="Carlito" w:hAnsi="Ebrima" w:cs="Carlito"/>
          <w:noProof/>
          <w:color w:val="000000" w:themeColor="text2" w:themeShade="BF"/>
          <w:lang w:bidi="ar-SA"/>
        </w:rPr>
        <w:pict>
          <v:shape id="Text Box 34" o:spid="_x0000_s1027" type="#_x0000_t202" style="position:absolute;margin-left:77.7pt;margin-top:3.55pt;width:103.05pt;height:54pt;z-index:2516730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" filled="f" strokeweight=".48pt">
            <v:textbox inset="0,0,0,0">
              <w:txbxContent>
                <w:p w:rsidR="00CF69C3" w:rsidRDefault="00CF69C3" w:rsidP="004F3673">
                  <w:pPr>
                    <w:spacing w:before="1"/>
                    <w:ind w:left="63" w:right="436"/>
                    <w:rPr>
                      <w:b/>
                      <w:sz w:val="19"/>
                    </w:rPr>
                  </w:pPr>
                  <w:r>
                    <w:rPr>
                      <w:b/>
                      <w:sz w:val="19"/>
                    </w:rPr>
                    <w:t>Recent Passport size attested photograph of the applicant</w:t>
                  </w:r>
                </w:p>
              </w:txbxContent>
            </v:textbox>
            <w10:wrap anchorx="page"/>
          </v:shape>
        </w:pict>
      </w:r>
    </w:p>
    <w:p w:rsidR="00666CAD" w:rsidRPr="0026651D" w:rsidRDefault="00666CAD" w:rsidP="00942058">
      <w:pPr>
        <w:widowControl w:val="0"/>
        <w:autoSpaceDE w:val="0"/>
        <w:autoSpaceDN w:val="0"/>
        <w:spacing w:after="0" w:line="240" w:lineRule="auto"/>
        <w:rPr>
          <w:rFonts w:ascii="Ebrima" w:eastAsia="Carlito" w:hAnsi="Ebrima" w:cs="Carlito"/>
          <w:color w:val="000000" w:themeColor="text2" w:themeShade="BF"/>
          <w:sz w:val="23"/>
          <w:lang w:bidi="ar-SA"/>
        </w:rPr>
      </w:pPr>
    </w:p>
    <w:p w:rsidR="00666CAD" w:rsidRPr="0026651D" w:rsidRDefault="00666CAD" w:rsidP="00942058">
      <w:pPr>
        <w:widowControl w:val="0"/>
        <w:autoSpaceDE w:val="0"/>
        <w:autoSpaceDN w:val="0"/>
        <w:spacing w:after="0" w:line="240" w:lineRule="auto"/>
        <w:rPr>
          <w:rFonts w:ascii="Ebrima" w:eastAsia="Carlito" w:hAnsi="Ebrima" w:cs="Carlito"/>
          <w:color w:val="000000" w:themeColor="text2" w:themeShade="BF"/>
          <w:sz w:val="23"/>
          <w:lang w:bidi="ar-SA"/>
        </w:rPr>
      </w:pPr>
    </w:p>
    <w:p w:rsidR="00666CAD" w:rsidRPr="0026651D" w:rsidRDefault="00666CAD" w:rsidP="00942058">
      <w:pPr>
        <w:widowControl w:val="0"/>
        <w:autoSpaceDE w:val="0"/>
        <w:autoSpaceDN w:val="0"/>
        <w:spacing w:after="0" w:line="240" w:lineRule="auto"/>
        <w:rPr>
          <w:rFonts w:ascii="Ebrima" w:eastAsia="Carlito" w:hAnsi="Ebrima" w:cs="Carlito"/>
          <w:color w:val="000000" w:themeColor="text2" w:themeShade="BF"/>
          <w:sz w:val="23"/>
          <w:lang w:bidi="ar-SA"/>
        </w:rPr>
      </w:pPr>
    </w:p>
    <w:p w:rsidR="00666CAD" w:rsidRPr="0026651D" w:rsidRDefault="00666CAD" w:rsidP="00942058">
      <w:pPr>
        <w:widowControl w:val="0"/>
        <w:autoSpaceDE w:val="0"/>
        <w:autoSpaceDN w:val="0"/>
        <w:spacing w:after="0" w:line="240" w:lineRule="auto"/>
        <w:rPr>
          <w:rFonts w:ascii="Ebrima" w:eastAsia="Carlito" w:hAnsi="Ebrima" w:cs="Carlito"/>
          <w:color w:val="000000" w:themeColor="text2" w:themeShade="BF"/>
          <w:sz w:val="23"/>
          <w:lang w:bidi="ar-SA"/>
        </w:rPr>
      </w:pPr>
    </w:p>
    <w:p w:rsidR="00666CAD" w:rsidRPr="0026651D" w:rsidRDefault="00666CAD" w:rsidP="00942058">
      <w:pPr>
        <w:widowControl w:val="0"/>
        <w:autoSpaceDE w:val="0"/>
        <w:autoSpaceDN w:val="0"/>
        <w:spacing w:after="0" w:line="240" w:lineRule="auto"/>
        <w:rPr>
          <w:rFonts w:ascii="Ebrima" w:eastAsia="Carlito" w:hAnsi="Ebrima" w:cs="Carlito"/>
          <w:color w:val="000000" w:themeColor="text2" w:themeShade="BF"/>
          <w:sz w:val="23"/>
          <w:lang w:bidi="ar-SA"/>
        </w:rPr>
      </w:pPr>
    </w:p>
    <w:p w:rsidR="007054FD" w:rsidRPr="0026651D" w:rsidRDefault="007054FD" w:rsidP="00942058">
      <w:pPr>
        <w:widowControl w:val="0"/>
        <w:autoSpaceDE w:val="0"/>
        <w:autoSpaceDN w:val="0"/>
        <w:spacing w:after="0" w:line="240" w:lineRule="auto"/>
        <w:rPr>
          <w:rFonts w:ascii="Ebrima" w:eastAsia="Carlito" w:hAnsi="Ebrima" w:cs="Carlito"/>
          <w:color w:val="000000" w:themeColor="text2" w:themeShade="BF"/>
          <w:sz w:val="23"/>
          <w:lang w:bidi="ar-SA"/>
        </w:rPr>
      </w:pPr>
      <w:r w:rsidRPr="0026651D">
        <w:rPr>
          <w:rFonts w:ascii="Ebrima" w:eastAsia="Carlito" w:hAnsi="Ebrima" w:cs="Carlito"/>
          <w:color w:val="000000" w:themeColor="text2" w:themeShade="BF"/>
          <w:sz w:val="23"/>
          <w:lang w:bidi="ar-SA"/>
        </w:rPr>
        <w:t>Signature with seal of office………………………</w:t>
      </w:r>
    </w:p>
    <w:p w:rsidR="007054FD" w:rsidRPr="0026651D" w:rsidRDefault="007054FD" w:rsidP="007054FD">
      <w:pPr>
        <w:widowControl w:val="0"/>
        <w:autoSpaceDE w:val="0"/>
        <w:autoSpaceDN w:val="0"/>
        <w:spacing w:after="0" w:line="240" w:lineRule="auto"/>
        <w:rPr>
          <w:rFonts w:ascii="Ebrima" w:eastAsia="Carlito" w:hAnsi="Ebrima" w:cs="Carlito"/>
          <w:color w:val="000000" w:themeColor="text2" w:themeShade="BF"/>
          <w:sz w:val="23"/>
          <w:szCs w:val="24"/>
          <w:lang w:bidi="ar-SA"/>
        </w:rPr>
      </w:pPr>
    </w:p>
    <w:p w:rsidR="007054FD" w:rsidRPr="0026651D" w:rsidRDefault="007054FD" w:rsidP="004F3673">
      <w:pPr>
        <w:widowControl w:val="0"/>
        <w:autoSpaceDE w:val="0"/>
        <w:autoSpaceDN w:val="0"/>
        <w:spacing w:after="0" w:line="240" w:lineRule="auto"/>
        <w:ind w:left="5904"/>
        <w:rPr>
          <w:rFonts w:ascii="Ebrima" w:eastAsia="Carlito" w:hAnsi="Ebrima" w:cs="Carlito"/>
          <w:color w:val="000000" w:themeColor="text2" w:themeShade="BF"/>
          <w:sz w:val="23"/>
          <w:lang w:bidi="ar-SA"/>
        </w:rPr>
      </w:pPr>
      <w:r w:rsidRPr="0026651D">
        <w:rPr>
          <w:rFonts w:ascii="Ebrima" w:eastAsia="Carlito" w:hAnsi="Ebrima" w:cs="Carlito"/>
          <w:color w:val="000000" w:themeColor="text2" w:themeShade="BF"/>
          <w:sz w:val="23"/>
          <w:lang w:bidi="ar-SA"/>
        </w:rPr>
        <w:t>Name ……………………………..</w:t>
      </w:r>
    </w:p>
    <w:p w:rsidR="007054FD" w:rsidRPr="0026651D" w:rsidRDefault="007054FD" w:rsidP="004F3673">
      <w:pPr>
        <w:widowControl w:val="0"/>
        <w:autoSpaceDE w:val="0"/>
        <w:autoSpaceDN w:val="0"/>
        <w:spacing w:after="0" w:line="240" w:lineRule="auto"/>
        <w:ind w:left="5904"/>
        <w:rPr>
          <w:rFonts w:ascii="Ebrima" w:eastAsia="Carlito" w:hAnsi="Ebrima" w:cs="Carlito"/>
          <w:color w:val="000000" w:themeColor="text2" w:themeShade="BF"/>
          <w:sz w:val="23"/>
          <w:lang w:bidi="ar-SA"/>
        </w:rPr>
      </w:pPr>
      <w:r w:rsidRPr="0026651D">
        <w:rPr>
          <w:rFonts w:ascii="Ebrima" w:eastAsia="Carlito" w:hAnsi="Ebrima" w:cs="Carlito"/>
          <w:color w:val="000000" w:themeColor="text2" w:themeShade="BF"/>
          <w:sz w:val="23"/>
          <w:lang w:bidi="ar-SA"/>
        </w:rPr>
        <w:t>Designation ………………………</w:t>
      </w:r>
    </w:p>
    <w:p w:rsidR="00735065" w:rsidRPr="0026651D" w:rsidRDefault="00735065" w:rsidP="004F3673">
      <w:pPr>
        <w:widowControl w:val="0"/>
        <w:autoSpaceDE w:val="0"/>
        <w:autoSpaceDN w:val="0"/>
        <w:spacing w:after="0" w:line="240" w:lineRule="auto"/>
        <w:ind w:left="5904"/>
        <w:rPr>
          <w:rFonts w:ascii="Ebrima" w:eastAsia="Carlito" w:hAnsi="Ebrima" w:cs="Carlito"/>
          <w:color w:val="000000" w:themeColor="text2" w:themeShade="BF"/>
          <w:sz w:val="23"/>
          <w:lang w:bidi="ar-SA"/>
        </w:rPr>
      </w:pPr>
    </w:p>
    <w:p w:rsidR="00735065" w:rsidRPr="0026651D" w:rsidRDefault="00735065" w:rsidP="004F3673">
      <w:pPr>
        <w:widowControl w:val="0"/>
        <w:autoSpaceDE w:val="0"/>
        <w:autoSpaceDN w:val="0"/>
        <w:spacing w:after="0" w:line="240" w:lineRule="auto"/>
        <w:ind w:left="5904"/>
        <w:rPr>
          <w:rFonts w:ascii="Ebrima" w:eastAsia="Carlito" w:hAnsi="Ebrima" w:cs="Carlito"/>
          <w:color w:val="000000" w:themeColor="text2" w:themeShade="BF"/>
          <w:sz w:val="23"/>
          <w:lang w:bidi="ar-SA"/>
        </w:rPr>
      </w:pPr>
    </w:p>
    <w:p w:rsidR="00735065" w:rsidRPr="0026651D" w:rsidRDefault="00735065" w:rsidP="004F3673">
      <w:pPr>
        <w:widowControl w:val="0"/>
        <w:autoSpaceDE w:val="0"/>
        <w:autoSpaceDN w:val="0"/>
        <w:spacing w:after="0" w:line="240" w:lineRule="auto"/>
        <w:ind w:left="5904"/>
        <w:rPr>
          <w:rFonts w:ascii="Ebrima" w:eastAsia="Carlito" w:hAnsi="Ebrima" w:cs="Carlito"/>
          <w:color w:val="000000" w:themeColor="text2" w:themeShade="BF"/>
          <w:sz w:val="23"/>
          <w:lang w:bidi="ar-SA"/>
        </w:rPr>
      </w:pPr>
    </w:p>
    <w:p w:rsidR="00942058" w:rsidRPr="0026651D" w:rsidRDefault="00942058"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r w:rsidRPr="0026651D">
        <w:rPr>
          <w:rFonts w:ascii="Ebrima" w:hAnsi="Ebrima" w:cs="Calibri-Bold"/>
          <w:b/>
          <w:bCs/>
          <w:color w:val="000000" w:themeColor="text2" w:themeShade="BF"/>
          <w:sz w:val="20"/>
          <w:szCs w:val="16"/>
          <w:lang w:bidi="ar-SA"/>
        </w:rPr>
        <w:t xml:space="preserve">*Note 1: </w:t>
      </w:r>
      <w:r w:rsidRPr="0026651D">
        <w:rPr>
          <w:rFonts w:ascii="Ebrima" w:hAnsi="Ebrima" w:cs="Calibri"/>
          <w:color w:val="000000" w:themeColor="text2" w:themeShade="BF"/>
          <w:sz w:val="20"/>
          <w:szCs w:val="16"/>
          <w:lang w:bidi="ar-SA"/>
        </w:rPr>
        <w:t>Income covered all sources i.e. salary, agriculture, business, profession, etc.</w:t>
      </w:r>
    </w:p>
    <w:p w:rsidR="00735065" w:rsidRPr="0026651D" w:rsidRDefault="00735065"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p>
    <w:p w:rsidR="00942058" w:rsidRPr="0026651D" w:rsidRDefault="00942058"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r w:rsidRPr="0026651D">
        <w:rPr>
          <w:rFonts w:ascii="Ebrima" w:hAnsi="Ebrima" w:cs="Calibri-Bold"/>
          <w:b/>
          <w:bCs/>
          <w:color w:val="000000" w:themeColor="text2" w:themeShade="BF"/>
          <w:sz w:val="20"/>
          <w:szCs w:val="16"/>
          <w:lang w:bidi="ar-SA"/>
        </w:rPr>
        <w:t xml:space="preserve">**Note 2: </w:t>
      </w:r>
      <w:r w:rsidRPr="0026651D">
        <w:rPr>
          <w:rFonts w:ascii="Ebrima" w:hAnsi="Ebrima" w:cs="Calibri"/>
          <w:color w:val="000000" w:themeColor="text2" w:themeShade="BF"/>
          <w:sz w:val="20"/>
          <w:szCs w:val="16"/>
          <w:lang w:bidi="ar-SA"/>
        </w:rPr>
        <w:t>The term 'Family" for this purpose include the person, who seeks benefit of reservation, his/her parents and siblings below the age of 18 yearsas also his/her spouse and children below the age of IS years</w:t>
      </w:r>
    </w:p>
    <w:p w:rsidR="00735065" w:rsidRPr="0026651D" w:rsidRDefault="00735065"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p>
    <w:p w:rsidR="00942058" w:rsidRPr="0026651D" w:rsidRDefault="00942058"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r w:rsidRPr="0026651D">
        <w:rPr>
          <w:rFonts w:ascii="Ebrima" w:hAnsi="Ebrima" w:cs="Calibri-Bold"/>
          <w:b/>
          <w:bCs/>
          <w:color w:val="000000" w:themeColor="text2" w:themeShade="BF"/>
          <w:sz w:val="20"/>
          <w:szCs w:val="16"/>
          <w:lang w:bidi="ar-SA"/>
        </w:rPr>
        <w:t xml:space="preserve">***Note 3: </w:t>
      </w:r>
      <w:r w:rsidRPr="0026651D">
        <w:rPr>
          <w:rFonts w:ascii="Ebrima" w:hAnsi="Ebrima" w:cs="Calibri"/>
          <w:color w:val="000000" w:themeColor="text2" w:themeShade="BF"/>
          <w:sz w:val="20"/>
          <w:szCs w:val="16"/>
          <w:lang w:bidi="ar-SA"/>
        </w:rPr>
        <w:t>The property held by a "Family' in different locations or different places/cities have been clubbed while applying the land or property holdingtest to determine EWS status.</w:t>
      </w:r>
    </w:p>
    <w:p w:rsidR="00735065" w:rsidRPr="0026651D" w:rsidRDefault="00735065" w:rsidP="00942058">
      <w:pPr>
        <w:autoSpaceDE w:val="0"/>
        <w:autoSpaceDN w:val="0"/>
        <w:adjustRightInd w:val="0"/>
        <w:spacing w:after="0" w:line="240" w:lineRule="auto"/>
        <w:ind w:right="288"/>
        <w:jc w:val="both"/>
        <w:rPr>
          <w:rFonts w:ascii="Ebrima" w:hAnsi="Ebrima" w:cs="Calibri"/>
          <w:color w:val="000000" w:themeColor="text2" w:themeShade="BF"/>
          <w:sz w:val="20"/>
          <w:szCs w:val="16"/>
          <w:lang w:bidi="ar-SA"/>
        </w:rPr>
      </w:pPr>
    </w:p>
    <w:p w:rsidR="00942058" w:rsidRPr="0026651D" w:rsidRDefault="00942058" w:rsidP="00942058">
      <w:pPr>
        <w:autoSpaceDE w:val="0"/>
        <w:autoSpaceDN w:val="0"/>
        <w:adjustRightInd w:val="0"/>
        <w:spacing w:after="0" w:line="240" w:lineRule="auto"/>
        <w:ind w:right="288"/>
        <w:jc w:val="both"/>
        <w:rPr>
          <w:rFonts w:ascii="Ebrima" w:hAnsi="Ebrima" w:cs="ArialMT"/>
          <w:b/>
          <w:color w:val="000000" w:themeColor="text2" w:themeShade="BF"/>
          <w:sz w:val="20"/>
          <w:szCs w:val="16"/>
          <w:lang w:bidi="ar-SA"/>
        </w:rPr>
      </w:pPr>
      <w:r w:rsidRPr="0026651D">
        <w:rPr>
          <w:rFonts w:ascii="Ebrima" w:hAnsi="Ebrima" w:cs="ArialMT"/>
          <w:b/>
          <w:color w:val="000000" w:themeColor="text2" w:themeShade="BF"/>
          <w:sz w:val="20"/>
          <w:szCs w:val="16"/>
          <w:lang w:bidi="ar-SA"/>
        </w:rPr>
        <w:t>The authorities competent to issue EWS Certificates are indicated below:</w:t>
      </w:r>
    </w:p>
    <w:p w:rsidR="00942058" w:rsidRPr="0026651D" w:rsidRDefault="00942058" w:rsidP="00942058">
      <w:pPr>
        <w:pStyle w:val="ListParagraph"/>
        <w:numPr>
          <w:ilvl w:val="0"/>
          <w:numId w:val="24"/>
        </w:numPr>
        <w:autoSpaceDE w:val="0"/>
        <w:autoSpaceDN w:val="0"/>
        <w:adjustRightInd w:val="0"/>
        <w:spacing w:after="0" w:line="240" w:lineRule="auto"/>
        <w:ind w:left="720" w:right="288"/>
        <w:jc w:val="both"/>
        <w:rPr>
          <w:rFonts w:ascii="Ebrima" w:hAnsi="Ebrima" w:cs="ArialMT"/>
          <w:color w:val="000000" w:themeColor="text2" w:themeShade="BF"/>
          <w:sz w:val="20"/>
          <w:szCs w:val="16"/>
          <w:lang w:bidi="ar-SA"/>
        </w:rPr>
      </w:pPr>
      <w:r w:rsidRPr="0026651D">
        <w:rPr>
          <w:rFonts w:ascii="Ebrima" w:hAnsi="Ebrima" w:cs="ArialMT"/>
          <w:color w:val="000000" w:themeColor="text2" w:themeShade="BF"/>
          <w:sz w:val="20"/>
          <w:szCs w:val="16"/>
          <w:lang w:bidi="ar-SA"/>
        </w:rPr>
        <w:t>District Magistrate/ Additional Magistrate/ Collector/ Deputy Commissioner/Additional Deputy Commissioner/ Deputy Collector/ 1</w:t>
      </w:r>
      <w:r w:rsidRPr="0026651D">
        <w:rPr>
          <w:rFonts w:ascii="Ebrima" w:hAnsi="Ebrima" w:cs="ArialMT"/>
          <w:color w:val="000000" w:themeColor="text2" w:themeShade="BF"/>
          <w:sz w:val="20"/>
          <w:szCs w:val="16"/>
          <w:vertAlign w:val="superscript"/>
          <w:lang w:bidi="ar-SA"/>
        </w:rPr>
        <w:t>st</w:t>
      </w:r>
      <w:r w:rsidRPr="0026651D">
        <w:rPr>
          <w:rFonts w:ascii="Ebrima" w:hAnsi="Ebrima" w:cs="ArialMT"/>
          <w:color w:val="000000" w:themeColor="text2" w:themeShade="BF"/>
          <w:sz w:val="20"/>
          <w:szCs w:val="16"/>
          <w:lang w:bidi="ar-SA"/>
        </w:rPr>
        <w:t xml:space="preserve"> Class Stipendiary Magistrate/ Sub-Divisional Magistrate/ Taluka Magistrate/Executive Magistrate/Extra Assistant Commissioner (not below the rank of 1st Class Stipendiary Magistrate)</w:t>
      </w:r>
    </w:p>
    <w:p w:rsidR="00942058" w:rsidRPr="0026651D" w:rsidRDefault="00942058" w:rsidP="00942058">
      <w:pPr>
        <w:pStyle w:val="ListParagraph"/>
        <w:numPr>
          <w:ilvl w:val="0"/>
          <w:numId w:val="24"/>
        </w:numPr>
        <w:autoSpaceDE w:val="0"/>
        <w:autoSpaceDN w:val="0"/>
        <w:adjustRightInd w:val="0"/>
        <w:spacing w:after="0" w:line="240" w:lineRule="auto"/>
        <w:ind w:left="720" w:right="288"/>
        <w:jc w:val="both"/>
        <w:rPr>
          <w:rFonts w:ascii="Ebrima" w:hAnsi="Ebrima" w:cs="ArialMT"/>
          <w:color w:val="000000" w:themeColor="text2" w:themeShade="BF"/>
          <w:sz w:val="20"/>
          <w:szCs w:val="16"/>
          <w:lang w:bidi="ar-SA"/>
        </w:rPr>
      </w:pPr>
      <w:r w:rsidRPr="0026651D">
        <w:rPr>
          <w:rFonts w:ascii="Ebrima" w:hAnsi="Ebrima" w:cs="ArialMT"/>
          <w:color w:val="000000" w:themeColor="text2" w:themeShade="BF"/>
          <w:sz w:val="20"/>
          <w:szCs w:val="16"/>
          <w:lang w:bidi="ar-SA"/>
        </w:rPr>
        <w:t>Chief Presidency Magistrate/Additional Chief Presidency Magistrate/Presidency Magistrate</w:t>
      </w:r>
    </w:p>
    <w:p w:rsidR="00942058" w:rsidRPr="0026651D" w:rsidRDefault="00942058" w:rsidP="00942058">
      <w:pPr>
        <w:pStyle w:val="ListParagraph"/>
        <w:numPr>
          <w:ilvl w:val="0"/>
          <w:numId w:val="24"/>
        </w:numPr>
        <w:autoSpaceDE w:val="0"/>
        <w:autoSpaceDN w:val="0"/>
        <w:adjustRightInd w:val="0"/>
        <w:spacing w:after="0" w:line="240" w:lineRule="auto"/>
        <w:ind w:left="720" w:right="288"/>
        <w:jc w:val="both"/>
        <w:rPr>
          <w:rFonts w:ascii="Ebrima" w:hAnsi="Ebrima" w:cs="ArialMT"/>
          <w:color w:val="000000" w:themeColor="text2" w:themeShade="BF"/>
          <w:sz w:val="20"/>
          <w:szCs w:val="16"/>
          <w:lang w:bidi="ar-SA"/>
        </w:rPr>
      </w:pPr>
      <w:r w:rsidRPr="0026651D">
        <w:rPr>
          <w:rFonts w:ascii="Ebrima" w:hAnsi="Ebrima" w:cs="ArialMT"/>
          <w:color w:val="000000" w:themeColor="text2" w:themeShade="BF"/>
          <w:sz w:val="20"/>
          <w:szCs w:val="16"/>
          <w:lang w:bidi="ar-SA"/>
        </w:rPr>
        <w:t>Revenue Officer not below the rank of Tehsildar and</w:t>
      </w:r>
    </w:p>
    <w:p w:rsidR="00942058" w:rsidRPr="0026651D" w:rsidRDefault="00942058" w:rsidP="00942058">
      <w:pPr>
        <w:pStyle w:val="ListParagraph"/>
        <w:numPr>
          <w:ilvl w:val="0"/>
          <w:numId w:val="24"/>
        </w:numPr>
        <w:autoSpaceDE w:val="0"/>
        <w:autoSpaceDN w:val="0"/>
        <w:adjustRightInd w:val="0"/>
        <w:spacing w:after="0" w:line="240" w:lineRule="auto"/>
        <w:ind w:left="720" w:right="288"/>
        <w:jc w:val="both"/>
        <w:rPr>
          <w:rFonts w:ascii="Ebrima" w:hAnsi="Ebrima" w:cs="ArialMT"/>
          <w:color w:val="000000" w:themeColor="text2" w:themeShade="BF"/>
          <w:sz w:val="20"/>
          <w:szCs w:val="16"/>
          <w:lang w:bidi="ar-SA"/>
        </w:rPr>
      </w:pPr>
      <w:r w:rsidRPr="0026651D">
        <w:rPr>
          <w:rFonts w:ascii="Ebrima" w:hAnsi="Ebrima" w:cs="ArialMT"/>
          <w:color w:val="000000" w:themeColor="text2" w:themeShade="BF"/>
          <w:sz w:val="20"/>
          <w:szCs w:val="16"/>
          <w:lang w:bidi="ar-SA"/>
        </w:rPr>
        <w:t>Sub-Divisional Officer of the area where the candidate and/or his/her family resides.</w:t>
      </w:r>
    </w:p>
    <w:p w:rsidR="00942058" w:rsidRPr="0026651D" w:rsidRDefault="00942058" w:rsidP="00942058">
      <w:pPr>
        <w:widowControl w:val="0"/>
        <w:autoSpaceDE w:val="0"/>
        <w:autoSpaceDN w:val="0"/>
        <w:spacing w:after="0" w:line="240" w:lineRule="auto"/>
        <w:rPr>
          <w:rFonts w:ascii="Ebrima" w:eastAsia="Carlito" w:hAnsi="Ebrima" w:cs="Carlito"/>
          <w:color w:val="FF0000"/>
          <w:sz w:val="28"/>
          <w:szCs w:val="24"/>
          <w:lang w:bidi="ar-SA"/>
        </w:rPr>
      </w:pPr>
    </w:p>
    <w:p w:rsidR="00AF6AB6" w:rsidRPr="0026651D" w:rsidRDefault="00735065" w:rsidP="00735065">
      <w:pPr>
        <w:jc w:val="center"/>
        <w:rPr>
          <w:rFonts w:ascii="Ebrima" w:hAnsi="Ebrima"/>
          <w:b/>
          <w:color w:val="FF0000"/>
          <w:sz w:val="28"/>
          <w:szCs w:val="24"/>
        </w:rPr>
      </w:pPr>
      <w:r w:rsidRPr="0026651D">
        <w:rPr>
          <w:rFonts w:ascii="Ebrima" w:hAnsi="Ebrima"/>
          <w:b/>
          <w:color w:val="FF0000"/>
          <w:sz w:val="28"/>
          <w:szCs w:val="24"/>
        </w:rPr>
        <w:t>(The date of issue of EWS certificate should be after March 31, 20</w:t>
      </w:r>
      <w:r w:rsidR="00666CAD" w:rsidRPr="0026651D">
        <w:rPr>
          <w:rFonts w:ascii="Ebrima" w:hAnsi="Ebrima"/>
          <w:b/>
          <w:color w:val="FF0000"/>
          <w:sz w:val="28"/>
          <w:szCs w:val="24"/>
        </w:rPr>
        <w:t>20</w:t>
      </w:r>
      <w:r w:rsidRPr="0026651D">
        <w:rPr>
          <w:rFonts w:ascii="Ebrima" w:hAnsi="Ebrima"/>
          <w:b/>
          <w:color w:val="FF0000"/>
          <w:sz w:val="28"/>
          <w:szCs w:val="24"/>
        </w:rPr>
        <w:t>.)</w:t>
      </w:r>
    </w:p>
    <w:p w:rsidR="00C93426" w:rsidRPr="0026651D" w:rsidRDefault="007F282D" w:rsidP="00C93426">
      <w:pPr>
        <w:spacing w:line="240" w:lineRule="auto"/>
        <w:rPr>
          <w:rFonts w:ascii="Ebrima" w:hAnsi="Ebrima" w:cs="Arial"/>
          <w:b/>
          <w:color w:val="000000" w:themeColor="text2" w:themeShade="BF"/>
          <w:sz w:val="28"/>
          <w:szCs w:val="24"/>
        </w:rPr>
      </w:pPr>
      <w:r w:rsidRPr="0026651D">
        <w:rPr>
          <w:rFonts w:ascii="Ebrima" w:hAnsi="Ebrima"/>
          <w:b/>
          <w:bCs/>
          <w:i/>
          <w:iCs/>
          <w:color w:val="000000" w:themeColor="text2" w:themeShade="BF"/>
          <w:sz w:val="28"/>
          <w:szCs w:val="24"/>
        </w:rPr>
        <w:br w:type="page"/>
      </w:r>
      <w:r w:rsidR="003A2D73" w:rsidRPr="0026651D">
        <w:rPr>
          <w:rFonts w:ascii="Ebrima" w:hAnsi="Ebrima" w:cs="Arial"/>
          <w:b/>
          <w:color w:val="000000" w:themeColor="text2" w:themeShade="BF"/>
          <w:sz w:val="28"/>
          <w:szCs w:val="24"/>
        </w:rPr>
        <w:lastRenderedPageBreak/>
        <w:t xml:space="preserve">For any problem faced in filling up the online form : </w:t>
      </w:r>
    </w:p>
    <w:p w:rsidR="00C51E00" w:rsidRPr="0026651D" w:rsidRDefault="00394025" w:rsidP="00C93426">
      <w:pPr>
        <w:spacing w:line="240" w:lineRule="auto"/>
        <w:rPr>
          <w:rFonts w:ascii="Ebrima" w:hAnsi="Ebrima" w:cs="Arial"/>
          <w:color w:val="FF0000"/>
          <w:sz w:val="24"/>
          <w:szCs w:val="24"/>
        </w:rPr>
      </w:pPr>
      <w:r w:rsidRPr="0026651D">
        <w:rPr>
          <w:rFonts w:ascii="Ebrima" w:hAnsi="Ebrima" w:cs="Arial"/>
          <w:color w:val="FF0000"/>
          <w:sz w:val="24"/>
          <w:szCs w:val="24"/>
        </w:rPr>
        <w:t xml:space="preserve">Please write to </w:t>
      </w:r>
      <w:hyperlink r:id="rId21" w:history="1">
        <w:r w:rsidR="00C51E00" w:rsidRPr="0026651D">
          <w:rPr>
            <w:rStyle w:val="Hyperlink"/>
            <w:rFonts w:ascii="Ebrima" w:hAnsi="Ebrima" w:cs="Arial"/>
            <w:color w:val="FF0000"/>
            <w:sz w:val="24"/>
            <w:szCs w:val="24"/>
          </w:rPr>
          <w:t>info@iitrpr.ac.in</w:t>
        </w:r>
      </w:hyperlink>
    </w:p>
    <w:p w:rsidR="00C51E00" w:rsidRPr="0026651D" w:rsidRDefault="00C51E00" w:rsidP="00C93426">
      <w:pPr>
        <w:spacing w:after="0" w:line="240" w:lineRule="auto"/>
        <w:rPr>
          <w:rFonts w:ascii="Ebrima" w:hAnsi="Ebrima" w:cs="Arial"/>
          <w:color w:val="FF0000"/>
          <w:sz w:val="24"/>
          <w:szCs w:val="24"/>
        </w:rPr>
      </w:pPr>
      <w:r w:rsidRPr="0026651D">
        <w:rPr>
          <w:rFonts w:ascii="Ebrima" w:hAnsi="Ebrima" w:cs="Arial"/>
          <w:color w:val="FF0000"/>
          <w:sz w:val="24"/>
          <w:szCs w:val="24"/>
        </w:rPr>
        <w:t>For any information</w:t>
      </w:r>
      <w:r w:rsidR="00394025" w:rsidRPr="0026651D">
        <w:rPr>
          <w:rFonts w:ascii="Ebrima" w:hAnsi="Ebrima" w:cs="Arial"/>
          <w:color w:val="FF0000"/>
          <w:sz w:val="24"/>
          <w:szCs w:val="24"/>
        </w:rPr>
        <w:t>/queries</w:t>
      </w:r>
      <w:r w:rsidR="00666CAD" w:rsidRPr="0026651D">
        <w:rPr>
          <w:rFonts w:ascii="Ebrima" w:hAnsi="Ebrima" w:cs="Arial"/>
          <w:color w:val="FF0000"/>
          <w:sz w:val="24"/>
          <w:szCs w:val="24"/>
        </w:rPr>
        <w:t xml:space="preserve"> write </w:t>
      </w:r>
      <w:r w:rsidR="00394025" w:rsidRPr="0026651D">
        <w:rPr>
          <w:rFonts w:ascii="Ebrima" w:hAnsi="Ebrima" w:cs="Arial"/>
          <w:color w:val="FF0000"/>
          <w:sz w:val="24"/>
          <w:szCs w:val="24"/>
        </w:rPr>
        <w:t xml:space="preserve">to </w:t>
      </w:r>
      <w:hyperlink r:id="rId22" w:history="1">
        <w:r w:rsidR="00126CFE" w:rsidRPr="0026651D">
          <w:rPr>
            <w:rStyle w:val="Hyperlink"/>
            <w:rFonts w:ascii="Ebrima" w:hAnsi="Ebrima" w:cs="Arial"/>
            <w:sz w:val="24"/>
            <w:szCs w:val="24"/>
          </w:rPr>
          <w:t>coapcell@iitrpr.ac.in</w:t>
        </w:r>
      </w:hyperlink>
      <w:r w:rsidR="00666CAD" w:rsidRPr="0026651D">
        <w:rPr>
          <w:rFonts w:ascii="Ebrima" w:hAnsi="Ebrima" w:cs="Arial"/>
          <w:color w:val="FF0000"/>
          <w:sz w:val="24"/>
          <w:szCs w:val="24"/>
        </w:rPr>
        <w:t>, phone No.01881-231114, 231115</w:t>
      </w:r>
      <w:r w:rsidR="00126CFE" w:rsidRPr="0026651D">
        <w:rPr>
          <w:rFonts w:ascii="Ebrima" w:hAnsi="Ebrima" w:cs="Arial"/>
          <w:color w:val="FF0000"/>
          <w:sz w:val="24"/>
          <w:szCs w:val="24"/>
        </w:rPr>
        <w:t xml:space="preserve"> (available during the working hours and only on working days from 9.30am to 5.00pm)</w:t>
      </w:r>
      <w:r w:rsidR="00855E59">
        <w:rPr>
          <w:rFonts w:ascii="Ebrima" w:hAnsi="Ebrima" w:cs="Arial"/>
          <w:color w:val="FF0000"/>
          <w:sz w:val="24"/>
          <w:szCs w:val="24"/>
        </w:rPr>
        <w:t>.</w:t>
      </w:r>
    </w:p>
    <w:p w:rsidR="00C51E00" w:rsidRPr="0026651D" w:rsidRDefault="00C51E00" w:rsidP="00C93426">
      <w:pPr>
        <w:spacing w:after="0" w:line="240" w:lineRule="auto"/>
        <w:rPr>
          <w:rFonts w:ascii="Ebrima" w:hAnsi="Ebrima" w:cs="Arial"/>
          <w:color w:val="000000" w:themeColor="text2" w:themeShade="BF"/>
          <w:sz w:val="24"/>
          <w:szCs w:val="24"/>
        </w:rPr>
      </w:pPr>
    </w:p>
    <w:p w:rsidR="00C51E00" w:rsidRPr="0026651D" w:rsidRDefault="00C51E00" w:rsidP="00C93426">
      <w:pPr>
        <w:spacing w:after="0" w:line="240" w:lineRule="auto"/>
        <w:rPr>
          <w:rFonts w:ascii="Ebrima" w:hAnsi="Ebrima" w:cs="Arial"/>
          <w:color w:val="000000" w:themeColor="text2" w:themeShade="BF"/>
          <w:sz w:val="24"/>
          <w:szCs w:val="24"/>
        </w:rPr>
      </w:pPr>
    </w:p>
    <w:p w:rsidR="00C51E00" w:rsidRPr="0026651D" w:rsidRDefault="00C51E00" w:rsidP="00C93426">
      <w:pPr>
        <w:spacing w:line="240" w:lineRule="auto"/>
        <w:ind w:right="-432"/>
        <w:rPr>
          <w:rFonts w:ascii="Ebrima" w:hAnsi="Ebrima" w:cs="Arial"/>
          <w:b/>
          <w:color w:val="000000" w:themeColor="text2" w:themeShade="BF"/>
          <w:sz w:val="24"/>
          <w:szCs w:val="24"/>
        </w:rPr>
      </w:pPr>
      <w:r w:rsidRPr="0026651D">
        <w:rPr>
          <w:rFonts w:ascii="Ebrima" w:hAnsi="Ebrima" w:cs="Arial"/>
          <w:b/>
          <w:color w:val="000000" w:themeColor="text2" w:themeShade="BF"/>
          <w:sz w:val="24"/>
          <w:szCs w:val="24"/>
        </w:rPr>
        <w:t>Contact us:</w:t>
      </w:r>
    </w:p>
    <w:p w:rsidR="007A03BA" w:rsidRPr="0026651D" w:rsidRDefault="007A03BA" w:rsidP="00C93426">
      <w:pPr>
        <w:pStyle w:val="BodyText"/>
        <w:rPr>
          <w:rFonts w:ascii="Ebrima" w:hAnsi="Ebrima" w:cs="Arial"/>
          <w:color w:val="000000" w:themeColor="text2" w:themeShade="BF"/>
        </w:rPr>
      </w:pPr>
      <w:r w:rsidRPr="0026651D">
        <w:rPr>
          <w:rFonts w:ascii="Ebrima" w:hAnsi="Ebrima" w:cs="Arial"/>
          <w:color w:val="000000" w:themeColor="text2" w:themeShade="BF"/>
        </w:rPr>
        <w:t>Academic Section,</w:t>
      </w:r>
    </w:p>
    <w:p w:rsidR="007A03BA" w:rsidRPr="0026651D" w:rsidRDefault="00E66899" w:rsidP="00C93426">
      <w:pPr>
        <w:pStyle w:val="BodyText"/>
        <w:rPr>
          <w:rFonts w:ascii="Ebrima" w:hAnsi="Ebrima" w:cs="Arial"/>
          <w:color w:val="000000" w:themeColor="text2" w:themeShade="BF"/>
        </w:rPr>
      </w:pPr>
      <w:r w:rsidRPr="0026651D">
        <w:rPr>
          <w:rFonts w:ascii="Ebrima" w:hAnsi="Ebrima" w:cs="Arial"/>
          <w:color w:val="000000" w:themeColor="text2" w:themeShade="BF"/>
        </w:rPr>
        <w:t>1</w:t>
      </w:r>
      <w:r w:rsidR="007A03BA" w:rsidRPr="0026651D">
        <w:rPr>
          <w:rFonts w:ascii="Ebrima" w:hAnsi="Ebrima" w:cs="Arial"/>
          <w:color w:val="000000" w:themeColor="text2" w:themeShade="BF"/>
          <w:vertAlign w:val="superscript"/>
        </w:rPr>
        <w:t>st</w:t>
      </w:r>
      <w:r w:rsidR="007A03BA" w:rsidRPr="0026651D">
        <w:rPr>
          <w:rFonts w:ascii="Ebrima" w:hAnsi="Ebrima" w:cs="Arial"/>
          <w:color w:val="000000" w:themeColor="text2" w:themeShade="BF"/>
        </w:rPr>
        <w:t xml:space="preserve"> Floor, </w:t>
      </w:r>
      <w:r w:rsidR="00C51E00" w:rsidRPr="0026651D">
        <w:rPr>
          <w:rFonts w:ascii="Ebrima" w:hAnsi="Ebrima" w:cs="Arial"/>
          <w:color w:val="000000" w:themeColor="text2" w:themeShade="BF"/>
        </w:rPr>
        <w:t>M.V</w:t>
      </w:r>
      <w:r w:rsidR="007A03BA" w:rsidRPr="0026651D">
        <w:rPr>
          <w:rFonts w:ascii="Ebrima" w:hAnsi="Ebrima" w:cs="Arial"/>
          <w:color w:val="000000" w:themeColor="text2" w:themeShade="BF"/>
        </w:rPr>
        <w:t>ishveshvaraya Block (East Wing)</w:t>
      </w:r>
    </w:p>
    <w:p w:rsidR="007A03BA" w:rsidRPr="0026651D" w:rsidRDefault="00C51E00" w:rsidP="00C93426">
      <w:pPr>
        <w:pStyle w:val="BodyText"/>
        <w:rPr>
          <w:rFonts w:ascii="Ebrima" w:hAnsi="Ebrima" w:cs="Arial"/>
          <w:color w:val="000000" w:themeColor="text2" w:themeShade="BF"/>
        </w:rPr>
      </w:pPr>
      <w:r w:rsidRPr="0026651D">
        <w:rPr>
          <w:rFonts w:ascii="Ebrima" w:hAnsi="Ebrima" w:cs="Arial"/>
          <w:color w:val="000000" w:themeColor="text2" w:themeShade="BF"/>
        </w:rPr>
        <w:t xml:space="preserve">Indian Institute of Technology Ropar </w:t>
      </w:r>
    </w:p>
    <w:p w:rsidR="00C51E00" w:rsidRPr="0026651D" w:rsidRDefault="00C51E00" w:rsidP="00C93426">
      <w:pPr>
        <w:pStyle w:val="BodyText"/>
        <w:rPr>
          <w:rFonts w:ascii="Ebrima" w:hAnsi="Ebrima" w:cs="Arial"/>
          <w:color w:val="000000" w:themeColor="text2" w:themeShade="BF"/>
        </w:rPr>
      </w:pPr>
      <w:r w:rsidRPr="0026651D">
        <w:rPr>
          <w:rFonts w:ascii="Ebrima" w:hAnsi="Ebrima" w:cs="Arial"/>
          <w:color w:val="000000" w:themeColor="text2" w:themeShade="BF"/>
        </w:rPr>
        <w:t>Rupnagar,Punjab - 140001, India</w:t>
      </w:r>
    </w:p>
    <w:p w:rsidR="00C51E00" w:rsidRPr="0026651D" w:rsidRDefault="00C51E00" w:rsidP="00C93426">
      <w:pPr>
        <w:pStyle w:val="BodyText"/>
        <w:rPr>
          <w:rFonts w:ascii="Ebrima" w:hAnsi="Ebrima" w:cs="Arial"/>
          <w:color w:val="000000" w:themeColor="text2" w:themeShade="BF"/>
        </w:rPr>
      </w:pPr>
      <w:r w:rsidRPr="0026651D">
        <w:rPr>
          <w:rFonts w:ascii="Ebrima" w:hAnsi="Ebrima" w:cs="Arial"/>
          <w:color w:val="000000" w:themeColor="text2" w:themeShade="BF"/>
        </w:rPr>
        <w:t>Phone. : +</w:t>
      </w:r>
      <w:r w:rsidR="007A03BA" w:rsidRPr="0026651D">
        <w:rPr>
          <w:rFonts w:ascii="Ebrima" w:hAnsi="Ebrima" w:cs="Arial"/>
          <w:color w:val="000000" w:themeColor="text2" w:themeShade="BF"/>
        </w:rPr>
        <w:t>91-1881-23</w:t>
      </w:r>
      <w:r w:rsidR="00666CAD" w:rsidRPr="0026651D">
        <w:rPr>
          <w:rFonts w:ascii="Ebrima" w:hAnsi="Ebrima" w:cs="Arial"/>
          <w:color w:val="000000" w:themeColor="text2" w:themeShade="BF"/>
        </w:rPr>
        <w:t>1114, 231115</w:t>
      </w:r>
    </w:p>
    <w:p w:rsidR="00C51E00" w:rsidRPr="0026651D" w:rsidRDefault="00C51E00" w:rsidP="00C93426">
      <w:pPr>
        <w:tabs>
          <w:tab w:val="left" w:pos="810"/>
          <w:tab w:val="left" w:pos="900"/>
        </w:tabs>
        <w:spacing w:after="0" w:line="240" w:lineRule="auto"/>
        <w:ind w:left="288"/>
        <w:jc w:val="both"/>
        <w:rPr>
          <w:rFonts w:ascii="Ebrima" w:hAnsi="Ebrima" w:cs="Arial"/>
          <w:color w:val="000000" w:themeColor="text2" w:themeShade="BF"/>
          <w:sz w:val="24"/>
          <w:szCs w:val="24"/>
        </w:rPr>
      </w:pPr>
    </w:p>
    <w:p w:rsidR="0026651D" w:rsidRPr="0026651D" w:rsidRDefault="0026651D">
      <w:pPr>
        <w:tabs>
          <w:tab w:val="left" w:pos="810"/>
          <w:tab w:val="left" w:pos="900"/>
        </w:tabs>
        <w:spacing w:after="0" w:line="240" w:lineRule="auto"/>
        <w:ind w:left="288"/>
        <w:jc w:val="both"/>
        <w:rPr>
          <w:rFonts w:ascii="Ebrima" w:hAnsi="Ebrima" w:cs="Arial"/>
          <w:color w:val="000000" w:themeColor="text2" w:themeShade="BF"/>
          <w:sz w:val="24"/>
          <w:szCs w:val="24"/>
        </w:rPr>
      </w:pPr>
    </w:p>
    <w:sectPr w:rsidR="0026651D" w:rsidRPr="0026651D" w:rsidSect="00C90B11">
      <w:footerReference w:type="default" r:id="rId23"/>
      <w:pgSz w:w="11906" w:h="16838"/>
      <w:pgMar w:top="567" w:right="991" w:bottom="284"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2D1" w:rsidRDefault="007D62D1" w:rsidP="008B5CE5">
      <w:pPr>
        <w:spacing w:after="0" w:line="240" w:lineRule="auto"/>
      </w:pPr>
      <w:r>
        <w:separator/>
      </w:r>
    </w:p>
  </w:endnote>
  <w:endnote w:type="continuationSeparator" w:id="1">
    <w:p w:rsidR="007D62D1" w:rsidRDefault="007D62D1" w:rsidP="008B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256298"/>
      <w:docPartObj>
        <w:docPartGallery w:val="Page Numbers (Bottom of Page)"/>
        <w:docPartUnique/>
      </w:docPartObj>
    </w:sdtPr>
    <w:sdtContent>
      <w:p w:rsidR="00FC34E4" w:rsidRDefault="007C067E">
        <w:pPr>
          <w:pStyle w:val="Footer"/>
          <w:jc w:val="center"/>
        </w:pPr>
        <w:r>
          <w:fldChar w:fldCharType="begin"/>
        </w:r>
        <w:r w:rsidR="00B25334">
          <w:instrText xml:space="preserve"> PAGE   \* MERGEFORMAT </w:instrText>
        </w:r>
        <w:r>
          <w:fldChar w:fldCharType="separate"/>
        </w:r>
        <w:r w:rsidR="0078471E">
          <w:rPr>
            <w:noProof/>
          </w:rPr>
          <w:t>17</w:t>
        </w:r>
        <w:r>
          <w:rPr>
            <w:noProof/>
          </w:rPr>
          <w:fldChar w:fldCharType="end"/>
        </w:r>
      </w:p>
    </w:sdtContent>
  </w:sdt>
  <w:p w:rsidR="000A2DF0" w:rsidRDefault="000A2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2D1" w:rsidRDefault="007D62D1" w:rsidP="008B5CE5">
      <w:pPr>
        <w:spacing w:after="0" w:line="240" w:lineRule="auto"/>
      </w:pPr>
      <w:r>
        <w:separator/>
      </w:r>
    </w:p>
  </w:footnote>
  <w:footnote w:type="continuationSeparator" w:id="1">
    <w:p w:rsidR="007D62D1" w:rsidRDefault="007D62D1" w:rsidP="008B5C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DD7"/>
    <w:multiLevelType w:val="hybridMultilevel"/>
    <w:tmpl w:val="687E1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5546BE"/>
    <w:multiLevelType w:val="hybridMultilevel"/>
    <w:tmpl w:val="ECD8E412"/>
    <w:lvl w:ilvl="0" w:tplc="BE4C0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68A1"/>
    <w:multiLevelType w:val="hybridMultilevel"/>
    <w:tmpl w:val="6980CC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AD4EA1"/>
    <w:multiLevelType w:val="hybridMultilevel"/>
    <w:tmpl w:val="866A2C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63A3B7E"/>
    <w:multiLevelType w:val="hybridMultilevel"/>
    <w:tmpl w:val="4BB280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D643E"/>
    <w:multiLevelType w:val="hybridMultilevel"/>
    <w:tmpl w:val="8870CF42"/>
    <w:lvl w:ilvl="0" w:tplc="41E2F9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C21076"/>
    <w:multiLevelType w:val="hybridMultilevel"/>
    <w:tmpl w:val="5196361A"/>
    <w:lvl w:ilvl="0" w:tplc="E74AA258">
      <w:start w:val="1"/>
      <w:numFmt w:val="decimal"/>
      <w:lvlText w:val="%1."/>
      <w:lvlJc w:val="left"/>
      <w:pPr>
        <w:ind w:left="1290" w:hanging="534"/>
      </w:pPr>
      <w:rPr>
        <w:rFonts w:ascii="Carlito" w:eastAsia="Carlito" w:hAnsi="Carlito" w:cs="Carlito" w:hint="default"/>
        <w:b/>
        <w:bCs/>
        <w:w w:val="99"/>
        <w:sz w:val="28"/>
        <w:szCs w:val="28"/>
        <w:lang w:val="en-US" w:eastAsia="en-US" w:bidi="ar-SA"/>
      </w:rPr>
    </w:lvl>
    <w:lvl w:ilvl="1" w:tplc="AAE6E378">
      <w:start w:val="1"/>
      <w:numFmt w:val="lowerLetter"/>
      <w:lvlText w:val="%2)"/>
      <w:lvlJc w:val="left"/>
      <w:pPr>
        <w:ind w:left="1476" w:hanging="360"/>
      </w:pPr>
      <w:rPr>
        <w:rFonts w:ascii="Arial" w:eastAsia="Arial" w:hAnsi="Arial" w:cs="Arial" w:hint="default"/>
        <w:spacing w:val="-1"/>
        <w:w w:val="100"/>
        <w:sz w:val="20"/>
        <w:szCs w:val="20"/>
        <w:lang w:val="en-US" w:eastAsia="en-US" w:bidi="ar-SA"/>
      </w:rPr>
    </w:lvl>
    <w:lvl w:ilvl="2" w:tplc="0868D4E2">
      <w:start w:val="1"/>
      <w:numFmt w:val="decimal"/>
      <w:lvlText w:val="%3."/>
      <w:lvlJc w:val="left"/>
      <w:pPr>
        <w:ind w:left="1545" w:hanging="240"/>
        <w:jc w:val="right"/>
      </w:pPr>
      <w:rPr>
        <w:rFonts w:hint="default"/>
        <w:b/>
        <w:bCs/>
        <w:spacing w:val="-1"/>
        <w:w w:val="100"/>
        <w:lang w:val="en-US" w:eastAsia="en-US" w:bidi="ar-SA"/>
      </w:rPr>
    </w:lvl>
    <w:lvl w:ilvl="3" w:tplc="613E1334">
      <w:start w:val="1"/>
      <w:numFmt w:val="lowerRoman"/>
      <w:lvlText w:val="(%4)"/>
      <w:lvlJc w:val="left"/>
      <w:pPr>
        <w:ind w:left="1358" w:hanging="220"/>
      </w:pPr>
      <w:rPr>
        <w:rFonts w:ascii="Arial" w:eastAsia="Arial" w:hAnsi="Arial" w:cs="Arial" w:hint="default"/>
        <w:spacing w:val="-1"/>
        <w:w w:val="99"/>
        <w:sz w:val="16"/>
        <w:szCs w:val="16"/>
        <w:lang w:val="en-US" w:eastAsia="en-US" w:bidi="ar-SA"/>
      </w:rPr>
    </w:lvl>
    <w:lvl w:ilvl="4" w:tplc="20301E40">
      <w:numFmt w:val="bullet"/>
      <w:lvlText w:val="•"/>
      <w:lvlJc w:val="left"/>
      <w:pPr>
        <w:ind w:left="1540" w:hanging="220"/>
      </w:pPr>
      <w:rPr>
        <w:rFonts w:hint="default"/>
        <w:lang w:val="en-US" w:eastAsia="en-US" w:bidi="ar-SA"/>
      </w:rPr>
    </w:lvl>
    <w:lvl w:ilvl="5" w:tplc="BE4AAB14">
      <w:numFmt w:val="bullet"/>
      <w:lvlText w:val="•"/>
      <w:lvlJc w:val="left"/>
      <w:pPr>
        <w:ind w:left="1940" w:hanging="220"/>
      </w:pPr>
      <w:rPr>
        <w:rFonts w:hint="default"/>
        <w:lang w:val="en-US" w:eastAsia="en-US" w:bidi="ar-SA"/>
      </w:rPr>
    </w:lvl>
    <w:lvl w:ilvl="6" w:tplc="A9B89702">
      <w:numFmt w:val="bullet"/>
      <w:lvlText w:val="•"/>
      <w:lvlJc w:val="left"/>
      <w:pPr>
        <w:ind w:left="2341" w:hanging="220"/>
      </w:pPr>
      <w:rPr>
        <w:rFonts w:hint="default"/>
        <w:lang w:val="en-US" w:eastAsia="en-US" w:bidi="ar-SA"/>
      </w:rPr>
    </w:lvl>
    <w:lvl w:ilvl="7" w:tplc="C75A3B7A">
      <w:numFmt w:val="bullet"/>
      <w:lvlText w:val="•"/>
      <w:lvlJc w:val="left"/>
      <w:pPr>
        <w:ind w:left="2742" w:hanging="220"/>
      </w:pPr>
      <w:rPr>
        <w:rFonts w:hint="default"/>
        <w:lang w:val="en-US" w:eastAsia="en-US" w:bidi="ar-SA"/>
      </w:rPr>
    </w:lvl>
    <w:lvl w:ilvl="8" w:tplc="1A0A4496">
      <w:numFmt w:val="bullet"/>
      <w:lvlText w:val="•"/>
      <w:lvlJc w:val="left"/>
      <w:pPr>
        <w:ind w:left="3143" w:hanging="220"/>
      </w:pPr>
      <w:rPr>
        <w:rFonts w:hint="default"/>
        <w:lang w:val="en-US" w:eastAsia="en-US" w:bidi="ar-SA"/>
      </w:rPr>
    </w:lvl>
  </w:abstractNum>
  <w:abstractNum w:abstractNumId="7">
    <w:nsid w:val="34E45DD4"/>
    <w:multiLevelType w:val="hybridMultilevel"/>
    <w:tmpl w:val="24FA0A78"/>
    <w:lvl w:ilvl="0" w:tplc="8B466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8C6707"/>
    <w:multiLevelType w:val="multilevel"/>
    <w:tmpl w:val="708ADF1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540" w:hanging="360"/>
      </w:pPr>
      <w:rPr>
        <w:rFonts w:ascii="Times New Roman" w:hAnsi="Times New Roman" w:cs="Times New Roman" w:hint="default"/>
        <w:b/>
        <w:sz w:val="28"/>
      </w:rPr>
    </w:lvl>
    <w:lvl w:ilvl="2">
      <w:start w:val="1"/>
      <w:numFmt w:val="lowerRoman"/>
      <w:lvlText w:val="%3)"/>
      <w:lvlJc w:val="left"/>
      <w:pPr>
        <w:ind w:left="2520" w:hanging="720"/>
      </w:pPr>
      <w:rPr>
        <w:rFonts w:hint="default"/>
        <w:b/>
        <w:color w:val="222E36"/>
      </w:rPr>
    </w:lvl>
    <w:lvl w:ilvl="3">
      <w:start w:val="1"/>
      <w:numFmt w:val="lowerRoman"/>
      <w:lvlText w:val="%4."/>
      <w:lvlJc w:val="left"/>
      <w:pPr>
        <w:ind w:left="3240" w:hanging="720"/>
      </w:pPr>
      <w:rPr>
        <w:rFonts w:hint="default"/>
        <w:b/>
        <w:color w:val="222E3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E75D4"/>
    <w:multiLevelType w:val="hybridMultilevel"/>
    <w:tmpl w:val="BDBEA16A"/>
    <w:lvl w:ilvl="0" w:tplc="DF902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0241FF"/>
    <w:multiLevelType w:val="hybridMultilevel"/>
    <w:tmpl w:val="DCDC7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407AA2"/>
    <w:multiLevelType w:val="hybridMultilevel"/>
    <w:tmpl w:val="6A76B062"/>
    <w:lvl w:ilvl="0" w:tplc="EEC6D9DC">
      <w:start w:val="1"/>
      <w:numFmt w:val="lowerRoman"/>
      <w:lvlText w:val="%1)"/>
      <w:lvlJc w:val="left"/>
      <w:pPr>
        <w:ind w:left="1476" w:hanging="720"/>
      </w:pPr>
      <w:rPr>
        <w:rFonts w:ascii="Times New Roman" w:eastAsia="Times New Roman" w:hAnsi="Times New Roman" w:cs="Times New Roman" w:hint="default"/>
        <w:spacing w:val="-1"/>
        <w:w w:val="100"/>
        <w:sz w:val="24"/>
        <w:szCs w:val="24"/>
        <w:lang w:val="en-US" w:eastAsia="en-US" w:bidi="ar-SA"/>
      </w:rPr>
    </w:lvl>
    <w:lvl w:ilvl="1" w:tplc="55D89658">
      <w:start w:val="1"/>
      <w:numFmt w:val="lowerRoman"/>
      <w:lvlText w:val="%2)"/>
      <w:lvlJc w:val="left"/>
      <w:pPr>
        <w:ind w:left="1228" w:hanging="360"/>
      </w:pPr>
      <w:rPr>
        <w:rFonts w:ascii="Times New Roman" w:eastAsia="Times New Roman" w:hAnsi="Times New Roman" w:cs="Times New Roman" w:hint="default"/>
        <w:b w:val="0"/>
        <w:spacing w:val="-2"/>
        <w:w w:val="100"/>
        <w:sz w:val="24"/>
        <w:szCs w:val="24"/>
        <w:lang w:val="en-US" w:eastAsia="en-US" w:bidi="ar-SA"/>
      </w:rPr>
    </w:lvl>
    <w:lvl w:ilvl="2" w:tplc="6372ABA2">
      <w:numFmt w:val="bullet"/>
      <w:lvlText w:val="•"/>
      <w:lvlJc w:val="left"/>
      <w:pPr>
        <w:ind w:left="2553" w:hanging="360"/>
      </w:pPr>
      <w:rPr>
        <w:rFonts w:hint="default"/>
        <w:lang w:val="en-US" w:eastAsia="en-US" w:bidi="ar-SA"/>
      </w:rPr>
    </w:lvl>
    <w:lvl w:ilvl="3" w:tplc="E612F766">
      <w:numFmt w:val="bullet"/>
      <w:lvlText w:val="•"/>
      <w:lvlJc w:val="left"/>
      <w:pPr>
        <w:ind w:left="3626" w:hanging="360"/>
      </w:pPr>
      <w:rPr>
        <w:rFonts w:hint="default"/>
        <w:lang w:val="en-US" w:eastAsia="en-US" w:bidi="ar-SA"/>
      </w:rPr>
    </w:lvl>
    <w:lvl w:ilvl="4" w:tplc="C610DD4C">
      <w:numFmt w:val="bullet"/>
      <w:lvlText w:val="•"/>
      <w:lvlJc w:val="left"/>
      <w:pPr>
        <w:ind w:left="4700" w:hanging="360"/>
      </w:pPr>
      <w:rPr>
        <w:rFonts w:hint="default"/>
        <w:lang w:val="en-US" w:eastAsia="en-US" w:bidi="ar-SA"/>
      </w:rPr>
    </w:lvl>
    <w:lvl w:ilvl="5" w:tplc="71A65162">
      <w:numFmt w:val="bullet"/>
      <w:lvlText w:val="•"/>
      <w:lvlJc w:val="left"/>
      <w:pPr>
        <w:ind w:left="5773" w:hanging="360"/>
      </w:pPr>
      <w:rPr>
        <w:rFonts w:hint="default"/>
        <w:lang w:val="en-US" w:eastAsia="en-US" w:bidi="ar-SA"/>
      </w:rPr>
    </w:lvl>
    <w:lvl w:ilvl="6" w:tplc="AA66C050">
      <w:numFmt w:val="bullet"/>
      <w:lvlText w:val="•"/>
      <w:lvlJc w:val="left"/>
      <w:pPr>
        <w:ind w:left="6846" w:hanging="360"/>
      </w:pPr>
      <w:rPr>
        <w:rFonts w:hint="default"/>
        <w:lang w:val="en-US" w:eastAsia="en-US" w:bidi="ar-SA"/>
      </w:rPr>
    </w:lvl>
    <w:lvl w:ilvl="7" w:tplc="6C5EC86C">
      <w:numFmt w:val="bullet"/>
      <w:lvlText w:val="•"/>
      <w:lvlJc w:val="left"/>
      <w:pPr>
        <w:ind w:left="7920" w:hanging="360"/>
      </w:pPr>
      <w:rPr>
        <w:rFonts w:hint="default"/>
        <w:lang w:val="en-US" w:eastAsia="en-US" w:bidi="ar-SA"/>
      </w:rPr>
    </w:lvl>
    <w:lvl w:ilvl="8" w:tplc="56706E1A">
      <w:numFmt w:val="bullet"/>
      <w:lvlText w:val="•"/>
      <w:lvlJc w:val="left"/>
      <w:pPr>
        <w:ind w:left="8993" w:hanging="360"/>
      </w:pPr>
      <w:rPr>
        <w:rFonts w:hint="default"/>
        <w:lang w:val="en-US" w:eastAsia="en-US" w:bidi="ar-SA"/>
      </w:rPr>
    </w:lvl>
  </w:abstractNum>
  <w:abstractNum w:abstractNumId="12">
    <w:nsid w:val="48B91A7C"/>
    <w:multiLevelType w:val="hybridMultilevel"/>
    <w:tmpl w:val="66485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EC5DBA"/>
    <w:multiLevelType w:val="hybridMultilevel"/>
    <w:tmpl w:val="6300781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D12D40"/>
    <w:multiLevelType w:val="hybridMultilevel"/>
    <w:tmpl w:val="55EEE738"/>
    <w:lvl w:ilvl="0" w:tplc="E33C2DBE">
      <w:start w:val="1"/>
      <w:numFmt w:val="bullet"/>
      <w:lvlText w:val=""/>
      <w:lvlJc w:val="left"/>
      <w:pPr>
        <w:tabs>
          <w:tab w:val="num" w:pos="360"/>
        </w:tabs>
        <w:ind w:left="360" w:hanging="360"/>
      </w:pPr>
      <w:rPr>
        <w:rFonts w:ascii="Symbol" w:hAnsi="Symbol" w:hint="default"/>
      </w:rPr>
    </w:lvl>
    <w:lvl w:ilvl="1" w:tplc="191A449E" w:tentative="1">
      <w:start w:val="1"/>
      <w:numFmt w:val="bullet"/>
      <w:lvlText w:val=""/>
      <w:lvlJc w:val="left"/>
      <w:pPr>
        <w:tabs>
          <w:tab w:val="num" w:pos="1080"/>
        </w:tabs>
        <w:ind w:left="1080" w:hanging="360"/>
      </w:pPr>
      <w:rPr>
        <w:rFonts w:ascii="Symbol" w:hAnsi="Symbol" w:hint="default"/>
      </w:rPr>
    </w:lvl>
    <w:lvl w:ilvl="2" w:tplc="E9D8C3EA" w:tentative="1">
      <w:start w:val="1"/>
      <w:numFmt w:val="bullet"/>
      <w:lvlText w:val=""/>
      <w:lvlJc w:val="left"/>
      <w:pPr>
        <w:tabs>
          <w:tab w:val="num" w:pos="1800"/>
        </w:tabs>
        <w:ind w:left="1800" w:hanging="360"/>
      </w:pPr>
      <w:rPr>
        <w:rFonts w:ascii="Symbol" w:hAnsi="Symbol" w:hint="default"/>
      </w:rPr>
    </w:lvl>
    <w:lvl w:ilvl="3" w:tplc="A52067C0" w:tentative="1">
      <w:start w:val="1"/>
      <w:numFmt w:val="bullet"/>
      <w:lvlText w:val=""/>
      <w:lvlJc w:val="left"/>
      <w:pPr>
        <w:tabs>
          <w:tab w:val="num" w:pos="2520"/>
        </w:tabs>
        <w:ind w:left="2520" w:hanging="360"/>
      </w:pPr>
      <w:rPr>
        <w:rFonts w:ascii="Symbol" w:hAnsi="Symbol" w:hint="default"/>
      </w:rPr>
    </w:lvl>
    <w:lvl w:ilvl="4" w:tplc="CCD22B10" w:tentative="1">
      <w:start w:val="1"/>
      <w:numFmt w:val="bullet"/>
      <w:lvlText w:val=""/>
      <w:lvlJc w:val="left"/>
      <w:pPr>
        <w:tabs>
          <w:tab w:val="num" w:pos="3240"/>
        </w:tabs>
        <w:ind w:left="3240" w:hanging="360"/>
      </w:pPr>
      <w:rPr>
        <w:rFonts w:ascii="Symbol" w:hAnsi="Symbol" w:hint="default"/>
      </w:rPr>
    </w:lvl>
    <w:lvl w:ilvl="5" w:tplc="61100BD2" w:tentative="1">
      <w:start w:val="1"/>
      <w:numFmt w:val="bullet"/>
      <w:lvlText w:val=""/>
      <w:lvlJc w:val="left"/>
      <w:pPr>
        <w:tabs>
          <w:tab w:val="num" w:pos="3960"/>
        </w:tabs>
        <w:ind w:left="3960" w:hanging="360"/>
      </w:pPr>
      <w:rPr>
        <w:rFonts w:ascii="Symbol" w:hAnsi="Symbol" w:hint="default"/>
      </w:rPr>
    </w:lvl>
    <w:lvl w:ilvl="6" w:tplc="F4ECAE38" w:tentative="1">
      <w:start w:val="1"/>
      <w:numFmt w:val="bullet"/>
      <w:lvlText w:val=""/>
      <w:lvlJc w:val="left"/>
      <w:pPr>
        <w:tabs>
          <w:tab w:val="num" w:pos="4680"/>
        </w:tabs>
        <w:ind w:left="4680" w:hanging="360"/>
      </w:pPr>
      <w:rPr>
        <w:rFonts w:ascii="Symbol" w:hAnsi="Symbol" w:hint="default"/>
      </w:rPr>
    </w:lvl>
    <w:lvl w:ilvl="7" w:tplc="1C22B626" w:tentative="1">
      <w:start w:val="1"/>
      <w:numFmt w:val="bullet"/>
      <w:lvlText w:val=""/>
      <w:lvlJc w:val="left"/>
      <w:pPr>
        <w:tabs>
          <w:tab w:val="num" w:pos="5400"/>
        </w:tabs>
        <w:ind w:left="5400" w:hanging="360"/>
      </w:pPr>
      <w:rPr>
        <w:rFonts w:ascii="Symbol" w:hAnsi="Symbol" w:hint="default"/>
      </w:rPr>
    </w:lvl>
    <w:lvl w:ilvl="8" w:tplc="4560CEC8" w:tentative="1">
      <w:start w:val="1"/>
      <w:numFmt w:val="bullet"/>
      <w:lvlText w:val=""/>
      <w:lvlJc w:val="left"/>
      <w:pPr>
        <w:tabs>
          <w:tab w:val="num" w:pos="6120"/>
        </w:tabs>
        <w:ind w:left="6120" w:hanging="360"/>
      </w:pPr>
      <w:rPr>
        <w:rFonts w:ascii="Symbol" w:hAnsi="Symbol" w:hint="default"/>
      </w:rPr>
    </w:lvl>
  </w:abstractNum>
  <w:abstractNum w:abstractNumId="15">
    <w:nsid w:val="580919C1"/>
    <w:multiLevelType w:val="hybridMultilevel"/>
    <w:tmpl w:val="5820144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590E4392"/>
    <w:multiLevelType w:val="hybridMultilevel"/>
    <w:tmpl w:val="DCDC7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925C6E"/>
    <w:multiLevelType w:val="hybridMultilevel"/>
    <w:tmpl w:val="0E2855B8"/>
    <w:lvl w:ilvl="0" w:tplc="B5200884">
      <w:start w:val="1"/>
      <w:numFmt w:val="lowerRoman"/>
      <w:lvlText w:val="%1)"/>
      <w:lvlJc w:val="left"/>
      <w:pPr>
        <w:ind w:left="1080" w:hanging="72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C1229E"/>
    <w:multiLevelType w:val="hybridMultilevel"/>
    <w:tmpl w:val="A8A2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8E3DE2"/>
    <w:multiLevelType w:val="hybridMultilevel"/>
    <w:tmpl w:val="B5DC3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C65364"/>
    <w:multiLevelType w:val="hybridMultilevel"/>
    <w:tmpl w:val="318E8B44"/>
    <w:lvl w:ilvl="0" w:tplc="508A43A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75C425C9"/>
    <w:multiLevelType w:val="hybridMultilevel"/>
    <w:tmpl w:val="9D8C6D8A"/>
    <w:lvl w:ilvl="0" w:tplc="E33C2DB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6C12E6A"/>
    <w:multiLevelType w:val="hybridMultilevel"/>
    <w:tmpl w:val="B264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1070E5"/>
    <w:multiLevelType w:val="hybridMultilevel"/>
    <w:tmpl w:val="839A3C00"/>
    <w:lvl w:ilvl="0" w:tplc="31D4EE9A">
      <w:start w:val="1"/>
      <w:numFmt w:val="lowerLetter"/>
      <w:lvlText w:val="(%1)"/>
      <w:lvlJc w:val="left"/>
      <w:pPr>
        <w:ind w:left="1295" w:hanging="255"/>
      </w:pPr>
      <w:rPr>
        <w:rFonts w:ascii="Arial" w:eastAsia="Arial" w:hAnsi="Arial" w:cs="Arial" w:hint="default"/>
        <w:spacing w:val="-2"/>
        <w:w w:val="101"/>
        <w:sz w:val="18"/>
        <w:szCs w:val="18"/>
        <w:lang w:val="en-US" w:eastAsia="en-US" w:bidi="ar-SA"/>
      </w:rPr>
    </w:lvl>
    <w:lvl w:ilvl="1" w:tplc="2138DE52">
      <w:start w:val="1"/>
      <w:numFmt w:val="lowerRoman"/>
      <w:lvlText w:val="(%2)"/>
      <w:lvlJc w:val="left"/>
      <w:pPr>
        <w:ind w:left="2015" w:hanging="720"/>
      </w:pPr>
      <w:rPr>
        <w:rFonts w:ascii="Arial" w:eastAsia="Arial" w:hAnsi="Arial" w:cs="Arial" w:hint="default"/>
        <w:spacing w:val="-1"/>
        <w:w w:val="101"/>
        <w:sz w:val="18"/>
        <w:szCs w:val="18"/>
        <w:lang w:val="en-US" w:eastAsia="en-US" w:bidi="ar-SA"/>
      </w:rPr>
    </w:lvl>
    <w:lvl w:ilvl="2" w:tplc="962CB438">
      <w:start w:val="1"/>
      <w:numFmt w:val="upperRoman"/>
      <w:lvlText w:val="%3."/>
      <w:lvlJc w:val="left"/>
      <w:pPr>
        <w:ind w:left="1644" w:hanging="168"/>
      </w:pPr>
      <w:rPr>
        <w:rFonts w:ascii="Carlito" w:eastAsia="Carlito" w:hAnsi="Carlito" w:cs="Carlito" w:hint="default"/>
        <w:spacing w:val="-1"/>
        <w:w w:val="100"/>
        <w:sz w:val="23"/>
        <w:szCs w:val="23"/>
        <w:lang w:val="en-US" w:eastAsia="en-US" w:bidi="ar-SA"/>
      </w:rPr>
    </w:lvl>
    <w:lvl w:ilvl="3" w:tplc="692C1356">
      <w:numFmt w:val="bullet"/>
      <w:lvlText w:val="•"/>
      <w:lvlJc w:val="left"/>
      <w:pPr>
        <w:ind w:left="3160" w:hanging="168"/>
      </w:pPr>
      <w:rPr>
        <w:rFonts w:hint="default"/>
        <w:lang w:val="en-US" w:eastAsia="en-US" w:bidi="ar-SA"/>
      </w:rPr>
    </w:lvl>
    <w:lvl w:ilvl="4" w:tplc="354E3B98">
      <w:numFmt w:val="bullet"/>
      <w:lvlText w:val="•"/>
      <w:lvlJc w:val="left"/>
      <w:pPr>
        <w:ind w:left="4300" w:hanging="168"/>
      </w:pPr>
      <w:rPr>
        <w:rFonts w:hint="default"/>
        <w:lang w:val="en-US" w:eastAsia="en-US" w:bidi="ar-SA"/>
      </w:rPr>
    </w:lvl>
    <w:lvl w:ilvl="5" w:tplc="B9F6AC10">
      <w:numFmt w:val="bullet"/>
      <w:lvlText w:val="•"/>
      <w:lvlJc w:val="left"/>
      <w:pPr>
        <w:ind w:left="5440" w:hanging="168"/>
      </w:pPr>
      <w:rPr>
        <w:rFonts w:hint="default"/>
        <w:lang w:val="en-US" w:eastAsia="en-US" w:bidi="ar-SA"/>
      </w:rPr>
    </w:lvl>
    <w:lvl w:ilvl="6" w:tplc="8F4601C8">
      <w:numFmt w:val="bullet"/>
      <w:lvlText w:val="•"/>
      <w:lvlJc w:val="left"/>
      <w:pPr>
        <w:ind w:left="6580" w:hanging="168"/>
      </w:pPr>
      <w:rPr>
        <w:rFonts w:hint="default"/>
        <w:lang w:val="en-US" w:eastAsia="en-US" w:bidi="ar-SA"/>
      </w:rPr>
    </w:lvl>
    <w:lvl w:ilvl="7" w:tplc="BFD25004">
      <w:numFmt w:val="bullet"/>
      <w:lvlText w:val="•"/>
      <w:lvlJc w:val="left"/>
      <w:pPr>
        <w:ind w:left="7720" w:hanging="168"/>
      </w:pPr>
      <w:rPr>
        <w:rFonts w:hint="default"/>
        <w:lang w:val="en-US" w:eastAsia="en-US" w:bidi="ar-SA"/>
      </w:rPr>
    </w:lvl>
    <w:lvl w:ilvl="8" w:tplc="1CA41896">
      <w:numFmt w:val="bullet"/>
      <w:lvlText w:val="•"/>
      <w:lvlJc w:val="left"/>
      <w:pPr>
        <w:ind w:left="8860" w:hanging="168"/>
      </w:pPr>
      <w:rPr>
        <w:rFonts w:hint="default"/>
        <w:lang w:val="en-US" w:eastAsia="en-US" w:bidi="ar-SA"/>
      </w:rPr>
    </w:lvl>
  </w:abstractNum>
  <w:abstractNum w:abstractNumId="24">
    <w:nsid w:val="7C16249C"/>
    <w:multiLevelType w:val="hybridMultilevel"/>
    <w:tmpl w:val="3D8EBC42"/>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7CCC712E"/>
    <w:multiLevelType w:val="hybridMultilevel"/>
    <w:tmpl w:val="3D0AF6E4"/>
    <w:lvl w:ilvl="0" w:tplc="CBEEF70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50421"/>
    <w:multiLevelType w:val="hybridMultilevel"/>
    <w:tmpl w:val="50121222"/>
    <w:lvl w:ilvl="0" w:tplc="0C7AF8B4">
      <w:start w:val="1"/>
      <w:numFmt w:val="bullet"/>
      <w:lvlText w:val=""/>
      <w:lvlJc w:val="left"/>
      <w:pPr>
        <w:tabs>
          <w:tab w:val="num" w:pos="360"/>
        </w:tabs>
        <w:ind w:left="360" w:hanging="360"/>
      </w:pPr>
      <w:rPr>
        <w:rFonts w:ascii="Wingdings" w:hAnsi="Wingdings" w:hint="default"/>
      </w:rPr>
    </w:lvl>
    <w:lvl w:ilvl="1" w:tplc="BCC45F42" w:tentative="1">
      <w:start w:val="1"/>
      <w:numFmt w:val="bullet"/>
      <w:lvlText w:val=""/>
      <w:lvlJc w:val="left"/>
      <w:pPr>
        <w:tabs>
          <w:tab w:val="num" w:pos="1080"/>
        </w:tabs>
        <w:ind w:left="1080" w:hanging="360"/>
      </w:pPr>
      <w:rPr>
        <w:rFonts w:ascii="Wingdings" w:hAnsi="Wingdings" w:hint="default"/>
      </w:rPr>
    </w:lvl>
    <w:lvl w:ilvl="2" w:tplc="CC2E9B0E" w:tentative="1">
      <w:start w:val="1"/>
      <w:numFmt w:val="bullet"/>
      <w:lvlText w:val=""/>
      <w:lvlJc w:val="left"/>
      <w:pPr>
        <w:tabs>
          <w:tab w:val="num" w:pos="1800"/>
        </w:tabs>
        <w:ind w:left="1800" w:hanging="360"/>
      </w:pPr>
      <w:rPr>
        <w:rFonts w:ascii="Wingdings" w:hAnsi="Wingdings" w:hint="default"/>
      </w:rPr>
    </w:lvl>
    <w:lvl w:ilvl="3" w:tplc="FAC86342" w:tentative="1">
      <w:start w:val="1"/>
      <w:numFmt w:val="bullet"/>
      <w:lvlText w:val=""/>
      <w:lvlJc w:val="left"/>
      <w:pPr>
        <w:tabs>
          <w:tab w:val="num" w:pos="2520"/>
        </w:tabs>
        <w:ind w:left="2520" w:hanging="360"/>
      </w:pPr>
      <w:rPr>
        <w:rFonts w:ascii="Wingdings" w:hAnsi="Wingdings" w:hint="default"/>
      </w:rPr>
    </w:lvl>
    <w:lvl w:ilvl="4" w:tplc="39643C60" w:tentative="1">
      <w:start w:val="1"/>
      <w:numFmt w:val="bullet"/>
      <w:lvlText w:val=""/>
      <w:lvlJc w:val="left"/>
      <w:pPr>
        <w:tabs>
          <w:tab w:val="num" w:pos="3240"/>
        </w:tabs>
        <w:ind w:left="3240" w:hanging="360"/>
      </w:pPr>
      <w:rPr>
        <w:rFonts w:ascii="Wingdings" w:hAnsi="Wingdings" w:hint="default"/>
      </w:rPr>
    </w:lvl>
    <w:lvl w:ilvl="5" w:tplc="A3940116" w:tentative="1">
      <w:start w:val="1"/>
      <w:numFmt w:val="bullet"/>
      <w:lvlText w:val=""/>
      <w:lvlJc w:val="left"/>
      <w:pPr>
        <w:tabs>
          <w:tab w:val="num" w:pos="3960"/>
        </w:tabs>
        <w:ind w:left="3960" w:hanging="360"/>
      </w:pPr>
      <w:rPr>
        <w:rFonts w:ascii="Wingdings" w:hAnsi="Wingdings" w:hint="default"/>
      </w:rPr>
    </w:lvl>
    <w:lvl w:ilvl="6" w:tplc="2520AB78" w:tentative="1">
      <w:start w:val="1"/>
      <w:numFmt w:val="bullet"/>
      <w:lvlText w:val=""/>
      <w:lvlJc w:val="left"/>
      <w:pPr>
        <w:tabs>
          <w:tab w:val="num" w:pos="4680"/>
        </w:tabs>
        <w:ind w:left="4680" w:hanging="360"/>
      </w:pPr>
      <w:rPr>
        <w:rFonts w:ascii="Wingdings" w:hAnsi="Wingdings" w:hint="default"/>
      </w:rPr>
    </w:lvl>
    <w:lvl w:ilvl="7" w:tplc="B1B02BAE" w:tentative="1">
      <w:start w:val="1"/>
      <w:numFmt w:val="bullet"/>
      <w:lvlText w:val=""/>
      <w:lvlJc w:val="left"/>
      <w:pPr>
        <w:tabs>
          <w:tab w:val="num" w:pos="5400"/>
        </w:tabs>
        <w:ind w:left="5400" w:hanging="360"/>
      </w:pPr>
      <w:rPr>
        <w:rFonts w:ascii="Wingdings" w:hAnsi="Wingdings" w:hint="default"/>
      </w:rPr>
    </w:lvl>
    <w:lvl w:ilvl="8" w:tplc="133C6524" w:tentative="1">
      <w:start w:val="1"/>
      <w:numFmt w:val="bullet"/>
      <w:lvlText w:val=""/>
      <w:lvlJc w:val="left"/>
      <w:pPr>
        <w:tabs>
          <w:tab w:val="num" w:pos="6120"/>
        </w:tabs>
        <w:ind w:left="6120" w:hanging="360"/>
      </w:pPr>
      <w:rPr>
        <w:rFonts w:ascii="Wingdings" w:hAnsi="Wingdings" w:hint="default"/>
      </w:rPr>
    </w:lvl>
  </w:abstractNum>
  <w:abstractNum w:abstractNumId="27">
    <w:nsid w:val="7EFA1AD6"/>
    <w:multiLevelType w:val="hybridMultilevel"/>
    <w:tmpl w:val="8AD0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
  </w:num>
  <w:num w:numId="4">
    <w:abstractNumId w:val="27"/>
  </w:num>
  <w:num w:numId="5">
    <w:abstractNumId w:val="0"/>
  </w:num>
  <w:num w:numId="6">
    <w:abstractNumId w:val="5"/>
  </w:num>
  <w:num w:numId="7">
    <w:abstractNumId w:val="3"/>
  </w:num>
  <w:num w:numId="8">
    <w:abstractNumId w:val="22"/>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num>
  <w:num w:numId="11">
    <w:abstractNumId w:val="26"/>
  </w:num>
  <w:num w:numId="12">
    <w:abstractNumId w:val="14"/>
  </w:num>
  <w:num w:numId="13">
    <w:abstractNumId w:val="10"/>
  </w:num>
  <w:num w:numId="14">
    <w:abstractNumId w:val="21"/>
  </w:num>
  <w:num w:numId="15">
    <w:abstractNumId w:val="2"/>
  </w:num>
  <w:num w:numId="16">
    <w:abstractNumId w:val="12"/>
  </w:num>
  <w:num w:numId="17">
    <w:abstractNumId w:val="9"/>
  </w:num>
  <w:num w:numId="18">
    <w:abstractNumId w:val="20"/>
  </w:num>
  <w:num w:numId="19">
    <w:abstractNumId w:val="25"/>
  </w:num>
  <w:num w:numId="20">
    <w:abstractNumId w:val="17"/>
  </w:num>
  <w:num w:numId="21">
    <w:abstractNumId w:val="11"/>
  </w:num>
  <w:num w:numId="22">
    <w:abstractNumId w:val="23"/>
  </w:num>
  <w:num w:numId="23">
    <w:abstractNumId w:val="6"/>
  </w:num>
  <w:num w:numId="24">
    <w:abstractNumId w:val="13"/>
  </w:num>
  <w:num w:numId="25">
    <w:abstractNumId w:val="15"/>
  </w:num>
  <w:num w:numId="26">
    <w:abstractNumId w:val="24"/>
  </w:num>
  <w:num w:numId="27">
    <w:abstractNumId w:val="4"/>
  </w:num>
  <w:num w:numId="28">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defaultTabStop w:val="720"/>
  <w:characterSpacingControl w:val="doNotCompress"/>
  <w:hdrShapeDefaults>
    <o:shapedefaults v:ext="edit" spidmax="5122">
      <o:colormru v:ext="edit" colors="#39f,#09f"/>
    </o:shapedefaults>
  </w:hdrShapeDefaults>
  <w:footnotePr>
    <w:footnote w:id="0"/>
    <w:footnote w:id="1"/>
  </w:footnotePr>
  <w:endnotePr>
    <w:endnote w:id="0"/>
    <w:endnote w:id="1"/>
  </w:endnotePr>
  <w:compat>
    <w:useFELayout/>
  </w:compat>
  <w:rsids>
    <w:rsidRoot w:val="00C52AFC"/>
    <w:rsid w:val="000038E2"/>
    <w:rsid w:val="00003EDD"/>
    <w:rsid w:val="00011B9A"/>
    <w:rsid w:val="000147F3"/>
    <w:rsid w:val="00021E3D"/>
    <w:rsid w:val="000233C8"/>
    <w:rsid w:val="00027609"/>
    <w:rsid w:val="00036EE8"/>
    <w:rsid w:val="00040B28"/>
    <w:rsid w:val="00040C83"/>
    <w:rsid w:val="00043168"/>
    <w:rsid w:val="000512AA"/>
    <w:rsid w:val="00051BC4"/>
    <w:rsid w:val="00053327"/>
    <w:rsid w:val="00054567"/>
    <w:rsid w:val="0007426A"/>
    <w:rsid w:val="00075F90"/>
    <w:rsid w:val="0008405A"/>
    <w:rsid w:val="00087F0F"/>
    <w:rsid w:val="00094FE8"/>
    <w:rsid w:val="000A0268"/>
    <w:rsid w:val="000A2DF0"/>
    <w:rsid w:val="000A34D6"/>
    <w:rsid w:val="000B5B51"/>
    <w:rsid w:val="000C2B9F"/>
    <w:rsid w:val="000D168B"/>
    <w:rsid w:val="000D5C53"/>
    <w:rsid w:val="000D5FFA"/>
    <w:rsid w:val="000D6D0D"/>
    <w:rsid w:val="000E0CC7"/>
    <w:rsid w:val="000E7CC8"/>
    <w:rsid w:val="000F53B5"/>
    <w:rsid w:val="000F7A56"/>
    <w:rsid w:val="00100C28"/>
    <w:rsid w:val="00112787"/>
    <w:rsid w:val="00112EB0"/>
    <w:rsid w:val="00114388"/>
    <w:rsid w:val="001147EC"/>
    <w:rsid w:val="00115ACB"/>
    <w:rsid w:val="001217A3"/>
    <w:rsid w:val="00122AC4"/>
    <w:rsid w:val="0012310F"/>
    <w:rsid w:val="00124544"/>
    <w:rsid w:val="00126CFE"/>
    <w:rsid w:val="001305D0"/>
    <w:rsid w:val="00130BBB"/>
    <w:rsid w:val="00132B36"/>
    <w:rsid w:val="001353C0"/>
    <w:rsid w:val="00137FA7"/>
    <w:rsid w:val="001457F5"/>
    <w:rsid w:val="00145A70"/>
    <w:rsid w:val="00157589"/>
    <w:rsid w:val="00166278"/>
    <w:rsid w:val="00181D91"/>
    <w:rsid w:val="001823F3"/>
    <w:rsid w:val="00184C53"/>
    <w:rsid w:val="001854CE"/>
    <w:rsid w:val="00186D5D"/>
    <w:rsid w:val="00187935"/>
    <w:rsid w:val="0019156A"/>
    <w:rsid w:val="001A4B2B"/>
    <w:rsid w:val="001A4C6B"/>
    <w:rsid w:val="001A730E"/>
    <w:rsid w:val="001B318A"/>
    <w:rsid w:val="001B7D73"/>
    <w:rsid w:val="001C136F"/>
    <w:rsid w:val="001D2AB6"/>
    <w:rsid w:val="001D48FE"/>
    <w:rsid w:val="001E0C1A"/>
    <w:rsid w:val="001E0FD0"/>
    <w:rsid w:val="001E3AEA"/>
    <w:rsid w:val="001E609A"/>
    <w:rsid w:val="001E61C1"/>
    <w:rsid w:val="001F02A7"/>
    <w:rsid w:val="001F283F"/>
    <w:rsid w:val="00204645"/>
    <w:rsid w:val="0020509A"/>
    <w:rsid w:val="002148D8"/>
    <w:rsid w:val="00224512"/>
    <w:rsid w:val="00230497"/>
    <w:rsid w:val="00232155"/>
    <w:rsid w:val="00247553"/>
    <w:rsid w:val="00251E04"/>
    <w:rsid w:val="00252050"/>
    <w:rsid w:val="00262BC1"/>
    <w:rsid w:val="002643E4"/>
    <w:rsid w:val="0026651D"/>
    <w:rsid w:val="00267FBB"/>
    <w:rsid w:val="00274CE9"/>
    <w:rsid w:val="0028338A"/>
    <w:rsid w:val="002868DF"/>
    <w:rsid w:val="00290554"/>
    <w:rsid w:val="0029234F"/>
    <w:rsid w:val="0029304B"/>
    <w:rsid w:val="00294391"/>
    <w:rsid w:val="002968F7"/>
    <w:rsid w:val="002A0FF3"/>
    <w:rsid w:val="002A149B"/>
    <w:rsid w:val="002A431B"/>
    <w:rsid w:val="002A56D5"/>
    <w:rsid w:val="002A7A7B"/>
    <w:rsid w:val="002B1FCE"/>
    <w:rsid w:val="002B499A"/>
    <w:rsid w:val="002C2EFA"/>
    <w:rsid w:val="002C34D6"/>
    <w:rsid w:val="002E710A"/>
    <w:rsid w:val="002F4255"/>
    <w:rsid w:val="002F4BB6"/>
    <w:rsid w:val="002F4E4F"/>
    <w:rsid w:val="0030260D"/>
    <w:rsid w:val="003026AF"/>
    <w:rsid w:val="00302FE6"/>
    <w:rsid w:val="00310790"/>
    <w:rsid w:val="003159CF"/>
    <w:rsid w:val="00320248"/>
    <w:rsid w:val="00323EF5"/>
    <w:rsid w:val="003319C1"/>
    <w:rsid w:val="00331C8C"/>
    <w:rsid w:val="003401BC"/>
    <w:rsid w:val="0034199C"/>
    <w:rsid w:val="00342D3F"/>
    <w:rsid w:val="00347B23"/>
    <w:rsid w:val="0035063A"/>
    <w:rsid w:val="003569CA"/>
    <w:rsid w:val="00361CAD"/>
    <w:rsid w:val="00363A58"/>
    <w:rsid w:val="00364294"/>
    <w:rsid w:val="00366FA4"/>
    <w:rsid w:val="003713D8"/>
    <w:rsid w:val="00384D63"/>
    <w:rsid w:val="00394025"/>
    <w:rsid w:val="003979B7"/>
    <w:rsid w:val="00397E08"/>
    <w:rsid w:val="003A0D36"/>
    <w:rsid w:val="003A2ACD"/>
    <w:rsid w:val="003A2D73"/>
    <w:rsid w:val="003A670F"/>
    <w:rsid w:val="003B088B"/>
    <w:rsid w:val="003B11C8"/>
    <w:rsid w:val="003B11F7"/>
    <w:rsid w:val="003B195E"/>
    <w:rsid w:val="003B1FB4"/>
    <w:rsid w:val="003C33B4"/>
    <w:rsid w:val="003C4526"/>
    <w:rsid w:val="003C634B"/>
    <w:rsid w:val="003C7EF7"/>
    <w:rsid w:val="003D2D1A"/>
    <w:rsid w:val="003D6E0C"/>
    <w:rsid w:val="003E00A1"/>
    <w:rsid w:val="003E259B"/>
    <w:rsid w:val="003E4F91"/>
    <w:rsid w:val="003F2868"/>
    <w:rsid w:val="003F49D7"/>
    <w:rsid w:val="00401FCA"/>
    <w:rsid w:val="0040659D"/>
    <w:rsid w:val="0041134B"/>
    <w:rsid w:val="00421F1F"/>
    <w:rsid w:val="00427A5A"/>
    <w:rsid w:val="00437B54"/>
    <w:rsid w:val="00445676"/>
    <w:rsid w:val="00451371"/>
    <w:rsid w:val="00451844"/>
    <w:rsid w:val="0045502F"/>
    <w:rsid w:val="0046348A"/>
    <w:rsid w:val="00472C6E"/>
    <w:rsid w:val="00474E7B"/>
    <w:rsid w:val="0047781A"/>
    <w:rsid w:val="00492BC8"/>
    <w:rsid w:val="0049534B"/>
    <w:rsid w:val="004A1798"/>
    <w:rsid w:val="004A26B0"/>
    <w:rsid w:val="004B29C2"/>
    <w:rsid w:val="004B44E6"/>
    <w:rsid w:val="004B5ABA"/>
    <w:rsid w:val="004D3562"/>
    <w:rsid w:val="004D41A1"/>
    <w:rsid w:val="004D7052"/>
    <w:rsid w:val="004E3DC3"/>
    <w:rsid w:val="004F3673"/>
    <w:rsid w:val="004F3E0F"/>
    <w:rsid w:val="004F435C"/>
    <w:rsid w:val="004F5656"/>
    <w:rsid w:val="004F5996"/>
    <w:rsid w:val="004F736B"/>
    <w:rsid w:val="00500AC4"/>
    <w:rsid w:val="00501F16"/>
    <w:rsid w:val="0050727B"/>
    <w:rsid w:val="00510023"/>
    <w:rsid w:val="00513365"/>
    <w:rsid w:val="005216AA"/>
    <w:rsid w:val="0052225B"/>
    <w:rsid w:val="00522966"/>
    <w:rsid w:val="0052383B"/>
    <w:rsid w:val="0053349F"/>
    <w:rsid w:val="00536629"/>
    <w:rsid w:val="005418AA"/>
    <w:rsid w:val="00542AA8"/>
    <w:rsid w:val="00544380"/>
    <w:rsid w:val="00545625"/>
    <w:rsid w:val="00547898"/>
    <w:rsid w:val="00557480"/>
    <w:rsid w:val="00565174"/>
    <w:rsid w:val="0057604D"/>
    <w:rsid w:val="005866AE"/>
    <w:rsid w:val="00591177"/>
    <w:rsid w:val="0059758A"/>
    <w:rsid w:val="00597A72"/>
    <w:rsid w:val="005A17CF"/>
    <w:rsid w:val="005A1FBF"/>
    <w:rsid w:val="005A44CE"/>
    <w:rsid w:val="005B2BC5"/>
    <w:rsid w:val="005B3007"/>
    <w:rsid w:val="005B3A82"/>
    <w:rsid w:val="005B76E9"/>
    <w:rsid w:val="005C177D"/>
    <w:rsid w:val="005C2062"/>
    <w:rsid w:val="005C45CF"/>
    <w:rsid w:val="005C54D2"/>
    <w:rsid w:val="005C6051"/>
    <w:rsid w:val="005C7A62"/>
    <w:rsid w:val="005D4DC9"/>
    <w:rsid w:val="005D5675"/>
    <w:rsid w:val="005D7C5F"/>
    <w:rsid w:val="005E48B1"/>
    <w:rsid w:val="005E6893"/>
    <w:rsid w:val="005F03FB"/>
    <w:rsid w:val="005F22D9"/>
    <w:rsid w:val="005F357D"/>
    <w:rsid w:val="005F52A2"/>
    <w:rsid w:val="005F5BCA"/>
    <w:rsid w:val="005F6CD7"/>
    <w:rsid w:val="00601094"/>
    <w:rsid w:val="00603AB7"/>
    <w:rsid w:val="00604B65"/>
    <w:rsid w:val="00606A67"/>
    <w:rsid w:val="00614C58"/>
    <w:rsid w:val="006203E9"/>
    <w:rsid w:val="00636AFF"/>
    <w:rsid w:val="00640F3F"/>
    <w:rsid w:val="00641A14"/>
    <w:rsid w:val="00646699"/>
    <w:rsid w:val="00664E33"/>
    <w:rsid w:val="00666CAD"/>
    <w:rsid w:val="00667716"/>
    <w:rsid w:val="006703CB"/>
    <w:rsid w:val="006761A9"/>
    <w:rsid w:val="0068082D"/>
    <w:rsid w:val="00681907"/>
    <w:rsid w:val="00691C9C"/>
    <w:rsid w:val="00691F17"/>
    <w:rsid w:val="006927DA"/>
    <w:rsid w:val="00693391"/>
    <w:rsid w:val="006951BA"/>
    <w:rsid w:val="006965B2"/>
    <w:rsid w:val="006C4B68"/>
    <w:rsid w:val="006C5064"/>
    <w:rsid w:val="006C50A5"/>
    <w:rsid w:val="006C729D"/>
    <w:rsid w:val="006D61C7"/>
    <w:rsid w:val="006E1DC4"/>
    <w:rsid w:val="006E221C"/>
    <w:rsid w:val="006E389E"/>
    <w:rsid w:val="006E671A"/>
    <w:rsid w:val="006F3EBE"/>
    <w:rsid w:val="006F417E"/>
    <w:rsid w:val="006F4870"/>
    <w:rsid w:val="006F74C3"/>
    <w:rsid w:val="007054FD"/>
    <w:rsid w:val="00707168"/>
    <w:rsid w:val="00726B06"/>
    <w:rsid w:val="00733A0B"/>
    <w:rsid w:val="00735065"/>
    <w:rsid w:val="00753BAA"/>
    <w:rsid w:val="0075491B"/>
    <w:rsid w:val="00764178"/>
    <w:rsid w:val="00770BAE"/>
    <w:rsid w:val="00774D2C"/>
    <w:rsid w:val="00777225"/>
    <w:rsid w:val="0078471E"/>
    <w:rsid w:val="0079323B"/>
    <w:rsid w:val="007934C7"/>
    <w:rsid w:val="00795A96"/>
    <w:rsid w:val="00796EF0"/>
    <w:rsid w:val="00797EFB"/>
    <w:rsid w:val="007A03BA"/>
    <w:rsid w:val="007A0712"/>
    <w:rsid w:val="007A150C"/>
    <w:rsid w:val="007A259B"/>
    <w:rsid w:val="007A2CDD"/>
    <w:rsid w:val="007B2258"/>
    <w:rsid w:val="007B6819"/>
    <w:rsid w:val="007B6BEC"/>
    <w:rsid w:val="007C067E"/>
    <w:rsid w:val="007C22C3"/>
    <w:rsid w:val="007C2C92"/>
    <w:rsid w:val="007C5BCA"/>
    <w:rsid w:val="007D2D97"/>
    <w:rsid w:val="007D62D1"/>
    <w:rsid w:val="007E0EF6"/>
    <w:rsid w:val="007E46BB"/>
    <w:rsid w:val="007E5A53"/>
    <w:rsid w:val="007F282D"/>
    <w:rsid w:val="007F47D2"/>
    <w:rsid w:val="00801730"/>
    <w:rsid w:val="00805D82"/>
    <w:rsid w:val="00807091"/>
    <w:rsid w:val="00810F45"/>
    <w:rsid w:val="00816795"/>
    <w:rsid w:val="008237F4"/>
    <w:rsid w:val="00824188"/>
    <w:rsid w:val="00832C36"/>
    <w:rsid w:val="00836786"/>
    <w:rsid w:val="0084005B"/>
    <w:rsid w:val="00841FA4"/>
    <w:rsid w:val="008421A5"/>
    <w:rsid w:val="00854DB0"/>
    <w:rsid w:val="00855E59"/>
    <w:rsid w:val="008562A4"/>
    <w:rsid w:val="00856941"/>
    <w:rsid w:val="00863A62"/>
    <w:rsid w:val="00865D07"/>
    <w:rsid w:val="00866393"/>
    <w:rsid w:val="00866ECB"/>
    <w:rsid w:val="00872965"/>
    <w:rsid w:val="008814FB"/>
    <w:rsid w:val="00882D29"/>
    <w:rsid w:val="00886146"/>
    <w:rsid w:val="00890427"/>
    <w:rsid w:val="008A0969"/>
    <w:rsid w:val="008B1107"/>
    <w:rsid w:val="008B3184"/>
    <w:rsid w:val="008B3901"/>
    <w:rsid w:val="008B5CE5"/>
    <w:rsid w:val="008C3AFC"/>
    <w:rsid w:val="008D07E8"/>
    <w:rsid w:val="008D1E39"/>
    <w:rsid w:val="008D2841"/>
    <w:rsid w:val="008D35F5"/>
    <w:rsid w:val="008D5224"/>
    <w:rsid w:val="008E0A69"/>
    <w:rsid w:val="008E1ACA"/>
    <w:rsid w:val="008E2B3D"/>
    <w:rsid w:val="008E76D6"/>
    <w:rsid w:val="008F0B74"/>
    <w:rsid w:val="008F27A8"/>
    <w:rsid w:val="008F3A8A"/>
    <w:rsid w:val="009065BA"/>
    <w:rsid w:val="009101D0"/>
    <w:rsid w:val="009172AB"/>
    <w:rsid w:val="00917F95"/>
    <w:rsid w:val="00922C13"/>
    <w:rsid w:val="00925A9C"/>
    <w:rsid w:val="009275D9"/>
    <w:rsid w:val="009306A5"/>
    <w:rsid w:val="00930C3D"/>
    <w:rsid w:val="00932E0F"/>
    <w:rsid w:val="00937391"/>
    <w:rsid w:val="00942058"/>
    <w:rsid w:val="00945A51"/>
    <w:rsid w:val="0094638C"/>
    <w:rsid w:val="00953B15"/>
    <w:rsid w:val="00953F1E"/>
    <w:rsid w:val="00956916"/>
    <w:rsid w:val="0096172E"/>
    <w:rsid w:val="00967E00"/>
    <w:rsid w:val="00980156"/>
    <w:rsid w:val="0099342D"/>
    <w:rsid w:val="009A0376"/>
    <w:rsid w:val="009A3EE7"/>
    <w:rsid w:val="009B4A71"/>
    <w:rsid w:val="009B4CDA"/>
    <w:rsid w:val="009B5300"/>
    <w:rsid w:val="009C59D7"/>
    <w:rsid w:val="009E09A5"/>
    <w:rsid w:val="009F1B44"/>
    <w:rsid w:val="009F6556"/>
    <w:rsid w:val="00A014A5"/>
    <w:rsid w:val="00A13797"/>
    <w:rsid w:val="00A13ED2"/>
    <w:rsid w:val="00A1503E"/>
    <w:rsid w:val="00A20D42"/>
    <w:rsid w:val="00A21E52"/>
    <w:rsid w:val="00A237BF"/>
    <w:rsid w:val="00A248D7"/>
    <w:rsid w:val="00A26510"/>
    <w:rsid w:val="00A40BC8"/>
    <w:rsid w:val="00A42B40"/>
    <w:rsid w:val="00A4489E"/>
    <w:rsid w:val="00A4576D"/>
    <w:rsid w:val="00A467BD"/>
    <w:rsid w:val="00A53B3A"/>
    <w:rsid w:val="00A612C9"/>
    <w:rsid w:val="00A73C48"/>
    <w:rsid w:val="00A84FA7"/>
    <w:rsid w:val="00A850CE"/>
    <w:rsid w:val="00A9289C"/>
    <w:rsid w:val="00AA17BB"/>
    <w:rsid w:val="00AA2CDB"/>
    <w:rsid w:val="00AB09E8"/>
    <w:rsid w:val="00AB0D27"/>
    <w:rsid w:val="00AB1D8B"/>
    <w:rsid w:val="00AB2AE0"/>
    <w:rsid w:val="00AB62BF"/>
    <w:rsid w:val="00AB7C60"/>
    <w:rsid w:val="00AC751D"/>
    <w:rsid w:val="00AC7A04"/>
    <w:rsid w:val="00AD709F"/>
    <w:rsid w:val="00AE5E72"/>
    <w:rsid w:val="00AF1DF0"/>
    <w:rsid w:val="00AF4266"/>
    <w:rsid w:val="00AF6AB6"/>
    <w:rsid w:val="00B00991"/>
    <w:rsid w:val="00B06E68"/>
    <w:rsid w:val="00B15ADB"/>
    <w:rsid w:val="00B21C4E"/>
    <w:rsid w:val="00B25334"/>
    <w:rsid w:val="00B31EF0"/>
    <w:rsid w:val="00B3562F"/>
    <w:rsid w:val="00B36620"/>
    <w:rsid w:val="00B43331"/>
    <w:rsid w:val="00B61618"/>
    <w:rsid w:val="00B61985"/>
    <w:rsid w:val="00B66BDC"/>
    <w:rsid w:val="00B713FF"/>
    <w:rsid w:val="00BA2C28"/>
    <w:rsid w:val="00BA2C5B"/>
    <w:rsid w:val="00BB0A79"/>
    <w:rsid w:val="00BB12F7"/>
    <w:rsid w:val="00BC1654"/>
    <w:rsid w:val="00BC4521"/>
    <w:rsid w:val="00BD07CD"/>
    <w:rsid w:val="00BD2A7B"/>
    <w:rsid w:val="00BD3316"/>
    <w:rsid w:val="00BE4392"/>
    <w:rsid w:val="00BF4554"/>
    <w:rsid w:val="00BF7284"/>
    <w:rsid w:val="00C01E9A"/>
    <w:rsid w:val="00C11154"/>
    <w:rsid w:val="00C1440F"/>
    <w:rsid w:val="00C2326A"/>
    <w:rsid w:val="00C23BFC"/>
    <w:rsid w:val="00C24088"/>
    <w:rsid w:val="00C3266E"/>
    <w:rsid w:val="00C41217"/>
    <w:rsid w:val="00C44F3B"/>
    <w:rsid w:val="00C46670"/>
    <w:rsid w:val="00C50406"/>
    <w:rsid w:val="00C50B5E"/>
    <w:rsid w:val="00C51E00"/>
    <w:rsid w:val="00C51E7D"/>
    <w:rsid w:val="00C52AFC"/>
    <w:rsid w:val="00C549BB"/>
    <w:rsid w:val="00C57F39"/>
    <w:rsid w:val="00C6105A"/>
    <w:rsid w:val="00C62915"/>
    <w:rsid w:val="00C62F3D"/>
    <w:rsid w:val="00C665BC"/>
    <w:rsid w:val="00C81A0F"/>
    <w:rsid w:val="00C85092"/>
    <w:rsid w:val="00C86BFF"/>
    <w:rsid w:val="00C90B11"/>
    <w:rsid w:val="00C929A5"/>
    <w:rsid w:val="00C93426"/>
    <w:rsid w:val="00C978D7"/>
    <w:rsid w:val="00CA0B70"/>
    <w:rsid w:val="00CA172E"/>
    <w:rsid w:val="00CA7578"/>
    <w:rsid w:val="00CB27AB"/>
    <w:rsid w:val="00CB5358"/>
    <w:rsid w:val="00CB6622"/>
    <w:rsid w:val="00CD02DF"/>
    <w:rsid w:val="00CD2C96"/>
    <w:rsid w:val="00CD3432"/>
    <w:rsid w:val="00CD7FFE"/>
    <w:rsid w:val="00CF2864"/>
    <w:rsid w:val="00CF68A7"/>
    <w:rsid w:val="00CF69C3"/>
    <w:rsid w:val="00CF7DC7"/>
    <w:rsid w:val="00D02B79"/>
    <w:rsid w:val="00D04D3E"/>
    <w:rsid w:val="00D07314"/>
    <w:rsid w:val="00D07562"/>
    <w:rsid w:val="00D07A6B"/>
    <w:rsid w:val="00D120AF"/>
    <w:rsid w:val="00D14FEC"/>
    <w:rsid w:val="00D208E2"/>
    <w:rsid w:val="00D23D69"/>
    <w:rsid w:val="00D254E0"/>
    <w:rsid w:val="00D26FF9"/>
    <w:rsid w:val="00D4105D"/>
    <w:rsid w:val="00D43BBE"/>
    <w:rsid w:val="00D46D8D"/>
    <w:rsid w:val="00D47D9F"/>
    <w:rsid w:val="00D5281A"/>
    <w:rsid w:val="00D5532E"/>
    <w:rsid w:val="00D5609D"/>
    <w:rsid w:val="00D7095C"/>
    <w:rsid w:val="00D77A81"/>
    <w:rsid w:val="00D85D5B"/>
    <w:rsid w:val="00D9603E"/>
    <w:rsid w:val="00DA2326"/>
    <w:rsid w:val="00DB1BB2"/>
    <w:rsid w:val="00DB7605"/>
    <w:rsid w:val="00DB76A3"/>
    <w:rsid w:val="00DB7A8A"/>
    <w:rsid w:val="00DC5AEC"/>
    <w:rsid w:val="00DD286C"/>
    <w:rsid w:val="00DD2B89"/>
    <w:rsid w:val="00DD4BC1"/>
    <w:rsid w:val="00DD61D2"/>
    <w:rsid w:val="00DD7A7D"/>
    <w:rsid w:val="00DE0C49"/>
    <w:rsid w:val="00DE183E"/>
    <w:rsid w:val="00DE743D"/>
    <w:rsid w:val="00DF3BFF"/>
    <w:rsid w:val="00E00CA5"/>
    <w:rsid w:val="00E03E99"/>
    <w:rsid w:val="00E04BAC"/>
    <w:rsid w:val="00E06336"/>
    <w:rsid w:val="00E110E1"/>
    <w:rsid w:val="00E1275B"/>
    <w:rsid w:val="00E150E5"/>
    <w:rsid w:val="00E1611A"/>
    <w:rsid w:val="00E20ABC"/>
    <w:rsid w:val="00E21502"/>
    <w:rsid w:val="00E2198E"/>
    <w:rsid w:val="00E21BCC"/>
    <w:rsid w:val="00E30AE9"/>
    <w:rsid w:val="00E30D19"/>
    <w:rsid w:val="00E328CD"/>
    <w:rsid w:val="00E3490A"/>
    <w:rsid w:val="00E46823"/>
    <w:rsid w:val="00E50C2C"/>
    <w:rsid w:val="00E555A4"/>
    <w:rsid w:val="00E56336"/>
    <w:rsid w:val="00E56C1A"/>
    <w:rsid w:val="00E66899"/>
    <w:rsid w:val="00E705E6"/>
    <w:rsid w:val="00E723E3"/>
    <w:rsid w:val="00E74A12"/>
    <w:rsid w:val="00E80592"/>
    <w:rsid w:val="00E961F0"/>
    <w:rsid w:val="00E97D02"/>
    <w:rsid w:val="00EA2A87"/>
    <w:rsid w:val="00EB377F"/>
    <w:rsid w:val="00EB4D18"/>
    <w:rsid w:val="00EC1329"/>
    <w:rsid w:val="00EC5D42"/>
    <w:rsid w:val="00EE049A"/>
    <w:rsid w:val="00EE6280"/>
    <w:rsid w:val="00EE71A8"/>
    <w:rsid w:val="00EF3E6E"/>
    <w:rsid w:val="00EF4205"/>
    <w:rsid w:val="00EF541B"/>
    <w:rsid w:val="00EF78BE"/>
    <w:rsid w:val="00F022BE"/>
    <w:rsid w:val="00F03B9F"/>
    <w:rsid w:val="00F170E0"/>
    <w:rsid w:val="00F174E6"/>
    <w:rsid w:val="00F20C5E"/>
    <w:rsid w:val="00F211D2"/>
    <w:rsid w:val="00F258F1"/>
    <w:rsid w:val="00F37D1D"/>
    <w:rsid w:val="00F47F4A"/>
    <w:rsid w:val="00F53561"/>
    <w:rsid w:val="00F57D4D"/>
    <w:rsid w:val="00F61FD2"/>
    <w:rsid w:val="00F66555"/>
    <w:rsid w:val="00F71602"/>
    <w:rsid w:val="00F777FA"/>
    <w:rsid w:val="00F825E0"/>
    <w:rsid w:val="00F8678B"/>
    <w:rsid w:val="00F90361"/>
    <w:rsid w:val="00F96A82"/>
    <w:rsid w:val="00F97AE5"/>
    <w:rsid w:val="00F97AFA"/>
    <w:rsid w:val="00FA0B2C"/>
    <w:rsid w:val="00FA5334"/>
    <w:rsid w:val="00FB0F88"/>
    <w:rsid w:val="00FC34E4"/>
    <w:rsid w:val="00FD3540"/>
    <w:rsid w:val="00FD4B97"/>
    <w:rsid w:val="00FE05B3"/>
    <w:rsid w:val="00FF56B2"/>
    <w:rsid w:val="00FF5CC3"/>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39f,#0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16"/>
  </w:style>
  <w:style w:type="paragraph" w:styleId="Heading1">
    <w:name w:val="heading 1"/>
    <w:basedOn w:val="Normal"/>
    <w:next w:val="Normal"/>
    <w:link w:val="Heading1Char"/>
    <w:uiPriority w:val="9"/>
    <w:qFormat/>
    <w:rsid w:val="00BD331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D331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BD331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BD331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D331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D331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D331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D33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D33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2A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D3316"/>
    <w:pPr>
      <w:ind w:left="720"/>
      <w:contextualSpacing/>
    </w:pPr>
  </w:style>
  <w:style w:type="character" w:styleId="Hyperlink">
    <w:name w:val="Hyperlink"/>
    <w:basedOn w:val="DefaultParagraphFont"/>
    <w:uiPriority w:val="99"/>
    <w:unhideWhenUsed/>
    <w:rsid w:val="000A34D6"/>
    <w:rPr>
      <w:color w:val="5F5F5F" w:themeColor="hyperlink"/>
      <w:u w:val="single"/>
    </w:rPr>
  </w:style>
  <w:style w:type="paragraph" w:styleId="NoSpacing">
    <w:name w:val="No Spacing"/>
    <w:basedOn w:val="Normal"/>
    <w:link w:val="NoSpacingChar"/>
    <w:uiPriority w:val="1"/>
    <w:qFormat/>
    <w:rsid w:val="00BD3316"/>
    <w:pPr>
      <w:spacing w:after="0" w:line="240" w:lineRule="auto"/>
    </w:pPr>
  </w:style>
  <w:style w:type="character" w:customStyle="1" w:styleId="Heading3Char">
    <w:name w:val="Heading 3 Char"/>
    <w:basedOn w:val="DefaultParagraphFont"/>
    <w:link w:val="Heading3"/>
    <w:uiPriority w:val="9"/>
    <w:rsid w:val="00BD331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rsid w:val="00BD3316"/>
    <w:rPr>
      <w:rFonts w:eastAsiaTheme="majorEastAsia" w:cstheme="majorBidi"/>
      <w:caps/>
      <w:color w:val="585858" w:themeColor="accent2" w:themeShade="7F"/>
      <w:spacing w:val="10"/>
    </w:rPr>
  </w:style>
  <w:style w:type="paragraph" w:styleId="NormalWeb">
    <w:name w:val="Normal (Web)"/>
    <w:basedOn w:val="Normal"/>
    <w:uiPriority w:val="99"/>
    <w:unhideWhenUsed/>
    <w:rsid w:val="008B3184"/>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Heading2Char">
    <w:name w:val="Heading 2 Char"/>
    <w:basedOn w:val="DefaultParagraphFont"/>
    <w:link w:val="Heading2"/>
    <w:uiPriority w:val="9"/>
    <w:semiHidden/>
    <w:rsid w:val="00BD3316"/>
    <w:rPr>
      <w:caps/>
      <w:color w:val="595959" w:themeColor="accent2" w:themeShade="80"/>
      <w:spacing w:val="15"/>
      <w:sz w:val="24"/>
      <w:szCs w:val="24"/>
    </w:rPr>
  </w:style>
  <w:style w:type="character" w:customStyle="1" w:styleId="Heading5Char">
    <w:name w:val="Heading 5 Char"/>
    <w:basedOn w:val="DefaultParagraphFont"/>
    <w:link w:val="Heading5"/>
    <w:uiPriority w:val="9"/>
    <w:semiHidden/>
    <w:rsid w:val="00BD3316"/>
    <w:rPr>
      <w:rFonts w:eastAsiaTheme="majorEastAsia" w:cstheme="majorBidi"/>
      <w:caps/>
      <w:color w:val="585858" w:themeColor="accent2" w:themeShade="7F"/>
      <w:spacing w:val="10"/>
    </w:rPr>
  </w:style>
  <w:style w:type="character" w:customStyle="1" w:styleId="Heading1Char">
    <w:name w:val="Heading 1 Char"/>
    <w:basedOn w:val="DefaultParagraphFont"/>
    <w:link w:val="Heading1"/>
    <w:uiPriority w:val="9"/>
    <w:rsid w:val="00BD3316"/>
    <w:rPr>
      <w:rFonts w:eastAsiaTheme="majorEastAsia" w:cstheme="majorBidi"/>
      <w:caps/>
      <w:color w:val="595959" w:themeColor="accent2" w:themeShade="80"/>
      <w:spacing w:val="20"/>
      <w:sz w:val="28"/>
      <w:szCs w:val="28"/>
    </w:rPr>
  </w:style>
  <w:style w:type="character" w:styleId="Strong">
    <w:name w:val="Strong"/>
    <w:uiPriority w:val="22"/>
    <w:qFormat/>
    <w:rsid w:val="00BD3316"/>
    <w:rPr>
      <w:b/>
      <w:bCs/>
      <w:color w:val="858585" w:themeColor="accent2" w:themeShade="BF"/>
      <w:spacing w:val="5"/>
    </w:rPr>
  </w:style>
  <w:style w:type="table" w:customStyle="1" w:styleId="GridTable6Colorful-Accent41">
    <w:name w:val="Grid Table 6 Colorful - Accent 41"/>
    <w:basedOn w:val="TableNormal"/>
    <w:uiPriority w:val="51"/>
    <w:rsid w:val="00BA2C5B"/>
    <w:pPr>
      <w:spacing w:after="0" w:line="240" w:lineRule="auto"/>
    </w:pPr>
    <w:rPr>
      <w:color w:val="5F5F5F" w:themeColor="accent4" w:themeShade="BF"/>
      <w:lang w:bidi="pa-IN"/>
    </w:r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BalloonText">
    <w:name w:val="Balloon Text"/>
    <w:basedOn w:val="Normal"/>
    <w:link w:val="BalloonTextChar"/>
    <w:uiPriority w:val="99"/>
    <w:semiHidden/>
    <w:unhideWhenUsed/>
    <w:rsid w:val="00BA2C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2C5B"/>
    <w:rPr>
      <w:rFonts w:ascii="Tahoma" w:hAnsi="Tahoma" w:cs="Mangal"/>
      <w:sz w:val="16"/>
      <w:szCs w:val="14"/>
    </w:rPr>
  </w:style>
  <w:style w:type="paragraph" w:styleId="Header">
    <w:name w:val="header"/>
    <w:basedOn w:val="Normal"/>
    <w:link w:val="HeaderChar"/>
    <w:uiPriority w:val="99"/>
    <w:semiHidden/>
    <w:unhideWhenUsed/>
    <w:rsid w:val="008B5CE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8B5CE5"/>
    <w:rPr>
      <w:rFonts w:cs="Mangal"/>
    </w:rPr>
  </w:style>
  <w:style w:type="paragraph" w:styleId="Footer">
    <w:name w:val="footer"/>
    <w:basedOn w:val="Normal"/>
    <w:link w:val="FooterChar"/>
    <w:uiPriority w:val="99"/>
    <w:unhideWhenUsed/>
    <w:rsid w:val="008B5CE5"/>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B5CE5"/>
    <w:rPr>
      <w:rFonts w:cs="Mangal"/>
    </w:rPr>
  </w:style>
  <w:style w:type="character" w:styleId="FollowedHyperlink">
    <w:name w:val="FollowedHyperlink"/>
    <w:basedOn w:val="DefaultParagraphFont"/>
    <w:uiPriority w:val="99"/>
    <w:semiHidden/>
    <w:unhideWhenUsed/>
    <w:rsid w:val="005C7A62"/>
    <w:rPr>
      <w:color w:val="919191" w:themeColor="followedHyperlink"/>
      <w:u w:val="single"/>
    </w:rPr>
  </w:style>
  <w:style w:type="paragraph" w:styleId="BodyText">
    <w:name w:val="Body Text"/>
    <w:basedOn w:val="Normal"/>
    <w:link w:val="BodyTextChar"/>
    <w:uiPriority w:val="1"/>
    <w:qFormat/>
    <w:rsid w:val="00AF6AB6"/>
    <w:pPr>
      <w:widowControl w:val="0"/>
      <w:autoSpaceDE w:val="0"/>
      <w:autoSpaceDN w:val="0"/>
      <w:spacing w:after="0" w:line="240" w:lineRule="auto"/>
    </w:pPr>
    <w:rPr>
      <w:rFonts w:ascii="Carlito" w:eastAsia="Carlito" w:hAnsi="Carlito" w:cs="Carlito"/>
      <w:sz w:val="24"/>
      <w:szCs w:val="24"/>
      <w:lang w:bidi="ar-SA"/>
    </w:rPr>
  </w:style>
  <w:style w:type="character" w:customStyle="1" w:styleId="BodyTextChar">
    <w:name w:val="Body Text Char"/>
    <w:basedOn w:val="DefaultParagraphFont"/>
    <w:link w:val="BodyText"/>
    <w:uiPriority w:val="1"/>
    <w:rsid w:val="00AF6AB6"/>
    <w:rPr>
      <w:rFonts w:ascii="Carlito" w:eastAsia="Carlito" w:hAnsi="Carlito" w:cs="Carlito"/>
      <w:sz w:val="24"/>
      <w:szCs w:val="24"/>
      <w:lang w:val="en-US" w:bidi="ar-SA"/>
    </w:rPr>
  </w:style>
  <w:style w:type="character" w:customStyle="1" w:styleId="UnresolvedMention">
    <w:name w:val="Unresolved Mention"/>
    <w:basedOn w:val="DefaultParagraphFont"/>
    <w:uiPriority w:val="99"/>
    <w:semiHidden/>
    <w:unhideWhenUsed/>
    <w:rsid w:val="00126CFE"/>
    <w:rPr>
      <w:color w:val="605E5C"/>
      <w:shd w:val="clear" w:color="auto" w:fill="E1DFDD"/>
    </w:rPr>
  </w:style>
  <w:style w:type="character" w:customStyle="1" w:styleId="Heading6Char">
    <w:name w:val="Heading 6 Char"/>
    <w:basedOn w:val="DefaultParagraphFont"/>
    <w:link w:val="Heading6"/>
    <w:uiPriority w:val="9"/>
    <w:semiHidden/>
    <w:rsid w:val="00BD331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D331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D331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D331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D3316"/>
    <w:rPr>
      <w:caps/>
      <w:spacing w:val="10"/>
      <w:sz w:val="18"/>
      <w:szCs w:val="18"/>
    </w:rPr>
  </w:style>
  <w:style w:type="paragraph" w:styleId="Title">
    <w:name w:val="Title"/>
    <w:basedOn w:val="Normal"/>
    <w:next w:val="Normal"/>
    <w:link w:val="TitleChar"/>
    <w:uiPriority w:val="10"/>
    <w:qFormat/>
    <w:rsid w:val="00BD331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D331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D33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D3316"/>
    <w:rPr>
      <w:rFonts w:eastAsiaTheme="majorEastAsia" w:cstheme="majorBidi"/>
      <w:caps/>
      <w:spacing w:val="20"/>
      <w:sz w:val="18"/>
      <w:szCs w:val="18"/>
    </w:rPr>
  </w:style>
  <w:style w:type="character" w:styleId="Emphasis">
    <w:name w:val="Emphasis"/>
    <w:uiPriority w:val="20"/>
    <w:qFormat/>
    <w:rsid w:val="00BD3316"/>
    <w:rPr>
      <w:caps/>
      <w:spacing w:val="5"/>
      <w:sz w:val="20"/>
      <w:szCs w:val="20"/>
    </w:rPr>
  </w:style>
  <w:style w:type="paragraph" w:styleId="Quote">
    <w:name w:val="Quote"/>
    <w:basedOn w:val="Normal"/>
    <w:next w:val="Normal"/>
    <w:link w:val="QuoteChar"/>
    <w:uiPriority w:val="29"/>
    <w:qFormat/>
    <w:rsid w:val="00BD3316"/>
    <w:rPr>
      <w:i/>
      <w:iCs/>
    </w:rPr>
  </w:style>
  <w:style w:type="character" w:customStyle="1" w:styleId="QuoteChar">
    <w:name w:val="Quote Char"/>
    <w:basedOn w:val="DefaultParagraphFont"/>
    <w:link w:val="Quote"/>
    <w:uiPriority w:val="29"/>
    <w:rsid w:val="00BD3316"/>
    <w:rPr>
      <w:rFonts w:eastAsiaTheme="majorEastAsia" w:cstheme="majorBidi"/>
      <w:i/>
      <w:iCs/>
    </w:rPr>
  </w:style>
  <w:style w:type="paragraph" w:styleId="IntenseQuote">
    <w:name w:val="Intense Quote"/>
    <w:basedOn w:val="Normal"/>
    <w:next w:val="Normal"/>
    <w:link w:val="IntenseQuoteChar"/>
    <w:uiPriority w:val="30"/>
    <w:qFormat/>
    <w:rsid w:val="00BD331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D331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D3316"/>
    <w:rPr>
      <w:i/>
      <w:iCs/>
    </w:rPr>
  </w:style>
  <w:style w:type="character" w:styleId="IntenseEmphasis">
    <w:name w:val="Intense Emphasis"/>
    <w:uiPriority w:val="21"/>
    <w:qFormat/>
    <w:rsid w:val="00BD3316"/>
    <w:rPr>
      <w:i/>
      <w:iCs/>
      <w:caps/>
      <w:spacing w:val="10"/>
      <w:sz w:val="20"/>
      <w:szCs w:val="20"/>
    </w:rPr>
  </w:style>
  <w:style w:type="character" w:styleId="SubtleReference">
    <w:name w:val="Subtle Reference"/>
    <w:basedOn w:val="DefaultParagraphFont"/>
    <w:uiPriority w:val="31"/>
    <w:qFormat/>
    <w:rsid w:val="00BD331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D331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D331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D3316"/>
    <w:pPr>
      <w:outlineLvl w:val="9"/>
    </w:pPr>
  </w:style>
  <w:style w:type="character" w:customStyle="1" w:styleId="NoSpacingChar">
    <w:name w:val="No Spacing Char"/>
    <w:basedOn w:val="DefaultParagraphFont"/>
    <w:link w:val="NoSpacing"/>
    <w:uiPriority w:val="1"/>
    <w:rsid w:val="00BD3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16"/>
  </w:style>
  <w:style w:type="paragraph" w:styleId="Heading1">
    <w:name w:val="heading 1"/>
    <w:basedOn w:val="Normal"/>
    <w:next w:val="Normal"/>
    <w:link w:val="Heading1Char"/>
    <w:uiPriority w:val="9"/>
    <w:qFormat/>
    <w:rsid w:val="00BD331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D331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BD331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BD331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D331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D331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D331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D33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D33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2A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D3316"/>
    <w:pPr>
      <w:ind w:left="720"/>
      <w:contextualSpacing/>
    </w:pPr>
  </w:style>
  <w:style w:type="character" w:styleId="Hyperlink">
    <w:name w:val="Hyperlink"/>
    <w:basedOn w:val="DefaultParagraphFont"/>
    <w:uiPriority w:val="99"/>
    <w:unhideWhenUsed/>
    <w:rsid w:val="000A34D6"/>
    <w:rPr>
      <w:color w:val="5F5F5F" w:themeColor="hyperlink"/>
      <w:u w:val="single"/>
    </w:rPr>
  </w:style>
  <w:style w:type="paragraph" w:styleId="NoSpacing">
    <w:name w:val="No Spacing"/>
    <w:basedOn w:val="Normal"/>
    <w:link w:val="NoSpacingChar"/>
    <w:uiPriority w:val="1"/>
    <w:qFormat/>
    <w:rsid w:val="00BD3316"/>
    <w:pPr>
      <w:spacing w:after="0" w:line="240" w:lineRule="auto"/>
    </w:pPr>
  </w:style>
  <w:style w:type="character" w:customStyle="1" w:styleId="Heading3Char">
    <w:name w:val="Heading 3 Char"/>
    <w:basedOn w:val="DefaultParagraphFont"/>
    <w:link w:val="Heading3"/>
    <w:uiPriority w:val="9"/>
    <w:rsid w:val="00BD331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rsid w:val="00BD3316"/>
    <w:rPr>
      <w:rFonts w:eastAsiaTheme="majorEastAsia" w:cstheme="majorBidi"/>
      <w:caps/>
      <w:color w:val="585858" w:themeColor="accent2" w:themeShade="7F"/>
      <w:spacing w:val="10"/>
    </w:rPr>
  </w:style>
  <w:style w:type="paragraph" w:styleId="NormalWeb">
    <w:name w:val="Normal (Web)"/>
    <w:basedOn w:val="Normal"/>
    <w:uiPriority w:val="99"/>
    <w:unhideWhenUsed/>
    <w:rsid w:val="008B3184"/>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Heading2Char">
    <w:name w:val="Heading 2 Char"/>
    <w:basedOn w:val="DefaultParagraphFont"/>
    <w:link w:val="Heading2"/>
    <w:uiPriority w:val="9"/>
    <w:semiHidden/>
    <w:rsid w:val="00BD3316"/>
    <w:rPr>
      <w:caps/>
      <w:color w:val="595959" w:themeColor="accent2" w:themeShade="80"/>
      <w:spacing w:val="15"/>
      <w:sz w:val="24"/>
      <w:szCs w:val="24"/>
    </w:rPr>
  </w:style>
  <w:style w:type="character" w:customStyle="1" w:styleId="Heading5Char">
    <w:name w:val="Heading 5 Char"/>
    <w:basedOn w:val="DefaultParagraphFont"/>
    <w:link w:val="Heading5"/>
    <w:uiPriority w:val="9"/>
    <w:semiHidden/>
    <w:rsid w:val="00BD3316"/>
    <w:rPr>
      <w:rFonts w:eastAsiaTheme="majorEastAsia" w:cstheme="majorBidi"/>
      <w:caps/>
      <w:color w:val="585858" w:themeColor="accent2" w:themeShade="7F"/>
      <w:spacing w:val="10"/>
    </w:rPr>
  </w:style>
  <w:style w:type="character" w:customStyle="1" w:styleId="Heading1Char">
    <w:name w:val="Heading 1 Char"/>
    <w:basedOn w:val="DefaultParagraphFont"/>
    <w:link w:val="Heading1"/>
    <w:uiPriority w:val="9"/>
    <w:rsid w:val="00BD3316"/>
    <w:rPr>
      <w:rFonts w:eastAsiaTheme="majorEastAsia" w:cstheme="majorBidi"/>
      <w:caps/>
      <w:color w:val="595959" w:themeColor="accent2" w:themeShade="80"/>
      <w:spacing w:val="20"/>
      <w:sz w:val="28"/>
      <w:szCs w:val="28"/>
    </w:rPr>
  </w:style>
  <w:style w:type="character" w:styleId="Strong">
    <w:name w:val="Strong"/>
    <w:uiPriority w:val="22"/>
    <w:qFormat/>
    <w:rsid w:val="00BD3316"/>
    <w:rPr>
      <w:b/>
      <w:bCs/>
      <w:color w:val="858585" w:themeColor="accent2" w:themeShade="BF"/>
      <w:spacing w:val="5"/>
    </w:rPr>
  </w:style>
  <w:style w:type="table" w:customStyle="1" w:styleId="GridTable6Colorful-Accent41">
    <w:name w:val="Grid Table 6 Colorful - Accent 41"/>
    <w:basedOn w:val="TableNormal"/>
    <w:uiPriority w:val="51"/>
    <w:rsid w:val="00BA2C5B"/>
    <w:pPr>
      <w:spacing w:after="0" w:line="240" w:lineRule="auto"/>
    </w:pPr>
    <w:rPr>
      <w:color w:val="5F5F5F" w:themeColor="accent4" w:themeShade="BF"/>
      <w:lang w:bidi="pa-IN"/>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BalloonText">
    <w:name w:val="Balloon Text"/>
    <w:basedOn w:val="Normal"/>
    <w:link w:val="BalloonTextChar"/>
    <w:uiPriority w:val="99"/>
    <w:semiHidden/>
    <w:unhideWhenUsed/>
    <w:rsid w:val="00BA2C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2C5B"/>
    <w:rPr>
      <w:rFonts w:ascii="Tahoma" w:hAnsi="Tahoma" w:cs="Mangal"/>
      <w:sz w:val="16"/>
      <w:szCs w:val="14"/>
    </w:rPr>
  </w:style>
  <w:style w:type="paragraph" w:styleId="Header">
    <w:name w:val="header"/>
    <w:basedOn w:val="Normal"/>
    <w:link w:val="HeaderChar"/>
    <w:uiPriority w:val="99"/>
    <w:semiHidden/>
    <w:unhideWhenUsed/>
    <w:rsid w:val="008B5CE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8B5CE5"/>
    <w:rPr>
      <w:rFonts w:cs="Mangal"/>
    </w:rPr>
  </w:style>
  <w:style w:type="paragraph" w:styleId="Footer">
    <w:name w:val="footer"/>
    <w:basedOn w:val="Normal"/>
    <w:link w:val="FooterChar"/>
    <w:uiPriority w:val="99"/>
    <w:unhideWhenUsed/>
    <w:rsid w:val="008B5CE5"/>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B5CE5"/>
    <w:rPr>
      <w:rFonts w:cs="Mangal"/>
    </w:rPr>
  </w:style>
  <w:style w:type="character" w:styleId="FollowedHyperlink">
    <w:name w:val="FollowedHyperlink"/>
    <w:basedOn w:val="DefaultParagraphFont"/>
    <w:uiPriority w:val="99"/>
    <w:semiHidden/>
    <w:unhideWhenUsed/>
    <w:rsid w:val="005C7A62"/>
    <w:rPr>
      <w:color w:val="919191" w:themeColor="followedHyperlink"/>
      <w:u w:val="single"/>
    </w:rPr>
  </w:style>
  <w:style w:type="paragraph" w:styleId="BodyText">
    <w:name w:val="Body Text"/>
    <w:basedOn w:val="Normal"/>
    <w:link w:val="BodyTextChar"/>
    <w:uiPriority w:val="1"/>
    <w:qFormat/>
    <w:rsid w:val="00AF6AB6"/>
    <w:pPr>
      <w:widowControl w:val="0"/>
      <w:autoSpaceDE w:val="0"/>
      <w:autoSpaceDN w:val="0"/>
      <w:spacing w:after="0" w:line="240" w:lineRule="auto"/>
    </w:pPr>
    <w:rPr>
      <w:rFonts w:ascii="Carlito" w:eastAsia="Carlito" w:hAnsi="Carlito" w:cs="Carlito"/>
      <w:sz w:val="24"/>
      <w:szCs w:val="24"/>
      <w:lang w:bidi="ar-SA"/>
    </w:rPr>
  </w:style>
  <w:style w:type="character" w:customStyle="1" w:styleId="BodyTextChar">
    <w:name w:val="Body Text Char"/>
    <w:basedOn w:val="DefaultParagraphFont"/>
    <w:link w:val="BodyText"/>
    <w:uiPriority w:val="1"/>
    <w:rsid w:val="00AF6AB6"/>
    <w:rPr>
      <w:rFonts w:ascii="Carlito" w:eastAsia="Carlito" w:hAnsi="Carlito" w:cs="Carlito"/>
      <w:sz w:val="24"/>
      <w:szCs w:val="24"/>
      <w:lang w:val="en-US" w:bidi="ar-SA"/>
    </w:rPr>
  </w:style>
  <w:style w:type="character" w:customStyle="1" w:styleId="UnresolvedMention">
    <w:name w:val="Unresolved Mention"/>
    <w:basedOn w:val="DefaultParagraphFont"/>
    <w:uiPriority w:val="99"/>
    <w:semiHidden/>
    <w:unhideWhenUsed/>
    <w:rsid w:val="00126CFE"/>
    <w:rPr>
      <w:color w:val="605E5C"/>
      <w:shd w:val="clear" w:color="auto" w:fill="E1DFDD"/>
    </w:rPr>
  </w:style>
  <w:style w:type="character" w:customStyle="1" w:styleId="Heading6Char">
    <w:name w:val="Heading 6 Char"/>
    <w:basedOn w:val="DefaultParagraphFont"/>
    <w:link w:val="Heading6"/>
    <w:uiPriority w:val="9"/>
    <w:semiHidden/>
    <w:rsid w:val="00BD331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D331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D331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D331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D3316"/>
    <w:rPr>
      <w:caps/>
      <w:spacing w:val="10"/>
      <w:sz w:val="18"/>
      <w:szCs w:val="18"/>
    </w:rPr>
  </w:style>
  <w:style w:type="paragraph" w:styleId="Title">
    <w:name w:val="Title"/>
    <w:basedOn w:val="Normal"/>
    <w:next w:val="Normal"/>
    <w:link w:val="TitleChar"/>
    <w:uiPriority w:val="10"/>
    <w:qFormat/>
    <w:rsid w:val="00BD331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D331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D33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D3316"/>
    <w:rPr>
      <w:rFonts w:eastAsiaTheme="majorEastAsia" w:cstheme="majorBidi"/>
      <w:caps/>
      <w:spacing w:val="20"/>
      <w:sz w:val="18"/>
      <w:szCs w:val="18"/>
    </w:rPr>
  </w:style>
  <w:style w:type="character" w:styleId="Emphasis">
    <w:name w:val="Emphasis"/>
    <w:uiPriority w:val="20"/>
    <w:qFormat/>
    <w:rsid w:val="00BD3316"/>
    <w:rPr>
      <w:caps/>
      <w:spacing w:val="5"/>
      <w:sz w:val="20"/>
      <w:szCs w:val="20"/>
    </w:rPr>
  </w:style>
  <w:style w:type="paragraph" w:styleId="Quote">
    <w:name w:val="Quote"/>
    <w:basedOn w:val="Normal"/>
    <w:next w:val="Normal"/>
    <w:link w:val="QuoteChar"/>
    <w:uiPriority w:val="29"/>
    <w:qFormat/>
    <w:rsid w:val="00BD3316"/>
    <w:rPr>
      <w:i/>
      <w:iCs/>
    </w:rPr>
  </w:style>
  <w:style w:type="character" w:customStyle="1" w:styleId="QuoteChar">
    <w:name w:val="Quote Char"/>
    <w:basedOn w:val="DefaultParagraphFont"/>
    <w:link w:val="Quote"/>
    <w:uiPriority w:val="29"/>
    <w:rsid w:val="00BD3316"/>
    <w:rPr>
      <w:rFonts w:eastAsiaTheme="majorEastAsia" w:cstheme="majorBidi"/>
      <w:i/>
      <w:iCs/>
    </w:rPr>
  </w:style>
  <w:style w:type="paragraph" w:styleId="IntenseQuote">
    <w:name w:val="Intense Quote"/>
    <w:basedOn w:val="Normal"/>
    <w:next w:val="Normal"/>
    <w:link w:val="IntenseQuoteChar"/>
    <w:uiPriority w:val="30"/>
    <w:qFormat/>
    <w:rsid w:val="00BD331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D331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D3316"/>
    <w:rPr>
      <w:i/>
      <w:iCs/>
    </w:rPr>
  </w:style>
  <w:style w:type="character" w:styleId="IntenseEmphasis">
    <w:name w:val="Intense Emphasis"/>
    <w:uiPriority w:val="21"/>
    <w:qFormat/>
    <w:rsid w:val="00BD3316"/>
    <w:rPr>
      <w:i/>
      <w:iCs/>
      <w:caps/>
      <w:spacing w:val="10"/>
      <w:sz w:val="20"/>
      <w:szCs w:val="20"/>
    </w:rPr>
  </w:style>
  <w:style w:type="character" w:styleId="SubtleReference">
    <w:name w:val="Subtle Reference"/>
    <w:basedOn w:val="DefaultParagraphFont"/>
    <w:uiPriority w:val="31"/>
    <w:qFormat/>
    <w:rsid w:val="00BD331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D331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D331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D3316"/>
    <w:pPr>
      <w:outlineLvl w:val="9"/>
    </w:pPr>
  </w:style>
  <w:style w:type="character" w:customStyle="1" w:styleId="NoSpacingChar">
    <w:name w:val="No Spacing Char"/>
    <w:basedOn w:val="DefaultParagraphFont"/>
    <w:link w:val="NoSpacing"/>
    <w:uiPriority w:val="1"/>
    <w:rsid w:val="00BD3316"/>
  </w:style>
</w:styles>
</file>

<file path=word/webSettings.xml><?xml version="1.0" encoding="utf-8"?>
<w:webSettings xmlns:r="http://schemas.openxmlformats.org/officeDocument/2006/relationships" xmlns:w="http://schemas.openxmlformats.org/wordprocessingml/2006/main">
  <w:divs>
    <w:div w:id="45301493">
      <w:bodyDiv w:val="1"/>
      <w:marLeft w:val="0"/>
      <w:marRight w:val="0"/>
      <w:marTop w:val="0"/>
      <w:marBottom w:val="0"/>
      <w:divBdr>
        <w:top w:val="none" w:sz="0" w:space="0" w:color="auto"/>
        <w:left w:val="none" w:sz="0" w:space="0" w:color="auto"/>
        <w:bottom w:val="none" w:sz="0" w:space="0" w:color="auto"/>
        <w:right w:val="none" w:sz="0" w:space="0" w:color="auto"/>
      </w:divBdr>
    </w:div>
    <w:div w:id="149955050">
      <w:bodyDiv w:val="1"/>
      <w:marLeft w:val="0"/>
      <w:marRight w:val="0"/>
      <w:marTop w:val="0"/>
      <w:marBottom w:val="0"/>
      <w:divBdr>
        <w:top w:val="none" w:sz="0" w:space="0" w:color="auto"/>
        <w:left w:val="none" w:sz="0" w:space="0" w:color="auto"/>
        <w:bottom w:val="none" w:sz="0" w:space="0" w:color="auto"/>
        <w:right w:val="none" w:sz="0" w:space="0" w:color="auto"/>
      </w:divBdr>
    </w:div>
    <w:div w:id="436022597">
      <w:bodyDiv w:val="1"/>
      <w:marLeft w:val="0"/>
      <w:marRight w:val="0"/>
      <w:marTop w:val="0"/>
      <w:marBottom w:val="0"/>
      <w:divBdr>
        <w:top w:val="none" w:sz="0" w:space="0" w:color="auto"/>
        <w:left w:val="none" w:sz="0" w:space="0" w:color="auto"/>
        <w:bottom w:val="none" w:sz="0" w:space="0" w:color="auto"/>
        <w:right w:val="none" w:sz="0" w:space="0" w:color="auto"/>
      </w:divBdr>
      <w:divsChild>
        <w:div w:id="1544488427">
          <w:marLeft w:val="0"/>
          <w:marRight w:val="0"/>
          <w:marTop w:val="408"/>
          <w:marBottom w:val="0"/>
          <w:divBdr>
            <w:top w:val="none" w:sz="0" w:space="0" w:color="auto"/>
            <w:left w:val="none" w:sz="0" w:space="0" w:color="auto"/>
            <w:bottom w:val="none" w:sz="0" w:space="0" w:color="auto"/>
            <w:right w:val="none" w:sz="0" w:space="0" w:color="auto"/>
          </w:divBdr>
          <w:divsChild>
            <w:div w:id="447509611">
              <w:marLeft w:val="0"/>
              <w:marRight w:val="0"/>
              <w:marTop w:val="0"/>
              <w:marBottom w:val="0"/>
              <w:divBdr>
                <w:top w:val="none" w:sz="0" w:space="0" w:color="auto"/>
                <w:left w:val="none" w:sz="0" w:space="0" w:color="auto"/>
                <w:bottom w:val="none" w:sz="0" w:space="0" w:color="auto"/>
                <w:right w:val="none" w:sz="0" w:space="0" w:color="auto"/>
              </w:divBdr>
              <w:divsChild>
                <w:div w:id="810635233">
                  <w:marLeft w:val="0"/>
                  <w:marRight w:val="0"/>
                  <w:marTop w:val="0"/>
                  <w:marBottom w:val="0"/>
                  <w:divBdr>
                    <w:top w:val="none" w:sz="0" w:space="0" w:color="auto"/>
                    <w:left w:val="none" w:sz="0" w:space="0" w:color="auto"/>
                    <w:bottom w:val="none" w:sz="0" w:space="0" w:color="auto"/>
                    <w:right w:val="none" w:sz="0" w:space="0" w:color="auto"/>
                  </w:divBdr>
                  <w:divsChild>
                    <w:div w:id="935526665">
                      <w:marLeft w:val="0"/>
                      <w:marRight w:val="0"/>
                      <w:marTop w:val="0"/>
                      <w:marBottom w:val="0"/>
                      <w:divBdr>
                        <w:top w:val="none" w:sz="0" w:space="0" w:color="auto"/>
                        <w:left w:val="none" w:sz="0" w:space="0" w:color="auto"/>
                        <w:bottom w:val="none" w:sz="0" w:space="0" w:color="auto"/>
                        <w:right w:val="none" w:sz="0" w:space="0" w:color="auto"/>
                      </w:divBdr>
                      <w:divsChild>
                        <w:div w:id="705103273">
                          <w:marLeft w:val="272"/>
                          <w:marRight w:val="0"/>
                          <w:marTop w:val="0"/>
                          <w:marBottom w:val="0"/>
                          <w:divBdr>
                            <w:top w:val="none" w:sz="0" w:space="0" w:color="auto"/>
                            <w:left w:val="none" w:sz="0" w:space="0" w:color="auto"/>
                            <w:bottom w:val="none" w:sz="0" w:space="0" w:color="auto"/>
                            <w:right w:val="none" w:sz="0" w:space="0" w:color="auto"/>
                          </w:divBdr>
                          <w:divsChild>
                            <w:div w:id="1101074998">
                              <w:marLeft w:val="0"/>
                              <w:marRight w:val="0"/>
                              <w:marTop w:val="0"/>
                              <w:marBottom w:val="0"/>
                              <w:divBdr>
                                <w:top w:val="none" w:sz="0" w:space="0" w:color="auto"/>
                                <w:left w:val="none" w:sz="0" w:space="0" w:color="auto"/>
                                <w:bottom w:val="none" w:sz="0" w:space="0" w:color="auto"/>
                                <w:right w:val="none" w:sz="0" w:space="0" w:color="auto"/>
                              </w:divBdr>
                              <w:divsChild>
                                <w:div w:id="726999541">
                                  <w:marLeft w:val="0"/>
                                  <w:marRight w:val="0"/>
                                  <w:marTop w:val="0"/>
                                  <w:marBottom w:val="0"/>
                                  <w:divBdr>
                                    <w:top w:val="none" w:sz="0" w:space="0" w:color="auto"/>
                                    <w:left w:val="none" w:sz="0" w:space="0" w:color="auto"/>
                                    <w:bottom w:val="none" w:sz="0" w:space="0" w:color="auto"/>
                                    <w:right w:val="none" w:sz="0" w:space="0" w:color="auto"/>
                                  </w:divBdr>
                                  <w:divsChild>
                                    <w:div w:id="1295867038">
                                      <w:marLeft w:val="0"/>
                                      <w:marRight w:val="0"/>
                                      <w:marTop w:val="0"/>
                                      <w:marBottom w:val="0"/>
                                      <w:divBdr>
                                        <w:top w:val="none" w:sz="0" w:space="0" w:color="auto"/>
                                        <w:left w:val="none" w:sz="0" w:space="0" w:color="auto"/>
                                        <w:bottom w:val="none" w:sz="0" w:space="0" w:color="auto"/>
                                        <w:right w:val="none" w:sz="0" w:space="0" w:color="auto"/>
                                      </w:divBdr>
                                      <w:divsChild>
                                        <w:div w:id="1812399960">
                                          <w:marLeft w:val="0"/>
                                          <w:marRight w:val="0"/>
                                          <w:marTop w:val="0"/>
                                          <w:marBottom w:val="0"/>
                                          <w:divBdr>
                                            <w:top w:val="none" w:sz="0" w:space="0" w:color="auto"/>
                                            <w:left w:val="none" w:sz="0" w:space="0" w:color="auto"/>
                                            <w:bottom w:val="none" w:sz="0" w:space="0" w:color="auto"/>
                                            <w:right w:val="none" w:sz="0" w:space="0" w:color="auto"/>
                                          </w:divBdr>
                                          <w:divsChild>
                                            <w:div w:id="12926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505923">
      <w:bodyDiv w:val="1"/>
      <w:marLeft w:val="0"/>
      <w:marRight w:val="0"/>
      <w:marTop w:val="0"/>
      <w:marBottom w:val="0"/>
      <w:divBdr>
        <w:top w:val="none" w:sz="0" w:space="0" w:color="auto"/>
        <w:left w:val="none" w:sz="0" w:space="0" w:color="auto"/>
        <w:bottom w:val="none" w:sz="0" w:space="0" w:color="auto"/>
        <w:right w:val="none" w:sz="0" w:space="0" w:color="auto"/>
      </w:divBdr>
    </w:div>
    <w:div w:id="806510589">
      <w:bodyDiv w:val="1"/>
      <w:marLeft w:val="0"/>
      <w:marRight w:val="0"/>
      <w:marTop w:val="0"/>
      <w:marBottom w:val="0"/>
      <w:divBdr>
        <w:top w:val="none" w:sz="0" w:space="0" w:color="auto"/>
        <w:left w:val="none" w:sz="0" w:space="0" w:color="auto"/>
        <w:bottom w:val="none" w:sz="0" w:space="0" w:color="auto"/>
        <w:right w:val="none" w:sz="0" w:space="0" w:color="auto"/>
      </w:divBdr>
    </w:div>
    <w:div w:id="1828477535">
      <w:bodyDiv w:val="1"/>
      <w:marLeft w:val="0"/>
      <w:marRight w:val="0"/>
      <w:marTop w:val="0"/>
      <w:marBottom w:val="0"/>
      <w:divBdr>
        <w:top w:val="none" w:sz="0" w:space="0" w:color="auto"/>
        <w:left w:val="none" w:sz="0" w:space="0" w:color="auto"/>
        <w:bottom w:val="none" w:sz="0" w:space="0" w:color="auto"/>
        <w:right w:val="none" w:sz="0" w:space="0" w:color="auto"/>
      </w:divBdr>
    </w:div>
    <w:div w:id="1927421179">
      <w:bodyDiv w:val="1"/>
      <w:marLeft w:val="0"/>
      <w:marRight w:val="0"/>
      <w:marTop w:val="0"/>
      <w:marBottom w:val="0"/>
      <w:divBdr>
        <w:top w:val="none" w:sz="0" w:space="0" w:color="auto"/>
        <w:left w:val="none" w:sz="0" w:space="0" w:color="auto"/>
        <w:bottom w:val="none" w:sz="0" w:space="0" w:color="auto"/>
        <w:right w:val="none" w:sz="0" w:space="0" w:color="auto"/>
      </w:divBdr>
    </w:div>
    <w:div w:id="1961375550">
      <w:bodyDiv w:val="1"/>
      <w:marLeft w:val="0"/>
      <w:marRight w:val="0"/>
      <w:marTop w:val="0"/>
      <w:marBottom w:val="0"/>
      <w:divBdr>
        <w:top w:val="none" w:sz="0" w:space="0" w:color="auto"/>
        <w:left w:val="none" w:sz="0" w:space="0" w:color="auto"/>
        <w:bottom w:val="none" w:sz="0" w:space="0" w:color="auto"/>
        <w:right w:val="none" w:sz="0" w:space="0" w:color="auto"/>
      </w:divBdr>
    </w:div>
    <w:div w:id="21252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KyPPtIRujRovk6_eLLE9Bn8dAfQVhy-k/view" TargetMode="External"/><Relationship Id="rId18" Type="http://schemas.openxmlformats.org/officeDocument/2006/relationships/hyperlink" Target="http://cse.iitrpr.ac.in/"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mailto:info@iitrpr.ac.in" TargetMode="External"/><Relationship Id="rId7" Type="http://schemas.openxmlformats.org/officeDocument/2006/relationships/endnotes" Target="endnotes.xml"/><Relationship Id="rId12" Type="http://schemas.openxmlformats.org/officeDocument/2006/relationships/hyperlink" Target="http://onlineportal.iitrpr.ac.in/mtech-2020" TargetMode="External"/><Relationship Id="rId17" Type="http://schemas.openxmlformats.org/officeDocument/2006/relationships/hyperlink" Target="http://www.iitrpr.ac.in/civi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itrpr.ac.in/chemical" TargetMode="External"/><Relationship Id="rId20" Type="http://schemas.openxmlformats.org/officeDocument/2006/relationships/hyperlink" Target="https://sites.google.com/iitrpr.ac.in/mechan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ap.iitd.ac.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ites.google.com/a/iitrpr.ac.in/cbme/" TargetMode="External"/><Relationship Id="rId23" Type="http://schemas.openxmlformats.org/officeDocument/2006/relationships/footer" Target="footer1.xml"/><Relationship Id="rId10" Type="http://schemas.openxmlformats.org/officeDocument/2006/relationships/hyperlink" Target="http://www.iitrpr.ac.in/mtech-admissions-2020-2021" TargetMode="External"/><Relationship Id="rId19" Type="http://schemas.openxmlformats.org/officeDocument/2006/relationships/hyperlink" Target="http://www.iitrpr.ac.in/department-electrical-engineering" TargetMode="External"/><Relationship Id="rId4" Type="http://schemas.openxmlformats.org/officeDocument/2006/relationships/settings" Target="settings.xml"/><Relationship Id="rId9" Type="http://schemas.openxmlformats.org/officeDocument/2006/relationships/hyperlink" Target="http://www.iitrpr.ac.in/mtech-admissions-2021" TargetMode="External"/><Relationship Id="rId14" Type="http://schemas.openxmlformats.org/officeDocument/2006/relationships/hyperlink" Target="http://www.iitrpr.ac.in/admissions" TargetMode="External"/><Relationship Id="rId22" Type="http://schemas.openxmlformats.org/officeDocument/2006/relationships/hyperlink" Target="mailto:coapcell@iitrpr.ac.i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76C61-8487-4B4D-9732-17BF6598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IIT-7</dc:creator>
  <cp:lastModifiedBy>HP</cp:lastModifiedBy>
  <cp:revision>6</cp:revision>
  <cp:lastPrinted>2020-03-20T07:21:00Z</cp:lastPrinted>
  <dcterms:created xsi:type="dcterms:W3CDTF">2021-03-23T09:43:00Z</dcterms:created>
  <dcterms:modified xsi:type="dcterms:W3CDTF">2021-03-24T08:01:00Z</dcterms:modified>
</cp:coreProperties>
</file>