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B1" w:rsidRDefault="00642793" w:rsidP="00642793">
      <w:pPr>
        <w:jc w:val="center"/>
        <w:rPr>
          <w:b/>
          <w:color w:val="FF0000"/>
          <w:sz w:val="56"/>
          <w:szCs w:val="56"/>
        </w:rPr>
      </w:pPr>
      <w:r w:rsidRPr="00642793">
        <w:rPr>
          <w:b/>
          <w:color w:val="FF0000"/>
          <w:sz w:val="56"/>
          <w:szCs w:val="56"/>
        </w:rPr>
        <w:t>Docker</w:t>
      </w:r>
    </w:p>
    <w:p w:rsidR="00D545F0" w:rsidRPr="00D545F0" w:rsidRDefault="00D545F0" w:rsidP="00D545F0">
      <w:pPr>
        <w:pStyle w:val="Heading1"/>
      </w:pPr>
      <w:r w:rsidRPr="00D545F0">
        <w:t>What is Docker?</w:t>
      </w:r>
    </w:p>
    <w:p w:rsidR="00D545F0" w:rsidRDefault="00D545F0" w:rsidP="00D545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noProof/>
          <w:color w:val="1D1D1D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7415AEBA" wp14:editId="7EDD1253">
            <wp:simplePos x="0" y="0"/>
            <wp:positionH relativeFrom="column">
              <wp:posOffset>3640455</wp:posOffset>
            </wp:positionH>
            <wp:positionV relativeFrom="paragraph">
              <wp:posOffset>120015</wp:posOffset>
            </wp:positionV>
            <wp:extent cx="2386965" cy="3036570"/>
            <wp:effectExtent l="0" t="0" r="0" b="0"/>
            <wp:wrapTight wrapText="bothSides">
              <wp:wrapPolygon edited="0">
                <wp:start x="0" y="0"/>
                <wp:lineTo x="0" y="21410"/>
                <wp:lineTo x="21376" y="21410"/>
                <wp:lineTo x="21376" y="0"/>
                <wp:lineTo x="0" y="0"/>
              </wp:wrapPolygon>
            </wp:wrapTight>
            <wp:docPr id="1" name="Picture 1" descr="Components of a Doc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 of a Docker archite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F0">
        <w:rPr>
          <w:rFonts w:asciiTheme="minorHAnsi" w:hAnsiTheme="minorHAnsi" w:cstheme="minorHAnsi"/>
          <w:color w:val="1D1D1D"/>
          <w:sz w:val="28"/>
          <w:szCs w:val="28"/>
        </w:rPr>
        <w:t xml:space="preserve">Docker is a Linux-based, open-source containerization platform that developers use to build, run, and package applications for deployment using containers. </w:t>
      </w:r>
    </w:p>
    <w:p w:rsidR="00D545F0" w:rsidRDefault="00D545F0" w:rsidP="00D545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</w:p>
    <w:p w:rsidR="00D545F0" w:rsidRDefault="00D545F0" w:rsidP="00D545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Unlike </w:t>
      </w:r>
      <w:hyperlink r:id="rId10" w:tgtFrame="_self" w:history="1">
        <w:r w:rsidRPr="00D545F0">
          <w:rPr>
            <w:rStyle w:val="Hyperlink"/>
            <w:rFonts w:asciiTheme="minorHAnsi" w:hAnsiTheme="minorHAnsi" w:cstheme="minorHAnsi"/>
            <w:color w:val="0078CC"/>
            <w:sz w:val="28"/>
            <w:szCs w:val="28"/>
            <w:u w:val="none"/>
            <w:bdr w:val="none" w:sz="0" w:space="0" w:color="auto" w:frame="1"/>
          </w:rPr>
          <w:t>virtual machines</w:t>
        </w:r>
      </w:hyperlink>
      <w:r w:rsidRPr="00D545F0">
        <w:rPr>
          <w:rFonts w:asciiTheme="minorHAnsi" w:hAnsiTheme="minorHAnsi" w:cstheme="minorHAnsi"/>
          <w:color w:val="1D1D1D"/>
          <w:sz w:val="28"/>
          <w:szCs w:val="28"/>
        </w:rPr>
        <w:t>, Docker containers offer:</w:t>
      </w:r>
    </w:p>
    <w:p w:rsidR="00D545F0" w:rsidRPr="00D545F0" w:rsidRDefault="00D545F0" w:rsidP="00D545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OS-level abstraction with optimum resource utilization</w:t>
      </w:r>
    </w:p>
    <w:p w:rsidR="00D545F0" w:rsidRPr="00D545F0" w:rsidRDefault="00D545F0" w:rsidP="00D545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Fonts w:cstheme="minorHAnsi"/>
          <w:color w:val="1D1D1D"/>
          <w:sz w:val="28"/>
          <w:szCs w:val="28"/>
        </w:rPr>
        <w:t>Interoperability</w:t>
      </w:r>
    </w:p>
    <w:p w:rsidR="00D545F0" w:rsidRPr="00D545F0" w:rsidRDefault="00D545F0" w:rsidP="00D545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Fonts w:cstheme="minorHAnsi"/>
          <w:color w:val="1D1D1D"/>
          <w:sz w:val="28"/>
          <w:szCs w:val="28"/>
        </w:rPr>
        <w:t>Efficient build and test</w:t>
      </w:r>
    </w:p>
    <w:p w:rsidR="00D545F0" w:rsidRPr="00D545F0" w:rsidRDefault="00D545F0" w:rsidP="00D545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Fonts w:cstheme="minorHAnsi"/>
          <w:color w:val="1D1D1D"/>
          <w:sz w:val="28"/>
          <w:szCs w:val="28"/>
        </w:rPr>
        <w:t>Faster application execution</w:t>
      </w:r>
    </w:p>
    <w:p w:rsidR="00D545F0" w:rsidRPr="00D545F0" w:rsidRDefault="00D545F0" w:rsidP="00D545F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Fundamentally, Docker containers modularize an application’s functionality into multiple components that allow deploying, testing, or scaling them independently when needed.</w:t>
      </w:r>
    </w:p>
    <w:p w:rsidR="00D545F0" w:rsidRDefault="00D545F0" w:rsidP="00D545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Take, for instance, a Docker containerized database of an application. With such a framework, you can scale or maintain the database independently from other modules/components of the application </w:t>
      </w:r>
      <w:r w:rsidRPr="00D545F0">
        <w:rPr>
          <w:rStyle w:val="Emphasis"/>
          <w:rFonts w:asciiTheme="minorHAnsi" w:hAnsiTheme="minorHAnsi" w:cstheme="minorHAnsi"/>
          <w:color w:val="1D1D1D"/>
          <w:sz w:val="28"/>
          <w:szCs w:val="28"/>
          <w:bdr w:val="none" w:sz="0" w:space="0" w:color="auto" w:frame="1"/>
        </w:rPr>
        <w:t>without</w:t>
      </w:r>
      <w:r w:rsidRPr="00D545F0">
        <w:rPr>
          <w:rFonts w:asciiTheme="minorHAnsi" w:hAnsiTheme="minorHAnsi" w:cstheme="minorHAnsi"/>
          <w:color w:val="1D1D1D"/>
          <w:sz w:val="28"/>
          <w:szCs w:val="28"/>
        </w:rPr>
        <w:t> impacting the workloads of other critical systems.</w:t>
      </w:r>
      <w:r w:rsidRPr="00D545F0">
        <w:rPr>
          <w:rFonts w:asciiTheme="minorHAnsi" w:hAnsiTheme="minorHAnsi" w:cstheme="minorHAnsi"/>
          <w:noProof/>
          <w:color w:val="1D1D1D"/>
          <w:sz w:val="27"/>
          <w:szCs w:val="27"/>
        </w:rPr>
        <w:t xml:space="preserve"> </w:t>
      </w:r>
    </w:p>
    <w:p w:rsidR="00D545F0" w:rsidRPr="00D545F0" w:rsidRDefault="00D545F0" w:rsidP="00D545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</w:p>
    <w:p w:rsidR="00D545F0" w:rsidRPr="00D545F0" w:rsidRDefault="00D545F0" w:rsidP="00D545F0">
      <w:pPr>
        <w:pStyle w:val="Heading1"/>
      </w:pPr>
      <w:r w:rsidRPr="00D545F0">
        <w:t>Components of a Docker architecture</w:t>
      </w:r>
    </w:p>
    <w:p w:rsidR="00D545F0" w:rsidRPr="00D545F0" w:rsidRDefault="00D545F0" w:rsidP="00D545F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Docker comprises the following different components within its core architecture:</w:t>
      </w:r>
    </w:p>
    <w:p w:rsidR="00D545F0" w:rsidRPr="00D545F0" w:rsidRDefault="00D545F0" w:rsidP="00D545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Fonts w:cstheme="minorHAnsi"/>
          <w:color w:val="1D1D1D"/>
          <w:sz w:val="28"/>
          <w:szCs w:val="28"/>
        </w:rPr>
        <w:t>Images</w:t>
      </w:r>
    </w:p>
    <w:p w:rsidR="00D545F0" w:rsidRPr="00D545F0" w:rsidRDefault="00D545F0" w:rsidP="00D545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Fonts w:cstheme="minorHAnsi"/>
          <w:color w:val="1D1D1D"/>
          <w:sz w:val="28"/>
          <w:szCs w:val="28"/>
        </w:rPr>
        <w:t>Containers</w:t>
      </w:r>
    </w:p>
    <w:p w:rsidR="00D545F0" w:rsidRPr="00D545F0" w:rsidRDefault="00D545F0" w:rsidP="00D545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Fonts w:cstheme="minorHAnsi"/>
          <w:color w:val="1D1D1D"/>
          <w:sz w:val="28"/>
          <w:szCs w:val="28"/>
        </w:rPr>
        <w:t>Registries</w:t>
      </w:r>
    </w:p>
    <w:p w:rsidR="00D545F0" w:rsidRPr="00D545F0" w:rsidRDefault="00D545F0" w:rsidP="00D545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Fonts w:cstheme="minorHAnsi"/>
          <w:color w:val="1D1D1D"/>
          <w:sz w:val="28"/>
          <w:szCs w:val="28"/>
        </w:rPr>
        <w:t>Docker Engine</w:t>
      </w:r>
    </w:p>
    <w:p w:rsidR="007E0D92" w:rsidRPr="00D545F0" w:rsidRDefault="007E0D92" w:rsidP="007E0D92">
      <w:pPr>
        <w:pStyle w:val="Heading2"/>
      </w:pPr>
      <w:r w:rsidRPr="00D545F0">
        <w:lastRenderedPageBreak/>
        <w:t>Containers</w:t>
      </w:r>
    </w:p>
    <w:p w:rsidR="007E0D92" w:rsidRDefault="007E0D92" w:rsidP="007E0D9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</w:rPr>
      </w:pPr>
      <w:r w:rsidRPr="007E0D92">
        <w:rPr>
          <w:rFonts w:asciiTheme="minorHAnsi" w:hAnsiTheme="minorHAnsi" w:cstheme="minorHAnsi"/>
          <w:color w:val="1D1D1D"/>
        </w:rPr>
        <w:t xml:space="preserve">Containers are live instances of images on which an application or its independent modules are </w:t>
      </w:r>
      <w:proofErr w:type="spellStart"/>
      <w:r w:rsidRPr="007E0D92">
        <w:rPr>
          <w:rFonts w:asciiTheme="minorHAnsi" w:hAnsiTheme="minorHAnsi" w:cstheme="minorHAnsi"/>
          <w:color w:val="1D1D1D"/>
        </w:rPr>
        <w:t>run.In</w:t>
      </w:r>
      <w:proofErr w:type="spellEnd"/>
      <w:r w:rsidRPr="007E0D92">
        <w:rPr>
          <w:rFonts w:asciiTheme="minorHAnsi" w:hAnsiTheme="minorHAnsi" w:cstheme="minorHAnsi"/>
          <w:color w:val="1D1D1D"/>
        </w:rPr>
        <w:t xml:space="preserve"> an object-oriented programming analogy, an image is a class and the container is an instance of that class. This allows operational efficiency by allowing to you to multiple containers from a single image.</w:t>
      </w:r>
    </w:p>
    <w:p w:rsidR="007E0D92" w:rsidRDefault="007E0D92" w:rsidP="007E0D9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</w:rPr>
      </w:pPr>
      <w:r w:rsidRPr="007E0D92">
        <w:rPr>
          <w:rFonts w:asciiTheme="minorHAnsi" w:hAnsiTheme="minorHAnsi" w:cstheme="minorHAnsi"/>
          <w:color w:val="1D1D1D"/>
        </w:rPr>
        <w:t xml:space="preserve">A way to package application with all necessary dependencies and </w:t>
      </w:r>
      <w:proofErr w:type="spellStart"/>
      <w:r w:rsidRPr="007E0D92">
        <w:rPr>
          <w:rFonts w:asciiTheme="minorHAnsi" w:hAnsiTheme="minorHAnsi" w:cstheme="minorHAnsi"/>
          <w:color w:val="1D1D1D"/>
        </w:rPr>
        <w:t>configurations.Portable</w:t>
      </w:r>
      <w:proofErr w:type="spellEnd"/>
      <w:r w:rsidRPr="007E0D92">
        <w:rPr>
          <w:rFonts w:asciiTheme="minorHAnsi" w:hAnsiTheme="minorHAnsi" w:cstheme="minorHAnsi"/>
          <w:color w:val="1D1D1D"/>
        </w:rPr>
        <w:t xml:space="preserve"> artifact easily shared and moved around.</w:t>
      </w:r>
    </w:p>
    <w:p w:rsidR="001D17E3" w:rsidRPr="00FD54C2" w:rsidRDefault="007E0D92" w:rsidP="00FD54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</w:rPr>
      </w:pPr>
      <w:r>
        <w:rPr>
          <w:rFonts w:asciiTheme="minorHAnsi" w:hAnsiTheme="minorHAnsi" w:cstheme="minorHAnsi"/>
          <w:color w:val="1D1D1D"/>
        </w:rPr>
        <w:t xml:space="preserve">Lives in container repository (private and public like </w:t>
      </w:r>
      <w:proofErr w:type="spellStart"/>
      <w:r>
        <w:rPr>
          <w:rFonts w:asciiTheme="minorHAnsi" w:hAnsiTheme="minorHAnsi" w:cstheme="minorHAnsi"/>
          <w:color w:val="1D1D1D"/>
        </w:rPr>
        <w:t>DockerHub</w:t>
      </w:r>
      <w:proofErr w:type="spellEnd"/>
      <w:r>
        <w:rPr>
          <w:rFonts w:asciiTheme="minorHAnsi" w:hAnsiTheme="minorHAnsi" w:cstheme="minorHAnsi"/>
          <w:color w:val="1D1D1D"/>
        </w:rPr>
        <w:t>)</w:t>
      </w:r>
    </w:p>
    <w:p w:rsidR="00D545F0" w:rsidRPr="001D17E3" w:rsidRDefault="00D545F0" w:rsidP="001D17E3">
      <w:pPr>
        <w:pStyle w:val="Heading2"/>
        <w:rPr>
          <w:rFonts w:asciiTheme="minorHAnsi" w:hAnsiTheme="minorHAnsi" w:cstheme="minorHAnsi"/>
          <w:color w:val="1D1D1D"/>
        </w:rPr>
      </w:pPr>
      <w:r w:rsidRPr="00D545F0">
        <w:t>Images</w:t>
      </w:r>
    </w:p>
    <w:p w:rsidR="00D545F0" w:rsidRPr="00D545F0" w:rsidRDefault="00D545F0" w:rsidP="00D545F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Images are like blueprints containing instructions for creating a Docker container. Images define:</w:t>
      </w:r>
    </w:p>
    <w:p w:rsidR="00D545F0" w:rsidRPr="00D545F0" w:rsidRDefault="00D545F0" w:rsidP="00D54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Fonts w:cstheme="minorHAnsi"/>
          <w:color w:val="1D1D1D"/>
          <w:sz w:val="28"/>
          <w:szCs w:val="28"/>
        </w:rPr>
        <w:t>Application dependencies</w:t>
      </w:r>
    </w:p>
    <w:p w:rsidR="00D545F0" w:rsidRPr="00D545F0" w:rsidRDefault="00D545F0" w:rsidP="00D545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Fonts w:cstheme="minorHAnsi"/>
          <w:color w:val="1D1D1D"/>
          <w:sz w:val="28"/>
          <w:szCs w:val="28"/>
        </w:rPr>
        <w:t>The processes that should run when the application launches</w:t>
      </w:r>
    </w:p>
    <w:p w:rsidR="00D545F0" w:rsidRDefault="00D545F0" w:rsidP="00D545F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 xml:space="preserve">You can get images from </w:t>
      </w:r>
      <w:proofErr w:type="spellStart"/>
      <w:r w:rsidRPr="00D545F0">
        <w:rPr>
          <w:rFonts w:asciiTheme="minorHAnsi" w:hAnsiTheme="minorHAnsi" w:cstheme="minorHAnsi"/>
          <w:color w:val="1D1D1D"/>
          <w:sz w:val="28"/>
          <w:szCs w:val="28"/>
        </w:rPr>
        <w:t>DockerHub</w:t>
      </w:r>
      <w:proofErr w:type="spellEnd"/>
      <w:r w:rsidRPr="00D545F0">
        <w:rPr>
          <w:rFonts w:asciiTheme="minorHAnsi" w:hAnsiTheme="minorHAnsi" w:cstheme="minorHAnsi"/>
          <w:color w:val="1D1D1D"/>
          <w:sz w:val="28"/>
          <w:szCs w:val="28"/>
        </w:rPr>
        <w:t xml:space="preserve"> or create your own images by including specific instructions within a file called </w:t>
      </w:r>
      <w:proofErr w:type="spellStart"/>
      <w:r w:rsidRPr="00D545F0">
        <w:rPr>
          <w:rFonts w:asciiTheme="minorHAnsi" w:hAnsiTheme="minorHAnsi" w:cstheme="minorHAnsi"/>
          <w:color w:val="1D1D1D"/>
          <w:sz w:val="28"/>
          <w:szCs w:val="28"/>
        </w:rPr>
        <w:t>Dockerfile</w:t>
      </w:r>
      <w:proofErr w:type="spellEnd"/>
      <w:r w:rsidRPr="00D545F0">
        <w:rPr>
          <w:rFonts w:asciiTheme="minorHAnsi" w:hAnsiTheme="minorHAnsi" w:cstheme="minorHAnsi"/>
          <w:color w:val="1D1D1D"/>
          <w:sz w:val="28"/>
          <w:szCs w:val="28"/>
        </w:rPr>
        <w:t>.</w:t>
      </w:r>
    </w:p>
    <w:p w:rsidR="001D17E3" w:rsidRPr="00D545F0" w:rsidRDefault="001D17E3" w:rsidP="00D545F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1D1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456F7" wp14:editId="320E7D99">
            <wp:extent cx="5444836" cy="3062720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836" cy="306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C2" w:rsidRDefault="00FD54C2" w:rsidP="00D545F0">
      <w:pPr>
        <w:pStyle w:val="Heading2"/>
      </w:pPr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Virtual </w:t>
      </w:r>
      <w:proofErr w:type="gramStart"/>
      <w:r>
        <w:t>Machine(</w:t>
      </w:r>
      <w:proofErr w:type="gramEnd"/>
      <w:r>
        <w:t>VM)</w:t>
      </w:r>
    </w:p>
    <w:p w:rsidR="00FD54C2" w:rsidRDefault="00FD54C2" w:rsidP="00FD54C2">
      <w:r w:rsidRPr="00FD54C2">
        <w:rPr>
          <w:noProof/>
        </w:rPr>
        <w:drawing>
          <wp:inline distT="0" distB="0" distL="0" distR="0" wp14:anchorId="6989138C" wp14:editId="1199469C">
            <wp:extent cx="5943600" cy="3382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C2" w:rsidRPr="00FD54C2" w:rsidRDefault="00FD54C2" w:rsidP="00FD54C2">
      <w:proofErr w:type="gramStart"/>
      <w:r>
        <w:t>Compatibility :</w:t>
      </w:r>
      <w:proofErr w:type="gramEnd"/>
      <w:r>
        <w:t xml:space="preserve"> VM of any OS can run any OS host</w:t>
      </w:r>
    </w:p>
    <w:p w:rsidR="00D545F0" w:rsidRPr="00D545F0" w:rsidRDefault="00D545F0" w:rsidP="00D545F0">
      <w:pPr>
        <w:pStyle w:val="Heading2"/>
      </w:pPr>
      <w:r w:rsidRPr="00D545F0">
        <w:t>Registries</w:t>
      </w:r>
    </w:p>
    <w:p w:rsidR="00D545F0" w:rsidRPr="00D545F0" w:rsidRDefault="00D545F0" w:rsidP="00D545F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A Docker registry is like a repository of images.</w:t>
      </w:r>
    </w:p>
    <w:p w:rsidR="00D545F0" w:rsidRPr="00D545F0" w:rsidRDefault="00D545F0" w:rsidP="00D545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The default registry is the Docker Hub</w:t>
      </w:r>
      <w:r w:rsidRPr="00D545F0">
        <w:rPr>
          <w:rStyle w:val="Strong"/>
          <w:rFonts w:asciiTheme="minorHAnsi" w:hAnsiTheme="minorHAnsi" w:cstheme="minorHAnsi"/>
          <w:color w:val="1D1D1D"/>
          <w:sz w:val="28"/>
          <w:szCs w:val="28"/>
          <w:bdr w:val="none" w:sz="0" w:space="0" w:color="auto" w:frame="1"/>
        </w:rPr>
        <w:t>, </w:t>
      </w:r>
      <w:r w:rsidRPr="00D545F0">
        <w:rPr>
          <w:rFonts w:asciiTheme="minorHAnsi" w:hAnsiTheme="minorHAnsi" w:cstheme="minorHAnsi"/>
          <w:color w:val="1D1D1D"/>
          <w:sz w:val="28"/>
          <w:szCs w:val="28"/>
        </w:rPr>
        <w:t>a public registry that stores public and official images for different languages and platforms. By default, a request for an image from Docker is searched within the Docker Hub registry.</w:t>
      </w:r>
    </w:p>
    <w:p w:rsidR="00D545F0" w:rsidRPr="00D545F0" w:rsidRDefault="00D545F0" w:rsidP="00D545F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You can also own a private registry and configure it to be the default source of images for your custom requirements.</w:t>
      </w:r>
    </w:p>
    <w:p w:rsidR="00D545F0" w:rsidRPr="00D545F0" w:rsidRDefault="00D545F0" w:rsidP="00D545F0">
      <w:pPr>
        <w:pStyle w:val="Heading2"/>
      </w:pPr>
      <w:r w:rsidRPr="00D545F0">
        <w:t>Docker Engine</w:t>
      </w:r>
    </w:p>
    <w:p w:rsidR="00D545F0" w:rsidRPr="00D545F0" w:rsidRDefault="00D545F0" w:rsidP="00D545F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>The Docker Engine is of the core components of a Docker architecture on which the application runs. You could also consider the Docker Engine as the application that’s installed on the system that manages containers, images, and builds.</w:t>
      </w:r>
    </w:p>
    <w:p w:rsidR="00D545F0" w:rsidRPr="00D545F0" w:rsidRDefault="00D545F0" w:rsidP="00D545F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1D1D1D"/>
          <w:sz w:val="28"/>
          <w:szCs w:val="28"/>
        </w:rPr>
      </w:pPr>
      <w:r w:rsidRPr="00D545F0">
        <w:rPr>
          <w:rFonts w:asciiTheme="minorHAnsi" w:hAnsiTheme="minorHAnsi" w:cstheme="minorHAnsi"/>
          <w:color w:val="1D1D1D"/>
          <w:sz w:val="28"/>
          <w:szCs w:val="28"/>
        </w:rPr>
        <w:t xml:space="preserve">A Docker Engine uses </w:t>
      </w:r>
      <w:proofErr w:type="gramStart"/>
      <w:r w:rsidRPr="00D545F0">
        <w:rPr>
          <w:rFonts w:asciiTheme="minorHAnsi" w:hAnsiTheme="minorHAnsi" w:cstheme="minorHAnsi"/>
          <w:color w:val="1D1D1D"/>
          <w:sz w:val="28"/>
          <w:szCs w:val="28"/>
        </w:rPr>
        <w:t>a client</w:t>
      </w:r>
      <w:proofErr w:type="gramEnd"/>
      <w:r w:rsidRPr="00D545F0">
        <w:rPr>
          <w:rFonts w:asciiTheme="minorHAnsi" w:hAnsiTheme="minorHAnsi" w:cstheme="minorHAnsi"/>
          <w:color w:val="1D1D1D"/>
          <w:sz w:val="28"/>
          <w:szCs w:val="28"/>
        </w:rPr>
        <w:t>-server architecture and consists of the following sub-components:</w:t>
      </w:r>
    </w:p>
    <w:p w:rsidR="00D545F0" w:rsidRPr="00D545F0" w:rsidRDefault="00D545F0" w:rsidP="00D545F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Style w:val="Strong"/>
          <w:rFonts w:cstheme="minorHAnsi"/>
          <w:color w:val="1D1D1D"/>
          <w:sz w:val="28"/>
          <w:szCs w:val="28"/>
          <w:bdr w:val="none" w:sz="0" w:space="0" w:color="auto" w:frame="1"/>
        </w:rPr>
        <w:lastRenderedPageBreak/>
        <w:t>The</w:t>
      </w:r>
      <w:r w:rsidRPr="00D545F0">
        <w:rPr>
          <w:rFonts w:cstheme="minorHAnsi"/>
          <w:color w:val="1D1D1D"/>
          <w:sz w:val="28"/>
          <w:szCs w:val="28"/>
        </w:rPr>
        <w:t> </w:t>
      </w:r>
      <w:r w:rsidRPr="00D545F0">
        <w:rPr>
          <w:rStyle w:val="Strong"/>
          <w:rFonts w:cstheme="minorHAnsi"/>
          <w:color w:val="1D1D1D"/>
          <w:sz w:val="28"/>
          <w:szCs w:val="28"/>
          <w:bdr w:val="none" w:sz="0" w:space="0" w:color="auto" w:frame="1"/>
        </w:rPr>
        <w:t>Docker Daemon</w:t>
      </w:r>
      <w:r w:rsidRPr="00D545F0">
        <w:rPr>
          <w:rFonts w:cstheme="minorHAnsi"/>
          <w:color w:val="1D1D1D"/>
          <w:sz w:val="28"/>
          <w:szCs w:val="28"/>
        </w:rPr>
        <w:t> is basically the server that runs on the host machine. It is responsible for building and managing Docker images.</w:t>
      </w:r>
    </w:p>
    <w:p w:rsidR="00D545F0" w:rsidRPr="00D545F0" w:rsidRDefault="00D545F0" w:rsidP="00D545F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Style w:val="Strong"/>
          <w:rFonts w:cstheme="minorHAnsi"/>
          <w:color w:val="1D1D1D"/>
          <w:sz w:val="28"/>
          <w:szCs w:val="28"/>
          <w:bdr w:val="none" w:sz="0" w:space="0" w:color="auto" w:frame="1"/>
        </w:rPr>
        <w:t>The</w:t>
      </w:r>
      <w:r w:rsidRPr="00D545F0">
        <w:rPr>
          <w:rFonts w:cstheme="minorHAnsi"/>
          <w:color w:val="1D1D1D"/>
          <w:sz w:val="28"/>
          <w:szCs w:val="28"/>
        </w:rPr>
        <w:t> </w:t>
      </w:r>
      <w:r w:rsidRPr="00D545F0">
        <w:rPr>
          <w:rStyle w:val="Strong"/>
          <w:rFonts w:cstheme="minorHAnsi"/>
          <w:color w:val="1D1D1D"/>
          <w:sz w:val="28"/>
          <w:szCs w:val="28"/>
          <w:bdr w:val="none" w:sz="0" w:space="0" w:color="auto" w:frame="1"/>
        </w:rPr>
        <w:t>Docker Client</w:t>
      </w:r>
      <w:r w:rsidRPr="00D545F0">
        <w:rPr>
          <w:rFonts w:cstheme="minorHAnsi"/>
          <w:color w:val="1D1D1D"/>
          <w:sz w:val="28"/>
          <w:szCs w:val="28"/>
        </w:rPr>
        <w:t> is a command-line interface (CLI) for sending instructions to the Docker Daemon using special Docker commands. Though a client can run on the host machine, it relies on Docker Engine’s REST API to connect remotely with the daemon.</w:t>
      </w:r>
    </w:p>
    <w:p w:rsidR="00D545F0" w:rsidRDefault="00D545F0" w:rsidP="00D545F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r w:rsidRPr="00D545F0">
        <w:rPr>
          <w:rStyle w:val="Strong"/>
          <w:rFonts w:cstheme="minorHAnsi"/>
          <w:color w:val="1D1D1D"/>
          <w:sz w:val="28"/>
          <w:szCs w:val="28"/>
          <w:bdr w:val="none" w:sz="0" w:space="0" w:color="auto" w:frame="1"/>
        </w:rPr>
        <w:t>A</w:t>
      </w:r>
      <w:r w:rsidRPr="00D545F0">
        <w:rPr>
          <w:rFonts w:cstheme="minorHAnsi"/>
          <w:color w:val="1D1D1D"/>
          <w:sz w:val="28"/>
          <w:szCs w:val="28"/>
        </w:rPr>
        <w:t> </w:t>
      </w:r>
      <w:r w:rsidRPr="00D545F0">
        <w:rPr>
          <w:rStyle w:val="Strong"/>
          <w:rFonts w:cstheme="minorHAnsi"/>
          <w:color w:val="1D1D1D"/>
          <w:sz w:val="28"/>
          <w:szCs w:val="28"/>
          <w:bdr w:val="none" w:sz="0" w:space="0" w:color="auto" w:frame="1"/>
        </w:rPr>
        <w:t>REST </w:t>
      </w:r>
      <w:hyperlink r:id="rId13" w:tgtFrame="_self" w:history="1">
        <w:r w:rsidRPr="00D545F0">
          <w:rPr>
            <w:rStyle w:val="Strong"/>
            <w:rFonts w:cstheme="minorHAnsi"/>
            <w:color w:val="0078CC"/>
            <w:sz w:val="28"/>
            <w:szCs w:val="28"/>
            <w:bdr w:val="none" w:sz="0" w:space="0" w:color="auto" w:frame="1"/>
          </w:rPr>
          <w:t>API</w:t>
        </w:r>
      </w:hyperlink>
      <w:r w:rsidRPr="00D545F0">
        <w:rPr>
          <w:rFonts w:cstheme="minorHAnsi"/>
          <w:color w:val="1D1D1D"/>
          <w:sz w:val="28"/>
          <w:szCs w:val="28"/>
        </w:rPr>
        <w:t> supports interactions between the client and the daemon.</w:t>
      </w:r>
    </w:p>
    <w:p w:rsidR="00F64B09" w:rsidRPr="00D545F0" w:rsidRDefault="00F64B09" w:rsidP="00D545F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450" w:hanging="240"/>
        <w:textAlignment w:val="baseline"/>
        <w:rPr>
          <w:rFonts w:cstheme="minorHAnsi"/>
          <w:color w:val="1D1D1D"/>
          <w:sz w:val="28"/>
          <w:szCs w:val="28"/>
        </w:rPr>
      </w:pPr>
      <w:bookmarkStart w:id="0" w:name="_GoBack"/>
      <w:bookmarkEnd w:id="0"/>
    </w:p>
    <w:sectPr w:rsidR="00F64B09" w:rsidRPr="00D5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CE6" w:rsidRDefault="00E52CE6" w:rsidP="00FD54C2">
      <w:pPr>
        <w:spacing w:after="0" w:line="240" w:lineRule="auto"/>
      </w:pPr>
      <w:r>
        <w:separator/>
      </w:r>
    </w:p>
  </w:endnote>
  <w:endnote w:type="continuationSeparator" w:id="0">
    <w:p w:rsidR="00E52CE6" w:rsidRDefault="00E52CE6" w:rsidP="00FD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CE6" w:rsidRDefault="00E52CE6" w:rsidP="00FD54C2">
      <w:pPr>
        <w:spacing w:after="0" w:line="240" w:lineRule="auto"/>
      </w:pPr>
      <w:r>
        <w:separator/>
      </w:r>
    </w:p>
  </w:footnote>
  <w:footnote w:type="continuationSeparator" w:id="0">
    <w:p w:rsidR="00E52CE6" w:rsidRDefault="00E52CE6" w:rsidP="00FD5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4451"/>
    <w:multiLevelType w:val="hybridMultilevel"/>
    <w:tmpl w:val="10F0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129E3"/>
    <w:multiLevelType w:val="multilevel"/>
    <w:tmpl w:val="68A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404BF7"/>
    <w:multiLevelType w:val="hybridMultilevel"/>
    <w:tmpl w:val="FD0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B721C"/>
    <w:multiLevelType w:val="multilevel"/>
    <w:tmpl w:val="E3F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0A292D"/>
    <w:multiLevelType w:val="multilevel"/>
    <w:tmpl w:val="E182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336D40"/>
    <w:multiLevelType w:val="hybridMultilevel"/>
    <w:tmpl w:val="F8FA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A4005"/>
    <w:multiLevelType w:val="hybridMultilevel"/>
    <w:tmpl w:val="FE8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F39B3"/>
    <w:multiLevelType w:val="multilevel"/>
    <w:tmpl w:val="EB08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EF651F"/>
    <w:multiLevelType w:val="hybridMultilevel"/>
    <w:tmpl w:val="683C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706A"/>
    <w:multiLevelType w:val="multilevel"/>
    <w:tmpl w:val="B878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14"/>
    <w:rsid w:val="000A6E8A"/>
    <w:rsid w:val="001D17E3"/>
    <w:rsid w:val="0024409A"/>
    <w:rsid w:val="002E7645"/>
    <w:rsid w:val="003B1FB1"/>
    <w:rsid w:val="0044320A"/>
    <w:rsid w:val="00642793"/>
    <w:rsid w:val="006439FB"/>
    <w:rsid w:val="007B2511"/>
    <w:rsid w:val="007E0D92"/>
    <w:rsid w:val="007E6B14"/>
    <w:rsid w:val="00824F38"/>
    <w:rsid w:val="00882F7B"/>
    <w:rsid w:val="008A7B5E"/>
    <w:rsid w:val="008B45C2"/>
    <w:rsid w:val="008D56EE"/>
    <w:rsid w:val="00AF29F6"/>
    <w:rsid w:val="00BF3BE8"/>
    <w:rsid w:val="00D545F0"/>
    <w:rsid w:val="00DD7506"/>
    <w:rsid w:val="00E52CE6"/>
    <w:rsid w:val="00E7678C"/>
    <w:rsid w:val="00EC084A"/>
    <w:rsid w:val="00EE6A44"/>
    <w:rsid w:val="00F64B09"/>
    <w:rsid w:val="00FC24AE"/>
    <w:rsid w:val="00FD54C2"/>
    <w:rsid w:val="00FD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5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45F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54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545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4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C2"/>
  </w:style>
  <w:style w:type="paragraph" w:styleId="Footer">
    <w:name w:val="footer"/>
    <w:basedOn w:val="Normal"/>
    <w:link w:val="FooterChar"/>
    <w:uiPriority w:val="99"/>
    <w:unhideWhenUsed/>
    <w:rsid w:val="00FD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C2"/>
  </w:style>
  <w:style w:type="paragraph" w:styleId="ListParagraph">
    <w:name w:val="List Paragraph"/>
    <w:basedOn w:val="Normal"/>
    <w:uiPriority w:val="34"/>
    <w:qFormat/>
    <w:rsid w:val="00FD78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8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787E"/>
  </w:style>
  <w:style w:type="character" w:customStyle="1" w:styleId="sr-only">
    <w:name w:val="sr-only"/>
    <w:basedOn w:val="DefaultParagraphFont"/>
    <w:rsid w:val="00EC084A"/>
  </w:style>
  <w:style w:type="character" w:customStyle="1" w:styleId="Heading4Char">
    <w:name w:val="Heading 4 Char"/>
    <w:basedOn w:val="DefaultParagraphFont"/>
    <w:link w:val="Heading4"/>
    <w:uiPriority w:val="9"/>
    <w:semiHidden/>
    <w:rsid w:val="00EC08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b-4">
    <w:name w:val="mb-4"/>
    <w:basedOn w:val="Normal"/>
    <w:rsid w:val="00EC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5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45F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54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545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4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C2"/>
  </w:style>
  <w:style w:type="paragraph" w:styleId="Footer">
    <w:name w:val="footer"/>
    <w:basedOn w:val="Normal"/>
    <w:link w:val="FooterChar"/>
    <w:uiPriority w:val="99"/>
    <w:unhideWhenUsed/>
    <w:rsid w:val="00FD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C2"/>
  </w:style>
  <w:style w:type="paragraph" w:styleId="ListParagraph">
    <w:name w:val="List Paragraph"/>
    <w:basedOn w:val="Normal"/>
    <w:uiPriority w:val="34"/>
    <w:qFormat/>
    <w:rsid w:val="00FD78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8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787E"/>
  </w:style>
  <w:style w:type="character" w:customStyle="1" w:styleId="sr-only">
    <w:name w:val="sr-only"/>
    <w:basedOn w:val="DefaultParagraphFont"/>
    <w:rsid w:val="00EC084A"/>
  </w:style>
  <w:style w:type="character" w:customStyle="1" w:styleId="Heading4Char">
    <w:name w:val="Heading 4 Char"/>
    <w:basedOn w:val="DefaultParagraphFont"/>
    <w:link w:val="Heading4"/>
    <w:uiPriority w:val="9"/>
    <w:semiHidden/>
    <w:rsid w:val="00EC08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b-4">
    <w:name w:val="mb-4"/>
    <w:basedOn w:val="Normal"/>
    <w:rsid w:val="00EC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8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9254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4394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5216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8045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909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865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6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1238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4635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9118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41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mc.com/blogs/microservice-vs-api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bmc.com/blogs/containers-vs-virtual-machin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49BE7-EEE3-44F4-B5EB-4A39A511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2022-08-26T04:23:00Z</dcterms:created>
  <dcterms:modified xsi:type="dcterms:W3CDTF">2022-08-28T03:23:00Z</dcterms:modified>
</cp:coreProperties>
</file>