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CAE08" w14:textId="77777777" w:rsidR="00F229B8" w:rsidRPr="00CD2E32" w:rsidRDefault="00F229B8" w:rsidP="00F229B8">
      <w:pPr>
        <w:jc w:val="center"/>
        <w:rPr>
          <w:rFonts w:ascii="Times New Roman" w:hAnsi="Times New Roman"/>
          <w:b/>
          <w:bCs/>
          <w:sz w:val="32"/>
          <w:szCs w:val="32"/>
        </w:rPr>
      </w:pPr>
      <w:r w:rsidRPr="00CD2E32">
        <w:rPr>
          <w:rFonts w:ascii="Times New Roman" w:hAnsi="Times New Roman"/>
          <w:b/>
          <w:bCs/>
          <w:sz w:val="32"/>
          <w:szCs w:val="32"/>
        </w:rPr>
        <w:t>Global Crop Analysis: Unveiling Insights for Sustainable Agriculture and Food Security</w:t>
      </w:r>
    </w:p>
    <w:p w14:paraId="1F9D66B7" w14:textId="77777777" w:rsidR="00215F4F" w:rsidRPr="00CD2E32" w:rsidRDefault="00215F4F" w:rsidP="005D55F3">
      <w:pPr>
        <w:spacing w:after="0" w:line="360" w:lineRule="auto"/>
        <w:jc w:val="center"/>
        <w:rPr>
          <w:rFonts w:ascii="Times New Roman" w:hAnsi="Times New Roman"/>
          <w:b/>
          <w:sz w:val="32"/>
          <w:szCs w:val="24"/>
        </w:rPr>
      </w:pPr>
      <w:r w:rsidRPr="00CD2E32">
        <w:rPr>
          <w:rFonts w:ascii="Times New Roman" w:hAnsi="Times New Roman"/>
          <w:b/>
          <w:sz w:val="32"/>
          <w:szCs w:val="24"/>
        </w:rPr>
        <w:t xml:space="preserve">Submitted for </w:t>
      </w:r>
    </w:p>
    <w:p w14:paraId="747A2D0E" w14:textId="77777777" w:rsidR="00215F4F" w:rsidRPr="00CD2E32" w:rsidRDefault="00215F4F" w:rsidP="00215F4F">
      <w:pPr>
        <w:spacing w:after="0" w:line="240" w:lineRule="auto"/>
        <w:jc w:val="center"/>
        <w:rPr>
          <w:rFonts w:ascii="Times New Roman" w:hAnsi="Times New Roman"/>
          <w:sz w:val="32"/>
          <w:szCs w:val="24"/>
        </w:rPr>
      </w:pPr>
    </w:p>
    <w:p w14:paraId="0E1F633B" w14:textId="77777777" w:rsidR="00215F4F" w:rsidRPr="00CD2E32" w:rsidRDefault="003A4447" w:rsidP="00215F4F">
      <w:pPr>
        <w:spacing w:after="0" w:line="240" w:lineRule="auto"/>
        <w:jc w:val="center"/>
        <w:rPr>
          <w:rFonts w:ascii="Times New Roman" w:hAnsi="Times New Roman"/>
          <w:b/>
          <w:sz w:val="32"/>
          <w:szCs w:val="24"/>
        </w:rPr>
      </w:pPr>
      <w:r w:rsidRPr="00CD2E32">
        <w:rPr>
          <w:rFonts w:ascii="Times New Roman" w:hAnsi="Times New Roman"/>
          <w:b/>
          <w:sz w:val="32"/>
          <w:szCs w:val="24"/>
        </w:rPr>
        <w:t>DATA VISULIZATION AND DASHBOARD</w:t>
      </w:r>
    </w:p>
    <w:p w14:paraId="652E8CB2" w14:textId="77777777" w:rsidR="00215F4F" w:rsidRPr="00CD2E32" w:rsidRDefault="00215F4F" w:rsidP="00215F4F">
      <w:pPr>
        <w:spacing w:after="0" w:line="240" w:lineRule="auto"/>
        <w:jc w:val="center"/>
        <w:rPr>
          <w:rFonts w:ascii="Times New Roman" w:hAnsi="Times New Roman"/>
          <w:sz w:val="24"/>
          <w:szCs w:val="24"/>
        </w:rPr>
      </w:pPr>
    </w:p>
    <w:p w14:paraId="45D886B2" w14:textId="77777777" w:rsidR="00215F4F" w:rsidRPr="00CD2E32" w:rsidRDefault="00215F4F" w:rsidP="00782A6B">
      <w:pPr>
        <w:jc w:val="center"/>
        <w:rPr>
          <w:rFonts w:ascii="Times New Roman" w:hAnsi="Times New Roman"/>
          <w:b/>
          <w:sz w:val="24"/>
          <w:szCs w:val="24"/>
        </w:rPr>
      </w:pPr>
    </w:p>
    <w:p w14:paraId="1EB42213" w14:textId="77777777" w:rsidR="00782A6B" w:rsidRPr="00CD2E32" w:rsidRDefault="00782A6B" w:rsidP="00782A6B">
      <w:pPr>
        <w:jc w:val="center"/>
        <w:rPr>
          <w:rFonts w:ascii="Times New Roman" w:hAnsi="Times New Roman"/>
          <w:b/>
          <w:sz w:val="24"/>
          <w:szCs w:val="24"/>
        </w:rPr>
      </w:pPr>
    </w:p>
    <w:p w14:paraId="7F8BEA59" w14:textId="77777777" w:rsidR="00782A6B" w:rsidRPr="00CD2E32" w:rsidRDefault="00782A6B" w:rsidP="00782A6B">
      <w:pPr>
        <w:jc w:val="center"/>
        <w:rPr>
          <w:rFonts w:ascii="Times New Roman" w:hAnsi="Times New Roman"/>
          <w:sz w:val="24"/>
          <w:szCs w:val="24"/>
        </w:rPr>
      </w:pPr>
      <w:r w:rsidRPr="00CD2E32">
        <w:rPr>
          <w:rFonts w:ascii="Times New Roman" w:hAnsi="Times New Roman"/>
          <w:sz w:val="24"/>
          <w:szCs w:val="24"/>
        </w:rPr>
        <w:t>Submitted by:</w:t>
      </w:r>
    </w:p>
    <w:p w14:paraId="35AA420F" w14:textId="77777777" w:rsidR="00782A6B" w:rsidRPr="00CD2E32" w:rsidRDefault="00782A6B" w:rsidP="00A9122B">
      <w:pPr>
        <w:jc w:val="center"/>
        <w:rPr>
          <w:rFonts w:ascii="Times New Roman" w:hAnsi="Times New Roman"/>
          <w:b/>
          <w:sz w:val="24"/>
          <w:szCs w:val="24"/>
        </w:rPr>
      </w:pPr>
      <w:r w:rsidRPr="00CD2E32">
        <w:rPr>
          <w:rFonts w:ascii="Times New Roman" w:hAnsi="Times New Roman"/>
          <w:b/>
          <w:sz w:val="24"/>
          <w:szCs w:val="24"/>
        </w:rPr>
        <w:t>(</w:t>
      </w:r>
      <w:r w:rsidR="00F229B8" w:rsidRPr="00CD2E32">
        <w:rPr>
          <w:rFonts w:ascii="Times New Roman" w:hAnsi="Times New Roman"/>
          <w:b/>
          <w:sz w:val="24"/>
          <w:szCs w:val="24"/>
        </w:rPr>
        <w:t>E23MCAG0051</w:t>
      </w:r>
      <w:r w:rsidRPr="00CD2E32">
        <w:rPr>
          <w:rFonts w:ascii="Times New Roman" w:hAnsi="Times New Roman"/>
          <w:b/>
          <w:sz w:val="24"/>
          <w:szCs w:val="24"/>
        </w:rPr>
        <w:t>)</w:t>
      </w:r>
      <w:r w:rsidR="00120BE1" w:rsidRPr="00CD2E32">
        <w:rPr>
          <w:rFonts w:ascii="Times New Roman" w:hAnsi="Times New Roman"/>
          <w:b/>
          <w:sz w:val="24"/>
          <w:szCs w:val="24"/>
        </w:rPr>
        <w:tab/>
      </w:r>
      <w:r w:rsidR="00A9122B" w:rsidRPr="00CD2E32">
        <w:rPr>
          <w:rFonts w:ascii="Times New Roman" w:hAnsi="Times New Roman"/>
          <w:b/>
          <w:sz w:val="24"/>
          <w:szCs w:val="24"/>
        </w:rPr>
        <w:t xml:space="preserve"> </w:t>
      </w:r>
      <w:r w:rsidR="00F229B8" w:rsidRPr="00CD2E32">
        <w:rPr>
          <w:rFonts w:ascii="Times New Roman" w:hAnsi="Times New Roman"/>
          <w:b/>
          <w:sz w:val="24"/>
          <w:szCs w:val="24"/>
        </w:rPr>
        <w:t>Yatharth Aggarwal</w:t>
      </w:r>
    </w:p>
    <w:p w14:paraId="5FB4F850" w14:textId="77777777" w:rsidR="00782A6B" w:rsidRPr="00CD2E32" w:rsidRDefault="00A9122B" w:rsidP="00A9122B">
      <w:pPr>
        <w:jc w:val="both"/>
        <w:rPr>
          <w:rFonts w:ascii="Times New Roman" w:hAnsi="Times New Roman"/>
          <w:b/>
          <w:sz w:val="24"/>
          <w:szCs w:val="24"/>
        </w:rPr>
      </w:pPr>
      <w:r w:rsidRPr="00CD2E32">
        <w:rPr>
          <w:rFonts w:ascii="Times New Roman" w:hAnsi="Times New Roman"/>
          <w:b/>
          <w:sz w:val="24"/>
          <w:szCs w:val="24"/>
        </w:rPr>
        <w:t xml:space="preserve">                                           </w:t>
      </w:r>
      <w:r w:rsidR="00F229B8" w:rsidRPr="00CD2E32">
        <w:rPr>
          <w:rFonts w:ascii="Times New Roman" w:hAnsi="Times New Roman"/>
          <w:b/>
          <w:sz w:val="24"/>
          <w:szCs w:val="24"/>
        </w:rPr>
        <w:t>(E23MCAG0012)</w:t>
      </w:r>
      <w:r w:rsidRPr="00CD2E32">
        <w:rPr>
          <w:rFonts w:ascii="Times New Roman" w:hAnsi="Times New Roman"/>
          <w:b/>
          <w:sz w:val="24"/>
          <w:szCs w:val="24"/>
        </w:rPr>
        <w:t xml:space="preserve">        </w:t>
      </w:r>
      <w:r w:rsidR="00F229B8" w:rsidRPr="00CD2E32">
        <w:rPr>
          <w:rFonts w:ascii="Times New Roman" w:hAnsi="Times New Roman"/>
          <w:b/>
          <w:sz w:val="24"/>
          <w:szCs w:val="24"/>
        </w:rPr>
        <w:t>Ritik Roshan</w:t>
      </w:r>
    </w:p>
    <w:p w14:paraId="3CA6FE1D" w14:textId="77777777" w:rsidR="00F229B8" w:rsidRPr="00CD2E32" w:rsidRDefault="00F229B8" w:rsidP="00A9122B">
      <w:pPr>
        <w:jc w:val="center"/>
        <w:rPr>
          <w:rFonts w:ascii="Times New Roman" w:hAnsi="Times New Roman"/>
          <w:b/>
          <w:sz w:val="24"/>
          <w:szCs w:val="24"/>
        </w:rPr>
      </w:pPr>
      <w:r w:rsidRPr="00CD2E32">
        <w:rPr>
          <w:rFonts w:ascii="Times New Roman" w:hAnsi="Times New Roman"/>
          <w:b/>
          <w:sz w:val="24"/>
          <w:szCs w:val="24"/>
        </w:rPr>
        <w:t>(E23MCAG0085)</w:t>
      </w:r>
      <w:r w:rsidRPr="00CD2E32">
        <w:rPr>
          <w:rFonts w:ascii="Times New Roman" w:hAnsi="Times New Roman"/>
          <w:b/>
          <w:sz w:val="24"/>
          <w:szCs w:val="24"/>
        </w:rPr>
        <w:tab/>
      </w:r>
      <w:r w:rsidR="00A9122B" w:rsidRPr="00CD2E32">
        <w:rPr>
          <w:rFonts w:ascii="Times New Roman" w:hAnsi="Times New Roman"/>
          <w:b/>
          <w:sz w:val="24"/>
          <w:szCs w:val="24"/>
        </w:rPr>
        <w:t xml:space="preserve"> </w:t>
      </w:r>
      <w:r w:rsidRPr="00CD2E32">
        <w:rPr>
          <w:rFonts w:ascii="Times New Roman" w:hAnsi="Times New Roman"/>
          <w:b/>
          <w:sz w:val="24"/>
          <w:szCs w:val="24"/>
        </w:rPr>
        <w:t>Shashwat Sharma</w:t>
      </w:r>
    </w:p>
    <w:p w14:paraId="6D6F6B56" w14:textId="77777777" w:rsidR="00F229B8" w:rsidRPr="00CD2E32" w:rsidRDefault="00F229B8" w:rsidP="00782A6B">
      <w:pPr>
        <w:jc w:val="center"/>
        <w:rPr>
          <w:rFonts w:ascii="Times New Roman" w:hAnsi="Times New Roman"/>
          <w:b/>
          <w:sz w:val="24"/>
          <w:szCs w:val="24"/>
        </w:rPr>
      </w:pPr>
    </w:p>
    <w:p w14:paraId="6675A30C" w14:textId="77777777" w:rsidR="00215F4F" w:rsidRPr="00CD2E32" w:rsidRDefault="00215F4F" w:rsidP="00782A6B">
      <w:pPr>
        <w:jc w:val="center"/>
        <w:rPr>
          <w:rFonts w:ascii="Times New Roman" w:hAnsi="Times New Roman"/>
          <w:sz w:val="24"/>
          <w:szCs w:val="24"/>
        </w:rPr>
      </w:pPr>
    </w:p>
    <w:p w14:paraId="49FCF746" w14:textId="77777777" w:rsidR="00782A6B" w:rsidRPr="00CD2E32" w:rsidRDefault="00215F4F" w:rsidP="00782A6B">
      <w:pPr>
        <w:jc w:val="center"/>
        <w:rPr>
          <w:rFonts w:ascii="Times New Roman" w:hAnsi="Times New Roman"/>
          <w:sz w:val="24"/>
          <w:szCs w:val="24"/>
        </w:rPr>
      </w:pPr>
      <w:r w:rsidRPr="00CD2E32">
        <w:rPr>
          <w:rFonts w:ascii="Times New Roman" w:hAnsi="Times New Roman"/>
          <w:sz w:val="24"/>
          <w:szCs w:val="24"/>
        </w:rPr>
        <w:t>Submitted to-</w:t>
      </w:r>
    </w:p>
    <w:p w14:paraId="08A71233" w14:textId="77777777" w:rsidR="00782A6B" w:rsidRPr="00CD2E32" w:rsidRDefault="003A4447" w:rsidP="00EB61A0">
      <w:pPr>
        <w:jc w:val="center"/>
        <w:rPr>
          <w:rFonts w:ascii="Times New Roman" w:hAnsi="Times New Roman"/>
          <w:b/>
          <w:sz w:val="24"/>
          <w:szCs w:val="24"/>
        </w:rPr>
      </w:pPr>
      <w:r w:rsidRPr="00CD2E32">
        <w:rPr>
          <w:rFonts w:ascii="Times New Roman" w:hAnsi="Times New Roman"/>
          <w:b/>
          <w:sz w:val="24"/>
          <w:szCs w:val="24"/>
        </w:rPr>
        <w:t>Dr</w:t>
      </w:r>
      <w:r w:rsidR="00120BE1" w:rsidRPr="00CD2E32">
        <w:rPr>
          <w:rFonts w:ascii="Times New Roman" w:hAnsi="Times New Roman"/>
          <w:b/>
          <w:sz w:val="24"/>
          <w:szCs w:val="24"/>
        </w:rPr>
        <w:t>. Nitin A</w:t>
      </w:r>
      <w:r w:rsidRPr="00CD2E32">
        <w:rPr>
          <w:rFonts w:ascii="Times New Roman" w:hAnsi="Times New Roman"/>
          <w:b/>
          <w:sz w:val="24"/>
          <w:szCs w:val="24"/>
        </w:rPr>
        <w:t>rvind</w:t>
      </w:r>
      <w:r w:rsidR="00120BE1" w:rsidRPr="00CD2E32">
        <w:rPr>
          <w:rFonts w:ascii="Times New Roman" w:hAnsi="Times New Roman"/>
          <w:b/>
          <w:sz w:val="24"/>
          <w:szCs w:val="24"/>
        </w:rPr>
        <w:t xml:space="preserve"> Shelke </w:t>
      </w:r>
    </w:p>
    <w:p w14:paraId="0C71D2DF" w14:textId="77777777" w:rsidR="008A3341" w:rsidRPr="00CD2E32" w:rsidRDefault="008A3341" w:rsidP="00782A6B">
      <w:pPr>
        <w:rPr>
          <w:rFonts w:ascii="Times New Roman" w:hAnsi="Times New Roman"/>
          <w:sz w:val="24"/>
          <w:szCs w:val="24"/>
        </w:rPr>
      </w:pPr>
    </w:p>
    <w:p w14:paraId="05B36C2A" w14:textId="77777777" w:rsidR="00782A6B" w:rsidRPr="00CD2E32" w:rsidRDefault="00782A6B" w:rsidP="00782A6B">
      <w:pPr>
        <w:jc w:val="center"/>
        <w:rPr>
          <w:rFonts w:ascii="Times New Roman" w:eastAsia="Times New Roman" w:hAnsi="Times New Roman"/>
          <w:b/>
          <w:bCs/>
          <w:sz w:val="24"/>
          <w:szCs w:val="24"/>
        </w:rPr>
      </w:pPr>
    </w:p>
    <w:p w14:paraId="4F492EBF" w14:textId="77777777" w:rsidR="00EB61A0" w:rsidRPr="00CD2E32" w:rsidRDefault="00EB61A0" w:rsidP="00215F4F">
      <w:pPr>
        <w:jc w:val="center"/>
        <w:rPr>
          <w:rFonts w:ascii="Times New Roman" w:hAnsi="Times New Roman"/>
          <w:b/>
          <w:sz w:val="24"/>
          <w:szCs w:val="24"/>
        </w:rPr>
      </w:pPr>
    </w:p>
    <w:p w14:paraId="459324A9" w14:textId="77777777" w:rsidR="00782A6B" w:rsidRPr="00CD2E32" w:rsidRDefault="003A4447" w:rsidP="00215F4F">
      <w:pPr>
        <w:jc w:val="center"/>
        <w:rPr>
          <w:rFonts w:ascii="Times New Roman" w:hAnsi="Times New Roman"/>
          <w:b/>
          <w:sz w:val="24"/>
          <w:szCs w:val="24"/>
        </w:rPr>
      </w:pPr>
      <w:r w:rsidRPr="00CD2E32">
        <w:rPr>
          <w:rFonts w:ascii="Times New Roman" w:hAnsi="Times New Roman"/>
          <w:b/>
          <w:sz w:val="24"/>
          <w:szCs w:val="24"/>
        </w:rPr>
        <w:t>July</w:t>
      </w:r>
      <w:r w:rsidR="005D55F3" w:rsidRPr="00CD2E32">
        <w:rPr>
          <w:rFonts w:ascii="Times New Roman" w:hAnsi="Times New Roman"/>
          <w:b/>
          <w:sz w:val="24"/>
          <w:szCs w:val="24"/>
        </w:rPr>
        <w:t>-</w:t>
      </w:r>
      <w:r w:rsidRPr="00CD2E32">
        <w:rPr>
          <w:rFonts w:ascii="Times New Roman" w:hAnsi="Times New Roman"/>
          <w:b/>
          <w:sz w:val="24"/>
          <w:szCs w:val="24"/>
        </w:rPr>
        <w:t>Dec</w:t>
      </w:r>
      <w:r w:rsidR="00127B49" w:rsidRPr="00CD2E32">
        <w:rPr>
          <w:rFonts w:ascii="Times New Roman" w:hAnsi="Times New Roman"/>
          <w:b/>
          <w:sz w:val="24"/>
          <w:szCs w:val="24"/>
        </w:rPr>
        <w:t xml:space="preserve"> 20</w:t>
      </w:r>
      <w:r w:rsidR="00EB61A0" w:rsidRPr="00CD2E32">
        <w:rPr>
          <w:rFonts w:ascii="Times New Roman" w:hAnsi="Times New Roman"/>
          <w:b/>
          <w:sz w:val="24"/>
          <w:szCs w:val="24"/>
        </w:rPr>
        <w:t>2</w:t>
      </w:r>
      <w:r w:rsidRPr="00CD2E32">
        <w:rPr>
          <w:rFonts w:ascii="Times New Roman" w:hAnsi="Times New Roman"/>
          <w:b/>
          <w:sz w:val="24"/>
          <w:szCs w:val="24"/>
        </w:rPr>
        <w:t>3</w:t>
      </w:r>
    </w:p>
    <w:p w14:paraId="38F247FA" w14:textId="77777777" w:rsidR="003A4447" w:rsidRPr="00CD2E32" w:rsidRDefault="003A4447" w:rsidP="00215F4F">
      <w:pPr>
        <w:jc w:val="center"/>
        <w:rPr>
          <w:rFonts w:ascii="Times New Roman" w:hAnsi="Times New Roman"/>
          <w:b/>
          <w:sz w:val="36"/>
          <w:szCs w:val="36"/>
        </w:rPr>
      </w:pPr>
      <w:r w:rsidRPr="00CD2E32">
        <w:rPr>
          <w:rFonts w:ascii="Times New Roman" w:hAnsi="Times New Roman"/>
          <w:b/>
          <w:sz w:val="36"/>
          <w:szCs w:val="36"/>
        </w:rPr>
        <w:t>SCHOOL OF COMPUTER SCIENCE AND ENGINEERING</w:t>
      </w:r>
    </w:p>
    <w:p w14:paraId="41C020D4" w14:textId="079ADC1E" w:rsidR="003A4447" w:rsidRPr="00CD2E32" w:rsidRDefault="008B4306" w:rsidP="00215F4F">
      <w:pPr>
        <w:jc w:val="center"/>
        <w:rPr>
          <w:rFonts w:ascii="Times New Roman" w:hAnsi="Times New Roman"/>
          <w:b/>
          <w:sz w:val="24"/>
          <w:szCs w:val="24"/>
        </w:rPr>
      </w:pPr>
      <w:r w:rsidRPr="00CD2E32">
        <w:rPr>
          <w:rFonts w:ascii="Times New Roman" w:hAnsi="Times New Roman"/>
          <w:noProof/>
        </w:rPr>
        <w:drawing>
          <wp:inline distT="0" distB="0" distL="0" distR="0" wp14:anchorId="28B55D8C" wp14:editId="618D5FA3">
            <wp:extent cx="2736850" cy="1168400"/>
            <wp:effectExtent l="0" t="0" r="0" b="0"/>
            <wp:docPr id="1"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850" cy="1168400"/>
                    </a:xfrm>
                    <a:prstGeom prst="rect">
                      <a:avLst/>
                    </a:prstGeom>
                    <a:noFill/>
                    <a:ln>
                      <a:noFill/>
                    </a:ln>
                  </pic:spPr>
                </pic:pic>
              </a:graphicData>
            </a:graphic>
          </wp:inline>
        </w:drawing>
      </w:r>
    </w:p>
    <w:p w14:paraId="02B84B26" w14:textId="77777777" w:rsidR="003A4447" w:rsidRPr="00CD2E32" w:rsidRDefault="003A4447" w:rsidP="003A4447">
      <w:pPr>
        <w:rPr>
          <w:rFonts w:ascii="Times New Roman" w:hAnsi="Times New Roman"/>
          <w:sz w:val="24"/>
          <w:szCs w:val="32"/>
        </w:rPr>
      </w:pPr>
    </w:p>
    <w:p w14:paraId="73279405" w14:textId="77777777" w:rsidR="003A4447" w:rsidRPr="00CD2E32" w:rsidRDefault="003A4447" w:rsidP="003A4447">
      <w:pPr>
        <w:rPr>
          <w:rFonts w:ascii="Times New Roman" w:hAnsi="Times New Roman"/>
          <w:sz w:val="24"/>
          <w:szCs w:val="32"/>
        </w:rPr>
      </w:pPr>
    </w:p>
    <w:p w14:paraId="50666BE5" w14:textId="77777777" w:rsidR="00EB61A0" w:rsidRPr="00CD2E32" w:rsidRDefault="00EB61A0" w:rsidP="00215F4F">
      <w:pPr>
        <w:jc w:val="center"/>
        <w:rPr>
          <w:rFonts w:ascii="Times New Roman" w:hAnsi="Times New Roman"/>
          <w:sz w:val="24"/>
          <w:szCs w:val="32"/>
        </w:rPr>
      </w:pPr>
    </w:p>
    <w:p w14:paraId="04460623" w14:textId="77777777" w:rsidR="00782A6B" w:rsidRPr="00CD2E32" w:rsidRDefault="00120BE1" w:rsidP="005D55F3">
      <w:pPr>
        <w:jc w:val="center"/>
        <w:rPr>
          <w:rFonts w:ascii="Times New Roman" w:hAnsi="Times New Roman"/>
          <w:b/>
          <w:sz w:val="32"/>
          <w:szCs w:val="32"/>
        </w:rPr>
      </w:pPr>
      <w:r w:rsidRPr="00CD2E32">
        <w:rPr>
          <w:rFonts w:ascii="Times New Roman" w:hAnsi="Times New Roman"/>
          <w:b/>
          <w:sz w:val="32"/>
          <w:szCs w:val="32"/>
        </w:rPr>
        <w:t>INDEX</w:t>
      </w:r>
    </w:p>
    <w:p w14:paraId="0D662D4E" w14:textId="1FD7284A" w:rsidR="00782A6B" w:rsidRPr="00CD2E32" w:rsidRDefault="008B4306" w:rsidP="00782A6B">
      <w:pPr>
        <w:jc w:val="both"/>
        <w:rPr>
          <w:rFonts w:ascii="Times New Roman" w:hAnsi="Times New Roman"/>
          <w:b/>
          <w:sz w:val="24"/>
          <w:szCs w:val="32"/>
        </w:rPr>
      </w:pPr>
      <w:r w:rsidRPr="00CD2E32">
        <w:rPr>
          <w:rFonts w:ascii="Times New Roman" w:hAnsi="Times New Roman"/>
          <w:b/>
          <w:noProof/>
          <w:sz w:val="32"/>
          <w:szCs w:val="32"/>
        </w:rPr>
        <mc:AlternateContent>
          <mc:Choice Requires="wps">
            <w:drawing>
              <wp:anchor distT="0" distB="0" distL="114300" distR="114300" simplePos="0" relativeHeight="251657728" behindDoc="0" locked="0" layoutInCell="1" allowOverlap="1" wp14:anchorId="6E0575EF" wp14:editId="7329A621">
                <wp:simplePos x="0" y="0"/>
                <wp:positionH relativeFrom="column">
                  <wp:posOffset>-95250</wp:posOffset>
                </wp:positionH>
                <wp:positionV relativeFrom="paragraph">
                  <wp:posOffset>-43180</wp:posOffset>
                </wp:positionV>
                <wp:extent cx="6124575" cy="0"/>
                <wp:effectExtent l="19050" t="23495" r="19050" b="24130"/>
                <wp:wrapNone/>
                <wp:docPr id="31569465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242CB4" id="_x0000_t32" coordsize="21600,21600" o:spt="32" o:oned="t" path="m,l21600,21600e" filled="f">
                <v:path arrowok="t" fillok="f" o:connecttype="none"/>
                <o:lock v:ext="edit" shapetype="t"/>
              </v:shapetype>
              <v:shape id="AutoShape 4" o:spid="_x0000_s1026" type="#_x0000_t32" style="position:absolute;margin-left:-7.5pt;margin-top:-3.4pt;width:48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38"/>
        <w:gridCol w:w="222"/>
      </w:tblGrid>
      <w:tr w:rsidR="007C6BAD" w:rsidRPr="00CD2E32" w14:paraId="15315BAE" w14:textId="77777777" w:rsidTr="00754E09">
        <w:tc>
          <w:tcPr>
            <w:tcW w:w="8568" w:type="dxa"/>
            <w:tcBorders>
              <w:top w:val="nil"/>
              <w:left w:val="nil"/>
              <w:bottom w:val="nil"/>
              <w:right w:val="nil"/>
            </w:tcBorders>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0"/>
              <w:gridCol w:w="6590"/>
              <w:gridCol w:w="1484"/>
            </w:tblGrid>
            <w:tr w:rsidR="005D55F3" w:rsidRPr="00CD2E32" w14:paraId="663B8746" w14:textId="77777777" w:rsidTr="007A4DC9">
              <w:trPr>
                <w:trHeight w:val="260"/>
              </w:trPr>
              <w:tc>
                <w:tcPr>
                  <w:tcW w:w="940" w:type="dxa"/>
                </w:tcPr>
                <w:p w14:paraId="23E4D2D8" w14:textId="77777777" w:rsidR="005D55F3" w:rsidRPr="002455F6" w:rsidRDefault="00EB61A0" w:rsidP="005D55F3">
                  <w:pPr>
                    <w:spacing w:after="0" w:line="240" w:lineRule="auto"/>
                    <w:rPr>
                      <w:rFonts w:ascii="Times New Roman" w:hAnsi="Times New Roman"/>
                      <w:b/>
                      <w:bCs/>
                      <w:sz w:val="24"/>
                      <w:szCs w:val="28"/>
                    </w:rPr>
                  </w:pPr>
                  <w:r w:rsidRPr="002455F6">
                    <w:rPr>
                      <w:rFonts w:ascii="Times New Roman" w:hAnsi="Times New Roman"/>
                      <w:b/>
                      <w:bCs/>
                      <w:sz w:val="24"/>
                      <w:szCs w:val="28"/>
                    </w:rPr>
                    <w:t>Sr No</w:t>
                  </w:r>
                </w:p>
              </w:tc>
              <w:tc>
                <w:tcPr>
                  <w:tcW w:w="6590" w:type="dxa"/>
                </w:tcPr>
                <w:p w14:paraId="1C796337" w14:textId="77777777" w:rsidR="005D55F3" w:rsidRPr="002455F6" w:rsidRDefault="00B161B7" w:rsidP="005D55F3">
                  <w:pPr>
                    <w:spacing w:after="0" w:line="240" w:lineRule="auto"/>
                    <w:jc w:val="center"/>
                    <w:rPr>
                      <w:rFonts w:ascii="Times New Roman" w:hAnsi="Times New Roman"/>
                      <w:b/>
                      <w:bCs/>
                      <w:sz w:val="24"/>
                      <w:szCs w:val="28"/>
                    </w:rPr>
                  </w:pPr>
                  <w:r w:rsidRPr="002455F6">
                    <w:rPr>
                      <w:rFonts w:ascii="Times New Roman" w:hAnsi="Times New Roman"/>
                      <w:b/>
                      <w:bCs/>
                      <w:sz w:val="24"/>
                      <w:szCs w:val="28"/>
                    </w:rPr>
                    <w:t>Content</w:t>
                  </w:r>
                </w:p>
              </w:tc>
              <w:tc>
                <w:tcPr>
                  <w:tcW w:w="1484" w:type="dxa"/>
                </w:tcPr>
                <w:p w14:paraId="77DFF80A" w14:textId="77777777" w:rsidR="005D55F3" w:rsidRPr="002455F6" w:rsidRDefault="00EB61A0" w:rsidP="005D55F3">
                  <w:pPr>
                    <w:spacing w:after="0" w:line="240" w:lineRule="auto"/>
                    <w:rPr>
                      <w:rFonts w:ascii="Times New Roman" w:hAnsi="Times New Roman"/>
                      <w:b/>
                      <w:bCs/>
                      <w:sz w:val="24"/>
                      <w:szCs w:val="28"/>
                    </w:rPr>
                  </w:pPr>
                  <w:r w:rsidRPr="002455F6">
                    <w:rPr>
                      <w:rFonts w:ascii="Times New Roman" w:hAnsi="Times New Roman"/>
                      <w:b/>
                      <w:bCs/>
                      <w:sz w:val="24"/>
                      <w:szCs w:val="28"/>
                    </w:rPr>
                    <w:t>Page No</w:t>
                  </w:r>
                </w:p>
              </w:tc>
            </w:tr>
            <w:tr w:rsidR="005D55F3" w:rsidRPr="00CD2E32" w14:paraId="54911244" w14:textId="77777777" w:rsidTr="007A4DC9">
              <w:trPr>
                <w:trHeight w:val="260"/>
              </w:trPr>
              <w:tc>
                <w:tcPr>
                  <w:tcW w:w="940" w:type="dxa"/>
                </w:tcPr>
                <w:p w14:paraId="14C17B26" w14:textId="7E71D5FD" w:rsidR="005D55F3" w:rsidRPr="002455F6" w:rsidRDefault="00F54CE4"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1</w:t>
                  </w:r>
                </w:p>
              </w:tc>
              <w:tc>
                <w:tcPr>
                  <w:tcW w:w="6590" w:type="dxa"/>
                </w:tcPr>
                <w:p w14:paraId="5D9E17CD" w14:textId="10CA0BFE" w:rsidR="005D55F3"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484" w:type="dxa"/>
                </w:tcPr>
                <w:p w14:paraId="1503F9C1" w14:textId="66525E75" w:rsidR="005D55F3" w:rsidRPr="00CD2E32" w:rsidRDefault="002639E9" w:rsidP="002E1944">
                  <w:pPr>
                    <w:spacing w:after="0" w:line="240" w:lineRule="auto"/>
                    <w:jc w:val="center"/>
                    <w:rPr>
                      <w:rFonts w:ascii="Times New Roman" w:hAnsi="Times New Roman"/>
                      <w:sz w:val="24"/>
                      <w:szCs w:val="28"/>
                    </w:rPr>
                  </w:pPr>
                  <w:r>
                    <w:rPr>
                      <w:rFonts w:ascii="Times New Roman" w:hAnsi="Times New Roman"/>
                      <w:sz w:val="24"/>
                      <w:szCs w:val="28"/>
                    </w:rPr>
                    <w:t>5</w:t>
                  </w:r>
                </w:p>
              </w:tc>
            </w:tr>
            <w:tr w:rsidR="005D55F3" w:rsidRPr="00CD2E32" w14:paraId="42F4CA89" w14:textId="77777777" w:rsidTr="007A4DC9">
              <w:trPr>
                <w:trHeight w:val="260"/>
              </w:trPr>
              <w:tc>
                <w:tcPr>
                  <w:tcW w:w="940" w:type="dxa"/>
                </w:tcPr>
                <w:p w14:paraId="5C769A89" w14:textId="7AE4E61E"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2</w:t>
                  </w:r>
                </w:p>
              </w:tc>
              <w:tc>
                <w:tcPr>
                  <w:tcW w:w="6590" w:type="dxa"/>
                </w:tcPr>
                <w:p w14:paraId="4D135FD2" w14:textId="30455D33" w:rsidR="005D55F3"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484" w:type="dxa"/>
                </w:tcPr>
                <w:p w14:paraId="7B4FE443" w14:textId="00FE9DC7" w:rsidR="005D55F3" w:rsidRPr="00CD2E32" w:rsidRDefault="002639E9" w:rsidP="002E1944">
                  <w:pPr>
                    <w:spacing w:after="0" w:line="240" w:lineRule="auto"/>
                    <w:jc w:val="center"/>
                    <w:rPr>
                      <w:rFonts w:ascii="Times New Roman" w:hAnsi="Times New Roman"/>
                      <w:sz w:val="24"/>
                      <w:szCs w:val="28"/>
                    </w:rPr>
                  </w:pPr>
                  <w:r>
                    <w:rPr>
                      <w:rFonts w:ascii="Times New Roman" w:hAnsi="Times New Roman"/>
                      <w:sz w:val="24"/>
                      <w:szCs w:val="28"/>
                    </w:rPr>
                    <w:t>6</w:t>
                  </w:r>
                </w:p>
              </w:tc>
            </w:tr>
            <w:tr w:rsidR="005D55F3" w:rsidRPr="00CD2E32" w14:paraId="04E74BBC" w14:textId="77777777" w:rsidTr="007A4DC9">
              <w:trPr>
                <w:trHeight w:val="260"/>
              </w:trPr>
              <w:tc>
                <w:tcPr>
                  <w:tcW w:w="940" w:type="dxa"/>
                </w:tcPr>
                <w:p w14:paraId="440ACEB3" w14:textId="3A5D0742"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3</w:t>
                  </w:r>
                </w:p>
              </w:tc>
              <w:tc>
                <w:tcPr>
                  <w:tcW w:w="6590" w:type="dxa"/>
                </w:tcPr>
                <w:p w14:paraId="6DA87633" w14:textId="7E9024E8" w:rsidR="00143B85" w:rsidRPr="00CD2E32" w:rsidRDefault="00143B85" w:rsidP="002455F6">
                  <w:pPr>
                    <w:spacing w:after="0" w:line="240" w:lineRule="auto"/>
                    <w:jc w:val="center"/>
                    <w:rPr>
                      <w:rFonts w:ascii="Times New Roman" w:hAnsi="Times New Roman"/>
                      <w:sz w:val="24"/>
                      <w:szCs w:val="28"/>
                    </w:rPr>
                  </w:pPr>
                  <w:r>
                    <w:rPr>
                      <w:rFonts w:ascii="Times New Roman" w:hAnsi="Times New Roman"/>
                      <w:sz w:val="24"/>
                      <w:szCs w:val="28"/>
                    </w:rPr>
                    <w:t>Software Used</w:t>
                  </w:r>
                </w:p>
              </w:tc>
              <w:tc>
                <w:tcPr>
                  <w:tcW w:w="1484" w:type="dxa"/>
                </w:tcPr>
                <w:p w14:paraId="72CB862C" w14:textId="68F3558A" w:rsidR="005D55F3" w:rsidRPr="00CD2E32" w:rsidRDefault="00D0366B" w:rsidP="002E1944">
                  <w:pPr>
                    <w:spacing w:after="0" w:line="240" w:lineRule="auto"/>
                    <w:jc w:val="center"/>
                    <w:rPr>
                      <w:rFonts w:ascii="Times New Roman" w:hAnsi="Times New Roman"/>
                      <w:sz w:val="24"/>
                      <w:szCs w:val="28"/>
                    </w:rPr>
                  </w:pPr>
                  <w:r>
                    <w:rPr>
                      <w:rFonts w:ascii="Times New Roman" w:hAnsi="Times New Roman"/>
                      <w:sz w:val="24"/>
                      <w:szCs w:val="28"/>
                    </w:rPr>
                    <w:t>8</w:t>
                  </w:r>
                </w:p>
              </w:tc>
            </w:tr>
            <w:tr w:rsidR="005D55F3" w:rsidRPr="00CD2E32" w14:paraId="7A2C7D64" w14:textId="77777777" w:rsidTr="007A4DC9">
              <w:trPr>
                <w:trHeight w:val="277"/>
              </w:trPr>
              <w:tc>
                <w:tcPr>
                  <w:tcW w:w="940" w:type="dxa"/>
                </w:tcPr>
                <w:p w14:paraId="3851279D" w14:textId="1DEC3A48" w:rsidR="005D55F3"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4</w:t>
                  </w:r>
                </w:p>
              </w:tc>
              <w:tc>
                <w:tcPr>
                  <w:tcW w:w="6590" w:type="dxa"/>
                </w:tcPr>
                <w:p w14:paraId="1C699458" w14:textId="2F98CFA2" w:rsidR="005D55F3" w:rsidRPr="00CD2E32" w:rsidRDefault="00F7773E" w:rsidP="002455F6">
                  <w:pPr>
                    <w:spacing w:after="0" w:line="240" w:lineRule="auto"/>
                    <w:jc w:val="center"/>
                    <w:rPr>
                      <w:rFonts w:ascii="Times New Roman" w:hAnsi="Times New Roman"/>
                      <w:sz w:val="24"/>
                      <w:szCs w:val="28"/>
                    </w:rPr>
                  </w:pPr>
                  <w:r>
                    <w:rPr>
                      <w:rFonts w:ascii="Times New Roman" w:hAnsi="Times New Roman"/>
                      <w:sz w:val="24"/>
                      <w:szCs w:val="28"/>
                    </w:rPr>
                    <w:t>M</w:t>
                  </w:r>
                  <w:r w:rsidR="00143B85">
                    <w:rPr>
                      <w:rFonts w:ascii="Times New Roman" w:hAnsi="Times New Roman"/>
                      <w:sz w:val="24"/>
                      <w:szCs w:val="28"/>
                    </w:rPr>
                    <w:t>ethodol</w:t>
                  </w:r>
                  <w:r>
                    <w:rPr>
                      <w:rFonts w:ascii="Times New Roman" w:hAnsi="Times New Roman"/>
                      <w:sz w:val="24"/>
                      <w:szCs w:val="28"/>
                    </w:rPr>
                    <w:t>ogy</w:t>
                  </w:r>
                </w:p>
              </w:tc>
              <w:tc>
                <w:tcPr>
                  <w:tcW w:w="1484" w:type="dxa"/>
                </w:tcPr>
                <w:p w14:paraId="196CB370" w14:textId="6E4084AE" w:rsidR="005D55F3" w:rsidRPr="00CD2E32" w:rsidRDefault="00D0366B" w:rsidP="002E1944">
                  <w:pPr>
                    <w:spacing w:after="0" w:line="240" w:lineRule="auto"/>
                    <w:jc w:val="center"/>
                    <w:rPr>
                      <w:rFonts w:ascii="Times New Roman" w:hAnsi="Times New Roman"/>
                      <w:sz w:val="24"/>
                      <w:szCs w:val="28"/>
                    </w:rPr>
                  </w:pPr>
                  <w:r>
                    <w:rPr>
                      <w:rFonts w:ascii="Times New Roman" w:hAnsi="Times New Roman"/>
                      <w:sz w:val="24"/>
                      <w:szCs w:val="28"/>
                    </w:rPr>
                    <w:t>9</w:t>
                  </w:r>
                </w:p>
              </w:tc>
            </w:tr>
            <w:tr w:rsidR="00F7773E" w:rsidRPr="00CD2E32" w14:paraId="5813B623" w14:textId="77777777" w:rsidTr="007A4DC9">
              <w:trPr>
                <w:trHeight w:val="277"/>
              </w:trPr>
              <w:tc>
                <w:tcPr>
                  <w:tcW w:w="940" w:type="dxa"/>
                </w:tcPr>
                <w:p w14:paraId="76F02939" w14:textId="0A84A4B1" w:rsidR="00F7773E"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5</w:t>
                  </w:r>
                </w:p>
              </w:tc>
              <w:tc>
                <w:tcPr>
                  <w:tcW w:w="6590" w:type="dxa"/>
                </w:tcPr>
                <w:p w14:paraId="766A7680" w14:textId="56930DD2" w:rsidR="00F7773E"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Experimental Result</w:t>
                  </w:r>
                </w:p>
              </w:tc>
              <w:tc>
                <w:tcPr>
                  <w:tcW w:w="1484" w:type="dxa"/>
                </w:tcPr>
                <w:p w14:paraId="6D510402" w14:textId="6F3A0D7F" w:rsidR="00F7773E"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D0366B">
                    <w:rPr>
                      <w:rFonts w:ascii="Times New Roman" w:hAnsi="Times New Roman"/>
                      <w:sz w:val="24"/>
                      <w:szCs w:val="28"/>
                    </w:rPr>
                    <w:t>1</w:t>
                  </w:r>
                </w:p>
              </w:tc>
            </w:tr>
            <w:tr w:rsidR="00F7773E" w:rsidRPr="00CD2E32" w14:paraId="035BEE29" w14:textId="77777777" w:rsidTr="007A4DC9">
              <w:trPr>
                <w:trHeight w:val="277"/>
              </w:trPr>
              <w:tc>
                <w:tcPr>
                  <w:tcW w:w="940" w:type="dxa"/>
                </w:tcPr>
                <w:p w14:paraId="28A7BE12" w14:textId="1DAEC72F" w:rsidR="00F7773E"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6</w:t>
                  </w:r>
                </w:p>
              </w:tc>
              <w:tc>
                <w:tcPr>
                  <w:tcW w:w="6590" w:type="dxa"/>
                </w:tcPr>
                <w:p w14:paraId="46338E2F" w14:textId="05A42F6F" w:rsidR="002455F6"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Conclusion</w:t>
                  </w:r>
                </w:p>
              </w:tc>
              <w:tc>
                <w:tcPr>
                  <w:tcW w:w="1484" w:type="dxa"/>
                </w:tcPr>
                <w:p w14:paraId="42E26C27" w14:textId="18622C37" w:rsidR="00F7773E"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D0366B">
                    <w:rPr>
                      <w:rFonts w:ascii="Times New Roman" w:hAnsi="Times New Roman"/>
                      <w:sz w:val="24"/>
                      <w:szCs w:val="28"/>
                    </w:rPr>
                    <w:t>6</w:t>
                  </w:r>
                </w:p>
              </w:tc>
            </w:tr>
            <w:tr w:rsidR="002455F6" w:rsidRPr="00CD2E32" w14:paraId="3851C433" w14:textId="77777777" w:rsidTr="007A4DC9">
              <w:trPr>
                <w:trHeight w:val="277"/>
              </w:trPr>
              <w:tc>
                <w:tcPr>
                  <w:tcW w:w="940" w:type="dxa"/>
                </w:tcPr>
                <w:p w14:paraId="7DB304B0" w14:textId="551C2858" w:rsidR="002455F6" w:rsidRPr="002455F6" w:rsidRDefault="002455F6" w:rsidP="002455F6">
                  <w:pPr>
                    <w:spacing w:after="0" w:line="240" w:lineRule="auto"/>
                    <w:jc w:val="center"/>
                    <w:rPr>
                      <w:rFonts w:ascii="Times New Roman" w:hAnsi="Times New Roman"/>
                      <w:b/>
                      <w:bCs/>
                      <w:sz w:val="24"/>
                      <w:szCs w:val="28"/>
                    </w:rPr>
                  </w:pPr>
                  <w:r w:rsidRPr="002455F6">
                    <w:rPr>
                      <w:rFonts w:ascii="Times New Roman" w:hAnsi="Times New Roman"/>
                      <w:b/>
                      <w:bCs/>
                      <w:sz w:val="24"/>
                      <w:szCs w:val="28"/>
                    </w:rPr>
                    <w:t>7</w:t>
                  </w:r>
                </w:p>
              </w:tc>
              <w:tc>
                <w:tcPr>
                  <w:tcW w:w="6590" w:type="dxa"/>
                </w:tcPr>
                <w:p w14:paraId="57C7D76F" w14:textId="482426A5" w:rsidR="002455F6" w:rsidRDefault="002455F6" w:rsidP="002455F6">
                  <w:pPr>
                    <w:spacing w:after="0" w:line="240" w:lineRule="auto"/>
                    <w:jc w:val="center"/>
                    <w:rPr>
                      <w:rFonts w:ascii="Times New Roman" w:hAnsi="Times New Roman"/>
                      <w:sz w:val="24"/>
                      <w:szCs w:val="28"/>
                    </w:rPr>
                  </w:pPr>
                  <w:r>
                    <w:rPr>
                      <w:rFonts w:ascii="Times New Roman" w:hAnsi="Times New Roman"/>
                      <w:sz w:val="24"/>
                      <w:szCs w:val="28"/>
                    </w:rPr>
                    <w:t>References</w:t>
                  </w:r>
                </w:p>
              </w:tc>
              <w:tc>
                <w:tcPr>
                  <w:tcW w:w="1484" w:type="dxa"/>
                </w:tcPr>
                <w:p w14:paraId="28A0B523" w14:textId="0596DF10" w:rsidR="002455F6" w:rsidRPr="00CD2E32" w:rsidRDefault="00A94FEC" w:rsidP="002E1944">
                  <w:pPr>
                    <w:spacing w:after="0" w:line="240" w:lineRule="auto"/>
                    <w:jc w:val="center"/>
                    <w:rPr>
                      <w:rFonts w:ascii="Times New Roman" w:hAnsi="Times New Roman"/>
                      <w:sz w:val="24"/>
                      <w:szCs w:val="28"/>
                    </w:rPr>
                  </w:pPr>
                  <w:r>
                    <w:rPr>
                      <w:rFonts w:ascii="Times New Roman" w:hAnsi="Times New Roman"/>
                      <w:sz w:val="24"/>
                      <w:szCs w:val="28"/>
                    </w:rPr>
                    <w:t>1</w:t>
                  </w:r>
                  <w:r w:rsidR="00D0366B">
                    <w:rPr>
                      <w:rFonts w:ascii="Times New Roman" w:hAnsi="Times New Roman"/>
                      <w:sz w:val="24"/>
                      <w:szCs w:val="28"/>
                    </w:rPr>
                    <w:t>7</w:t>
                  </w:r>
                </w:p>
              </w:tc>
            </w:tr>
          </w:tbl>
          <w:p w14:paraId="17D35DE4"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left w:val="nil"/>
              <w:bottom w:val="nil"/>
              <w:right w:val="nil"/>
            </w:tcBorders>
          </w:tcPr>
          <w:p w14:paraId="22C5B159"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62F302D2" w14:textId="77777777" w:rsidTr="00754E09">
        <w:tc>
          <w:tcPr>
            <w:tcW w:w="8568" w:type="dxa"/>
            <w:tcBorders>
              <w:top w:val="nil"/>
              <w:left w:val="nil"/>
            </w:tcBorders>
          </w:tcPr>
          <w:p w14:paraId="2196EC78"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right w:val="nil"/>
            </w:tcBorders>
          </w:tcPr>
          <w:p w14:paraId="35FA6B4C"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21FC7C81" w14:textId="77777777" w:rsidTr="00754E09">
        <w:tc>
          <w:tcPr>
            <w:tcW w:w="8568" w:type="dxa"/>
            <w:tcBorders>
              <w:left w:val="nil"/>
            </w:tcBorders>
          </w:tcPr>
          <w:p w14:paraId="1FC025AE"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29725390"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5AB48AA7" w14:textId="77777777" w:rsidTr="00754E09">
        <w:tc>
          <w:tcPr>
            <w:tcW w:w="8568" w:type="dxa"/>
            <w:tcBorders>
              <w:left w:val="nil"/>
            </w:tcBorders>
          </w:tcPr>
          <w:p w14:paraId="6E411563"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51DE5D77"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A45563E" w14:textId="77777777" w:rsidTr="00754E09">
        <w:tc>
          <w:tcPr>
            <w:tcW w:w="8568" w:type="dxa"/>
            <w:tcBorders>
              <w:left w:val="nil"/>
              <w:bottom w:val="nil"/>
            </w:tcBorders>
          </w:tcPr>
          <w:p w14:paraId="5B37FC23"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bottom w:val="nil"/>
              <w:right w:val="nil"/>
            </w:tcBorders>
          </w:tcPr>
          <w:p w14:paraId="0DD0B1E5"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E758876" w14:textId="77777777" w:rsidTr="00754E09">
        <w:tc>
          <w:tcPr>
            <w:tcW w:w="8568" w:type="dxa"/>
            <w:tcBorders>
              <w:top w:val="nil"/>
              <w:left w:val="nil"/>
              <w:bottom w:val="nil"/>
            </w:tcBorders>
          </w:tcPr>
          <w:p w14:paraId="710A36E7" w14:textId="77777777" w:rsidR="007C6BAD" w:rsidRPr="00CD2E32" w:rsidRDefault="007C6BAD" w:rsidP="00754E09">
            <w:pPr>
              <w:spacing w:after="0" w:line="360" w:lineRule="auto"/>
              <w:jc w:val="both"/>
              <w:rPr>
                <w:rFonts w:ascii="Times New Roman" w:eastAsia="Times New Roman" w:hAnsi="Times New Roman"/>
                <w:b/>
                <w:sz w:val="24"/>
                <w:szCs w:val="24"/>
              </w:rPr>
            </w:pPr>
          </w:p>
        </w:tc>
        <w:tc>
          <w:tcPr>
            <w:tcW w:w="1008" w:type="dxa"/>
            <w:tcBorders>
              <w:top w:val="nil"/>
              <w:bottom w:val="nil"/>
              <w:right w:val="nil"/>
            </w:tcBorders>
          </w:tcPr>
          <w:p w14:paraId="2FE92678" w14:textId="77777777" w:rsidR="007C6BAD" w:rsidRPr="00CD2E32" w:rsidRDefault="007C6BAD" w:rsidP="00754E09">
            <w:pPr>
              <w:spacing w:after="0" w:line="360" w:lineRule="auto"/>
              <w:jc w:val="center"/>
              <w:rPr>
                <w:rFonts w:ascii="Times New Roman" w:eastAsia="Times New Roman" w:hAnsi="Times New Roman"/>
                <w:sz w:val="24"/>
                <w:szCs w:val="24"/>
              </w:rPr>
            </w:pPr>
          </w:p>
        </w:tc>
      </w:tr>
      <w:tr w:rsidR="007C6BAD" w:rsidRPr="00CD2E32" w14:paraId="1B545BC6" w14:textId="77777777" w:rsidTr="00754E09">
        <w:tc>
          <w:tcPr>
            <w:tcW w:w="8568" w:type="dxa"/>
            <w:tcBorders>
              <w:top w:val="nil"/>
              <w:left w:val="nil"/>
            </w:tcBorders>
          </w:tcPr>
          <w:p w14:paraId="1E00D98E" w14:textId="77777777" w:rsidR="007C6BAD" w:rsidRPr="00CD2E32" w:rsidRDefault="007C6BAD" w:rsidP="00754E09">
            <w:pPr>
              <w:spacing w:before="240" w:after="0" w:line="360" w:lineRule="auto"/>
              <w:jc w:val="both"/>
              <w:rPr>
                <w:rFonts w:ascii="Times New Roman" w:eastAsia="Times New Roman" w:hAnsi="Times New Roman"/>
                <w:b/>
                <w:sz w:val="24"/>
                <w:szCs w:val="24"/>
              </w:rPr>
            </w:pPr>
          </w:p>
        </w:tc>
        <w:tc>
          <w:tcPr>
            <w:tcW w:w="1008" w:type="dxa"/>
            <w:tcBorders>
              <w:top w:val="nil"/>
              <w:right w:val="nil"/>
            </w:tcBorders>
          </w:tcPr>
          <w:p w14:paraId="21A6E964" w14:textId="77777777" w:rsidR="007C6BAD" w:rsidRPr="00CD2E32" w:rsidRDefault="007C6BAD" w:rsidP="00754E09">
            <w:pPr>
              <w:spacing w:before="240" w:after="0" w:line="360" w:lineRule="auto"/>
              <w:jc w:val="center"/>
              <w:rPr>
                <w:rFonts w:ascii="Times New Roman" w:eastAsia="Times New Roman" w:hAnsi="Times New Roman"/>
                <w:sz w:val="24"/>
                <w:szCs w:val="24"/>
              </w:rPr>
            </w:pPr>
          </w:p>
        </w:tc>
      </w:tr>
      <w:tr w:rsidR="00ED1E86" w:rsidRPr="00CD2E32" w14:paraId="0196F67C" w14:textId="77777777" w:rsidTr="00754E09">
        <w:trPr>
          <w:trHeight w:val="215"/>
        </w:trPr>
        <w:tc>
          <w:tcPr>
            <w:tcW w:w="8568" w:type="dxa"/>
            <w:tcBorders>
              <w:top w:val="nil"/>
              <w:left w:val="nil"/>
            </w:tcBorders>
          </w:tcPr>
          <w:p w14:paraId="0E51887C" w14:textId="77777777" w:rsidR="00ED1E86" w:rsidRPr="00CD2E32" w:rsidRDefault="00ED1E86" w:rsidP="00754E09">
            <w:pPr>
              <w:spacing w:before="240" w:after="0" w:line="360" w:lineRule="auto"/>
              <w:jc w:val="both"/>
              <w:rPr>
                <w:rFonts w:ascii="Times New Roman" w:hAnsi="Times New Roman"/>
                <w:b/>
                <w:bCs/>
                <w:sz w:val="24"/>
              </w:rPr>
            </w:pPr>
          </w:p>
        </w:tc>
        <w:tc>
          <w:tcPr>
            <w:tcW w:w="1008" w:type="dxa"/>
            <w:tcBorders>
              <w:top w:val="nil"/>
              <w:right w:val="nil"/>
            </w:tcBorders>
          </w:tcPr>
          <w:p w14:paraId="68EDB072"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r w:rsidR="00ED1E86" w:rsidRPr="00CD2E32" w14:paraId="49868A3A" w14:textId="77777777" w:rsidTr="00754E09">
        <w:trPr>
          <w:trHeight w:val="215"/>
        </w:trPr>
        <w:tc>
          <w:tcPr>
            <w:tcW w:w="8568" w:type="dxa"/>
            <w:tcBorders>
              <w:top w:val="nil"/>
              <w:left w:val="nil"/>
              <w:bottom w:val="nil"/>
            </w:tcBorders>
          </w:tcPr>
          <w:p w14:paraId="177AAA32" w14:textId="77777777" w:rsidR="00ED1E86" w:rsidRPr="00CD2E32" w:rsidRDefault="00ED1E86" w:rsidP="00754E09">
            <w:pPr>
              <w:spacing w:before="240" w:after="0" w:line="360" w:lineRule="auto"/>
              <w:jc w:val="both"/>
              <w:rPr>
                <w:rFonts w:ascii="Times New Roman" w:hAnsi="Times New Roman"/>
                <w:b/>
                <w:bCs/>
                <w:sz w:val="24"/>
              </w:rPr>
            </w:pPr>
          </w:p>
        </w:tc>
        <w:tc>
          <w:tcPr>
            <w:tcW w:w="1008" w:type="dxa"/>
            <w:tcBorders>
              <w:top w:val="nil"/>
              <w:bottom w:val="nil"/>
              <w:right w:val="nil"/>
            </w:tcBorders>
          </w:tcPr>
          <w:p w14:paraId="57E00E04"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r w:rsidR="00ED1E86" w:rsidRPr="00CD2E32" w14:paraId="3FF837A8" w14:textId="77777777" w:rsidTr="00754E09">
        <w:trPr>
          <w:trHeight w:val="215"/>
        </w:trPr>
        <w:tc>
          <w:tcPr>
            <w:tcW w:w="8568" w:type="dxa"/>
            <w:tcBorders>
              <w:top w:val="nil"/>
              <w:left w:val="nil"/>
              <w:bottom w:val="nil"/>
              <w:right w:val="nil"/>
            </w:tcBorders>
          </w:tcPr>
          <w:p w14:paraId="4971C243" w14:textId="77777777" w:rsidR="00754E09" w:rsidRPr="00CD2E32" w:rsidRDefault="00754E09" w:rsidP="00754E09">
            <w:pPr>
              <w:spacing w:before="240" w:after="0" w:line="360" w:lineRule="auto"/>
              <w:jc w:val="both"/>
              <w:rPr>
                <w:rFonts w:ascii="Times New Roman" w:hAnsi="Times New Roman"/>
                <w:b/>
                <w:bCs/>
                <w:sz w:val="24"/>
              </w:rPr>
            </w:pPr>
          </w:p>
        </w:tc>
        <w:tc>
          <w:tcPr>
            <w:tcW w:w="1008" w:type="dxa"/>
            <w:tcBorders>
              <w:top w:val="nil"/>
              <w:left w:val="nil"/>
              <w:bottom w:val="nil"/>
              <w:right w:val="nil"/>
            </w:tcBorders>
          </w:tcPr>
          <w:p w14:paraId="2C367376" w14:textId="77777777" w:rsidR="00ED1E86" w:rsidRPr="00CD2E32" w:rsidRDefault="00ED1E86" w:rsidP="00754E09">
            <w:pPr>
              <w:spacing w:before="240" w:after="0" w:line="360" w:lineRule="auto"/>
              <w:jc w:val="center"/>
              <w:rPr>
                <w:rFonts w:ascii="Times New Roman" w:eastAsia="Times New Roman" w:hAnsi="Times New Roman"/>
                <w:sz w:val="24"/>
                <w:szCs w:val="24"/>
              </w:rPr>
            </w:pPr>
          </w:p>
        </w:tc>
      </w:tr>
    </w:tbl>
    <w:p w14:paraId="307BEDF1" w14:textId="77777777" w:rsidR="00754E09" w:rsidRPr="00CD2E32" w:rsidRDefault="00754E09" w:rsidP="005D55F3">
      <w:pPr>
        <w:rPr>
          <w:rFonts w:ascii="Times New Roman" w:hAnsi="Times New Roman"/>
          <w:sz w:val="24"/>
          <w:szCs w:val="32"/>
        </w:rPr>
      </w:pPr>
    </w:p>
    <w:p w14:paraId="1D63FC16" w14:textId="77777777" w:rsidR="00754E09" w:rsidRPr="00CD2E32" w:rsidRDefault="00754E09" w:rsidP="00BF3A64">
      <w:pPr>
        <w:jc w:val="both"/>
        <w:rPr>
          <w:rFonts w:ascii="Times New Roman" w:hAnsi="Times New Roman"/>
          <w:sz w:val="24"/>
          <w:szCs w:val="32"/>
        </w:rPr>
      </w:pP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38"/>
        <w:gridCol w:w="222"/>
      </w:tblGrid>
      <w:tr w:rsidR="00754E09" w:rsidRPr="00CD2E32" w14:paraId="5A52ADBD" w14:textId="77777777" w:rsidTr="00754E09">
        <w:tc>
          <w:tcPr>
            <w:tcW w:w="8568" w:type="dxa"/>
            <w:tcBorders>
              <w:top w:val="nil"/>
              <w:left w:val="nil"/>
            </w:tcBorders>
          </w:tcPr>
          <w:p w14:paraId="1FCAA10D" w14:textId="77777777" w:rsidR="00754E09" w:rsidRPr="00CD2E32" w:rsidRDefault="00754E09" w:rsidP="005D55F3">
            <w:pPr>
              <w:spacing w:after="0" w:line="240" w:lineRule="auto"/>
              <w:rPr>
                <w:rFonts w:ascii="Times New Roman" w:hAnsi="Times New Roman"/>
                <w:b/>
                <w:i/>
                <w:sz w:val="28"/>
                <w:szCs w:val="28"/>
              </w:rPr>
            </w:pPr>
          </w:p>
          <w:p w14:paraId="3B912705" w14:textId="77777777" w:rsidR="00754E09" w:rsidRPr="00CD2E32" w:rsidRDefault="00754E09" w:rsidP="00754E09">
            <w:pPr>
              <w:spacing w:after="0" w:line="240" w:lineRule="auto"/>
              <w:rPr>
                <w:rFonts w:ascii="Times New Roman" w:hAnsi="Times New Roman"/>
                <w:b/>
                <w:sz w:val="28"/>
                <w:szCs w:val="28"/>
              </w:rPr>
            </w:pPr>
          </w:p>
          <w:p w14:paraId="4A92C69A" w14:textId="77777777" w:rsidR="004A0E9C" w:rsidRPr="00CD2E32" w:rsidRDefault="004A0E9C" w:rsidP="00754E09">
            <w:pPr>
              <w:spacing w:after="0" w:line="240" w:lineRule="auto"/>
              <w:rPr>
                <w:rFonts w:ascii="Times New Roman" w:hAnsi="Times New Roman"/>
                <w:b/>
                <w:sz w:val="28"/>
                <w:szCs w:val="28"/>
              </w:rPr>
            </w:pPr>
          </w:p>
          <w:p w14:paraId="7BD9EF56" w14:textId="77777777" w:rsidR="004A0E9C" w:rsidRPr="00CD2E32" w:rsidRDefault="004A0E9C" w:rsidP="00754E09">
            <w:pPr>
              <w:spacing w:after="0" w:line="240" w:lineRule="auto"/>
              <w:rPr>
                <w:rFonts w:ascii="Times New Roman" w:hAnsi="Times New Roman"/>
                <w:b/>
                <w:sz w:val="28"/>
                <w:szCs w:val="28"/>
              </w:rPr>
            </w:pPr>
          </w:p>
          <w:p w14:paraId="72BFBDEF" w14:textId="77777777" w:rsidR="004A0E9C" w:rsidRPr="00CD2E32" w:rsidRDefault="004A0E9C" w:rsidP="00754E09">
            <w:pPr>
              <w:spacing w:after="0" w:line="240" w:lineRule="auto"/>
              <w:rPr>
                <w:rFonts w:ascii="Times New Roman" w:hAnsi="Times New Roman"/>
                <w:b/>
                <w:sz w:val="28"/>
                <w:szCs w:val="28"/>
              </w:rPr>
            </w:pPr>
          </w:p>
          <w:p w14:paraId="40E6783B" w14:textId="77777777" w:rsidR="004A0E9C" w:rsidRPr="00CD2E32" w:rsidRDefault="004A0E9C" w:rsidP="00754E09">
            <w:pPr>
              <w:spacing w:after="0" w:line="240" w:lineRule="auto"/>
              <w:rPr>
                <w:rFonts w:ascii="Times New Roman" w:hAnsi="Times New Roman"/>
                <w:b/>
                <w:sz w:val="28"/>
                <w:szCs w:val="28"/>
              </w:rPr>
            </w:pPr>
          </w:p>
          <w:p w14:paraId="649F3364" w14:textId="77777777" w:rsidR="004A0E9C" w:rsidRPr="00CD2E32" w:rsidRDefault="004A0E9C" w:rsidP="00754E09">
            <w:pPr>
              <w:spacing w:after="0" w:line="240" w:lineRule="auto"/>
              <w:rPr>
                <w:rFonts w:ascii="Times New Roman" w:hAnsi="Times New Roman"/>
                <w:b/>
                <w:sz w:val="28"/>
                <w:szCs w:val="28"/>
              </w:rPr>
            </w:pPr>
          </w:p>
          <w:p w14:paraId="4A8379DD" w14:textId="77777777" w:rsidR="004A0E9C" w:rsidRPr="00CD2E32" w:rsidRDefault="004A0E9C" w:rsidP="00754E09">
            <w:pPr>
              <w:spacing w:after="0" w:line="240" w:lineRule="auto"/>
              <w:rPr>
                <w:rFonts w:ascii="Times New Roman" w:hAnsi="Times New Roman"/>
                <w:b/>
                <w:sz w:val="28"/>
                <w:szCs w:val="28"/>
              </w:rPr>
            </w:pPr>
          </w:p>
          <w:p w14:paraId="30E6FAC3" w14:textId="77777777" w:rsidR="004A0E9C" w:rsidRPr="00CD2E32" w:rsidRDefault="004A0E9C" w:rsidP="00754E09">
            <w:pPr>
              <w:spacing w:after="0" w:line="240" w:lineRule="auto"/>
              <w:rPr>
                <w:rFonts w:ascii="Times New Roman" w:hAnsi="Times New Roman"/>
                <w:b/>
                <w:sz w:val="28"/>
                <w:szCs w:val="28"/>
              </w:rPr>
            </w:pPr>
          </w:p>
          <w:p w14:paraId="282EDEC3" w14:textId="77777777" w:rsidR="004A0E9C" w:rsidRPr="00CD2E32" w:rsidRDefault="004A0E9C" w:rsidP="00754E09">
            <w:pPr>
              <w:spacing w:after="0" w:line="240" w:lineRule="auto"/>
              <w:rPr>
                <w:rFonts w:ascii="Times New Roman" w:hAnsi="Times New Roman"/>
                <w:b/>
                <w:sz w:val="28"/>
                <w:szCs w:val="28"/>
              </w:rPr>
            </w:pPr>
          </w:p>
          <w:p w14:paraId="2924A31A" w14:textId="77777777" w:rsidR="004A0E9C" w:rsidRPr="00CD2E32" w:rsidRDefault="004A0E9C" w:rsidP="00754E09">
            <w:pPr>
              <w:spacing w:after="0" w:line="240" w:lineRule="auto"/>
              <w:rPr>
                <w:rFonts w:ascii="Times New Roman" w:hAnsi="Times New Roman"/>
                <w:b/>
                <w:sz w:val="28"/>
                <w:szCs w:val="28"/>
              </w:rPr>
            </w:pPr>
          </w:p>
          <w:p w14:paraId="7D91E220" w14:textId="77777777" w:rsidR="004A0E9C" w:rsidRPr="00CD2E32" w:rsidRDefault="004A0E9C" w:rsidP="00754E09">
            <w:pPr>
              <w:spacing w:after="0" w:line="240" w:lineRule="auto"/>
              <w:rPr>
                <w:rFonts w:ascii="Times New Roman" w:hAnsi="Times New Roman"/>
                <w:b/>
                <w:sz w:val="28"/>
                <w:szCs w:val="28"/>
              </w:rPr>
            </w:pPr>
          </w:p>
          <w:p w14:paraId="609CE2FA" w14:textId="77777777" w:rsidR="004A0E9C" w:rsidRPr="00CD2E32" w:rsidRDefault="004A0E9C" w:rsidP="00754E09">
            <w:pPr>
              <w:spacing w:after="0" w:line="240" w:lineRule="auto"/>
              <w:rPr>
                <w:rFonts w:ascii="Times New Roman" w:hAnsi="Times New Roman"/>
                <w:b/>
                <w:sz w:val="28"/>
                <w:szCs w:val="28"/>
              </w:rPr>
            </w:pPr>
          </w:p>
          <w:p w14:paraId="7DBC8CAC"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bCs/>
                <w:sz w:val="24"/>
                <w:szCs w:val="24"/>
              </w:rPr>
              <w:t>LIST OF FIGURES</w:t>
            </w:r>
          </w:p>
          <w:p w14:paraId="456DAC5A"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580"/>
              <w:gridCol w:w="1350"/>
            </w:tblGrid>
            <w:tr w:rsidR="004A0E9C" w:rsidRPr="00CD2E32" w14:paraId="529BBF6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1B79DAEE" w14:textId="77777777" w:rsidR="004A0E9C" w:rsidRPr="00CD2E32" w:rsidRDefault="004A0E9C" w:rsidP="00B1043F">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Figure No.</w:t>
                  </w:r>
                </w:p>
                <w:p w14:paraId="2CD094F5"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58EF5331"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705776FC" w14:textId="77777777" w:rsidR="004A0E9C" w:rsidRPr="00CD2E32" w:rsidRDefault="004A0E9C" w:rsidP="00B1043F">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Page No.</w:t>
                  </w:r>
                </w:p>
                <w:p w14:paraId="667C88DF"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r>
            <w:tr w:rsidR="006C1BD6" w:rsidRPr="00CD2E32" w14:paraId="0BF7BA6A" w14:textId="77777777" w:rsidTr="004A0E9C">
              <w:trPr>
                <w:trHeight w:val="278"/>
              </w:trPr>
              <w:tc>
                <w:tcPr>
                  <w:tcW w:w="1368" w:type="dxa"/>
                  <w:tcBorders>
                    <w:top w:val="single" w:sz="4" w:space="0" w:color="000000"/>
                    <w:left w:val="single" w:sz="4" w:space="0" w:color="000000"/>
                    <w:bottom w:val="single" w:sz="4" w:space="0" w:color="000000"/>
                    <w:right w:val="single" w:sz="4" w:space="0" w:color="000000"/>
                  </w:tcBorders>
                </w:tcPr>
                <w:p w14:paraId="202C2FB9" w14:textId="719C97E6" w:rsidR="006C1BD6" w:rsidRDefault="006C1BD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4.8.1</w:t>
                  </w:r>
                </w:p>
              </w:tc>
              <w:tc>
                <w:tcPr>
                  <w:tcW w:w="5580" w:type="dxa"/>
                  <w:tcBorders>
                    <w:top w:val="single" w:sz="4" w:space="0" w:color="000000"/>
                    <w:left w:val="single" w:sz="4" w:space="0" w:color="000000"/>
                    <w:bottom w:val="single" w:sz="4" w:space="0" w:color="000000"/>
                    <w:right w:val="single" w:sz="4" w:space="0" w:color="000000"/>
                  </w:tcBorders>
                </w:tcPr>
                <w:p w14:paraId="5A2F8EAB" w14:textId="3726902B" w:rsidR="006C1BD6" w:rsidRDefault="006C1BD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Flow chart Diagram</w:t>
                  </w:r>
                </w:p>
              </w:tc>
              <w:tc>
                <w:tcPr>
                  <w:tcW w:w="1350" w:type="dxa"/>
                  <w:tcBorders>
                    <w:top w:val="single" w:sz="4" w:space="0" w:color="000000"/>
                    <w:left w:val="single" w:sz="4" w:space="0" w:color="000000"/>
                    <w:bottom w:val="single" w:sz="4" w:space="0" w:color="000000"/>
                    <w:right w:val="single" w:sz="4" w:space="0" w:color="000000"/>
                  </w:tcBorders>
                </w:tcPr>
                <w:p w14:paraId="6D811461" w14:textId="73095D48" w:rsidR="006C1BD6" w:rsidRPr="00CD2E32" w:rsidRDefault="00D0366B" w:rsidP="00B1043F">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11</w:t>
                  </w:r>
                </w:p>
              </w:tc>
            </w:tr>
            <w:tr w:rsidR="004A0E9C" w:rsidRPr="00CD2E32" w14:paraId="1808C630" w14:textId="77777777" w:rsidTr="004A0E9C">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3C0BD8CB" w14:textId="421C8CFA"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5.1</w:t>
                  </w:r>
                </w:p>
              </w:tc>
              <w:tc>
                <w:tcPr>
                  <w:tcW w:w="5580" w:type="dxa"/>
                  <w:tcBorders>
                    <w:top w:val="single" w:sz="4" w:space="0" w:color="000000"/>
                    <w:left w:val="single" w:sz="4" w:space="0" w:color="000000"/>
                    <w:bottom w:val="single" w:sz="4" w:space="0" w:color="000000"/>
                    <w:right w:val="single" w:sz="4" w:space="0" w:color="000000"/>
                  </w:tcBorders>
                  <w:hideMark/>
                </w:tcPr>
                <w:p w14:paraId="2D88CAEC" w14:textId="115796CF" w:rsidR="004A0E9C" w:rsidRPr="00CD2E32" w:rsidRDefault="0096609E" w:rsidP="00B1043F">
                  <w:pPr>
                    <w:autoSpaceDE w:val="0"/>
                    <w:autoSpaceDN w:val="0"/>
                    <w:adjustRightInd w:val="0"/>
                    <w:spacing w:after="0" w:line="240" w:lineRule="auto"/>
                    <w:jc w:val="center"/>
                    <w:rPr>
                      <w:rFonts w:ascii="Times New Roman" w:hAnsi="Times New Roman"/>
                      <w:b/>
                      <w:bCs/>
                      <w:sz w:val="24"/>
                      <w:szCs w:val="24"/>
                    </w:rPr>
                  </w:pPr>
                  <w:proofErr w:type="spellStart"/>
                  <w:r>
                    <w:rPr>
                      <w:rFonts w:ascii="Times New Roman" w:hAnsi="Times New Roman"/>
                      <w:b/>
                      <w:bCs/>
                      <w:sz w:val="24"/>
                      <w:szCs w:val="24"/>
                    </w:rPr>
                    <w:t>Distplot</w:t>
                  </w:r>
                  <w:proofErr w:type="spellEnd"/>
                  <w:r>
                    <w:rPr>
                      <w:rFonts w:ascii="Times New Roman" w:hAnsi="Times New Roman"/>
                      <w:b/>
                      <w:bCs/>
                      <w:sz w:val="24"/>
                      <w:szCs w:val="24"/>
                    </w:rPr>
                    <w:t xml:space="preserve"> of </w:t>
                  </w:r>
                  <w:r w:rsidRPr="00CD2E32">
                    <w:rPr>
                      <w:rFonts w:ascii="Times New Roman" w:hAnsi="Times New Roman"/>
                      <w:b/>
                      <w:bCs/>
                      <w:sz w:val="24"/>
                    </w:rPr>
                    <w:t xml:space="preserve">Distribution of Temperature and </w:t>
                  </w:r>
                  <w:proofErr w:type="spellStart"/>
                  <w:r w:rsidRPr="00CD2E32">
                    <w:rPr>
                      <w:rFonts w:ascii="Times New Roman" w:hAnsi="Times New Roman"/>
                      <w:b/>
                      <w:bCs/>
                      <w:sz w:val="24"/>
                    </w:rPr>
                    <w:t>ph</w:t>
                  </w:r>
                  <w:proofErr w:type="spellEnd"/>
                </w:p>
              </w:tc>
              <w:tc>
                <w:tcPr>
                  <w:tcW w:w="1350" w:type="dxa"/>
                  <w:tcBorders>
                    <w:top w:val="single" w:sz="4" w:space="0" w:color="000000"/>
                    <w:left w:val="single" w:sz="4" w:space="0" w:color="000000"/>
                    <w:bottom w:val="single" w:sz="4" w:space="0" w:color="000000"/>
                    <w:right w:val="single" w:sz="4" w:space="0" w:color="000000"/>
                  </w:tcBorders>
                  <w:hideMark/>
                </w:tcPr>
                <w:p w14:paraId="73DD9E24" w14:textId="1959669F" w:rsidR="004A0E9C" w:rsidRPr="00CD2E32" w:rsidRDefault="004A0E9C" w:rsidP="00B1043F">
                  <w:pPr>
                    <w:autoSpaceDE w:val="0"/>
                    <w:autoSpaceDN w:val="0"/>
                    <w:adjustRightInd w:val="0"/>
                    <w:spacing w:after="0" w:line="240" w:lineRule="auto"/>
                    <w:jc w:val="center"/>
                    <w:rPr>
                      <w:rFonts w:ascii="Times New Roman" w:hAnsi="Times New Roman"/>
                      <w:bCs/>
                      <w:sz w:val="24"/>
                      <w:szCs w:val="24"/>
                    </w:rPr>
                  </w:pPr>
                  <w:r w:rsidRPr="00CD2E32">
                    <w:rPr>
                      <w:rFonts w:ascii="Times New Roman" w:hAnsi="Times New Roman"/>
                      <w:bCs/>
                      <w:sz w:val="24"/>
                      <w:szCs w:val="24"/>
                    </w:rPr>
                    <w:t>1</w:t>
                  </w:r>
                  <w:r w:rsidR="00D0366B">
                    <w:rPr>
                      <w:rFonts w:ascii="Times New Roman" w:hAnsi="Times New Roman"/>
                      <w:bCs/>
                      <w:sz w:val="24"/>
                      <w:szCs w:val="24"/>
                    </w:rPr>
                    <w:t>2</w:t>
                  </w:r>
                </w:p>
              </w:tc>
            </w:tr>
            <w:tr w:rsidR="004A0E9C" w:rsidRPr="00CD2E32" w14:paraId="56DF57AA"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23A7E3B3" w14:textId="5EC115C8"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5.2</w:t>
                  </w:r>
                </w:p>
              </w:tc>
              <w:tc>
                <w:tcPr>
                  <w:tcW w:w="5580" w:type="dxa"/>
                  <w:tcBorders>
                    <w:top w:val="single" w:sz="4" w:space="0" w:color="000000"/>
                    <w:left w:val="single" w:sz="4" w:space="0" w:color="000000"/>
                    <w:bottom w:val="single" w:sz="4" w:space="0" w:color="000000"/>
                    <w:right w:val="single" w:sz="4" w:space="0" w:color="000000"/>
                  </w:tcBorders>
                </w:tcPr>
                <w:p w14:paraId="7AD70FB5" w14:textId="3AABBB85"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proofErr w:type="spellStart"/>
                  <w:r>
                    <w:rPr>
                      <w:rFonts w:ascii="Times New Roman" w:hAnsi="Times New Roman"/>
                      <w:b/>
                      <w:bCs/>
                      <w:sz w:val="24"/>
                      <w:szCs w:val="24"/>
                    </w:rPr>
                    <w:t>Pairplot</w:t>
                  </w:r>
                  <w:proofErr w:type="spellEnd"/>
                  <w:r>
                    <w:rPr>
                      <w:rFonts w:ascii="Times New Roman" w:hAnsi="Times New Roman"/>
                      <w:b/>
                      <w:bCs/>
                      <w:sz w:val="24"/>
                      <w:szCs w:val="24"/>
                    </w:rPr>
                    <w:t xml:space="preserve"> of </w:t>
                  </w:r>
                  <w:r w:rsidRPr="00CD2E32">
                    <w:rPr>
                      <w:rFonts w:ascii="Times New Roman" w:hAnsi="Times New Roman"/>
                      <w:b/>
                      <w:bCs/>
                      <w:sz w:val="24"/>
                    </w:rPr>
                    <w:t>Visualization of the diagonal distribution b/w all combinations</w:t>
                  </w:r>
                </w:p>
              </w:tc>
              <w:tc>
                <w:tcPr>
                  <w:tcW w:w="1350" w:type="dxa"/>
                  <w:tcBorders>
                    <w:top w:val="single" w:sz="4" w:space="0" w:color="000000"/>
                    <w:left w:val="single" w:sz="4" w:space="0" w:color="000000"/>
                    <w:bottom w:val="single" w:sz="4" w:space="0" w:color="000000"/>
                    <w:right w:val="single" w:sz="4" w:space="0" w:color="000000"/>
                  </w:tcBorders>
                </w:tcPr>
                <w:p w14:paraId="2782901C" w14:textId="6931054C"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D0366B">
                    <w:rPr>
                      <w:rFonts w:ascii="Times New Roman" w:hAnsi="Times New Roman"/>
                      <w:sz w:val="24"/>
                      <w:szCs w:val="24"/>
                    </w:rPr>
                    <w:t>3</w:t>
                  </w:r>
                </w:p>
              </w:tc>
            </w:tr>
            <w:tr w:rsidR="004A0E9C" w:rsidRPr="00CD2E32" w14:paraId="3422D6B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5132F843" w14:textId="723729A2"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5.3</w:t>
                  </w:r>
                </w:p>
              </w:tc>
              <w:tc>
                <w:tcPr>
                  <w:tcW w:w="5580" w:type="dxa"/>
                  <w:tcBorders>
                    <w:top w:val="single" w:sz="4" w:space="0" w:color="000000"/>
                    <w:left w:val="single" w:sz="4" w:space="0" w:color="000000"/>
                    <w:bottom w:val="single" w:sz="4" w:space="0" w:color="000000"/>
                    <w:right w:val="single" w:sz="4" w:space="0" w:color="000000"/>
                  </w:tcBorders>
                </w:tcPr>
                <w:p w14:paraId="2B6B0493" w14:textId="11B6A0EE"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proofErr w:type="spellStart"/>
                  <w:r w:rsidRPr="00CD2E32">
                    <w:rPr>
                      <w:rFonts w:ascii="Times New Roman" w:hAnsi="Times New Roman"/>
                      <w:b/>
                      <w:bCs/>
                      <w:sz w:val="24"/>
                    </w:rPr>
                    <w:t>Jointplot</w:t>
                  </w:r>
                  <w:proofErr w:type="spellEnd"/>
                  <w:r w:rsidRPr="00CD2E32">
                    <w:rPr>
                      <w:rFonts w:ascii="Times New Roman" w:hAnsi="Times New Roman"/>
                      <w:b/>
                      <w:bCs/>
                      <w:sz w:val="24"/>
                    </w:rPr>
                    <w:t xml:space="preserve"> b/w rainfall and humidity</w:t>
                  </w:r>
                </w:p>
              </w:tc>
              <w:tc>
                <w:tcPr>
                  <w:tcW w:w="1350" w:type="dxa"/>
                  <w:tcBorders>
                    <w:top w:val="single" w:sz="4" w:space="0" w:color="000000"/>
                    <w:left w:val="single" w:sz="4" w:space="0" w:color="000000"/>
                    <w:bottom w:val="single" w:sz="4" w:space="0" w:color="000000"/>
                    <w:right w:val="single" w:sz="4" w:space="0" w:color="000000"/>
                  </w:tcBorders>
                </w:tcPr>
                <w:p w14:paraId="439B33E6" w14:textId="1404CB74"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D0366B">
                    <w:rPr>
                      <w:rFonts w:ascii="Times New Roman" w:hAnsi="Times New Roman"/>
                      <w:sz w:val="24"/>
                      <w:szCs w:val="24"/>
                    </w:rPr>
                    <w:t>4</w:t>
                  </w:r>
                </w:p>
              </w:tc>
            </w:tr>
            <w:tr w:rsidR="004A0E9C" w:rsidRPr="00CD2E32" w14:paraId="5B251A2F"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37952F36" w14:textId="759F13EC" w:rsidR="004A0E9C" w:rsidRPr="00CD2E32" w:rsidRDefault="00531B6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5.4</w:t>
                  </w:r>
                </w:p>
              </w:tc>
              <w:tc>
                <w:tcPr>
                  <w:tcW w:w="5580" w:type="dxa"/>
                  <w:tcBorders>
                    <w:top w:val="single" w:sz="4" w:space="0" w:color="000000"/>
                    <w:left w:val="single" w:sz="4" w:space="0" w:color="000000"/>
                    <w:bottom w:val="single" w:sz="4" w:space="0" w:color="000000"/>
                    <w:right w:val="single" w:sz="4" w:space="0" w:color="000000"/>
                  </w:tcBorders>
                </w:tcPr>
                <w:p w14:paraId="7140EB94" w14:textId="71761B88" w:rsidR="004A0E9C" w:rsidRPr="00CD2E32" w:rsidRDefault="001F15A1"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Heat</w:t>
                  </w:r>
                  <w:r w:rsidR="00D7719C">
                    <w:rPr>
                      <w:rFonts w:ascii="Times New Roman" w:hAnsi="Times New Roman"/>
                      <w:b/>
                      <w:bCs/>
                      <w:sz w:val="24"/>
                      <w:szCs w:val="24"/>
                    </w:rPr>
                    <w:t xml:space="preserve"> plot of </w:t>
                  </w:r>
                  <w:r w:rsidR="00D7719C" w:rsidRPr="00CD2E32">
                    <w:rPr>
                      <w:rFonts w:ascii="Times New Roman" w:hAnsi="Times New Roman"/>
                      <w:b/>
                      <w:bCs/>
                      <w:sz w:val="24"/>
                    </w:rPr>
                    <w:t xml:space="preserve">Corr. Visualize b/w </w:t>
                  </w:r>
                  <w:r w:rsidR="00D7719C">
                    <w:rPr>
                      <w:rFonts w:ascii="Times New Roman" w:hAnsi="Times New Roman"/>
                      <w:b/>
                      <w:bCs/>
                      <w:sz w:val="24"/>
                    </w:rPr>
                    <w:t>P</w:t>
                  </w:r>
                  <w:r w:rsidR="00D7719C" w:rsidRPr="00CD2E32">
                    <w:rPr>
                      <w:rFonts w:ascii="Times New Roman" w:hAnsi="Times New Roman"/>
                      <w:b/>
                      <w:bCs/>
                      <w:sz w:val="24"/>
                    </w:rPr>
                    <w:t xml:space="preserve"> levels and K levels</w:t>
                  </w:r>
                </w:p>
              </w:tc>
              <w:tc>
                <w:tcPr>
                  <w:tcW w:w="1350" w:type="dxa"/>
                  <w:tcBorders>
                    <w:top w:val="single" w:sz="4" w:space="0" w:color="000000"/>
                    <w:left w:val="single" w:sz="4" w:space="0" w:color="000000"/>
                    <w:bottom w:val="single" w:sz="4" w:space="0" w:color="000000"/>
                    <w:right w:val="single" w:sz="4" w:space="0" w:color="000000"/>
                  </w:tcBorders>
                </w:tcPr>
                <w:p w14:paraId="629A791C" w14:textId="258D03A5" w:rsidR="004A0E9C" w:rsidRPr="001F15A1" w:rsidRDefault="001F15A1"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D0366B">
                    <w:rPr>
                      <w:rFonts w:ascii="Times New Roman" w:hAnsi="Times New Roman"/>
                      <w:sz w:val="24"/>
                      <w:szCs w:val="24"/>
                    </w:rPr>
                    <w:t>5</w:t>
                  </w:r>
                </w:p>
              </w:tc>
            </w:tr>
            <w:tr w:rsidR="004A0E9C" w:rsidRPr="00CD2E32" w14:paraId="09ED0322"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396A764F" w14:textId="23686F18" w:rsidR="004A0E9C" w:rsidRPr="00CD2E32" w:rsidRDefault="00B1043F"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6.1</w:t>
                  </w:r>
                </w:p>
              </w:tc>
              <w:tc>
                <w:tcPr>
                  <w:tcW w:w="5580" w:type="dxa"/>
                  <w:tcBorders>
                    <w:top w:val="single" w:sz="4" w:space="0" w:color="000000"/>
                    <w:left w:val="single" w:sz="4" w:space="0" w:color="000000"/>
                    <w:bottom w:val="single" w:sz="4" w:space="0" w:color="000000"/>
                    <w:right w:val="single" w:sz="4" w:space="0" w:color="000000"/>
                  </w:tcBorders>
                </w:tcPr>
                <w:p w14:paraId="44498A7E" w14:textId="611AB798" w:rsidR="004A0E9C" w:rsidRPr="00CD2E32" w:rsidRDefault="00632986" w:rsidP="00B1043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rPr>
                    <w:t>Power BI Dashboard of Crop Data</w:t>
                  </w:r>
                </w:p>
              </w:tc>
              <w:tc>
                <w:tcPr>
                  <w:tcW w:w="1350" w:type="dxa"/>
                  <w:tcBorders>
                    <w:top w:val="single" w:sz="4" w:space="0" w:color="000000"/>
                    <w:left w:val="single" w:sz="4" w:space="0" w:color="000000"/>
                    <w:bottom w:val="single" w:sz="4" w:space="0" w:color="000000"/>
                    <w:right w:val="single" w:sz="4" w:space="0" w:color="000000"/>
                  </w:tcBorders>
                </w:tcPr>
                <w:p w14:paraId="5452DCCA" w14:textId="5EE7F3F5" w:rsidR="004A0E9C" w:rsidRPr="00B1043F" w:rsidRDefault="00B1043F" w:rsidP="00B1043F">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D0366B">
                    <w:rPr>
                      <w:rFonts w:ascii="Times New Roman" w:hAnsi="Times New Roman"/>
                      <w:sz w:val="24"/>
                      <w:szCs w:val="24"/>
                    </w:rPr>
                    <w:t>6</w:t>
                  </w:r>
                </w:p>
              </w:tc>
            </w:tr>
            <w:tr w:rsidR="004A0E9C" w:rsidRPr="00CD2E32" w14:paraId="2A238B62"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649DE958" w14:textId="3884462D" w:rsidR="004A0E9C" w:rsidRPr="00CD2E32" w:rsidRDefault="004A0E9C" w:rsidP="00B1043F">
                  <w:pPr>
                    <w:autoSpaceDE w:val="0"/>
                    <w:autoSpaceDN w:val="0"/>
                    <w:adjustRightInd w:val="0"/>
                    <w:spacing w:after="0" w:line="240" w:lineRule="auto"/>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tcPr>
                <w:p w14:paraId="190DC570"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c>
                <w:tcPr>
                  <w:tcW w:w="1350" w:type="dxa"/>
                  <w:tcBorders>
                    <w:top w:val="single" w:sz="4" w:space="0" w:color="000000"/>
                    <w:left w:val="single" w:sz="4" w:space="0" w:color="000000"/>
                    <w:bottom w:val="single" w:sz="4" w:space="0" w:color="000000"/>
                    <w:right w:val="single" w:sz="4" w:space="0" w:color="000000"/>
                  </w:tcBorders>
                </w:tcPr>
                <w:p w14:paraId="405C25D1" w14:textId="77777777" w:rsidR="004A0E9C" w:rsidRPr="00CD2E32" w:rsidRDefault="004A0E9C" w:rsidP="00B1043F">
                  <w:pPr>
                    <w:autoSpaceDE w:val="0"/>
                    <w:autoSpaceDN w:val="0"/>
                    <w:adjustRightInd w:val="0"/>
                    <w:spacing w:after="0" w:line="240" w:lineRule="auto"/>
                    <w:jc w:val="center"/>
                    <w:rPr>
                      <w:rFonts w:ascii="Times New Roman" w:hAnsi="Times New Roman"/>
                      <w:b/>
                      <w:bCs/>
                      <w:sz w:val="24"/>
                      <w:szCs w:val="24"/>
                    </w:rPr>
                  </w:pPr>
                </w:p>
              </w:tc>
            </w:tr>
          </w:tbl>
          <w:p w14:paraId="30A6FAE1"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p w14:paraId="10F3602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r w:rsidRPr="00CD2E32">
              <w:rPr>
                <w:rFonts w:ascii="Times New Roman" w:hAnsi="Times New Roman"/>
                <w:sz w:val="24"/>
                <w:szCs w:val="24"/>
              </w:rPr>
              <w:t xml:space="preserve"> </w:t>
            </w:r>
          </w:p>
          <w:p w14:paraId="63BBBC6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436F91C"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BFF642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FB2738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C07CF54"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2A97A9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AD0F215"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1CE3F9CE"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0F3161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8A2A04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1EAD73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94F77F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8BA9C98"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6A1646D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3A874D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097CBB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A6F743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0CA2D10"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72F729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24BD20A"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1C5928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39387D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DCFC09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61C2723"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116521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058173E"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E808C0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488AE9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A9F1D6B"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53852D6"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CCEA1B9"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7E1F291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0C7782D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FE329C7"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8C68F8F"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647E39B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5979EADD"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35340D02"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28E3CEB5" w14:textId="77777777" w:rsidR="004A0E9C" w:rsidRPr="00CD2E32" w:rsidRDefault="004A0E9C" w:rsidP="004A0E9C">
            <w:pPr>
              <w:autoSpaceDE w:val="0"/>
              <w:autoSpaceDN w:val="0"/>
              <w:adjustRightInd w:val="0"/>
              <w:spacing w:after="0" w:line="240" w:lineRule="auto"/>
              <w:rPr>
                <w:rFonts w:ascii="Times New Roman" w:hAnsi="Times New Roman"/>
                <w:sz w:val="24"/>
                <w:szCs w:val="24"/>
              </w:rPr>
            </w:pPr>
          </w:p>
          <w:p w14:paraId="467DCC72"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bCs/>
                <w:sz w:val="24"/>
                <w:szCs w:val="24"/>
              </w:rPr>
              <w:t>LIST OF TABLES</w:t>
            </w:r>
          </w:p>
          <w:p w14:paraId="63191152"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5490"/>
              <w:gridCol w:w="1530"/>
            </w:tblGrid>
            <w:tr w:rsidR="004A0E9C" w:rsidRPr="00CD2E32" w14:paraId="48BFBE1B"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53BA63CF" w14:textId="77777777" w:rsidR="004A0E9C" w:rsidRPr="00CD2E32" w:rsidRDefault="004A0E9C" w:rsidP="004A0E9C">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Table No.</w:t>
                  </w:r>
                </w:p>
                <w:p w14:paraId="3093E10E"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342D9C4B"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r w:rsidRPr="00CD2E32">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4D1CAA7" w14:textId="77777777" w:rsidR="004A0E9C" w:rsidRPr="00CD2E32" w:rsidRDefault="004A0E9C" w:rsidP="004A0E9C">
                  <w:pPr>
                    <w:autoSpaceDE w:val="0"/>
                    <w:autoSpaceDN w:val="0"/>
                    <w:adjustRightInd w:val="0"/>
                    <w:spacing w:after="0" w:line="240" w:lineRule="auto"/>
                    <w:jc w:val="center"/>
                    <w:rPr>
                      <w:rFonts w:ascii="Times New Roman" w:hAnsi="Times New Roman"/>
                      <w:b/>
                      <w:sz w:val="24"/>
                      <w:szCs w:val="24"/>
                    </w:rPr>
                  </w:pPr>
                  <w:r w:rsidRPr="00CD2E32">
                    <w:rPr>
                      <w:rFonts w:ascii="Times New Roman" w:hAnsi="Times New Roman"/>
                      <w:b/>
                      <w:sz w:val="24"/>
                      <w:szCs w:val="24"/>
                    </w:rPr>
                    <w:t>Page No.</w:t>
                  </w:r>
                </w:p>
                <w:p w14:paraId="0F58479B" w14:textId="77777777" w:rsidR="004A0E9C" w:rsidRPr="00CD2E32" w:rsidRDefault="004A0E9C" w:rsidP="004A0E9C">
                  <w:pPr>
                    <w:autoSpaceDE w:val="0"/>
                    <w:autoSpaceDN w:val="0"/>
                    <w:adjustRightInd w:val="0"/>
                    <w:spacing w:after="0" w:line="240" w:lineRule="auto"/>
                    <w:jc w:val="center"/>
                    <w:rPr>
                      <w:rFonts w:ascii="Times New Roman" w:hAnsi="Times New Roman"/>
                      <w:b/>
                      <w:bCs/>
                      <w:sz w:val="24"/>
                      <w:szCs w:val="24"/>
                    </w:rPr>
                  </w:pPr>
                </w:p>
              </w:tc>
            </w:tr>
            <w:tr w:rsidR="00F02017" w:rsidRPr="00CD2E32" w14:paraId="3414EE60"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7D7DB507" w14:textId="27F73023" w:rsidR="00F02017" w:rsidRPr="00CD2E32" w:rsidRDefault="00F02017"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c>
                <w:tcPr>
                  <w:tcW w:w="5490" w:type="dxa"/>
                  <w:tcBorders>
                    <w:top w:val="single" w:sz="4" w:space="0" w:color="000000"/>
                    <w:left w:val="single" w:sz="4" w:space="0" w:color="000000"/>
                    <w:bottom w:val="single" w:sz="4" w:space="0" w:color="000000"/>
                    <w:right w:val="single" w:sz="4" w:space="0" w:color="000000"/>
                  </w:tcBorders>
                </w:tcPr>
                <w:p w14:paraId="5A96C9C6" w14:textId="3E63B58A" w:rsidR="00F02017" w:rsidRDefault="00F02017" w:rsidP="00FD506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Total Coarse grain, Yield and Production</w:t>
                  </w:r>
                </w:p>
              </w:tc>
              <w:tc>
                <w:tcPr>
                  <w:tcW w:w="1530" w:type="dxa"/>
                  <w:tcBorders>
                    <w:top w:val="single" w:sz="4" w:space="0" w:color="000000"/>
                    <w:left w:val="single" w:sz="4" w:space="0" w:color="000000"/>
                    <w:bottom w:val="single" w:sz="4" w:space="0" w:color="000000"/>
                    <w:right w:val="single" w:sz="4" w:space="0" w:color="000000"/>
                  </w:tcBorders>
                </w:tcPr>
                <w:p w14:paraId="65C79110" w14:textId="12385530" w:rsidR="00F02017" w:rsidRDefault="00F02017" w:rsidP="00F02017">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7</w:t>
                  </w:r>
                </w:p>
              </w:tc>
            </w:tr>
            <w:tr w:rsidR="004A0E9C" w:rsidRPr="00CD2E32" w14:paraId="546EC4FE" w14:textId="77777777" w:rsidTr="004A0E9C">
              <w:tc>
                <w:tcPr>
                  <w:tcW w:w="1278" w:type="dxa"/>
                  <w:tcBorders>
                    <w:top w:val="single" w:sz="4" w:space="0" w:color="000000"/>
                    <w:left w:val="single" w:sz="4" w:space="0" w:color="000000"/>
                    <w:bottom w:val="single" w:sz="4" w:space="0" w:color="000000"/>
                    <w:right w:val="single" w:sz="4" w:space="0" w:color="000000"/>
                  </w:tcBorders>
                  <w:hideMark/>
                </w:tcPr>
                <w:p w14:paraId="7EECDF81" w14:textId="4C0F2C32" w:rsidR="004A0E9C" w:rsidRPr="00CD2E32" w:rsidRDefault="00F02017"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r w:rsidR="004A0E9C" w:rsidRPr="00CD2E32">
                    <w:rPr>
                      <w:rFonts w:ascii="Times New Roman" w:hAnsi="Times New Roman"/>
                      <w:b/>
                      <w:bCs/>
                      <w:sz w:val="24"/>
                      <w:szCs w:val="24"/>
                    </w:rPr>
                    <w:t>.</w:t>
                  </w:r>
                  <w:r>
                    <w:rPr>
                      <w:rFonts w:ascii="Times New Roman" w:hAnsi="Times New Roman"/>
                      <w:b/>
                      <w:bCs/>
                      <w:sz w:val="24"/>
                      <w:szCs w:val="24"/>
                    </w:rPr>
                    <w:t>2</w:t>
                  </w:r>
                </w:p>
              </w:tc>
              <w:tc>
                <w:tcPr>
                  <w:tcW w:w="5490" w:type="dxa"/>
                  <w:tcBorders>
                    <w:top w:val="single" w:sz="4" w:space="0" w:color="000000"/>
                    <w:left w:val="single" w:sz="4" w:space="0" w:color="000000"/>
                    <w:bottom w:val="single" w:sz="4" w:space="0" w:color="000000"/>
                    <w:right w:val="single" w:sz="4" w:space="0" w:color="000000"/>
                  </w:tcBorders>
                  <w:hideMark/>
                </w:tcPr>
                <w:p w14:paraId="604765ED" w14:textId="46F13F73" w:rsidR="004A0E9C" w:rsidRPr="00CD2E32" w:rsidRDefault="00FD506C" w:rsidP="00FD506C">
                  <w:pPr>
                    <w:autoSpaceDE w:val="0"/>
                    <w:autoSpaceDN w:val="0"/>
                    <w:adjustRightInd w:val="0"/>
                    <w:spacing w:after="0" w:line="240" w:lineRule="auto"/>
                    <w:jc w:val="center"/>
                    <w:rPr>
                      <w:rFonts w:ascii="Times New Roman" w:hAnsi="Times New Roman"/>
                      <w:bCs/>
                      <w:sz w:val="24"/>
                      <w:szCs w:val="24"/>
                    </w:rPr>
                  </w:pPr>
                  <w:r>
                    <w:rPr>
                      <w:rFonts w:ascii="Times New Roman" w:hAnsi="Times New Roman"/>
                      <w:b/>
                      <w:bCs/>
                      <w:sz w:val="24"/>
                      <w:szCs w:val="24"/>
                    </w:rPr>
                    <w:t>Evaluation of Implemented Crop Dataset</w:t>
                  </w:r>
                </w:p>
              </w:tc>
              <w:tc>
                <w:tcPr>
                  <w:tcW w:w="1530" w:type="dxa"/>
                  <w:tcBorders>
                    <w:top w:val="single" w:sz="4" w:space="0" w:color="000000"/>
                    <w:left w:val="single" w:sz="4" w:space="0" w:color="000000"/>
                    <w:bottom w:val="single" w:sz="4" w:space="0" w:color="000000"/>
                    <w:right w:val="single" w:sz="4" w:space="0" w:color="000000"/>
                  </w:tcBorders>
                  <w:hideMark/>
                </w:tcPr>
                <w:p w14:paraId="2E1E1DEC" w14:textId="3782198F" w:rsidR="004A0E9C" w:rsidRPr="00CD2E32" w:rsidRDefault="00F02017" w:rsidP="00F02017">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4"/>
                      <w:szCs w:val="24"/>
                    </w:rPr>
                    <w:t>8</w:t>
                  </w:r>
                </w:p>
              </w:tc>
            </w:tr>
            <w:tr w:rsidR="004A0E9C" w:rsidRPr="00CD2E32" w14:paraId="492C4E7B"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38883172"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tcPr>
                <w:p w14:paraId="5BDDAED7"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6289526F" w14:textId="77777777" w:rsidR="004A0E9C" w:rsidRPr="00CD2E32" w:rsidRDefault="004A0E9C" w:rsidP="004A0E9C">
                  <w:pPr>
                    <w:autoSpaceDE w:val="0"/>
                    <w:autoSpaceDN w:val="0"/>
                    <w:adjustRightInd w:val="0"/>
                    <w:spacing w:after="0" w:line="240" w:lineRule="auto"/>
                    <w:rPr>
                      <w:rFonts w:ascii="Times New Roman" w:hAnsi="Times New Roman"/>
                      <w:b/>
                      <w:bCs/>
                      <w:sz w:val="24"/>
                      <w:szCs w:val="24"/>
                    </w:rPr>
                  </w:pPr>
                </w:p>
              </w:tc>
            </w:tr>
          </w:tbl>
          <w:p w14:paraId="3B7F42E1" w14:textId="77777777" w:rsidR="004A0E9C" w:rsidRPr="00CD2E32" w:rsidRDefault="004A0E9C" w:rsidP="004A0E9C">
            <w:pPr>
              <w:autoSpaceDE w:val="0"/>
              <w:autoSpaceDN w:val="0"/>
              <w:adjustRightInd w:val="0"/>
              <w:spacing w:after="0" w:line="240" w:lineRule="auto"/>
              <w:jc w:val="both"/>
              <w:rPr>
                <w:rFonts w:ascii="Times New Roman" w:hAnsi="Times New Roman"/>
                <w:sz w:val="24"/>
                <w:szCs w:val="24"/>
              </w:rPr>
            </w:pPr>
          </w:p>
          <w:p w14:paraId="3ACF7E37" w14:textId="4C50A523" w:rsidR="004A0E9C" w:rsidRPr="00CD2E32" w:rsidRDefault="004A0E9C" w:rsidP="004A0E9C">
            <w:pPr>
              <w:autoSpaceDE w:val="0"/>
              <w:autoSpaceDN w:val="0"/>
              <w:adjustRightInd w:val="0"/>
              <w:spacing w:after="0" w:line="240" w:lineRule="auto"/>
              <w:rPr>
                <w:rFonts w:ascii="Times New Roman" w:hAnsi="Times New Roman"/>
                <w:b/>
                <w:sz w:val="24"/>
                <w:szCs w:val="24"/>
              </w:rPr>
            </w:pPr>
          </w:p>
          <w:p w14:paraId="4529CEFC" w14:textId="77777777" w:rsidR="004A0E9C" w:rsidRPr="00CD2E32" w:rsidRDefault="004A0E9C" w:rsidP="004A0E9C">
            <w:pPr>
              <w:autoSpaceDE w:val="0"/>
              <w:autoSpaceDN w:val="0"/>
              <w:adjustRightInd w:val="0"/>
              <w:spacing w:after="0" w:line="240" w:lineRule="auto"/>
              <w:jc w:val="center"/>
              <w:rPr>
                <w:rFonts w:ascii="Times New Roman" w:hAnsi="Times New Roman"/>
                <w:sz w:val="24"/>
                <w:szCs w:val="24"/>
              </w:rPr>
            </w:pPr>
          </w:p>
          <w:p w14:paraId="6FF66C91" w14:textId="77777777" w:rsidR="004A0E9C" w:rsidRPr="00CD2E32" w:rsidRDefault="004A0E9C" w:rsidP="00754E09">
            <w:pPr>
              <w:spacing w:after="0" w:line="240" w:lineRule="auto"/>
              <w:rPr>
                <w:rFonts w:ascii="Times New Roman" w:hAnsi="Times New Roman"/>
                <w:b/>
                <w:sz w:val="28"/>
                <w:szCs w:val="28"/>
              </w:rPr>
            </w:pPr>
          </w:p>
          <w:p w14:paraId="5BAFDA67" w14:textId="77777777" w:rsidR="00754E09" w:rsidRPr="00CD2E32" w:rsidRDefault="00754E09" w:rsidP="00754E09">
            <w:pPr>
              <w:spacing w:after="0" w:line="240" w:lineRule="auto"/>
              <w:jc w:val="center"/>
              <w:rPr>
                <w:rFonts w:ascii="Times New Roman" w:hAnsi="Times New Roman"/>
                <w:b/>
                <w:sz w:val="24"/>
                <w:szCs w:val="24"/>
                <w:u w:val="single"/>
              </w:rPr>
            </w:pPr>
          </w:p>
          <w:p w14:paraId="045A98A2" w14:textId="77777777" w:rsidR="00754E09" w:rsidRPr="00CD2E32" w:rsidRDefault="00754E09" w:rsidP="00754E09">
            <w:pPr>
              <w:spacing w:after="0" w:line="240" w:lineRule="auto"/>
              <w:jc w:val="center"/>
              <w:rPr>
                <w:rFonts w:ascii="Times New Roman" w:hAnsi="Times New Roman"/>
                <w:b/>
                <w:sz w:val="24"/>
                <w:szCs w:val="24"/>
                <w:u w:val="single"/>
              </w:rPr>
            </w:pPr>
          </w:p>
          <w:p w14:paraId="229E31F4" w14:textId="77777777" w:rsidR="00754E09" w:rsidRPr="00CD2E32" w:rsidRDefault="00754E09" w:rsidP="00754E09">
            <w:pPr>
              <w:spacing w:after="0" w:line="240" w:lineRule="auto"/>
              <w:jc w:val="center"/>
              <w:rPr>
                <w:rFonts w:ascii="Times New Roman" w:hAnsi="Times New Roman"/>
                <w:b/>
                <w:sz w:val="24"/>
                <w:szCs w:val="24"/>
                <w:u w:val="single"/>
              </w:rPr>
            </w:pPr>
          </w:p>
          <w:p w14:paraId="29EF32D6" w14:textId="77777777" w:rsidR="00754E09" w:rsidRPr="00CD2E32" w:rsidRDefault="00754E09" w:rsidP="00754E09">
            <w:pPr>
              <w:spacing w:after="0" w:line="240" w:lineRule="auto"/>
              <w:jc w:val="center"/>
              <w:rPr>
                <w:rFonts w:ascii="Times New Roman" w:hAnsi="Times New Roman"/>
                <w:b/>
                <w:sz w:val="24"/>
                <w:szCs w:val="24"/>
                <w:u w:val="single"/>
              </w:rPr>
            </w:pPr>
          </w:p>
          <w:p w14:paraId="587E035F" w14:textId="77777777" w:rsidR="00754E09" w:rsidRPr="00CD2E32" w:rsidRDefault="00754E09" w:rsidP="00754E09">
            <w:pPr>
              <w:spacing w:after="0" w:line="240" w:lineRule="auto"/>
              <w:jc w:val="center"/>
              <w:rPr>
                <w:rFonts w:ascii="Times New Roman" w:hAnsi="Times New Roman"/>
                <w:b/>
                <w:sz w:val="24"/>
                <w:szCs w:val="24"/>
                <w:u w:val="single"/>
              </w:rPr>
            </w:pPr>
          </w:p>
          <w:p w14:paraId="75544639" w14:textId="77777777" w:rsidR="00754E09" w:rsidRPr="00CD2E32" w:rsidRDefault="00754E09" w:rsidP="00754E09">
            <w:pPr>
              <w:spacing w:after="0" w:line="240" w:lineRule="auto"/>
              <w:jc w:val="center"/>
              <w:rPr>
                <w:rFonts w:ascii="Times New Roman" w:hAnsi="Times New Roman"/>
                <w:b/>
                <w:sz w:val="24"/>
                <w:szCs w:val="24"/>
                <w:u w:val="single"/>
              </w:rPr>
            </w:pPr>
          </w:p>
          <w:p w14:paraId="3D16FC6E" w14:textId="77777777" w:rsidR="00754E09" w:rsidRPr="00CD2E32" w:rsidRDefault="00754E09" w:rsidP="00754E09">
            <w:pPr>
              <w:spacing w:after="0" w:line="240" w:lineRule="auto"/>
              <w:jc w:val="center"/>
              <w:rPr>
                <w:rFonts w:ascii="Times New Roman" w:hAnsi="Times New Roman"/>
                <w:b/>
                <w:sz w:val="24"/>
                <w:szCs w:val="24"/>
                <w:u w:val="single"/>
              </w:rPr>
            </w:pPr>
          </w:p>
          <w:p w14:paraId="35DEEE64" w14:textId="77777777" w:rsidR="00754E09" w:rsidRPr="00CD2E32" w:rsidRDefault="00754E09" w:rsidP="00754E09">
            <w:pPr>
              <w:spacing w:after="0" w:line="240" w:lineRule="auto"/>
              <w:jc w:val="center"/>
              <w:rPr>
                <w:rFonts w:ascii="Times New Roman" w:hAnsi="Times New Roman"/>
                <w:b/>
                <w:sz w:val="24"/>
                <w:szCs w:val="24"/>
                <w:u w:val="single"/>
              </w:rPr>
            </w:pPr>
          </w:p>
          <w:p w14:paraId="446C316B" w14:textId="77777777" w:rsidR="00754E09" w:rsidRPr="00CD2E32" w:rsidRDefault="00754E09" w:rsidP="00754E09">
            <w:pPr>
              <w:spacing w:after="0" w:line="240" w:lineRule="auto"/>
              <w:jc w:val="center"/>
              <w:rPr>
                <w:rFonts w:ascii="Times New Roman" w:hAnsi="Times New Roman"/>
                <w:b/>
                <w:sz w:val="24"/>
                <w:szCs w:val="24"/>
                <w:u w:val="single"/>
              </w:rPr>
            </w:pPr>
          </w:p>
          <w:p w14:paraId="05B0AD77" w14:textId="77777777" w:rsidR="00754E09" w:rsidRPr="00CD2E32" w:rsidRDefault="00754E09" w:rsidP="00754E09">
            <w:pPr>
              <w:spacing w:after="0" w:line="240" w:lineRule="auto"/>
              <w:jc w:val="center"/>
              <w:rPr>
                <w:rFonts w:ascii="Times New Roman" w:hAnsi="Times New Roman"/>
                <w:b/>
                <w:sz w:val="24"/>
                <w:szCs w:val="24"/>
                <w:u w:val="single"/>
              </w:rPr>
            </w:pPr>
          </w:p>
          <w:p w14:paraId="65FB6EAB" w14:textId="77777777" w:rsidR="00754E09" w:rsidRPr="00CD2E32" w:rsidRDefault="00754E09" w:rsidP="00754E09">
            <w:pPr>
              <w:spacing w:after="0" w:line="240" w:lineRule="auto"/>
              <w:jc w:val="center"/>
              <w:rPr>
                <w:rFonts w:ascii="Times New Roman" w:hAnsi="Times New Roman"/>
                <w:b/>
                <w:sz w:val="24"/>
                <w:szCs w:val="24"/>
                <w:u w:val="single"/>
              </w:rPr>
            </w:pPr>
          </w:p>
          <w:p w14:paraId="79D1780D" w14:textId="77777777" w:rsidR="00754E09" w:rsidRPr="00CD2E32" w:rsidRDefault="00754E09" w:rsidP="005D55F3">
            <w:pPr>
              <w:spacing w:after="0" w:line="240" w:lineRule="auto"/>
              <w:rPr>
                <w:rFonts w:ascii="Times New Roman" w:hAnsi="Times New Roman"/>
                <w:b/>
                <w:sz w:val="24"/>
                <w:szCs w:val="24"/>
                <w:u w:val="single"/>
              </w:rPr>
            </w:pPr>
          </w:p>
          <w:p w14:paraId="73F77412" w14:textId="77777777" w:rsidR="00754E09" w:rsidRPr="00CD2E32" w:rsidRDefault="00754E09" w:rsidP="00754E09">
            <w:pPr>
              <w:spacing w:after="0" w:line="240" w:lineRule="auto"/>
              <w:jc w:val="center"/>
              <w:rPr>
                <w:rFonts w:ascii="Times New Roman" w:hAnsi="Times New Roman"/>
                <w:b/>
                <w:sz w:val="24"/>
                <w:szCs w:val="24"/>
                <w:u w:val="single"/>
              </w:rPr>
            </w:pPr>
          </w:p>
          <w:p w14:paraId="772CBF5C" w14:textId="77777777" w:rsidR="00754E09" w:rsidRPr="00CD2E32" w:rsidRDefault="00754E09" w:rsidP="00754E09">
            <w:pPr>
              <w:spacing w:after="0" w:line="240" w:lineRule="auto"/>
              <w:jc w:val="center"/>
              <w:rPr>
                <w:rFonts w:ascii="Times New Roman" w:hAnsi="Times New Roman"/>
                <w:b/>
                <w:sz w:val="24"/>
                <w:szCs w:val="24"/>
                <w:u w:val="single"/>
              </w:rPr>
            </w:pPr>
          </w:p>
          <w:p w14:paraId="0AB63120" w14:textId="77777777" w:rsidR="00754E09" w:rsidRPr="00CD2E32" w:rsidRDefault="00754E09" w:rsidP="00754E09">
            <w:pPr>
              <w:spacing w:before="240" w:after="0" w:line="360" w:lineRule="auto"/>
              <w:jc w:val="both"/>
              <w:rPr>
                <w:rFonts w:ascii="Times New Roman" w:hAnsi="Times New Roman"/>
                <w:b/>
                <w:bCs/>
                <w:sz w:val="24"/>
              </w:rPr>
            </w:pPr>
          </w:p>
          <w:p w14:paraId="0A87401E" w14:textId="77777777" w:rsidR="004A0E9C" w:rsidRPr="00CD2E32" w:rsidRDefault="004A0E9C" w:rsidP="00754E09">
            <w:pPr>
              <w:spacing w:before="240" w:after="0" w:line="360" w:lineRule="auto"/>
              <w:jc w:val="both"/>
              <w:rPr>
                <w:rFonts w:ascii="Times New Roman" w:hAnsi="Times New Roman"/>
                <w:b/>
                <w:bCs/>
                <w:sz w:val="24"/>
              </w:rPr>
            </w:pPr>
          </w:p>
          <w:p w14:paraId="01B367D0" w14:textId="77777777" w:rsidR="00754E09" w:rsidRPr="00CD2E32" w:rsidRDefault="00EB61A0" w:rsidP="00DE1F25">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ABSTRACT</w:t>
            </w:r>
          </w:p>
          <w:p w14:paraId="5AA250C8" w14:textId="15DEC14A" w:rsidR="002F6791" w:rsidRPr="00CD2E32" w:rsidRDefault="00A127C3" w:rsidP="00DE1F25">
            <w:pPr>
              <w:spacing w:before="240" w:after="0" w:line="360" w:lineRule="auto"/>
              <w:ind w:left="360"/>
              <w:jc w:val="both"/>
              <w:rPr>
                <w:rFonts w:ascii="Times New Roman" w:eastAsia="Times New Roman" w:hAnsi="Times New Roman"/>
                <w:bCs/>
                <w:sz w:val="24"/>
                <w:szCs w:val="24"/>
              </w:rPr>
            </w:pPr>
            <w:r w:rsidRPr="00CD2E32">
              <w:rPr>
                <w:rFonts w:ascii="Times New Roman" w:eastAsia="Times New Roman" w:hAnsi="Times New Roman"/>
                <w:bCs/>
                <w:sz w:val="24"/>
                <w:szCs w:val="24"/>
              </w:rPr>
              <w:t xml:space="preserve">In order to improve sustainable agriculture and solve issues related to global food security, this study offers a </w:t>
            </w:r>
            <w:r w:rsidR="00531817" w:rsidRPr="00CD2E32">
              <w:rPr>
                <w:rFonts w:ascii="Times New Roman" w:eastAsia="Times New Roman" w:hAnsi="Times New Roman"/>
                <w:bCs/>
                <w:sz w:val="24"/>
                <w:szCs w:val="24"/>
              </w:rPr>
              <w:t>thorough</w:t>
            </w:r>
            <w:r w:rsidRPr="00CD2E32">
              <w:rPr>
                <w:rFonts w:ascii="Times New Roman" w:eastAsia="Times New Roman" w:hAnsi="Times New Roman"/>
                <w:bCs/>
                <w:sz w:val="24"/>
                <w:szCs w:val="24"/>
              </w:rPr>
              <w:t xml:space="preserve"> review of agriculture data from throughout the world. Assigning scientific names and symbols for standardized worldwide collaboration, the study identifies</w:t>
            </w:r>
            <w:r w:rsidR="00721E25" w:rsidRPr="00CD2E32">
              <w:rPr>
                <w:rFonts w:ascii="Times New Roman" w:eastAsia="Times New Roman" w:hAnsi="Times New Roman"/>
                <w:bCs/>
                <w:sz w:val="24"/>
                <w:szCs w:val="24"/>
              </w:rPr>
              <w:t xml:space="preserve"> significant crops through advanced data analytics and machine learning. To gain </w:t>
            </w:r>
            <w:r w:rsidR="003031F0" w:rsidRPr="00CD2E32">
              <w:rPr>
                <w:rFonts w:ascii="Times New Roman" w:eastAsia="Times New Roman" w:hAnsi="Times New Roman"/>
                <w:bCs/>
                <w:sz w:val="24"/>
                <w:szCs w:val="24"/>
              </w:rPr>
              <w:t>significant</w:t>
            </w:r>
            <w:r w:rsidRPr="00CD2E32">
              <w:rPr>
                <w:rFonts w:ascii="Times New Roman" w:eastAsia="Times New Roman" w:hAnsi="Times New Roman"/>
                <w:bCs/>
                <w:sz w:val="24"/>
                <w:szCs w:val="24"/>
              </w:rPr>
              <w:t xml:space="preserve"> insights, elements influencing agricultural productivity are examined, including </w:t>
            </w:r>
            <w:r w:rsidR="00BB0737" w:rsidRPr="00CD2E32">
              <w:rPr>
                <w:rFonts w:ascii="Times New Roman" w:eastAsia="Times New Roman" w:hAnsi="Times New Roman"/>
                <w:bCs/>
                <w:sz w:val="24"/>
                <w:szCs w:val="24"/>
              </w:rPr>
              <w:t xml:space="preserve">moisture levels, crop categories, weight, dryness, and other characteristics. The study assigns weights to crops in order to classify them according to their attributes and provide a numerical indicator of their importance. Farmers are assisted in making climate-resilient decisions by an overview of ideal circumstances and tactics for extreme moisture conditions. The research looks into how dryness affects crop productivity and finds drought-tolerant crops. Integrating variable that affects agricultural productivity, such as temperature, pest activity, and soil quality, results in practical suggestions for sustainable farming methods. By helping researcher, farmers and policymakers make well-informed decisions, maximize yields, and </w:t>
            </w:r>
            <w:r w:rsidR="00721E25" w:rsidRPr="00CD2E32">
              <w:rPr>
                <w:rFonts w:ascii="Times New Roman" w:eastAsia="Times New Roman" w:hAnsi="Times New Roman"/>
                <w:bCs/>
                <w:sz w:val="24"/>
                <w:szCs w:val="24"/>
              </w:rPr>
              <w:t xml:space="preserve">build resilience in the face pf shifting agricultural conditions, the findings support global food security. An important first step </w:t>
            </w:r>
            <w:proofErr w:type="spellStart"/>
            <w:r w:rsidR="00721E25" w:rsidRPr="00CD2E32">
              <w:rPr>
                <w:rFonts w:ascii="Times New Roman" w:eastAsia="Times New Roman" w:hAnsi="Times New Roman"/>
                <w:bCs/>
                <w:sz w:val="24"/>
                <w:szCs w:val="24"/>
              </w:rPr>
              <w:t>inn</w:t>
            </w:r>
            <w:proofErr w:type="spellEnd"/>
            <w:r w:rsidR="00721E25" w:rsidRPr="00CD2E32">
              <w:rPr>
                <w:rFonts w:ascii="Times New Roman" w:eastAsia="Times New Roman" w:hAnsi="Times New Roman"/>
                <w:bCs/>
                <w:sz w:val="24"/>
                <w:szCs w:val="24"/>
              </w:rPr>
              <w:t xml:space="preserve"> creating adaptable plans for a safe and sustainable global food supply chain in this research.</w:t>
            </w:r>
          </w:p>
          <w:p w14:paraId="2001E7AC"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42161E4"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FB52858"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33D97A82"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393D8C18" w14:textId="77777777" w:rsidR="002F6791" w:rsidRPr="00CD2E32" w:rsidRDefault="002F6791" w:rsidP="00DE1F25">
            <w:pPr>
              <w:spacing w:before="240" w:after="0" w:line="360" w:lineRule="auto"/>
              <w:ind w:left="360"/>
              <w:jc w:val="both"/>
              <w:rPr>
                <w:rFonts w:ascii="Times New Roman" w:eastAsia="Times New Roman" w:hAnsi="Times New Roman"/>
                <w:bCs/>
                <w:sz w:val="24"/>
                <w:szCs w:val="24"/>
              </w:rPr>
            </w:pPr>
          </w:p>
          <w:p w14:paraId="09343769" w14:textId="77777777" w:rsidR="002F6791" w:rsidRPr="00CD2E32" w:rsidRDefault="002F6791" w:rsidP="002F6791">
            <w:pPr>
              <w:spacing w:before="240" w:after="0" w:line="360" w:lineRule="auto"/>
              <w:jc w:val="both"/>
              <w:rPr>
                <w:rFonts w:ascii="Times New Roman" w:eastAsia="Times New Roman" w:hAnsi="Times New Roman"/>
                <w:bCs/>
                <w:sz w:val="24"/>
                <w:szCs w:val="24"/>
              </w:rPr>
            </w:pPr>
          </w:p>
          <w:p w14:paraId="3A959E21" w14:textId="77777777" w:rsidR="00721E25" w:rsidRDefault="00721E25" w:rsidP="002F6791">
            <w:pPr>
              <w:spacing w:before="240" w:after="0" w:line="360" w:lineRule="auto"/>
              <w:jc w:val="both"/>
              <w:rPr>
                <w:rFonts w:ascii="Times New Roman" w:eastAsia="Times New Roman" w:hAnsi="Times New Roman"/>
                <w:bCs/>
                <w:sz w:val="24"/>
                <w:szCs w:val="24"/>
              </w:rPr>
            </w:pPr>
          </w:p>
          <w:p w14:paraId="333E5D95" w14:textId="77777777" w:rsidR="00D26621" w:rsidRPr="00CD2E32" w:rsidRDefault="00D26621" w:rsidP="002F6791">
            <w:pPr>
              <w:spacing w:before="240" w:after="0" w:line="360" w:lineRule="auto"/>
              <w:jc w:val="both"/>
              <w:rPr>
                <w:rFonts w:ascii="Times New Roman" w:eastAsia="Times New Roman" w:hAnsi="Times New Roman"/>
                <w:bCs/>
                <w:sz w:val="24"/>
                <w:szCs w:val="24"/>
              </w:rPr>
            </w:pPr>
          </w:p>
        </w:tc>
        <w:tc>
          <w:tcPr>
            <w:tcW w:w="1008" w:type="dxa"/>
            <w:tcBorders>
              <w:top w:val="nil"/>
              <w:right w:val="nil"/>
            </w:tcBorders>
          </w:tcPr>
          <w:p w14:paraId="7A98FDEF" w14:textId="77777777" w:rsidR="00754E09" w:rsidRPr="00CD2E32" w:rsidRDefault="00754E09" w:rsidP="00754E09">
            <w:pPr>
              <w:spacing w:before="240" w:after="0" w:line="360" w:lineRule="auto"/>
              <w:jc w:val="center"/>
              <w:rPr>
                <w:rFonts w:ascii="Times New Roman" w:eastAsia="Times New Roman" w:hAnsi="Times New Roman"/>
                <w:sz w:val="24"/>
                <w:szCs w:val="24"/>
              </w:rPr>
            </w:pPr>
          </w:p>
        </w:tc>
      </w:tr>
      <w:tr w:rsidR="00754E09" w:rsidRPr="00CD2E32" w14:paraId="40E6D43F" w14:textId="77777777" w:rsidTr="00754E09">
        <w:trPr>
          <w:trHeight w:val="215"/>
        </w:trPr>
        <w:tc>
          <w:tcPr>
            <w:tcW w:w="8568" w:type="dxa"/>
            <w:tcBorders>
              <w:top w:val="nil"/>
              <w:left w:val="nil"/>
            </w:tcBorders>
          </w:tcPr>
          <w:p w14:paraId="30E00580" w14:textId="26F3420F" w:rsidR="00754E09" w:rsidRPr="00441605" w:rsidRDefault="00EB61A0" w:rsidP="00441605">
            <w:pPr>
              <w:pStyle w:val="ListParagraph"/>
              <w:numPr>
                <w:ilvl w:val="0"/>
                <w:numId w:val="10"/>
              </w:numPr>
              <w:spacing w:before="240" w:line="360" w:lineRule="auto"/>
              <w:jc w:val="both"/>
              <w:rPr>
                <w:b/>
                <w:bCs/>
              </w:rPr>
            </w:pPr>
            <w:r w:rsidRPr="00441605">
              <w:rPr>
                <w:b/>
                <w:bCs/>
              </w:rPr>
              <w:lastRenderedPageBreak/>
              <w:t xml:space="preserve">INTRODUCTION </w:t>
            </w:r>
          </w:p>
          <w:p w14:paraId="1D3FD12D" w14:textId="77777777" w:rsidR="00641CC2" w:rsidRPr="00CD2E32" w:rsidRDefault="00641CC2" w:rsidP="00632726">
            <w:pPr>
              <w:jc w:val="both"/>
              <w:rPr>
                <w:rFonts w:ascii="Times New Roman" w:hAnsi="Times New Roman"/>
                <w:sz w:val="24"/>
                <w:szCs w:val="24"/>
              </w:rPr>
            </w:pPr>
            <w:r w:rsidRPr="00CD2E32">
              <w:rPr>
                <w:rFonts w:ascii="Times New Roman" w:hAnsi="Times New Roman"/>
                <w:sz w:val="24"/>
                <w:szCs w:val="24"/>
              </w:rPr>
              <w:t>In the face of a rapidly growing global population and the escalating challenges posed by climate change, the imperative to ensure food security and promote sustainable farming practices has never been more critical. Agriculture, as the primary source of sustenance for humanity, stands at the nexus of these challenges and opportunities. To address this complex and urgent issue, this study embarks on a comprehensive analysis of global crops data. The</w:t>
            </w:r>
            <w:r w:rsidRPr="00CD2E32">
              <w:rPr>
                <w:rFonts w:ascii="Times New Roman" w:hAnsi="Times New Roman"/>
                <w:b/>
                <w:bCs/>
                <w:sz w:val="24"/>
                <w:szCs w:val="24"/>
              </w:rPr>
              <w:t xml:space="preserve"> </w:t>
            </w:r>
            <w:r w:rsidRPr="00CD2E32">
              <w:rPr>
                <w:rFonts w:ascii="Times New Roman" w:hAnsi="Times New Roman"/>
                <w:sz w:val="24"/>
                <w:szCs w:val="24"/>
              </w:rPr>
              <w:t>overarching goal is to unravel the intricate web of variables influencing agriculture productivity on a global scale. The focus extends beyond merely identifying crops and their scientific nomenclature; weightage considerations, and the prevalence of dryness. By delving into the depths of these multifaceted aspects, the study aims to provide insights that can inform sustainable farming practices, foster resilience against environmental uncertainties, and ultimately contribute to the enhancement of worldwide food security. The synergy of data-driven analysis and agricultural science forms the backbone of this endeavor, underlining its potential to shape the future trajectory of global agriculture.</w:t>
            </w:r>
          </w:p>
          <w:p w14:paraId="34485E60" w14:textId="77777777" w:rsidR="00641CC2" w:rsidRPr="00CD2E32" w:rsidRDefault="00641CC2" w:rsidP="00632726">
            <w:pPr>
              <w:jc w:val="both"/>
              <w:rPr>
                <w:rFonts w:ascii="Times New Roman" w:hAnsi="Times New Roman"/>
                <w:sz w:val="24"/>
                <w:szCs w:val="24"/>
              </w:rPr>
            </w:pPr>
            <w:r w:rsidRPr="00CD2E32">
              <w:rPr>
                <w:rFonts w:ascii="Times New Roman" w:hAnsi="Times New Roman"/>
                <w:b/>
                <w:bCs/>
                <w:sz w:val="24"/>
                <w:szCs w:val="24"/>
              </w:rPr>
              <w:t xml:space="preserve">Problem Statement: </w:t>
            </w:r>
            <w:r w:rsidRPr="00CD2E32">
              <w:rPr>
                <w:rFonts w:ascii="Times New Roman" w:hAnsi="Times New Roman"/>
                <w:sz w:val="24"/>
                <w:szCs w:val="24"/>
              </w:rPr>
              <w:t>Conduct a comprehensive analysis of global crops data to identify crops, its scientific name, symbol and factors influencing agriculture productivity, considering variables such as moistures, crop category, weightage, dryness, with the aim of informing sustainable farming practices and improving food security worldwide.</w:t>
            </w:r>
          </w:p>
          <w:p w14:paraId="57595719" w14:textId="77777777" w:rsidR="00641CC2" w:rsidRPr="00CD2E32" w:rsidRDefault="00641CC2" w:rsidP="00632726">
            <w:pPr>
              <w:jc w:val="both"/>
              <w:rPr>
                <w:rFonts w:ascii="Times New Roman" w:hAnsi="Times New Roman"/>
                <w:b/>
                <w:bCs/>
                <w:sz w:val="24"/>
                <w:szCs w:val="24"/>
              </w:rPr>
            </w:pPr>
            <w:r w:rsidRPr="00CD2E32">
              <w:rPr>
                <w:rFonts w:ascii="Times New Roman" w:hAnsi="Times New Roman"/>
                <w:b/>
                <w:bCs/>
                <w:sz w:val="24"/>
                <w:szCs w:val="24"/>
              </w:rPr>
              <w:t xml:space="preserve">Related Work: </w:t>
            </w:r>
          </w:p>
          <w:p w14:paraId="196F4C33" w14:textId="439EF840" w:rsidR="00641CC2" w:rsidRDefault="00641CC2" w:rsidP="00632726">
            <w:pPr>
              <w:jc w:val="both"/>
              <w:rPr>
                <w:rFonts w:ascii="Times New Roman" w:hAnsi="Times New Roman"/>
                <w:sz w:val="24"/>
                <w:szCs w:val="24"/>
              </w:rPr>
            </w:pPr>
            <w:r w:rsidRPr="00CD2E32">
              <w:rPr>
                <w:rFonts w:ascii="Times New Roman" w:hAnsi="Times New Roman"/>
                <w:sz w:val="24"/>
                <w:szCs w:val="24"/>
              </w:rPr>
              <w:t xml:space="preserve">The Quest for understanding global crops and enhancing agricultural productivity </w:t>
            </w:r>
            <w:r w:rsidR="00382462" w:rsidRPr="00CD2E32">
              <w:rPr>
                <w:rFonts w:ascii="Times New Roman" w:hAnsi="Times New Roman"/>
                <w:sz w:val="24"/>
                <w:szCs w:val="24"/>
              </w:rPr>
              <w:t>has</w:t>
            </w:r>
            <w:r w:rsidRPr="00CD2E32">
              <w:rPr>
                <w:rFonts w:ascii="Times New Roman" w:hAnsi="Times New Roman"/>
                <w:sz w:val="24"/>
                <w:szCs w:val="24"/>
              </w:rPr>
              <w:t xml:space="preserve"> spurred extensive research across various domains</w:t>
            </w:r>
            <w:sdt>
              <w:sdtPr>
                <w:rPr>
                  <w:rFonts w:ascii="Times New Roman" w:hAnsi="Times New Roman"/>
                  <w:color w:val="000000"/>
                  <w:sz w:val="24"/>
                  <w:szCs w:val="24"/>
                </w:rPr>
                <w:tag w:val="MENDELEY_CITATION_v3_eyJjaXRhdGlvbklEIjoiTUVOREVMRVlfQ0lUQVRJT05fZmRhMjVhOTAtNjEyMi00ZjRhLTk1ZjgtNDk5YzNjYjA2NDVkIiwicHJvcGVydGllcyI6eyJub3RlSW5kZXgiOjB9LCJpc0VkaXRlZCI6ZmFsc2UsIm1hbnVhbE92ZXJyaWRlIjp7ImlzTWFudWFsbHlPdmVycmlkZGVuIjpmYWxzZSwiY2l0ZXByb2NUZXh0IjoiWzFdIiwibWFudWFsT3ZlcnJpZGVUZXh0IjoiIn0sImNpdGF0aW9uSXRlbXMiOlt7ImlkIjoiYzg0NmY4YTQtZmIyOS0zNDhlLWEzY2MtZjZmODY2YzFmMGNlIiwiaXRlbURhdGEiOnsidHlwZSI6ImFydGljbGUiLCJpZCI6ImM4NDZmOGE0LWZiMjktMzQ4ZS1hM2NjLWY2Zjg2NmMxZjBjZSIsInRpdGxlIjoiVW5jb3ZlcmluZyB0aGUgUmVzZWFyY2ggR2FwcyB0byBBbGxldmlhdGUgdGhlIE5lZ2F0aXZlIEltcGFjdHMgb2YgQ2xpbWF0ZSBDaGFuZ2Ugb24gRm9vZCBTZWN1cml0eTogQSBSZXZpZXciLCJhdXRob3IiOlt7ImZhbWlseSI6IkZhcm9vcSIsImdpdmVuIjoiTXVoYW1tYWQgU2hhaGJheiIsInBhcnNlLW5hbWVzIjpmYWxzZSwiZHJvcHBpbmctcGFydGljbGUiOiIiLCJub24tZHJvcHBpbmctcGFydGljbGUiOiIifSx7ImZhbWlseSI6IlV6YWlyIiwiZ2l2ZW4iOiJNdWhhbW1hZCIsInBhcnNlLW5hbWVzIjpmYWxzZSwiZHJvcHBpbmctcGFydGljbGUiOiIiLCJub24tZHJvcHBpbmctcGFydGljbGUiOiIifSx7ImZhbWlseSI6IlJhemEiLCJnaXZlbiI6IkFsaSIsInBhcnNlLW5hbWVzIjpmYWxzZSwiZHJvcHBpbmctcGFydGljbGUiOiIiLCJub24tZHJvcHBpbmctcGFydGljbGUiOiIifSx7ImZhbWlseSI6IkhhYmliIiwiZ2l2ZW4iOiJNYWRpaGEiLCJwYXJzZS1uYW1lcyI6ZmFsc2UsImRyb3BwaW5nLXBhcnRpY2xlIjoiIiwibm9uLWRyb3BwaW5nLXBhcnRpY2xlIjoiIn0seyJmYW1pbHkiOiJYdSIsImdpdmVuIjoiWWlubG9uZyIsInBhcnNlLW5hbWVzIjpmYWxzZSwiZHJvcHBpbmctcGFydGljbGUiOiIiLCJub24tZHJvcHBpbmctcGFydGljbGUiOiIifSx7ImZhbWlseSI6IllvdXN1ZiIsImdpdmVuIjoiTXVoYW1tYWQiLCJwYXJzZS1uYW1lcyI6ZmFsc2UsImRyb3BwaW5nLXBhcnRpY2xlIjoiIiwibm9uLWRyb3BwaW5nLXBhcnRpY2xlIjoiIn0seyJmYW1pbHkiOiJZYW5nIiwiZ2l2ZW4iOiJTZXVuZyBId2FuIiwicGFyc2UtbmFtZXMiOmZhbHNlLCJkcm9wcGluZy1wYXJ0aWNsZSI6IiIsIm5vbi1kcm9wcGluZy1wYXJ0aWNsZSI6IiJ9LHsiZmFtaWx5IjoiUmFtemFuIEtoYW4iLCJnaXZlbiI6Ik11aGFtbWFkIiwicGFyc2UtbmFtZXMiOmZhbHNlLCJkcm9wcGluZy1wYXJ0aWNsZSI6IiIsIm5vbi1kcm9wcGluZy1wYXJ0aWNsZSI6IiJ9XSwiY29udGFpbmVyLXRpdGxlIjoiRnJvbnRpZXJzIGluIFBsYW50IFNjaWVuY2UiLCJjb250YWluZXItdGl0bGUtc2hvcnQiOiJGcm9udCBQbGFudCBTY2kiLCJET0kiOiIxMC4zMzg5L2ZwbHMuMjAyMi45Mjc1MzUiLCJJU1NOIjoiMTY2NDQ2MlgiLCJQTUlEIjoiMzU5MDMyMjkiLCJpc3N1ZWQiOnsiZGF0ZS1wYXJ0cyI6W1syMDIyLDcsMTFdXX0sImFic3RyYWN0IjoiQ2xpbWF0aWMgdmFyaWFiaWxpdHkgaGFzIGJlZW4gYWNxdWlyaW5nIGFuIGV4dGVuc2l2ZSBjb25zaWRlcmF0aW9uIGR1ZSB0byBpdHMgd2lkZXNwcmVhZCBhYmlsaXR5IHRvIGltcGFjdCBmb29kIHByb2R1Y3Rpb24gYW5kIGxpdmVsaWhvb2RzLiBDbGltYXRlIGNoYW5nZSBoYXMgdGhlIHBvdGVudGlhbCB0byBpbnRlcnNwZXJzZSBnbG9iYWwgYXBwcm9hY2hlcyBpbiBhbGxldmlhdGluZyBodW5nZXIgYW5kIHVuZGVybnV0cml0aW9uLiBJdCBpcyBoeXBvdGhlc2l6ZWQgdGhhdCBjbGltYXRlIHNoaWZ0cyBicmluZyBzdWJzdGFudGlhbCBuZWdhdGl2ZSBpbXBhY3RzIG9uIGZvb2QgcHJvZHVjdGlvbiBzeXN0ZW1zLCB0aGVyZWJ5IGludGltaWRhdGluZyBmb29kIHNlY3VyaXR5LiBWYXN0IGRldmVsb3BtZW50cyBoYXZlIGJlZW4gbWFkZSBhZGRyZXNzaW5nIHRoZSBnbG9iYWwgY2xpbWF0ZSBjaGFuZ2UsIHVuZGVybm91cmlzaG1lbnQsIGFuZCBodW5nZXIgZm9yIHRoZSBsYXN0IGZldyBkZWNhZGVzLCBwYXJ0bHkgZHVlIHRvIHRoZSBpbmNyZWFzZSBpbiBmb29kIHByb2R1Y3Rpdml0eSB0aHJvdWdoIGF1Z21lbnRlZCBhZ3JpY3VsdHVyYWwgbWFuYWdlbWVudHMuIEhvd2V2ZXIsIHRoZSBncm93aW5nIHBvcHVsYXRpb24gaGFzIGluY3JlYXNlZCB0aGUgZGVtYW5kIGZvciBmb29kLCBwdXR0aW5nIHByZXNzdXJlIG9uIGZvb2Qgc3lzdGVtcy4gTW9yZW92ZXIsIHRoZSBwb3RlbnRpYWwgY2xpbWF0ZSBjaGFuZ2UgaW1wYWN0cyBhcmUgc3RpbGwgdW5jbGVhciBtb3JlIG9idmlvdXNseSBhdCB0aGUgcmVnaW9uYWwgc2NhbGVzLiBDbGltYXRlIGNoYW5nZSBpcyBleHBlY3RlZCB0byBib29zdCBmb29kIGluc2VjdXJpdHkgY2hhbGxlbmdlcyBpbiBhcmVhcyBhbHJlYWR5IHZ1bG5lcmFibGUgdG8gY2xpbWF0ZSBjaGFuZ2UuIEh1bWFuLWluZHVjZWQgY2xpbWF0ZSBjaGFuZ2UgaXMgZXhwZWN0ZWQgdG8gaW1wYWN0IGZvb2QgcXVhbGl0eSwgcXVhbnRpdHksIGFuZCBwb3RlbnRpYWxpdHkgdG8gZGlzcGVuc2UgaXQgZXF1aXRhYmx5LiBHbG9iYWwgY2FwYWJpbGl0aWVzIHRvIGFzY2VydGFpbiB0aGUgZm9vZCBzZWN1cml0eSBhbmQgbnV0cml0aW9uYWwgcmVhc29uYWJsZW5lc3MgZmFjaW5nIGV4cGVkaXRpb3VzIHNoaWZ0cyBpbiBiaW9waHlzaWNhbCBjb25kaXRpb25zIGFyZSBsaWtlbHkgdG8gYmUgdGhlIG1haW4gZmFjdG9ycyBkZXRlcm1pbmluZyB0aGUgbGV2ZWwgb2YgZ2xvYmFsIGRpc2Vhc2UgaW5jaWRlbmNlLiBJdCBjYW4gYmUgYXBwcmVoZW5kZWQgdGhhdCBhbGwgZm9vZCBzZWN1cml0eSBjb21wb25lbnRzIChtYWlubHkgZm9vZCBhY2Nlc3MgYW5kIHV0aWxpemF0aW9uKSBsaWtlbHkgYmUgdW5kZXIgaW5kaXJlY3QgZWZmZWN0IHZpYSBwbGVkZ2VkIGltcGFjdHMgb24gbcOpbmFnZSwgaW5jb21lcywgYW5kIGRhbWFnZXMgdG8gaGVhbHRoLiBUaGUgY29ycm9ib3JhdGlvbiBzdXBwb3J0cyB0aGUgZGlyZSBuZWVkIGZvciBodWdlIGZvY3VzZWQgaW52ZXN0bWVudHMgaW4gbWl0aWdhdGlvbiBhbmQgYWRhcHRhdGlvbiBtZWFzdXJlcyB0byBoYXZlIHN1c3RhaW5hYmxlLCBjbGltYXRlLXNtYXJ0LCBlY28tZnJpZW5kbHksIGFuZCBjbGltYXRlIHN0cmVzcyByZXNpbGllbnQgZm9vZCBwcm9kdWN0aW9uIHN5c3RlbXMuIEluIHRoaXMgcGFwZXIsIHdlIGRpc2N1c3NlZCB0aGUgZm9yZW1vc3QgcGF0aHdheXMgb2YgaG93IGNsaW1hdGUgY2hhbmdlIGltcGFjdHMgb3VyIGZvb2QgcHJvZHVjdGlvbiBzeXN0ZW1zIGFzIHdlbGwgYXMgdGhlIHNvY2lhbCwgYW5kIGVjb25vbWljIGZhY3RvcnMgdGhhdCBpbiB0aGUgbWFzdGVyeSBvZiB1bmJpYXNlZCBmb29kIGRpc3RyaWJ1dGlvbi4gTGlrZXdpc2UsIHdlIGFuYWx5emUgdGhlIHJlc2VhcmNoIGdhcHMgYW5kIGJpYXNlcyBhYm91dCBjbGltYXRlIGNoYW5nZSBhbmQgZm9vZCBzZWN1cml0eS4gQ2xpbWF0ZSBjaGFuZ2UgaXMgb2Z0ZW4gcmVzcG9uc2libGUgZm9yIGZvb2QgaW5zZWN1cml0eSBpc3N1ZXMsIG5vdCBmb2N1c2luZyBvbiB0aGUgZmFjdCB0aGF0IGZvb2QgcHJvZHVjdGlvbiBzeXN0ZW1zIGhhdmUgbWFnbmlmaWVkIHRoZSBjbGltYXRlIGNoYW5nZSBwcm9jZXNzLiBQcm92aWRlZCB0aGUgY3JpdGljYWwgdGhyZWF0cyB0byBmb29kIHNlY3VyaXR5LCB0aGUgZm9jdXMgbmVlZHMgdG8gYmUgc2hpZnRlZCB0byBhbiBpbXBsZW1lbnRhdGlvbiBvcmllbnRlZC1hZ2VuZGEgdG8gcG90ZW50aWFsbHkgY29wZSB3aXRoIGN1cnJlbnQgY2hhbGxlbmdlcy4gVGhlcmVmb3JlLCB0aGlzIHJldmlldyBzZWVrcyB0byBoYXZlIGEgbW9yZSB1bnByZWp1ZGljZWQgdmlldyBhbmQgdGh1cyBpbnRlcnByZXQgdGhlIGZ1c2lvbiBhc3NvY2lhdGlvbiBiZXR3ZWVuIGNsaW1hdGUgY2hhbmdlIGFuZCBmb29kIHNlY3VyaXR5IGJ5IGltcGVyYXRpdmVseSBzY3J1dGluaXppbmcgYWxsIGZhY3RvcnMuIiwicHVibGlzaGVyIjoiRnJvbnRpZXJzIE1lZGlhIFMuQS4iLCJ2b2x1bWUiOiIxMyJ9LCJpc1RlbXBvcmFyeSI6ZmFsc2V9XX0="/>
                <w:id w:val="1244228773"/>
                <w:placeholder>
                  <w:docPart w:val="DefaultPlaceholder_-1854013440"/>
                </w:placeholder>
              </w:sdtPr>
              <w:sdtEndPr/>
              <w:sdtContent>
                <w:r w:rsidR="00A26EE9" w:rsidRPr="00A26EE9">
                  <w:rPr>
                    <w:rFonts w:ascii="Times New Roman" w:hAnsi="Times New Roman"/>
                    <w:color w:val="000000"/>
                    <w:sz w:val="24"/>
                    <w:szCs w:val="24"/>
                  </w:rPr>
                  <w:t>[1]</w:t>
                </w:r>
              </w:sdtContent>
            </w:sdt>
            <w:r w:rsidRPr="00CD2E32">
              <w:rPr>
                <w:rFonts w:ascii="Times New Roman" w:hAnsi="Times New Roman"/>
                <w:sz w:val="24"/>
                <w:szCs w:val="24"/>
              </w:rPr>
              <w:t>. Numerous studies have explored the identification and categorization of crops, shedding light on their scientific names and symbols. The study of this report delves into the taxonomy classification of crops, providing a foundational understanding of the botanical diversity within global agriculture</w:t>
            </w:r>
            <w:sdt>
              <w:sdtPr>
                <w:rPr>
                  <w:rFonts w:ascii="Times New Roman" w:hAnsi="Times New Roman"/>
                  <w:color w:val="000000"/>
                  <w:sz w:val="24"/>
                  <w:szCs w:val="24"/>
                </w:rPr>
                <w:tag w:val="MENDELEY_CITATION_v3_eyJjaXRhdGlvbklEIjoiTUVOREVMRVlfQ0lUQVRJT05fMTA4ZTQ0NWQtN2Q2MS00N2RmLWJkZGMtNDMwZWQwOGVhODVjIiwicHJvcGVydGllcyI6eyJub3RlSW5kZXgiOjB9LCJpc0VkaXRlZCI6ZmFsc2UsIm1hbnVhbE92ZXJyaWRlIjp7ImlzTWFudWFsbHlPdmVycmlkZGVuIjpmYWxzZSwiY2l0ZXByb2NUZXh0IjoiWzJdIiwibWFudWFsT3ZlcnJpZGVUZXh0IjoiIn0sImNpdGF0aW9uSXRlbXMiOlt7ImlkIjoiYjkxNWJiMTEtY2M3MC0zMGM0LWFiZmItYTU5YWFjMmFmZGIzIiwiaXRlbURhdGEiOnsidHlwZSI6ImFydGljbGUiLCJpZCI6ImI5MTViYjExLWNjNzAtMzBjNC1hYmZiLWE1OWFhYzJhZmRiMyIsInRpdGxlIjoiTWFjaGluZSBsZWFybmluZyBpbiBhZ3JpY3VsdHVyZTogQSBjb21wcmVoZW5zaXZlIHVwZGF0ZWQgcmV2aWV3IiwiYXV0aG9yIjpbeyJmYW1pbHkiOiJCZW5vcyIsImdpdmVuIjoiTGVmdGVyaXMiLCJwYXJzZS1uYW1lcyI6ZmFsc2UsImRyb3BwaW5nLXBhcnRpY2xlIjoiIiwibm9uLWRyb3BwaW5nLXBhcnRpY2xlIjoiIn0seyJmYW1pbHkiOiJUYWdhcmFraXMiLCJnaXZlbiI6IkFyaXN0b3RlbGlzIEMuIiwicGFyc2UtbmFtZXMiOmZhbHNlLCJkcm9wcGluZy1wYXJ0aWNsZSI6IiIsIm5vbi1kcm9wcGluZy1wYXJ0aWNsZSI6IiJ9LHsiZmFtaWx5IjoiRG9saWFzIiwiZ2l2ZW4iOiJHZW9yZ2lvcyIsInBhcnNlLW5hbWVzIjpmYWxzZSwiZHJvcHBpbmctcGFydGljbGUiOiIiLCJub24tZHJvcHBpbmctcGFydGljbGUiOiIifSx7ImZhbWlseSI6IkJlcnJ1dG8iLCJnaXZlbiI6IlJlbWlnaW8iLCJwYXJzZS1uYW1lcyI6ZmFsc2UsImRyb3BwaW5nLXBhcnRpY2xlIjoiIiwibm9uLWRyb3BwaW5nLXBhcnRpY2xlIjoiIn0seyJmYW1pbHkiOiJLYXRlcmlzIiwiZ2l2ZW4iOiJEaW1pdHJpb3M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iLCJET0kiOiIxMC4zMzkwL3MyMTExMzc1OCIsIklTU04iOiIxNDI0ODIyMCIsIlBNSUQiOiIzNDA3MTU1MyIsImlzc3VlZCI6eyJkYXRlLXBhcnRzIjpbWzIwMjEsNiwxXV19LCJhYnN0cmFjdCI6IlRoZSBkaWdpdGFsIHRyYW5zZm9ybWF0aW9uIG9mIGFncmljdWx0dXJlIGhhcyBldm9sdmVkIHZhcmlvdXMgYXNwZWN0cyBvZiBtYW5hZ2VtZW50IGludG8gYXJ0aWZpY2lhbCBpbnRlbGxpZ2VudCBzeXN0ZW1zIGZvciB0aGUgc2FrZSBvZiBtYWtpbmcgdmFsdWUgZnJvbSB0aGUgZXZlci1pbmNyZWFzaW5nIGRhdGEgb3JpZ2luYXRlZCBmcm9tIG51bWVyb3VzIHNvdXJjZXMuIEEgc3Vic2V0IG9mIGFydGlmaWNpYWwgaW50ZWxsaWdlbmNlLCBuYW1lbHkgbWFjaGluZSBsZWFybmluZywgaGFzIGEgY29uc2lkZXJhYmxlIHBvdGVudGlhbCB0byBoYW5kbGUgbnVtZXJvdXMgY2hhbGxlbmdlcyBpbiB0aGUgZXN0YWJsaXNobWVudCBvZiBrbm93bGVkZ2UtYmFzZWQgZmFybWluZyBzeXN0ZW1zLiBUaGUgcHJlc2VudCBzdHVkeSBhaW1zIGF0IHNoZWRkaW5nIGxpZ2h0IG9uIG1hY2hpbmUgbGVhcm5pbmcgaW4gYWdyaWN1bHR1cmUgYnkgdGhvcm91Z2hseSByZXZpZXdpbmcgdGhlIHJlY2VudCBzY2hvbGFybHkgbGl0ZXJhdHVyZSBiYXNlZCBvbiBrZXl3b3Jkc+KAmSBjb21iaW5hdGlvbnMgb2Yg4oCcbWFjaGluZSBsZWFybmluZ+KAnSBhbG9uZyB3aXRoIOKAnGNyb3AgbWFuYWdlbWVudOKAnSwg4oCcd2F0ZXIgbWFuYWdlbWVudOKAnSwg4oCcc29pbCBtYW5hZ2VtZW504oCdLCBhbmQg4oCcbGl2ZXN0b2NrIG1hbmFnZW1lbnTigJ0sIGFuZCBpbiBhY2NvcmRhbmNlIHdpdGggUFJJU01BIGd1aWRlbGluZXMuIE9ubHkgam91cm5hbCBwYXBlcnMgd2VyZSBjb25zaWRlcmVkIGVsaWdpYmxlIHRoYXQgd2VyZSBwdWJsaXNoZWQgd2l0aGluIDIwMTjigJMyMDIwLiBUaGUgcmVzdWx0cyBpbmRpY2F0ZWQgdGhhdCB0aGlzIHRvcGljIHBlcnRhaW5zIHRvIGRpZmZlcmVudCBkaXNjaXBsaW5lcyB0aGF0IGZhdm91ciBjb252ZXJnZW5jZSByZXNlYXJjaCBhdCB0aGUgaW50ZXJuYXRpb25hbCBsZXZlbC4gRnVydGhlcm1vcmUsIGNyb3AgbWFuYWdlbWVudCB3YXMgb2JzZXJ2ZWQgdG8gYmUgYXQgdGhlIGNlbnRyZSBvZiBhdHRlbnRpb24uIEEgcGxldGhvcmEgb2YgbWFjaGluZSBsZWFybmluZyBhbGdvcml0aG1zIHdlcmUgdXNlZCwgd2l0aCB0aG9zZSBiZWxvbmdpbmcgdG8gQXJ0aWZpY2lhbCBOZXVyYWwgTmV0d29ya3MgYmVpbmcgbW9yZSBlZmZpY2llbnQuIEluIGFkZGl0aW9uLCBtYWl6ZSBhbmQgd2hlYXQgYXMgd2VsbCBhcyBjYXR0bGUgYW5kIHNoZWVwIHdlcmUgdGhlIG1vc3QgaW52ZXN0aWdhdGVkIGNyb3BzIGFuZCBhbmltYWxzLCByZXNwZWN0aXZlbHkuIEZpbmFsbHksIGEgdmFyaWV0eSBvZiBzZW5zb3JzLCBhdHRhY2hlZCBvbiBzYXRlbGxpdGVzIGFuZCB1bm1hbm5lZCBncm91bmQgYW5kIGFlcmlhbCB2ZWhpY2xlcywgaGF2ZSBiZWVuIHV0aWxpemVkIGFzIGEgbWVhbnMgb2YgZ2V0dGluZyByZWxpYWJsZSBpbnB1dCBkYXRhIGZvciB0aGUgZGF0YSBhbmFseXNlcy4gSXQgaXMgYW50aWNpcGF0ZWQgdGhhdCB0aGlzIHN0dWR5IHdpbGwgY29uc3RpdHV0ZSBhIGJlbmVmaWNpYWwgZ3VpZGUgdG8gYWxsIHN0YWtlaG9sZGVycyB0b3dhcmRzIGVuaGFuY2luZyBhd2FyZW5lc3Mgb2YgdGhlIHBvdGVudGlhbCBhZHZhbnRhZ2VzIG9mIHVzaW5nIG1hY2hpbmUgbGVhcm5pbmcgaW4gYWdyaWN1bHR1cmUgYW5kIGNvbnRyaWJ1dGluZyB0byBhIG1vcmUgc3lzdGVtYXRpYyByZXNlYXJjaCBvbiB0aGlzIHRvcGljLiIsInB1Ymxpc2hlciI6Ik1EUEkgQUciLCJpc3N1ZSI6IjExIiwidm9sdW1lIjoiMjEiLCJjb250YWluZXItdGl0bGUtc2hvcnQiOiIifSwiaXNUZW1wb3JhcnkiOmZhbHNlfV19"/>
                <w:id w:val="-1561389685"/>
                <w:placeholder>
                  <w:docPart w:val="DefaultPlaceholder_-1854013440"/>
                </w:placeholder>
              </w:sdtPr>
              <w:sdtEndPr/>
              <w:sdtContent>
                <w:r w:rsidR="00A26EE9" w:rsidRPr="00A26EE9">
                  <w:rPr>
                    <w:rFonts w:ascii="Times New Roman" w:hAnsi="Times New Roman"/>
                    <w:color w:val="000000"/>
                    <w:sz w:val="24"/>
                    <w:szCs w:val="24"/>
                  </w:rPr>
                  <w:t>[2]</w:t>
                </w:r>
              </w:sdtContent>
            </w:sdt>
            <w:r w:rsidRPr="00CD2E32">
              <w:rPr>
                <w:rFonts w:ascii="Times New Roman" w:hAnsi="Times New Roman"/>
                <w:sz w:val="24"/>
                <w:szCs w:val="24"/>
              </w:rPr>
              <w:t>. Additionally, this research extends beyond taxonomy to investigate the impact of moisture levels on crop yield, offering valuable insights into the intricate relationship between environment conditions and agriculture outcomes</w:t>
            </w:r>
            <w:sdt>
              <w:sdtPr>
                <w:rPr>
                  <w:rFonts w:ascii="Times New Roman" w:hAnsi="Times New Roman"/>
                  <w:color w:val="000000"/>
                  <w:sz w:val="24"/>
                  <w:szCs w:val="24"/>
                </w:rPr>
                <w:tag w:val="MENDELEY_CITATION_v3_eyJjaXRhdGlvbklEIjoiTUVOREVMRVlfQ0lUQVRJT05fNTQ0NjRiYjMtM2ZlZi00NzI1LWIyYTAtNzkxNjY5YzY0ZWU2IiwicHJvcGVydGllcyI6eyJub3RlSW5kZXgiOjB9LCJpc0VkaXRlZCI6ZmFsc2UsIm1hbnVhbE92ZXJyaWRlIjp7ImlzTWFudWFsbHlPdmVycmlkZGVuIjpmYWxzZSwiY2l0ZXByb2NUZXh0IjoiWzNdIiwibWFudWFsT3ZlcnJpZGVUZXh0IjoiIn0sImNpdGF0aW9uSXRlbXMiOlt7ImlkIjoiYTM5MzRiZjAtNmJlMy0zY2Q3LThjMDgtODJjY2JkOWMzNmIyIiwiaXRlbURhdGEiOnsidHlwZSI6ImFydGljbGUtam91cm5hbCIsImlkIjoiYTM5MzRiZjAtNmJlMy0zY2Q3LThjMDgtODJjY2JkOWMzNmIy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yw5LDFdXX0sImFic3RyYWN0IjoiVGhlIGluY3JlYXNpbmcgZ2xvYmFsIHBvcHVsYXRpb24gaGFzIGhlaWdodGVuZWQgdGhlIGltcG9ydGFuY2Ugb2YgYWdyaWN1bHR1cmUgYW5kIHRoZSBuZWVkIGZvciBmb29kIHNlY3VyaXR5LiBUaGlzIHN0dWR5IGZvY3VzZXMgb24gZGV2ZWxvcGluZyBhbmQgZXZhbHVhdGluZyB0cmVlLWJhc2VkIGVuc2VtYmxlIGxlYXJuaW5nIG1vZGVscyBmb3IgcHJlZGljdGluZyBjcm9wIHN1aXRhYmlsaXR5IGFuZCBwcm9kdWN0aXZpdHkgdG8gYWNoaWV2ZSBBZ2VuZGEgWmVybyBIdW5nZXIgYnkgMjAzMC4gVGhlIHN0dWR5IGVuY29tcGFzc2VzIHR3byBwcmltYXJ5IG9iamVjdGl2ZXM6ICgxKSBleHBsb3JpbmcgYW5kIGFuYWx5emluZyB0aGUgcmVsYXRpb25zaGlwcyBiZXR3ZWVuIGVudmlyb25tZW50YWwgZmFjdG9ycyBhbmQgY3JvcCBzdWl0YWJpbGl0eSBhbmQgcHJvZHVjdGl2aXR5IGFuZCAoMikgZGV2ZWxvcGluZyBhIHByZWRpY3RpdmUgYW5hbHl0aWNzIHRyZWUtYmFzZWQgZW5zZW1ibGUgbGVhcm5pbmcgbW9kZWwgZm9yIGNyb3Agc3VpdGFiaWxpdHkgYW5kIHByb2R1Y3Rpdml0eSBwcmVkaWN0aW9uLiBUaGUgcHJvcG9zZWQgbW9kZWxzIGFyZSBldmFsdWF0ZWQgdXNpbmcgYSBwdWJsaWNseSBhdmFpbGFibGUgZGF0YXNldCBmcm9tIEthZ2dsZS4gVGhlIGV4cGVyaW1lbnRhbCByZXN1bHRzIGRlbW9uc3RyYXRlIGV4Y2VwdGlvbmFsIHBlcmZvcm1hbmNlIHdpdGggYW4gYWNjdXJhY3kgb2YgOTkuMzIlLCBwcmVjaXNpb24gb2YgOTkuMzQlLCByZWNhbGwgb2YgOTkuMzklLCBhbmQgRjEtc2NvcmUgb2YgOTkuMzQlLiBGdXJ0aGVybW9yZSwgb3VyIGZpbmRpbmdzIHJldmVhbCB0aGF0IHRoZSBjaG9pY2Ugb2YgY3JvcCBjdWx0aXZhdGlvbiB3aXRoaW4gYSBzcGVjaWZpYyBhcmVhIGhlYXZpbHkgcmVsaWVzIG9uIGZhY3RvcnMgbGlrZSByYWluZmFsbCBhbmQgcG90YXNzaXVtIGxldmVscy4gT3VyIGZpbmRpbmdzIGNvbnRyaWJ1dGUgdG8gdGhlIGFkdmFuY2VtZW50IG9mIGFncmljdWx0dXJhbCBwcmFjdGljZXMsIGVuYWJsaW5nIGZhcm1lcnMgdG8gbWFrZSBpbmZvcm1lZCBkZWNpc2lvbnMgcmVnYXJkaW5nIGNyb3Agc2VsZWN0aW9uLCB1bHRpbWF0ZWx5IHN0cml2aW5nIHRvd2FyZHMgaW1wcm92ZWQgZm9vZCBzZWN1cml0eSBhbmQgc3VzdGFpbmFibGUgYWdyaWN1bHR1cmFsIHByYWN0aWNlcyBhbGlnbmVkIHdpdGggdGhlIFplcm8gSHVuZ2VyIEFnZW5kYSAyMDMwIGdvYWxzLiIsInB1Ymxpc2hlciI6IkVsc2V2aWVyIEluYy4iLCJ2b2x1bWUiOiI4IiwiY29udGFpbmVyLXRpdGxlLXNob3J0IjoiIn0sImlzVGVtcG9yYXJ5IjpmYWxzZX1dfQ=="/>
                <w:id w:val="884449640"/>
                <w:placeholder>
                  <w:docPart w:val="DefaultPlaceholder_-1854013440"/>
                </w:placeholder>
              </w:sdtPr>
              <w:sdtEndPr/>
              <w:sdtContent>
                <w:r w:rsidR="00A26EE9" w:rsidRPr="00A26EE9">
                  <w:rPr>
                    <w:rFonts w:ascii="Times New Roman" w:hAnsi="Times New Roman"/>
                    <w:color w:val="000000"/>
                    <w:sz w:val="24"/>
                    <w:szCs w:val="24"/>
                  </w:rPr>
                  <w:t>[3]</w:t>
                </w:r>
              </w:sdtContent>
            </w:sdt>
            <w:r w:rsidRPr="00CD2E32">
              <w:rPr>
                <w:rFonts w:ascii="Times New Roman" w:hAnsi="Times New Roman"/>
                <w:sz w:val="24"/>
                <w:szCs w:val="24"/>
              </w:rPr>
              <w:t>.</w:t>
            </w:r>
          </w:p>
          <w:p w14:paraId="7BBA457C" w14:textId="3D05CEC5" w:rsidR="00585E83" w:rsidRDefault="005C5F0E" w:rsidP="00632726">
            <w:pPr>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b/>
                <w:bCs/>
                <w:sz w:val="24"/>
                <w:szCs w:val="24"/>
              </w:rPr>
              <w:t xml:space="preserve">Table. 2.1, </w:t>
            </w:r>
            <w:r w:rsidR="004200A3">
              <w:rPr>
                <w:rFonts w:ascii="Times New Roman" w:hAnsi="Times New Roman"/>
                <w:sz w:val="24"/>
                <w:szCs w:val="24"/>
              </w:rPr>
              <w:t>it shows the total coarse grain</w:t>
            </w:r>
            <w:r w:rsidR="00F02017">
              <w:rPr>
                <w:rFonts w:ascii="Times New Roman" w:hAnsi="Times New Roman"/>
                <w:sz w:val="24"/>
                <w:szCs w:val="24"/>
              </w:rPr>
              <w:t xml:space="preserve"> area</w:t>
            </w:r>
            <w:r w:rsidR="004200A3">
              <w:rPr>
                <w:rFonts w:ascii="Times New Roman" w:hAnsi="Times New Roman"/>
                <w:sz w:val="24"/>
                <w:szCs w:val="24"/>
              </w:rPr>
              <w:t>, yield and production</w:t>
            </w:r>
            <w:r w:rsidR="00F02017">
              <w:rPr>
                <w:rFonts w:ascii="Times New Roman" w:hAnsi="Times New Roman"/>
                <w:sz w:val="24"/>
                <w:szCs w:val="24"/>
              </w:rPr>
              <w:t xml:space="preserve"> all over the world.</w:t>
            </w:r>
          </w:p>
          <w:p w14:paraId="59F84238" w14:textId="77777777" w:rsidR="00F02017" w:rsidRDefault="00F02017" w:rsidP="00632726">
            <w:pPr>
              <w:jc w:val="both"/>
              <w:rPr>
                <w:rFonts w:ascii="Times New Roman" w:hAnsi="Times New Roman"/>
                <w:sz w:val="24"/>
                <w:szCs w:val="24"/>
              </w:rPr>
            </w:pPr>
          </w:p>
          <w:p w14:paraId="481D4146" w14:textId="77777777" w:rsidR="00F02017" w:rsidRDefault="00F02017" w:rsidP="00632726">
            <w:pPr>
              <w:jc w:val="both"/>
              <w:rPr>
                <w:rFonts w:ascii="Times New Roman" w:hAnsi="Times New Roman"/>
                <w:sz w:val="24"/>
                <w:szCs w:val="24"/>
              </w:rPr>
            </w:pPr>
          </w:p>
          <w:p w14:paraId="21C9BD39" w14:textId="77777777" w:rsidR="00F02017" w:rsidRDefault="00F02017" w:rsidP="00632726">
            <w:pPr>
              <w:jc w:val="both"/>
              <w:rPr>
                <w:rFonts w:ascii="Times New Roman" w:hAnsi="Times New Roman"/>
                <w:sz w:val="24"/>
                <w:szCs w:val="24"/>
              </w:rPr>
            </w:pPr>
          </w:p>
          <w:p w14:paraId="147D8148" w14:textId="77777777" w:rsidR="00F02017" w:rsidRDefault="00F02017" w:rsidP="00632726">
            <w:pPr>
              <w:jc w:val="both"/>
              <w:rPr>
                <w:rFonts w:ascii="Times New Roman" w:hAnsi="Times New Roman"/>
                <w:sz w:val="24"/>
                <w:szCs w:val="24"/>
              </w:rPr>
            </w:pPr>
          </w:p>
          <w:p w14:paraId="708F21A7" w14:textId="77777777" w:rsidR="00F02017" w:rsidRDefault="00F02017" w:rsidP="00632726">
            <w:pPr>
              <w:jc w:val="both"/>
              <w:rPr>
                <w:rFonts w:ascii="Times New Roman" w:hAnsi="Times New Roman"/>
                <w:sz w:val="24"/>
                <w:szCs w:val="24"/>
              </w:rPr>
            </w:pPr>
          </w:p>
          <w:p w14:paraId="47DF90EA" w14:textId="39DA1A65" w:rsidR="00F02017" w:rsidRPr="00F02017" w:rsidRDefault="00F02017" w:rsidP="00F02017">
            <w:pPr>
              <w:jc w:val="center"/>
              <w:rPr>
                <w:rFonts w:ascii="Times New Roman" w:hAnsi="Times New Roman"/>
                <w:b/>
                <w:bCs/>
                <w:sz w:val="24"/>
                <w:szCs w:val="24"/>
              </w:rPr>
            </w:pPr>
            <w:r>
              <w:rPr>
                <w:rFonts w:ascii="Times New Roman" w:hAnsi="Times New Roman"/>
                <w:b/>
                <w:bCs/>
                <w:sz w:val="24"/>
                <w:szCs w:val="24"/>
              </w:rPr>
              <w:t>Table No. 2.1, Total Coarse grain, Yield and Production</w:t>
            </w:r>
          </w:p>
          <w:p w14:paraId="669D5A2B" w14:textId="24E172EA" w:rsidR="0089420D" w:rsidRPr="00CD2E32" w:rsidRDefault="00585E83" w:rsidP="00585E83">
            <w:pPr>
              <w:jc w:val="center"/>
              <w:rPr>
                <w:rFonts w:ascii="Times New Roman" w:hAnsi="Times New Roman"/>
                <w:sz w:val="24"/>
                <w:szCs w:val="24"/>
              </w:rPr>
            </w:pPr>
            <w:r w:rsidRPr="00585E83">
              <w:rPr>
                <w:rFonts w:ascii="Times New Roman" w:hAnsi="Times New Roman"/>
                <w:sz w:val="24"/>
                <w:szCs w:val="24"/>
              </w:rPr>
              <w:drawing>
                <wp:inline distT="0" distB="0" distL="0" distR="0" wp14:anchorId="780242B6" wp14:editId="620A6B00">
                  <wp:extent cx="5414211" cy="3703567"/>
                  <wp:effectExtent l="0" t="0" r="0" b="0"/>
                  <wp:docPr id="2159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0997" name=""/>
                          <pic:cNvPicPr/>
                        </pic:nvPicPr>
                        <pic:blipFill rotWithShape="1">
                          <a:blip r:embed="rId9"/>
                          <a:srcRect l="2429" r="-692"/>
                          <a:stretch/>
                        </pic:blipFill>
                        <pic:spPr bwMode="auto">
                          <a:xfrm>
                            <a:off x="0" y="0"/>
                            <a:ext cx="5428891" cy="3713609"/>
                          </a:xfrm>
                          <a:prstGeom prst="rect">
                            <a:avLst/>
                          </a:prstGeom>
                          <a:ln>
                            <a:noFill/>
                          </a:ln>
                          <a:extLst>
                            <a:ext uri="{53640926-AAD7-44D8-BBD7-CCE9431645EC}">
                              <a14:shadowObscured xmlns:a14="http://schemas.microsoft.com/office/drawing/2010/main"/>
                            </a:ext>
                          </a:extLst>
                        </pic:spPr>
                      </pic:pic>
                    </a:graphicData>
                  </a:graphic>
                </wp:inline>
              </w:drawing>
            </w:r>
          </w:p>
          <w:p w14:paraId="413A0DB4" w14:textId="78B01367" w:rsidR="00823E7D" w:rsidRDefault="00641CC2" w:rsidP="00632726">
            <w:pPr>
              <w:jc w:val="both"/>
              <w:rPr>
                <w:rFonts w:ascii="Times New Roman" w:hAnsi="Times New Roman"/>
                <w:sz w:val="24"/>
                <w:szCs w:val="24"/>
              </w:rPr>
            </w:pPr>
            <w:r w:rsidRPr="00CD2E32">
              <w:rPr>
                <w:rFonts w:ascii="Times New Roman" w:hAnsi="Times New Roman"/>
                <w:sz w:val="24"/>
                <w:szCs w:val="24"/>
              </w:rPr>
              <w:t>In the realm of sustainable farming practices, we explored the implications of different crop categories on soil health and long-term agricultural viability</w:t>
            </w:r>
            <w:sdt>
              <w:sdtPr>
                <w:rPr>
                  <w:rFonts w:ascii="Times New Roman" w:hAnsi="Times New Roman"/>
                  <w:color w:val="000000"/>
                  <w:sz w:val="24"/>
                  <w:szCs w:val="24"/>
                </w:rPr>
                <w:tag w:val="MENDELEY_CITATION_v3_eyJjaXRhdGlvbklEIjoiTUVOREVMRVlfQ0lUQVRJT05fYmY1Yzc4MTUtZWQ0Mi00NDkyLThhZjMtN2Q5NTAwMmFlM2U5IiwicHJvcGVydGllcyI6eyJub3RlSW5kZXgiOjB9LCJpc0VkaXRlZCI6ZmFsc2UsIm1hbnVhbE92ZXJyaWRlIjp7ImlzTWFudWFsbHlPdmVycmlkZGVuIjpmYWxzZSwiY2l0ZXByb2NUZXh0IjoiWzRdIiwibWFudWFsT3ZlcnJpZGVUZXh0IjoiIn0sImNpdGF0aW9uSXRlbXMiOlt7ImlkIjoiZWUxNTE0ZGEtNGE4ZS0zNTJjLThmNWItZTNkMTEzYmRmNmFhIiwiaXRlbURhdGEiOnsidHlwZSI6ImFydGljbGUtam91cm5hbCIsImlkIjoiZWUxNTE0ZGEtNGE4ZS0zNTJjLThmNWItZTNkMTEzYmRmNmFhIiwidGl0bGUiOiJTdXN0YWluYWJsZSBBZ3JpY3VsdHVyZSB0aHJvdWdoIERhdGEgQW5hbHl0aWNzIiwiYXV0aG9yIjpbeyJmYW1pbHkiOiJDYXJsb3MiLCJnaXZlbiI6IkFydGh1ciIsInBhcnNlLW5hbWVzIjpmYWxzZSwiZHJvcHBpbmctcGFydGljbGUiOiIiLCJub24tZHJvcHBpbmctcGFydGljbGUiOiIifSx7ImZhbWlseSI6IlNhbGludGhvbmUiLCJnaXZlbiI6IlhheWFwaG9uZSIsInBhcnNlLW5hbWVzIjpmYWxzZSwiZHJvcHBpbmctcGFydGljbGUiOiIiLCJub24tZHJvcHBpbmctcGFydGljbGUiOiIifSx7ImZhbWlseSI6Ik5ndXllbiIsImdpdmVuIjoiTWljaGVsbGUiLCJwYXJzZS1uYW1lcyI6ZmFsc2UsImRyb3BwaW5nLXBhcnRpY2xlIjoiIiwibm9uLWRyb3BwaW5nLXBhcnRpY2xlIjoiIn0seyJmYW1pbHkiOiJKYWNvYnMiLCJnaXZlbiI6IkFpbWVlIiwicGFyc2UtbmFtZXMiOmZhbHNlLCJkcm9wcGluZy1wYXJ0aWNsZSI6IiIsIm5vbi1kcm9wcGluZy1wYXJ0aWNsZSI6IiJ9XSwiY29udGFpbmVyLXRpdGxlIjoiQ1NVIEpvdXJuYWwgb2YgU3VzdGFpbmFiaWxpdHkgYW5kIENsaW1hdGUgQ2hhbmdlIiwiRE9JIjoiMTAuNTU2NzEvMjc3MS01NTc0LjEwMDkiLCJpc3N1ZWQiOnsiZGF0ZS1wYXJ0cyI6W1syMDIyLDEsMjRdXX0sInB1Ymxpc2hlciI6IlRoZSBQcmVzcyBhdCBDYWwgUG9seSBIdW1ib2xkdCIsImlzc3VlIjoiMSIsInZvbHVtZSI6IjEiLCJjb250YWluZXItdGl0bGUtc2hvcnQiOiIifSwiaXNUZW1wb3JhcnkiOmZhbHNlfV19"/>
                <w:id w:val="1715160489"/>
                <w:placeholder>
                  <w:docPart w:val="DefaultPlaceholder_-1854013440"/>
                </w:placeholder>
              </w:sdtPr>
              <w:sdtEndPr/>
              <w:sdtContent>
                <w:r w:rsidR="00A26EE9" w:rsidRPr="00A26EE9">
                  <w:rPr>
                    <w:rFonts w:ascii="Times New Roman" w:hAnsi="Times New Roman"/>
                    <w:color w:val="000000"/>
                    <w:sz w:val="24"/>
                    <w:szCs w:val="24"/>
                  </w:rPr>
                  <w:t>[4]</w:t>
                </w:r>
              </w:sdtContent>
            </w:sdt>
            <w:r w:rsidRPr="00CD2E32">
              <w:rPr>
                <w:rFonts w:ascii="Times New Roman" w:hAnsi="Times New Roman"/>
                <w:sz w:val="24"/>
                <w:szCs w:val="24"/>
              </w:rPr>
              <w:t>. Their findings underscore the importance of crop rotation and diversification for mitigating the depletion of soil nutrients</w:t>
            </w:r>
            <w:sdt>
              <w:sdtPr>
                <w:rPr>
                  <w:rFonts w:ascii="Times New Roman" w:hAnsi="Times New Roman"/>
                  <w:color w:val="000000"/>
                  <w:sz w:val="24"/>
                  <w:szCs w:val="24"/>
                </w:rPr>
                <w:tag w:val="MENDELEY_CITATION_v3_eyJjaXRhdGlvbklEIjoiTUVOREVMRVlfQ0lUQVRJT05fZDc3MmQ2YTItOGE3My00MTg1LTlmMjMtZDU5MjQ4YWJkODFhIiwicHJvcGVydGllcyI6eyJub3RlSW5kZXgiOjB9LCJpc0VkaXRlZCI6ZmFsc2UsIm1hbnVhbE92ZXJyaWRlIjp7ImlzTWFudWFsbHlPdmVycmlkZGVuIjpmYWxzZSwiY2l0ZXByb2NUZXh0IjoiWzVdIiwibWFudWFsT3ZlcnJpZGVUZXh0IjoiIn0sImNpdGF0aW9uSXRlbXMiOlt7ImlkIjoiNmFjMmZjYTYtOWYzMS0zZTBkLWE4NjEtMDE2NWY1MDI0OTZiIiwiaXRlbURhdGEiOnsidHlwZSI6ImFydGljbGUtam91cm5hbCIsImlkIjoiNmFjMmZjYTYtOWYzMS0zZTBkLWE4NjEtMDE2NWY1MDI0OTZiIiwidGl0bGUiOiJVbnZlaWxpbmcgdGhlIFBvdGVudGlhbCBvZiBCaW9pbm9jdWxhbnRzIGFuZCBOYW5vcGFydGljbGVzIGluIFN1c3RhaW5hYmxlIEFncmljdWx0dXJlIGZvciBFbmhhbmNlZCBQbGFudCBHcm93dGggYW5kIEZvb2QgU2VjdXJpdHkiLCJhdXRob3IiOlt7ImZhbWlseSI6Ikthcm53YWwiLCJnaXZlbiI6IkFydW4iLCJwYXJzZS1uYW1lcyI6ZmFsc2UsImRyb3BwaW5nLXBhcnRpY2xlIjoiIiwibm9uLWRyb3BwaW5nLXBhcnRpY2xlIjoiIn0seyJmYW1pbHkiOiJEb2hyb28iLCJnaXZlbiI6IkFyYWRoYW5hIiwicGFyc2UtbmFtZXMiOmZhbHNlLCJkcm9wcGluZy1wYXJ0aWNsZSI6IiIsIm5vbi1kcm9wcGluZy1wYXJ0aWNsZSI6IiJ9LHsiZmFtaWx5IjoiTWFsaWsiLCJnaXZlbiI6IlRhYmFyYWsiLCJwYXJzZS1uYW1lcyI6ZmFsc2UsImRyb3BwaW5nLXBhcnRpY2xlIjoiIiwibm9uLWRyb3BwaW5nLXBhcnRpY2xlIjoiIn1dLCJjb250YWluZXItdGl0bGUiOiJCaW9NZWQgUmVzZWFyY2ggSW50ZXJuYXRpb25hbCIsImNvbnRhaW5lci10aXRsZS1zaG9ydCI6IkJpb21lZCBSZXMgSW50IiwiZWRpdG9yIjpbeyJmYW1pbHkiOiJOb2tob2RjaGkiLCJnaXZlbiI6IkFsaSIsInBhcnNlLW5hbWVzIjpmYWxzZSwiZHJvcHBpbmctcGFydGljbGUiOiIiLCJub24tZHJvcHBpbmctcGFydGljbGUiOiIifV0sIkRPSSI6IjEwLjExNTUvMjAyMy82OTExODUxIiwiSVNTTiI6IjIzMTQtNjE0MSIsIlVSTCI6Imh0dHBzOi8vd3d3LmhpbmRhd2kuY29tL2pvdXJuYWxzL2JtcmkvMjAyMy82OTExODUxLyIsImlzc3VlZCI6eyJkYXRlLXBhcnRzIjpbWzIwMjMsMTEsMjldXX0sInBhZ2UiOiIxLTIzIiwiYWJzdHJhY3QiOiI8cD5UaGUgaW5jcmVhc2luZyBwdWJsaWMgY29uY2VybiBvdmVyIHRoZSBuZWdhdGl2ZSBpbXBhY3RzIG9mIGNoZW1pY2FsIGZlcnRpbGl6ZXJzIGFuZCBwZXN0aWNpZGVzIG9uIGZvb2Qgc2VjdXJpdHkgYW5kIHN1c3RhaW5hYmlsaXR5IGhhcyBsZWQgdG8gZXhwbG9yaW5nIGlubm92YXRpdmUgbWV0aG9kcyB0aGF0IG9mZmVyIGJvdGggZW52aXJvbm1lbnRhbCBhbmQgYWdyaWN1bHR1cmFsIGJlbmVmaXRzLiBPbmUgc3VjaCBpbm5vdmF0aXZlIGFwcHJvYWNoIGlzIHVzaW5nIHBsYW50LWdyb3d0aC1wcm9tb3RpbmcgYmlvaW5vY3VsYW50cyB0aGF0IGludm9sdmUgYmFjdGVyaWEsIGZ1bmdpLCBhbmQgYWxnYWUuIFRoZXNlIGxpdmluZyBtaWNyb29yZ2FuaXNtcyBhcmUgYXBwbGllZCB0byBzb2lsLCBzZWVkcywgb3IgcGxhbnQgc3VyZmFjZXMgYW5kIGNhbiBlbmhhbmNlIHBsYW50IGRldmVsb3BtZW50IGJ5IGluY3JlYXNpbmcgbnV0cmllbnQgYXZhaWxhYmlsaXR5IGFuZCBkZWZlbnNlIGFnYWluc3QgcGxhbnQgcGF0aG9nZW5zLiBIb3dldmVyLCB0aGUgYXBwbGljYXRpb24gb2YgYmlvZmVydGlsaXplcnMgaW4gdGhlIGZpZWxkIGZhY2VkIG1hbnkgY2hhbGxlbmdlcyBhbmQgcmVxdWlyZWQgY29uanVuY3Rpb24gd2l0aCBpbm5vdmF0aXZlIGRlbGl2ZXJpbmcgYXBwcm9hY2hlcy4gTmFub3RlY2hub2xvZ3kgaGFzIGdhaW5lZCBzaWduaWZpY2FudCBhdHRlbnRpb24gaW4gcmVjZW50IHllYXJzIGR1ZSB0byBpdHMgbnVtZXJvdXMgYXBwbGljYXRpb25zIGluIHZhcmlvdXMgZmllbGRzLCBzdWNoIGFzIG1lZGljaW5lLCBkcnVnIGRldmVsb3BtZW50LCBjYXRhbHlzaXMsIGVuZXJneSwgYW5kIG1hdGVyaWFscy4gTmFub3BhcnRpY2xlcyB3aXRoIHNtYWxsIHNpemVzIGFuZCBsYXJnZSBzdXJmYWNlIGFyZWFzICgxLTEwMOKAiW5tKSBoYXZlIG51bWVyb3VzIHBvdGVudGlhbCBmdW5jdGlvbnMuIEluIHN1c3RhaW5hYmxlIGFncmljdWx0dXJlLCB0aGUgZGV2ZWxvcG1lbnQgb2YgbmFub2NoZW1pY2FscyBoYXMgc2hvd24gcHJvbWlzZSBhcyBhZ2VudHMgZm9yIHBsYW50IGdyb3d0aCwgZmVydGlsaXplcnMsIGFuZCBwZXN0aWNpZGVzLiBUaGUgdXNlIG9mIG5hbm9tYXRlcmlhbHMgaXMgYmVpbmcgY29uc2lkZXJlZCBhcyBhIHNvbHV0aW9uIHRvIGNvbnRyb2wgcGxhbnQgcGVzdHMsIGluY2x1ZGluZyBpbnNlY3RzLCBmdW5naSwgYW5kIHdlZWRzLiBJbiB0aGUgZm9vZCBpbmR1c3RyeSwgbmFub3BhcnRpY2xlcyBhcmUgdXNlZCBhcyBhbnRpbWljcm9iaWFsIGFnZW50cyBpbiBmb29kIHBhY2thZ2luZywgd2l0aCBzaWx2ZXIgbmFub21hdGVyaWFscyBiZWluZyBwYXJ0aWN1bGFybHkgaW50ZXJlc3RpbmcuIEhvd2V2ZXIsIG1hbnkgbmFub3BhcnRpY2xlcyAoQWcsIEZlLCBDdSwgU2ksIEFsLCBabiwgWm5PLCBUaU8yLCBDZU8yLCBBbDJPMywgYW5kIGNhcmJvbiBuYW5vdHViZXMpIGhhdmUgYmVlbiByZXBvcnRlZCB0byBuZWdhdGl2ZWx5IGFmZmVjdCBwbGFudCBncm93dGguIFRoaXMgcmV2aWV3IGZvY3VzZXMgb24gdGhlIGVmZmVjdHMgb2YgbmFub3BhcnRpY2xlcyBvbiBiZW5lZmljaWFsIHBsYW50IGJhY3RlcmlhIGFuZCB0aGVpciBhYmlsaXR5IHRvIHByb21vdGUgcGxhbnQgZ3Jvd3RoLiBJbXBsZW1lbnRpbmcgbm92ZWwgc3VzdGFpbmFibGUgc3RyYXRlZ2llcyBpbiBhZ3JpY3VsdHVyZSwgYmlvZmVydGlsaXplcnMsIGFuZCBuYW5vcGFydGljbGVzIGNvdWxkIGJlIGEgcHJvbWlzaW5nIHNvbHV0aW9uIHRvIGFjaGlldmUgc3VzdGFpbmFibGUgZm9vZCBwcm9kdWN0aW9uIHdoaWxlIHJlZHVjaW5nIHRoZSBuZWdhdGl2ZSBlbnZpcm9ubWVudGFsIGltcGFjdHMuPC9wPiIsInZvbHVtZSI6IjIwMjMifSwiaXNUZW1wb3JhcnkiOmZhbHNlfV19"/>
                <w:id w:val="-768702618"/>
                <w:placeholder>
                  <w:docPart w:val="DefaultPlaceholder_-1854013440"/>
                </w:placeholder>
              </w:sdtPr>
              <w:sdtEndPr/>
              <w:sdtContent>
                <w:r w:rsidR="00A26EE9" w:rsidRPr="00A26EE9">
                  <w:rPr>
                    <w:rFonts w:ascii="Times New Roman" w:hAnsi="Times New Roman"/>
                    <w:color w:val="000000"/>
                    <w:sz w:val="24"/>
                    <w:szCs w:val="24"/>
                  </w:rPr>
                  <w:t>[5]</w:t>
                </w:r>
              </w:sdtContent>
            </w:sdt>
            <w:r w:rsidRPr="00CD2E32">
              <w:rPr>
                <w:rFonts w:ascii="Times New Roman" w:hAnsi="Times New Roman"/>
                <w:sz w:val="24"/>
                <w:szCs w:val="24"/>
              </w:rPr>
              <w:t>. Furthermore, On the basis of this study we have conducted seminal work on the weightage assigned to various crops in different regions, contributing to our understanding of the economic and nutritional significance of specific agriculture products</w:t>
            </w:r>
            <w:sdt>
              <w:sdtPr>
                <w:rPr>
                  <w:rFonts w:ascii="Times New Roman" w:hAnsi="Times New Roman"/>
                  <w:color w:val="000000"/>
                  <w:sz w:val="24"/>
                  <w:szCs w:val="24"/>
                </w:rPr>
                <w:tag w:val="MENDELEY_CITATION_v3_eyJjaXRhdGlvbklEIjoiTUVOREVMRVlfQ0lUQVRJT05fYTkxMDBmNDMtMjc1OC00MWUzLWFmYTktNGVmYTViYTVjYzc5IiwicHJvcGVydGllcyI6eyJub3RlSW5kZXgiOjB9LCJpc0VkaXRlZCI6ZmFsc2UsIm1hbnVhbE92ZXJyaWRlIjp7ImlzTWFudWFsbHlPdmVycmlkZGVuIjpmYWxzZSwiY2l0ZXByb2NUZXh0IjoiWzZdIiwibWFudWFsT3ZlcnJpZGVUZXh0IjoiIn0sImNpdGF0aW9uSXRlbXMiOlt7ImlkIjoiMmM3NTZiNGUtZTY2NS0zMjY1LTkyMjMtZWYwMmVlZjE3N2JmIiwiaXRlbURhdGEiOnsidHlwZSI6ImFydGljbGUtam91cm5hbCIsImlkIjoiMmM3NTZiNGUtZTY2NS0zMjY1LTkyMjMtZWYwMmVlZjE3N2JmIiwidGl0bGUiOiJFY29ub21pYyBhbmQgRW52aXJvbm1lbnRhbCBJbXBsaWNhdGlvbnMgb2YgU3VzdGFpbmFibGUgQWdyaWN1bHR1cmFsIFByYWN0aWNlcyBpbiBBcmlkIFJlZ2lvbnM6IEEgQ3Jvc3MtZGlzY2lwbGluYXJ5IEFuYWx5c2lzIG9mIFBsYW50IFNjaWVuY2UsIE1hbmFnZW1lbnQsIGFuZCBFY29ub21pY3MiLCJhdXRob3IiOlt7ImZhbWlseSI6Ikxhd2FsIiwiZ2l2ZW4iOiJUcmltaXNpeXUgT21vdGF5byIsInBhcnNlLW5hbWVzIjpmYWxzZSwiZHJvcHBpbmctcGFydGljbGUiOiIiLCJub24tZHJvcHBpbmctcGFydGljbGUiOiIifSx7ImZhbWlseSI6IkFiZHVsc2FsYW0iLCJnaXZlbiI6Ik11c3RhcGhhIiwicGFyc2UtbmFtZXMiOmZhbHNlLCJkcm9wcGluZy1wYXJ0aWNsZSI6IiIsIm5vbi1kcm9wcGluZy1wYXJ0aWNsZSI6IiJ9LHsiZmFtaWx5IjoiTW9oYW1tZWQiLCJnaXZlbiI6IkFsaXl1IiwicGFyc2UtbmFtZXMiOmZhbHNlLCJkcm9wcGluZy1wYXJ0aWNsZSI6IiIsIm5vbi1kcm9wcGluZy1wYXJ0aWNsZSI6IiJ9LHsiZmFtaWx5IjoiU3VuZGFyYXJhamFuIiwiZ2l2ZW4iOiJTaGFubXVnYW0iLCJwYXJzZS1uYW1lcyI6ZmFsc2UsImRyb3BwaW5nLXBhcnRpY2xlIjoiIiwibm9uLWRyb3BwaW5nLXBhcnRpY2xlIjoiIn1dLCJjb250YWluZXItdGl0bGUiOiJJbnRlcm5hdGlvbmFsIEpvdXJuYWwgb2YgTWVtYnJhbmUgU2NpZW5jZSBhbmQgVGVjaG5vbG9neSIsIkRPSSI6IjEwLjE1Mzc5L2lqbXN0LnYxMGkzLjMwMjciLCJpc3N1ZWQiOnsiZGF0ZS1wYXJ0cyI6W1syMDIzLDgsNF1dfSwicGFnZSI6IjMxMDAtMzExNCIsImFic3RyYWN0IjoiVGhpcyBzdHVkeSBhZGRyZXNzZXMgdGhlIHByZXNzaW5nIGNoYWxsZW5nZSBvZiBwcm9tb3Rpbmcgc3VzdGFpbmFibGUgYWdyaWN1bHR1cmFsIHByYWN0aWNlcyBpbiBhcmlkIHJlZ2lvbnMsIGZvY3VzaW5nIG9uIHRoZWlyIGVjb25vbWljIGFuZCBlbnZpcm9ubWVudGFsIGltcGxpY2F0aW9ucy4gQXJpZCByZWdpb25zIGZhY2Ugb25lLW9mLWEta2luZCBjaGFsbGVuZ2VzIGJlY2F1c2Ugb2Ygd2F0ZXIgc2NhcmNpdHkgYW5kIGVudmlyb25tZW50YWwgZnJhZ2lsaXR5LCBuZWNlc3NpdGF0aW5nIHRoZSBhZG9wdGlvbiBvZiBwcmFjdGljZXMgdGhhdCBndWFyYW50ZWUgYWdyaWN1bHR1cmFsIHZpYWJpbGl0eSB3aXRob3V0IGNvbXByb21pc2luZyBlY29sb2dpY2FsIGJhbGFuY2UuIFRoZSBzdHVkeSdzIGdvYWwgaXMgdG8gbGVhZCBhIGNvbXBsZXRlIGNyb3NzLWRpc2NpcGxpbmFyeSBhbmFseXNpcyBlbmNvbXBhc3NpbmcgUGxhbnQgU2NpZW5jZSwgTWFuYWdlbWVudCwgYW5kIEVjb25vbWljcywgYWltaW5nIHRvIHJldmVhbCBpbnNpZ2h0IGludG8gdGhlIGludHJpY2F0ZSByZWxhdGlvbnNoaXAgYmV0d2VlbiBzdXN0YWluYWJsZSBhZ3JpY3VsdHVyYWwgcHJhY3RpY2VzLCBlY29ub21pYyB2aWFiaWxpdHksIGFuZCBlbnZpcm9ubWVudGFsIHByZXNlcnZhdGlvbi4gVGhlIHJlc2VhcmNoIGlzc3VlIGZvY3VzZXMgb24gaWRlbnRpZnlpbmcgdmlhYmxlIHN0cmF0ZWdpZXMgdGhhdCBoYXJtb25pemUgdGhlIGVjb25vbWljIGFuZCBlbnZpcm9ubWVudGFsIGRpbWVuc2lvbnMgb2YgYWdyaWN1bHR1cmUgaW4gYXJpZCByZWdpb25zLiBUaGUgZXhwbG9yYXRpb24gb2YgZXhpc3Rpbmcgc3R1ZGllcyBnaXZlcyBpbnNpZ2h0cyBpbnRvIHRoZSBhZG9wdGlvbiBvZiBpbm5vdmF0aXZlIHRlY2hub2xvZ2llcywgaW5jbHVkaW5nIGFjY3VyYXRlIGlycmlnYXRpb24gc3lzdGVtcywgZHJvdWdodC1yZXNpc3RhbnQgY3JvcCB2YXJpZXRpZXMsIGFuZCBlY28tZnJpZW5kbHkgcGVzdCBtYW5hZ2VtZW50IG1ldGhvZHMuIFRocm91Z2ggdGhlIGFuYWx5c2lzIG9mIHRoZSBnYXRoZXJlZCBkYXRhLCB0aGlzIHN0dWR5IHVuY292ZXJzIG1ham9yIHBhdHRlcm5zIGFuZCBmaW5kaW5ncyByZWdhcmRpbmcgdGhlIGVjb25vbWljIGZlYXNpYmlsaXR5IG9mIHN1c3RhaW5hYmxlIHByYWN0aWNlcyBpbiBhcmlkIHJlZ2lvbnMuIEl0IGludGVncmF0ZXMgdGhlIG1pbmQtYm9nZ2xpbmcgaW50ZXJhY3Rpb25zIGJldHdlZW4gYWdyaWN1bHR1cmFsIGVmZmljaWVuY3ksIGNvc3QtYWRlcXVhY3ksIGFuZCBlbnZpcm9ubWVudGFsIHN1c3RhaW5hYmlsaXR5LiBUaGUgcmVzZWFyY2ggY3VsbWluYXRlcyBpbiBhIGJ1bmNoIG9mIHJlY29tbWVuZGF0aW9ucyBmb3IgcG9saWN5bWFrZXJzLCBlbXBoYXNpemluZyB0aGUgcmVxdWlyZW1lbnQgZm9yIHRhaWxvcmVkIGluY2VudGl2ZXMsIGluZm9ybWF0aW9uIGRpc3NlbWluYXRpb24sIGFuZCBpbnRlZ3JhdGVkIG1hbmFnZW1lbnQgYXBwcm9hY2hlcy4gSW4gY29uY2x1c2lvbiwgdGhpcyBwYXBlciBoaWdobGlnaHRzIHRoZSBwYXJhbW91bnQgaW1wb3J0YW5jZSBvZiBoYXJtb25pemluZyBlY29ub21pYyBhbmQgZW52aXJvbm1lbnRhbCBkaW1lbnNpb25zIGluIGFyaWQgYXJlYSBhZ3JpY3VsdHVyZSB0aHJvdWdoIHN1c3RhaW5hYmxlIHByYWN0aWNlcy4gSXQgYWxzbyBhY2tub3dsZWRnZXMgdGhlIGxpbWl0YXRpb25zIGluaGVyZW50IGluIHNlY29uZGFyeSBkYXRhIGFuYWx5c2lzIGFuZCB0aGUgbmVjZXNzaXR5IGZvciBmdXJ0aGVyIGVtcGlyaWNhbCByZXNlYXJjaC4gVGhlIHN5bnRoZXNpcyBvZiBpbnNpZ2h0cyBmcm9tIFBsYW50IFNjaWVuY2UsIE1hbmFnZW1lbnQsIGFuZCBFY29ub21pY3MgY29udHJpYnV0ZXMgdG8gYSBob2xpc3RpYyB1bmRlcnN0YW5kaW5nIG9mIHRoZSBzdWJqZWN0IGFuZCBhbGlnbnMgd2l0aCB0aGUgam91cm5hbCdzIGNvbW1pdG1lbnQgdG8gbXVsdGlkaXNjaXBsaW5hcnkgcmVzZWFyY2guIiwicHVibGlzaGVyIjoiQ29zbW9zIFNjaG9sYXJzIFB1Ymxpc2hpbmcgSG91c2UiLCJpc3N1ZSI6IjMiLCJ2b2x1bWUiOiIxMCIsImNvbnRhaW5lci10aXRsZS1zaG9ydCI6IiJ9LCJpc1RlbXBvcmFyeSI6ZmFsc2V9XX0="/>
                <w:id w:val="1927528723"/>
                <w:placeholder>
                  <w:docPart w:val="DefaultPlaceholder_-1854013440"/>
                </w:placeholder>
              </w:sdtPr>
              <w:sdtEndPr/>
              <w:sdtContent>
                <w:r w:rsidR="00A26EE9" w:rsidRPr="00A26EE9">
                  <w:rPr>
                    <w:rFonts w:ascii="Times New Roman" w:hAnsi="Times New Roman"/>
                    <w:color w:val="000000"/>
                    <w:sz w:val="24"/>
                    <w:szCs w:val="24"/>
                  </w:rPr>
                  <w:t>[6]</w:t>
                </w:r>
              </w:sdtContent>
            </w:sdt>
            <w:r w:rsidRPr="00CD2E32">
              <w:rPr>
                <w:rFonts w:ascii="Times New Roman" w:hAnsi="Times New Roman"/>
                <w:sz w:val="24"/>
                <w:szCs w:val="24"/>
              </w:rPr>
              <w:t>.</w:t>
            </w:r>
            <w:r w:rsidR="00121EE5">
              <w:rPr>
                <w:rFonts w:ascii="Times New Roman" w:hAnsi="Times New Roman"/>
                <w:sz w:val="24"/>
                <w:szCs w:val="24"/>
              </w:rPr>
              <w:t xml:space="preserve"> In </w:t>
            </w:r>
            <w:r w:rsidR="00121EE5">
              <w:rPr>
                <w:rFonts w:ascii="Times New Roman" w:hAnsi="Times New Roman"/>
                <w:b/>
                <w:bCs/>
                <w:sz w:val="24"/>
                <w:szCs w:val="24"/>
              </w:rPr>
              <w:t>Table No. 1,</w:t>
            </w:r>
            <w:r w:rsidR="00E57EAC">
              <w:rPr>
                <w:rFonts w:ascii="Times New Roman" w:hAnsi="Times New Roman"/>
                <w:b/>
                <w:bCs/>
                <w:sz w:val="24"/>
                <w:szCs w:val="24"/>
              </w:rPr>
              <w:t xml:space="preserve"> </w:t>
            </w:r>
            <w:r w:rsidR="00E57EAC">
              <w:rPr>
                <w:rFonts w:ascii="Times New Roman" w:hAnsi="Times New Roman"/>
                <w:sz w:val="24"/>
                <w:szCs w:val="24"/>
              </w:rPr>
              <w:t xml:space="preserve">we </w:t>
            </w:r>
            <w:r w:rsidR="00E464CF">
              <w:rPr>
                <w:rFonts w:ascii="Times New Roman" w:hAnsi="Times New Roman"/>
                <w:sz w:val="24"/>
                <w:szCs w:val="24"/>
              </w:rPr>
              <w:t>analyze data regarding soil conditions, including</w:t>
            </w:r>
            <w:r w:rsidR="00EC34BF">
              <w:rPr>
                <w:rFonts w:ascii="Times New Roman" w:hAnsi="Times New Roman"/>
                <w:sz w:val="24"/>
                <w:szCs w:val="24"/>
              </w:rPr>
              <w:t xml:space="preserve"> moisture level, temperature, and chemical makeup, all of which have an impact upon crop growth and livestock well-being.</w:t>
            </w:r>
            <w:r w:rsidR="00BD7EB3">
              <w:rPr>
                <w:rFonts w:ascii="Times New Roman" w:hAnsi="Times New Roman"/>
                <w:sz w:val="24"/>
                <w:szCs w:val="24"/>
              </w:rPr>
              <w:t xml:space="preserve"> Using this implementation, develop means to predict </w:t>
            </w:r>
            <w:r w:rsidR="00D40CAE">
              <w:rPr>
                <w:rFonts w:ascii="Times New Roman" w:hAnsi="Times New Roman"/>
                <w:sz w:val="24"/>
                <w:szCs w:val="24"/>
              </w:rPr>
              <w:t>harvest yields and evaluate crop quality for individual plant specie</w:t>
            </w:r>
            <w:r w:rsidR="00101924">
              <w:rPr>
                <w:rFonts w:ascii="Times New Roman" w:hAnsi="Times New Roman"/>
                <w:sz w:val="24"/>
                <w:szCs w:val="24"/>
              </w:rPr>
              <w:t xml:space="preserve">s and </w:t>
            </w:r>
            <w:r w:rsidR="00F96A34">
              <w:rPr>
                <w:rFonts w:ascii="Times New Roman" w:hAnsi="Times New Roman"/>
                <w:sz w:val="24"/>
                <w:szCs w:val="24"/>
              </w:rPr>
              <w:t xml:space="preserve">enabling farmers to treat plants significantly </w:t>
            </w:r>
            <w:r w:rsidR="00E75260">
              <w:rPr>
                <w:rFonts w:ascii="Times New Roman" w:hAnsi="Times New Roman"/>
                <w:sz w:val="24"/>
                <w:szCs w:val="24"/>
              </w:rPr>
              <w:t>to the growth of much higher precision.</w:t>
            </w:r>
          </w:p>
          <w:p w14:paraId="36098C80" w14:textId="77777777" w:rsidR="005C5F0E" w:rsidRDefault="005C5F0E" w:rsidP="00632726">
            <w:pPr>
              <w:jc w:val="both"/>
              <w:rPr>
                <w:rFonts w:ascii="Times New Roman" w:hAnsi="Times New Roman"/>
                <w:sz w:val="24"/>
                <w:szCs w:val="24"/>
              </w:rPr>
            </w:pPr>
          </w:p>
          <w:p w14:paraId="20B15E5B" w14:textId="77777777" w:rsidR="005C5F0E" w:rsidRDefault="005C5F0E" w:rsidP="00632726">
            <w:pPr>
              <w:jc w:val="both"/>
              <w:rPr>
                <w:rFonts w:ascii="Times New Roman" w:hAnsi="Times New Roman"/>
                <w:sz w:val="24"/>
                <w:szCs w:val="24"/>
              </w:rPr>
            </w:pPr>
          </w:p>
          <w:p w14:paraId="1CA39F7F" w14:textId="77777777" w:rsidR="005C5F0E" w:rsidRDefault="005C5F0E" w:rsidP="00632726">
            <w:pPr>
              <w:jc w:val="both"/>
              <w:rPr>
                <w:rFonts w:ascii="Times New Roman" w:hAnsi="Times New Roman"/>
                <w:sz w:val="24"/>
                <w:szCs w:val="24"/>
              </w:rPr>
            </w:pPr>
          </w:p>
          <w:p w14:paraId="158D1B9B" w14:textId="77777777" w:rsidR="005C5F0E" w:rsidRDefault="005C5F0E" w:rsidP="00632726">
            <w:pPr>
              <w:jc w:val="both"/>
              <w:rPr>
                <w:rFonts w:ascii="Times New Roman" w:hAnsi="Times New Roman"/>
                <w:sz w:val="24"/>
                <w:szCs w:val="24"/>
              </w:rPr>
            </w:pPr>
          </w:p>
          <w:p w14:paraId="0C7AE189" w14:textId="77777777" w:rsidR="005C5F0E" w:rsidRDefault="005C5F0E" w:rsidP="00632726">
            <w:pPr>
              <w:jc w:val="both"/>
              <w:rPr>
                <w:rFonts w:ascii="Times New Roman" w:hAnsi="Times New Roman"/>
                <w:sz w:val="24"/>
                <w:szCs w:val="24"/>
              </w:rPr>
            </w:pPr>
          </w:p>
          <w:p w14:paraId="58EF229F" w14:textId="41ADD518" w:rsidR="00667ED1" w:rsidRPr="00667ED1" w:rsidRDefault="00667ED1" w:rsidP="00667ED1">
            <w:pPr>
              <w:jc w:val="center"/>
              <w:rPr>
                <w:rFonts w:ascii="Times New Roman" w:hAnsi="Times New Roman"/>
                <w:b/>
                <w:bCs/>
                <w:sz w:val="24"/>
                <w:szCs w:val="24"/>
              </w:rPr>
            </w:pPr>
            <w:r>
              <w:rPr>
                <w:rFonts w:ascii="Times New Roman" w:hAnsi="Times New Roman"/>
                <w:b/>
                <w:bCs/>
                <w:sz w:val="24"/>
                <w:szCs w:val="24"/>
              </w:rPr>
              <w:t xml:space="preserve">Table No. </w:t>
            </w:r>
            <w:proofErr w:type="gramStart"/>
            <w:r>
              <w:rPr>
                <w:rFonts w:ascii="Times New Roman" w:hAnsi="Times New Roman"/>
                <w:b/>
                <w:bCs/>
                <w:sz w:val="24"/>
                <w:szCs w:val="24"/>
              </w:rPr>
              <w:t>2.</w:t>
            </w:r>
            <w:r w:rsidR="005C5F0E">
              <w:rPr>
                <w:rFonts w:ascii="Times New Roman" w:hAnsi="Times New Roman"/>
                <w:b/>
                <w:bCs/>
                <w:sz w:val="24"/>
                <w:szCs w:val="24"/>
              </w:rPr>
              <w:t>2</w:t>
            </w:r>
            <w:r>
              <w:rPr>
                <w:rFonts w:ascii="Times New Roman" w:hAnsi="Times New Roman"/>
                <w:b/>
                <w:bCs/>
                <w:sz w:val="24"/>
                <w:szCs w:val="24"/>
              </w:rPr>
              <w:t xml:space="preserve"> ,</w:t>
            </w:r>
            <w:proofErr w:type="gramEnd"/>
            <w:r>
              <w:rPr>
                <w:rFonts w:ascii="Times New Roman" w:hAnsi="Times New Roman"/>
                <w:b/>
                <w:bCs/>
                <w:sz w:val="24"/>
                <w:szCs w:val="24"/>
              </w:rPr>
              <w:t xml:space="preserve"> </w:t>
            </w:r>
            <w:r w:rsidR="00482546">
              <w:rPr>
                <w:rFonts w:ascii="Times New Roman" w:hAnsi="Times New Roman"/>
                <w:b/>
                <w:bCs/>
                <w:sz w:val="24"/>
                <w:szCs w:val="24"/>
              </w:rPr>
              <w:t>Evaluation of Implemented Crop Dataset</w:t>
            </w:r>
          </w:p>
          <w:p w14:paraId="0C0E4C34" w14:textId="363192D6" w:rsidR="00667ED1" w:rsidRPr="00E57EAC" w:rsidRDefault="00667ED1" w:rsidP="00632726">
            <w:pPr>
              <w:jc w:val="both"/>
              <w:rPr>
                <w:rFonts w:ascii="Times New Roman" w:hAnsi="Times New Roman"/>
                <w:sz w:val="24"/>
                <w:szCs w:val="24"/>
              </w:rPr>
            </w:pPr>
            <w:r>
              <w:rPr>
                <w:rFonts w:ascii="Times New Roman" w:hAnsi="Times New Roman"/>
                <w:noProof/>
                <w:sz w:val="24"/>
                <w:szCs w:val="24"/>
              </w:rPr>
              <w:drawing>
                <wp:inline distT="0" distB="0" distL="0" distR="0" wp14:anchorId="26DAFCC7" wp14:editId="635683C4">
                  <wp:extent cx="5943600" cy="2300605"/>
                  <wp:effectExtent l="0" t="0" r="0" b="4445"/>
                  <wp:docPr id="21553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0202" name="Picture 215530202"/>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14:paraId="2F951B5D" w14:textId="77777777" w:rsidR="00057FF6" w:rsidRPr="00CD2E32" w:rsidRDefault="00057FF6" w:rsidP="00632726">
            <w:pPr>
              <w:jc w:val="both"/>
              <w:rPr>
                <w:rFonts w:ascii="Times New Roman" w:hAnsi="Times New Roman"/>
                <w:sz w:val="24"/>
                <w:szCs w:val="24"/>
              </w:rPr>
            </w:pPr>
          </w:p>
          <w:p w14:paraId="51AB91BF"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SOFTWARE USED</w:t>
            </w:r>
          </w:p>
          <w:p w14:paraId="6B45042C" w14:textId="52A83897" w:rsidR="00641CC2" w:rsidRDefault="00A54227" w:rsidP="00201B4E">
            <w:pPr>
              <w:pStyle w:val="ListParagraph"/>
              <w:numPr>
                <w:ilvl w:val="0"/>
                <w:numId w:val="19"/>
              </w:numPr>
              <w:spacing w:before="240" w:line="360" w:lineRule="auto"/>
              <w:jc w:val="both"/>
              <w:rPr>
                <w:b/>
                <w:bCs/>
              </w:rPr>
            </w:pPr>
            <w:r>
              <w:rPr>
                <w:b/>
                <w:bCs/>
              </w:rPr>
              <w:t>Jupiter</w:t>
            </w:r>
            <w:r w:rsidR="00D35C20">
              <w:rPr>
                <w:b/>
                <w:bCs/>
              </w:rPr>
              <w:t xml:space="preserve"> </w:t>
            </w:r>
            <w:r w:rsidR="00A34C14">
              <w:rPr>
                <w:b/>
                <w:bCs/>
              </w:rPr>
              <w:t>Notebook</w:t>
            </w:r>
          </w:p>
          <w:p w14:paraId="388DE21F" w14:textId="2295E3F2" w:rsidR="00201B4E" w:rsidRDefault="00201B4E" w:rsidP="00201B4E">
            <w:pPr>
              <w:pStyle w:val="ListParagraph"/>
              <w:numPr>
                <w:ilvl w:val="0"/>
                <w:numId w:val="19"/>
              </w:numPr>
              <w:spacing w:before="240" w:line="360" w:lineRule="auto"/>
              <w:jc w:val="both"/>
              <w:rPr>
                <w:b/>
                <w:bCs/>
              </w:rPr>
            </w:pPr>
            <w:r>
              <w:rPr>
                <w:b/>
                <w:bCs/>
              </w:rPr>
              <w:t>Python</w:t>
            </w:r>
          </w:p>
          <w:p w14:paraId="6DCD2463" w14:textId="7EC208EF" w:rsidR="00201B4E" w:rsidRDefault="00201B4E" w:rsidP="00201B4E">
            <w:pPr>
              <w:pStyle w:val="ListParagraph"/>
              <w:numPr>
                <w:ilvl w:val="0"/>
                <w:numId w:val="19"/>
              </w:numPr>
              <w:spacing w:before="240" w:line="360" w:lineRule="auto"/>
              <w:jc w:val="both"/>
              <w:rPr>
                <w:b/>
                <w:bCs/>
              </w:rPr>
            </w:pPr>
            <w:r>
              <w:rPr>
                <w:b/>
                <w:bCs/>
              </w:rPr>
              <w:t>Power BI</w:t>
            </w:r>
          </w:p>
          <w:p w14:paraId="7B4659BC" w14:textId="3ABF9256" w:rsidR="00201B4E" w:rsidRDefault="00201B4E" w:rsidP="00201B4E">
            <w:pPr>
              <w:pStyle w:val="ListParagraph"/>
              <w:numPr>
                <w:ilvl w:val="0"/>
                <w:numId w:val="19"/>
              </w:numPr>
              <w:spacing w:before="240" w:line="360" w:lineRule="auto"/>
              <w:jc w:val="both"/>
              <w:rPr>
                <w:b/>
                <w:bCs/>
              </w:rPr>
            </w:pPr>
            <w:r>
              <w:rPr>
                <w:b/>
                <w:bCs/>
              </w:rPr>
              <w:t>Anaconda Navigator</w:t>
            </w:r>
          </w:p>
          <w:p w14:paraId="43BF35E3" w14:textId="707A8AAF" w:rsidR="00201B4E" w:rsidRDefault="00AB07AD" w:rsidP="00201B4E">
            <w:pPr>
              <w:pStyle w:val="ListParagraph"/>
              <w:numPr>
                <w:ilvl w:val="0"/>
                <w:numId w:val="19"/>
              </w:numPr>
              <w:spacing w:before="240" w:line="360" w:lineRule="auto"/>
              <w:jc w:val="both"/>
              <w:rPr>
                <w:b/>
                <w:bCs/>
              </w:rPr>
            </w:pPr>
            <w:r>
              <w:rPr>
                <w:b/>
                <w:bCs/>
              </w:rPr>
              <w:t>Microsoft Office</w:t>
            </w:r>
          </w:p>
          <w:p w14:paraId="127CC5C8" w14:textId="4BA84304" w:rsidR="00632726" w:rsidRDefault="00AB07AD" w:rsidP="00641CC2">
            <w:pPr>
              <w:pStyle w:val="ListParagraph"/>
              <w:numPr>
                <w:ilvl w:val="0"/>
                <w:numId w:val="19"/>
              </w:numPr>
              <w:spacing w:before="240" w:line="360" w:lineRule="auto"/>
              <w:jc w:val="both"/>
              <w:rPr>
                <w:b/>
                <w:bCs/>
              </w:rPr>
            </w:pPr>
            <w:r>
              <w:rPr>
                <w:b/>
                <w:bCs/>
              </w:rPr>
              <w:t>Canv</w:t>
            </w:r>
            <w:r w:rsidR="00441605">
              <w:rPr>
                <w:b/>
                <w:bCs/>
              </w:rPr>
              <w:t>a</w:t>
            </w:r>
          </w:p>
          <w:p w14:paraId="7BF4CD62" w14:textId="77777777" w:rsidR="00441605" w:rsidRDefault="00441605" w:rsidP="00441605">
            <w:pPr>
              <w:spacing w:before="240" w:line="360" w:lineRule="auto"/>
              <w:jc w:val="both"/>
              <w:rPr>
                <w:b/>
                <w:bCs/>
              </w:rPr>
            </w:pPr>
          </w:p>
          <w:p w14:paraId="2B3C795E" w14:textId="77777777" w:rsidR="00441605" w:rsidRDefault="00441605" w:rsidP="00441605">
            <w:pPr>
              <w:spacing w:before="240" w:line="360" w:lineRule="auto"/>
              <w:jc w:val="both"/>
              <w:rPr>
                <w:b/>
                <w:bCs/>
              </w:rPr>
            </w:pPr>
          </w:p>
          <w:p w14:paraId="51D8547F" w14:textId="77777777" w:rsidR="00441605" w:rsidRDefault="00441605" w:rsidP="00441605">
            <w:pPr>
              <w:spacing w:before="240" w:line="360" w:lineRule="auto"/>
              <w:jc w:val="both"/>
              <w:rPr>
                <w:b/>
                <w:bCs/>
              </w:rPr>
            </w:pPr>
          </w:p>
          <w:p w14:paraId="567274D6" w14:textId="77777777" w:rsidR="00441605" w:rsidRDefault="00441605" w:rsidP="00441605">
            <w:pPr>
              <w:spacing w:before="240" w:line="360" w:lineRule="auto"/>
              <w:jc w:val="both"/>
              <w:rPr>
                <w:b/>
                <w:bCs/>
              </w:rPr>
            </w:pPr>
          </w:p>
          <w:p w14:paraId="118F9087" w14:textId="77777777" w:rsidR="00441605" w:rsidRPr="00441605" w:rsidRDefault="00441605" w:rsidP="00441605">
            <w:pPr>
              <w:spacing w:before="240" w:line="360" w:lineRule="auto"/>
              <w:jc w:val="both"/>
              <w:rPr>
                <w:b/>
                <w:bCs/>
              </w:rPr>
            </w:pPr>
          </w:p>
          <w:p w14:paraId="7639C281" w14:textId="77777777" w:rsidR="00632726" w:rsidRPr="00CD2E32" w:rsidRDefault="00632726" w:rsidP="00641CC2">
            <w:pPr>
              <w:spacing w:before="240" w:after="0" w:line="360" w:lineRule="auto"/>
              <w:jc w:val="both"/>
              <w:rPr>
                <w:rFonts w:ascii="Times New Roman" w:hAnsi="Times New Roman"/>
                <w:b/>
                <w:bCs/>
                <w:sz w:val="24"/>
              </w:rPr>
            </w:pPr>
          </w:p>
          <w:p w14:paraId="20E7B60B"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lastRenderedPageBreak/>
              <w:t xml:space="preserve">METHODOLOGY --- </w:t>
            </w:r>
          </w:p>
          <w:p w14:paraId="743F7C1D" w14:textId="77777777" w:rsidR="00641CC2" w:rsidRPr="00CD2E32" w:rsidRDefault="00641CC2" w:rsidP="00382462">
            <w:pPr>
              <w:jc w:val="both"/>
              <w:rPr>
                <w:rFonts w:ascii="Times New Roman" w:hAnsi="Times New Roman"/>
                <w:sz w:val="24"/>
                <w:szCs w:val="24"/>
              </w:rPr>
            </w:pPr>
            <w:r w:rsidRPr="00CD2E32">
              <w:rPr>
                <w:rFonts w:ascii="Times New Roman" w:hAnsi="Times New Roman"/>
                <w:sz w:val="24"/>
                <w:szCs w:val="24"/>
              </w:rPr>
              <w:t>To undertake a comprehensive analysis of global crops data and address the multifaceted dimensions outlined in the problem statement, a structured and systematic methodology is crucial. The proposed methodology encompasses the following key steps:</w:t>
            </w:r>
          </w:p>
          <w:p w14:paraId="4289669C" w14:textId="77777777" w:rsidR="00641CC2" w:rsidRPr="00CD2E32" w:rsidRDefault="00641CC2" w:rsidP="00641CC2">
            <w:pPr>
              <w:rPr>
                <w:rFonts w:ascii="Times New Roman" w:hAnsi="Times New Roman"/>
                <w:sz w:val="24"/>
                <w:szCs w:val="24"/>
              </w:rPr>
            </w:pPr>
          </w:p>
          <w:p w14:paraId="2C32551A" w14:textId="77777777" w:rsidR="00641CC2" w:rsidRPr="00CD2E32" w:rsidRDefault="00641CC2" w:rsidP="00641CC2">
            <w:pPr>
              <w:pStyle w:val="ListParagraph"/>
              <w:numPr>
                <w:ilvl w:val="0"/>
                <w:numId w:val="13"/>
              </w:numPr>
              <w:spacing w:after="160" w:line="259" w:lineRule="auto"/>
            </w:pPr>
            <w:r w:rsidRPr="00CD2E32">
              <w:rPr>
                <w:b/>
                <w:bCs/>
              </w:rPr>
              <w:t>Data Collection-</w:t>
            </w:r>
          </w:p>
          <w:p w14:paraId="21F78589" w14:textId="77777777" w:rsidR="00641CC2" w:rsidRPr="00CD2E32" w:rsidRDefault="00641CC2" w:rsidP="00641CC2">
            <w:pPr>
              <w:pStyle w:val="ListParagraph"/>
              <w:numPr>
                <w:ilvl w:val="0"/>
                <w:numId w:val="14"/>
              </w:numPr>
              <w:spacing w:after="160" w:line="259" w:lineRule="auto"/>
            </w:pPr>
            <w:r w:rsidRPr="00CD2E32">
              <w:t>Collect a diverse and extensive dataset comprising global crops information, including scientific names, symbols, moisture levels, crop categories, and weightage.</w:t>
            </w:r>
          </w:p>
          <w:p w14:paraId="2FCAB05D" w14:textId="77777777" w:rsidR="00641CC2" w:rsidRPr="00CD2E32" w:rsidRDefault="00641CC2" w:rsidP="00641CC2">
            <w:pPr>
              <w:pStyle w:val="ListParagraph"/>
              <w:numPr>
                <w:ilvl w:val="0"/>
                <w:numId w:val="14"/>
              </w:numPr>
              <w:spacing w:after="160" w:line="259" w:lineRule="auto"/>
            </w:pPr>
            <w:r w:rsidRPr="00CD2E32">
              <w:t>Leverage reputable agricultural databases, satellite imagery, and open-access repositories to ensure the breadth and depth of the dataset.</w:t>
            </w:r>
          </w:p>
          <w:p w14:paraId="0DDCA03A" w14:textId="77777777" w:rsidR="00641CC2" w:rsidRPr="00CD2E32" w:rsidRDefault="00641CC2" w:rsidP="00641CC2">
            <w:pPr>
              <w:pStyle w:val="ListParagraph"/>
              <w:numPr>
                <w:ilvl w:val="0"/>
                <w:numId w:val="13"/>
              </w:numPr>
              <w:spacing w:after="160" w:line="259" w:lineRule="auto"/>
              <w:rPr>
                <w:b/>
                <w:bCs/>
              </w:rPr>
            </w:pPr>
            <w:r w:rsidRPr="00CD2E32">
              <w:rPr>
                <w:b/>
                <w:bCs/>
              </w:rPr>
              <w:t>Data Cleaning and Preprocessing –</w:t>
            </w:r>
          </w:p>
          <w:p w14:paraId="63FB8CA3" w14:textId="77777777" w:rsidR="00641CC2" w:rsidRPr="00CD2E32" w:rsidRDefault="00641CC2" w:rsidP="00641CC2">
            <w:pPr>
              <w:pStyle w:val="ListParagraph"/>
              <w:numPr>
                <w:ilvl w:val="0"/>
                <w:numId w:val="15"/>
              </w:numPr>
              <w:spacing w:after="160" w:line="259" w:lineRule="auto"/>
              <w:rPr>
                <w:b/>
                <w:bCs/>
              </w:rPr>
            </w:pPr>
            <w:r w:rsidRPr="00CD2E32">
              <w:t>Thoroughly clean and preprocess the collected data to ensure consistency, accuracy, and compatibility across diverse sources.</w:t>
            </w:r>
          </w:p>
          <w:p w14:paraId="2D53A6FD" w14:textId="25C6D614" w:rsidR="00641CC2" w:rsidRPr="00CD2E32" w:rsidRDefault="00641CC2" w:rsidP="00641CC2">
            <w:pPr>
              <w:pStyle w:val="ListParagraph"/>
              <w:numPr>
                <w:ilvl w:val="0"/>
                <w:numId w:val="15"/>
              </w:numPr>
              <w:spacing w:after="160" w:line="259" w:lineRule="auto"/>
              <w:rPr>
                <w:b/>
                <w:bCs/>
              </w:rPr>
            </w:pPr>
            <w:r w:rsidRPr="00CD2E32">
              <w:t>Address missing or erroneous values and standardize units for relevant variables.</w:t>
            </w:r>
          </w:p>
          <w:p w14:paraId="64C3AAEA" w14:textId="77777777" w:rsidR="005F63D5" w:rsidRPr="00CD2E32" w:rsidRDefault="005F63D5" w:rsidP="005F63D5">
            <w:pPr>
              <w:pStyle w:val="ListParagraph"/>
              <w:spacing w:after="160" w:line="259" w:lineRule="auto"/>
              <w:ind w:left="1440"/>
              <w:rPr>
                <w:b/>
                <w:bCs/>
              </w:rPr>
            </w:pPr>
          </w:p>
          <w:p w14:paraId="7D3A083B" w14:textId="77777777" w:rsidR="00641CC2" w:rsidRPr="00CD2E32" w:rsidRDefault="00641CC2" w:rsidP="00641CC2">
            <w:pPr>
              <w:pStyle w:val="ListParagraph"/>
              <w:numPr>
                <w:ilvl w:val="0"/>
                <w:numId w:val="13"/>
              </w:numPr>
              <w:spacing w:after="160" w:line="259" w:lineRule="auto"/>
              <w:rPr>
                <w:b/>
                <w:bCs/>
              </w:rPr>
            </w:pPr>
            <w:r w:rsidRPr="00CD2E32">
              <w:rPr>
                <w:b/>
                <w:bCs/>
              </w:rPr>
              <w:t>Taxonomic Analysis:</w:t>
            </w:r>
          </w:p>
          <w:p w14:paraId="365AB4D9" w14:textId="77777777" w:rsidR="00641CC2" w:rsidRPr="00CD2E32" w:rsidRDefault="00641CC2" w:rsidP="00641CC2">
            <w:pPr>
              <w:pStyle w:val="ListParagraph"/>
              <w:numPr>
                <w:ilvl w:val="0"/>
                <w:numId w:val="16"/>
              </w:numPr>
              <w:spacing w:after="160" w:line="259" w:lineRule="auto"/>
              <w:rPr>
                <w:b/>
                <w:bCs/>
              </w:rPr>
            </w:pPr>
            <w:r w:rsidRPr="00CD2E32">
              <w:t>Utilize taxonomic databases and botanical references to identify and classify crops based on their scientific names and symbols.</w:t>
            </w:r>
          </w:p>
          <w:p w14:paraId="50D8B495" w14:textId="77777777" w:rsidR="00641CC2" w:rsidRPr="00CD2E32" w:rsidRDefault="00641CC2" w:rsidP="00641CC2">
            <w:pPr>
              <w:rPr>
                <w:rFonts w:ascii="Times New Roman" w:hAnsi="Times New Roman"/>
                <w:b/>
                <w:bCs/>
                <w:sz w:val="24"/>
                <w:szCs w:val="24"/>
              </w:rPr>
            </w:pPr>
          </w:p>
          <w:p w14:paraId="2494AA79" w14:textId="77777777" w:rsidR="00641CC2" w:rsidRPr="00CD2E32" w:rsidRDefault="00641CC2" w:rsidP="00641CC2">
            <w:pPr>
              <w:pStyle w:val="ListParagraph"/>
              <w:numPr>
                <w:ilvl w:val="0"/>
                <w:numId w:val="13"/>
              </w:numPr>
              <w:spacing w:after="160" w:line="259" w:lineRule="auto"/>
              <w:rPr>
                <w:b/>
                <w:bCs/>
              </w:rPr>
            </w:pPr>
            <w:r w:rsidRPr="00CD2E32">
              <w:rPr>
                <w:b/>
                <w:bCs/>
              </w:rPr>
              <w:t>Moisture and Dryness Analysis:</w:t>
            </w:r>
          </w:p>
          <w:p w14:paraId="765C9E79" w14:textId="77777777" w:rsidR="00641CC2" w:rsidRPr="00CD2E32" w:rsidRDefault="00641CC2" w:rsidP="00641CC2">
            <w:pPr>
              <w:pStyle w:val="ListParagraph"/>
              <w:numPr>
                <w:ilvl w:val="0"/>
                <w:numId w:val="16"/>
              </w:numPr>
              <w:spacing w:after="160" w:line="259" w:lineRule="auto"/>
              <w:rPr>
                <w:b/>
                <w:bCs/>
              </w:rPr>
            </w:pPr>
            <w:r w:rsidRPr="00CD2E32">
              <w:t>Employ statistical and geospatial analysis techniques to investigate the distribution of moisture levels globally.</w:t>
            </w:r>
          </w:p>
          <w:p w14:paraId="5A3882D7" w14:textId="77777777" w:rsidR="00632726" w:rsidRPr="00CD2E32" w:rsidRDefault="00641CC2" w:rsidP="00632726">
            <w:pPr>
              <w:pStyle w:val="ListParagraph"/>
              <w:numPr>
                <w:ilvl w:val="0"/>
                <w:numId w:val="16"/>
              </w:numPr>
              <w:spacing w:after="160" w:line="259" w:lineRule="auto"/>
              <w:rPr>
                <w:b/>
                <w:bCs/>
              </w:rPr>
            </w:pPr>
            <w:r w:rsidRPr="00CD2E32">
              <w:t>Examine the prevalence of dryness in different regions and assess its impact on crop productivity.</w:t>
            </w:r>
          </w:p>
          <w:p w14:paraId="450047C0" w14:textId="77777777" w:rsidR="00632726" w:rsidRPr="00CD2E32" w:rsidRDefault="00632726" w:rsidP="00632726">
            <w:pPr>
              <w:pStyle w:val="ListParagraph"/>
              <w:spacing w:after="160" w:line="259" w:lineRule="auto"/>
              <w:ind w:left="1440"/>
              <w:rPr>
                <w:b/>
                <w:bCs/>
              </w:rPr>
            </w:pPr>
          </w:p>
          <w:p w14:paraId="36CD5BD4" w14:textId="77777777" w:rsidR="00641CC2" w:rsidRPr="00CD2E32" w:rsidRDefault="00641CC2" w:rsidP="00641CC2">
            <w:pPr>
              <w:pStyle w:val="ListParagraph"/>
              <w:numPr>
                <w:ilvl w:val="0"/>
                <w:numId w:val="13"/>
              </w:numPr>
              <w:spacing w:after="160" w:line="259" w:lineRule="auto"/>
              <w:rPr>
                <w:b/>
                <w:bCs/>
              </w:rPr>
            </w:pPr>
            <w:r w:rsidRPr="00CD2E32">
              <w:rPr>
                <w:b/>
                <w:bCs/>
              </w:rPr>
              <w:t xml:space="preserve"> Crop Categorization and Weightage Assessment:</w:t>
            </w:r>
          </w:p>
          <w:p w14:paraId="7F48AE00" w14:textId="77777777" w:rsidR="00641CC2" w:rsidRPr="00CD2E32" w:rsidRDefault="00641CC2" w:rsidP="00641CC2">
            <w:pPr>
              <w:pStyle w:val="ListParagraph"/>
              <w:numPr>
                <w:ilvl w:val="0"/>
                <w:numId w:val="17"/>
              </w:numPr>
              <w:spacing w:after="160" w:line="259" w:lineRule="auto"/>
            </w:pPr>
            <w:r w:rsidRPr="00CD2E32">
              <w:t>Apply clustering algorithm to categorize crops based on shared characteristics.</w:t>
            </w:r>
          </w:p>
          <w:p w14:paraId="22483BF9" w14:textId="77777777" w:rsidR="00641CC2" w:rsidRPr="00CD2E32" w:rsidRDefault="00641CC2" w:rsidP="00641CC2">
            <w:pPr>
              <w:pStyle w:val="ListParagraph"/>
              <w:numPr>
                <w:ilvl w:val="0"/>
                <w:numId w:val="17"/>
              </w:numPr>
              <w:spacing w:after="160" w:line="259" w:lineRule="auto"/>
            </w:pPr>
            <w:r w:rsidRPr="00CD2E32">
              <w:t>Evaluate the economic and nutritional weightage of each crop in diverse geographical contexts.</w:t>
            </w:r>
          </w:p>
          <w:p w14:paraId="0B34373C" w14:textId="77777777" w:rsidR="005F63D5" w:rsidRPr="00CD2E32" w:rsidRDefault="005F63D5" w:rsidP="005F63D5">
            <w:pPr>
              <w:pStyle w:val="ListParagraph"/>
              <w:spacing w:after="160" w:line="259" w:lineRule="auto"/>
              <w:ind w:left="1440"/>
            </w:pPr>
          </w:p>
          <w:p w14:paraId="0AFB7510" w14:textId="77777777" w:rsidR="005F63D5" w:rsidRDefault="005F63D5" w:rsidP="005F63D5">
            <w:pPr>
              <w:pStyle w:val="ListParagraph"/>
              <w:spacing w:after="160" w:line="259" w:lineRule="auto"/>
              <w:ind w:left="1440"/>
            </w:pPr>
          </w:p>
          <w:p w14:paraId="6BC686E6" w14:textId="77777777" w:rsidR="00DA614B" w:rsidRDefault="00DA614B" w:rsidP="005F63D5">
            <w:pPr>
              <w:pStyle w:val="ListParagraph"/>
              <w:spacing w:after="160" w:line="259" w:lineRule="auto"/>
              <w:ind w:left="1440"/>
            </w:pPr>
          </w:p>
          <w:p w14:paraId="3107936A" w14:textId="77777777" w:rsidR="00DA614B" w:rsidRPr="00CD2E32" w:rsidRDefault="00DA614B" w:rsidP="005F63D5">
            <w:pPr>
              <w:pStyle w:val="ListParagraph"/>
              <w:spacing w:after="160" w:line="259" w:lineRule="auto"/>
              <w:ind w:left="1440"/>
            </w:pPr>
          </w:p>
          <w:p w14:paraId="0587180D" w14:textId="77777777" w:rsidR="005F63D5" w:rsidRPr="00CD2E32" w:rsidRDefault="005F63D5" w:rsidP="005F63D5">
            <w:pPr>
              <w:pStyle w:val="ListParagraph"/>
              <w:spacing w:after="160" w:line="259" w:lineRule="auto"/>
              <w:ind w:left="1440"/>
            </w:pPr>
          </w:p>
          <w:p w14:paraId="4831909B" w14:textId="77777777" w:rsidR="00641CC2" w:rsidRPr="00CD2E32" w:rsidRDefault="00641CC2" w:rsidP="00641CC2">
            <w:pPr>
              <w:pStyle w:val="ListParagraph"/>
              <w:ind w:left="1440"/>
            </w:pPr>
          </w:p>
          <w:p w14:paraId="30855949" w14:textId="77777777" w:rsidR="00641CC2" w:rsidRPr="00CD2E32" w:rsidRDefault="00641CC2" w:rsidP="00641CC2">
            <w:pPr>
              <w:pStyle w:val="ListParagraph"/>
              <w:numPr>
                <w:ilvl w:val="0"/>
                <w:numId w:val="13"/>
              </w:numPr>
              <w:spacing w:after="160" w:line="259" w:lineRule="auto"/>
              <w:rPr>
                <w:b/>
                <w:bCs/>
              </w:rPr>
            </w:pPr>
            <w:r w:rsidRPr="00CD2E32">
              <w:lastRenderedPageBreak/>
              <w:t xml:space="preserve">  </w:t>
            </w:r>
            <w:r w:rsidRPr="00CD2E32">
              <w:rPr>
                <w:b/>
                <w:bCs/>
              </w:rPr>
              <w:t>Integrated Analysis:</w:t>
            </w:r>
          </w:p>
          <w:p w14:paraId="06BF0A3C" w14:textId="77777777" w:rsidR="00641CC2" w:rsidRPr="00CD2E32" w:rsidRDefault="00641CC2" w:rsidP="00641CC2">
            <w:pPr>
              <w:pStyle w:val="ListParagraph"/>
              <w:numPr>
                <w:ilvl w:val="0"/>
                <w:numId w:val="18"/>
              </w:numPr>
              <w:spacing w:after="160" w:line="259" w:lineRule="auto"/>
            </w:pPr>
            <w:r w:rsidRPr="00CD2E32">
              <w:t>Integrate the findings from taxonomic, moisture, and categorization analyses to unveil comprehensive insights into the factors influencing global agriculture productivity.</w:t>
            </w:r>
          </w:p>
          <w:p w14:paraId="69F84290" w14:textId="77777777" w:rsidR="00641CC2" w:rsidRPr="00CD2E32" w:rsidRDefault="00641CC2" w:rsidP="00641CC2">
            <w:pPr>
              <w:pStyle w:val="ListParagraph"/>
            </w:pPr>
          </w:p>
          <w:p w14:paraId="741E72F0" w14:textId="77777777" w:rsidR="00641CC2" w:rsidRPr="00CD2E32" w:rsidRDefault="00641CC2" w:rsidP="00641CC2">
            <w:pPr>
              <w:pStyle w:val="ListParagraph"/>
              <w:numPr>
                <w:ilvl w:val="0"/>
                <w:numId w:val="13"/>
              </w:numPr>
              <w:spacing w:after="160" w:line="259" w:lineRule="auto"/>
              <w:rPr>
                <w:b/>
                <w:bCs/>
              </w:rPr>
            </w:pPr>
            <w:r w:rsidRPr="00CD2E32">
              <w:t xml:space="preserve"> </w:t>
            </w:r>
            <w:r w:rsidRPr="00CD2E32">
              <w:rPr>
                <w:b/>
                <w:bCs/>
              </w:rPr>
              <w:t>Information Visualization:</w:t>
            </w:r>
          </w:p>
          <w:p w14:paraId="4F2C5F37" w14:textId="77777777" w:rsidR="00641CC2" w:rsidRPr="00CD2E32" w:rsidRDefault="00641CC2" w:rsidP="00641CC2">
            <w:pPr>
              <w:pStyle w:val="ListParagraph"/>
              <w:numPr>
                <w:ilvl w:val="0"/>
                <w:numId w:val="18"/>
              </w:numPr>
              <w:spacing w:after="160" w:line="259" w:lineRule="auto"/>
            </w:pPr>
            <w:r w:rsidRPr="00CD2E32">
              <w:t>Develop visually engaging and informative representation of the data analysis results to facilitate comprehension and knowledge dissemination.</w:t>
            </w:r>
          </w:p>
          <w:p w14:paraId="744DAEE6" w14:textId="77777777" w:rsidR="00641CC2" w:rsidRPr="00CD2E32" w:rsidRDefault="00641CC2" w:rsidP="00641CC2">
            <w:pPr>
              <w:rPr>
                <w:rFonts w:ascii="Times New Roman" w:hAnsi="Times New Roman"/>
                <w:b/>
                <w:bCs/>
                <w:sz w:val="24"/>
                <w:szCs w:val="24"/>
              </w:rPr>
            </w:pPr>
          </w:p>
          <w:p w14:paraId="0D287CD2" w14:textId="01561E6D" w:rsidR="00641CC2" w:rsidRDefault="00641CC2" w:rsidP="005F63D5">
            <w:pPr>
              <w:rPr>
                <w:rFonts w:ascii="Times New Roman" w:hAnsi="Times New Roman"/>
                <w:sz w:val="24"/>
                <w:szCs w:val="24"/>
              </w:rPr>
            </w:pPr>
            <w:r w:rsidRPr="00CD2E32">
              <w:rPr>
                <w:rFonts w:ascii="Times New Roman" w:hAnsi="Times New Roman"/>
                <w:sz w:val="24"/>
                <w:szCs w:val="24"/>
              </w:rPr>
              <w:t>This rigorous methodology, combining data-driven approach with established agriculture science principles, aims to uncover nuanced relationships and contribute substantively to the promotion of sustainable farming practices and global food security.</w:t>
            </w:r>
            <w:sdt>
              <w:sdtPr>
                <w:rPr>
                  <w:rFonts w:ascii="Times New Roman" w:hAnsi="Times New Roman"/>
                  <w:color w:val="000000"/>
                  <w:sz w:val="24"/>
                  <w:szCs w:val="24"/>
                </w:rPr>
                <w:tag w:val="MENDELEY_CITATION_v3_eyJjaXRhdGlvbklEIjoiTUVOREVMRVlfQ0lUQVRJT05fYjU0YzdmMTUtYzQwYi00ZDYyLTk2Y2YtZjI2ZGE3YWVmODczIiwicHJvcGVydGllcyI6eyJub3RlSW5kZXgiOjB9LCJpc0VkaXRlZCI6ZmFsc2UsIm1hbnVhbE92ZXJyaWRlIjp7ImlzTWFudWFsbHlPdmVycmlkZGVuIjpmYWxzZSwiY2l0ZXByb2NUZXh0IjoiWzddIiwibWFudWFsT3ZlcnJpZGVUZXh0IjoiIn0sImNpdGF0aW9uSXRlbXMiOlt7ImlkIjoiMmJiODZhOGItYzU5ZC0zNGJhLWI4NTQtOTlhMmNmMTY5Njc1IiwiaXRlbURhdGEiOnsidHlwZSI6ImFydGljbGUtam91cm5hbCIsImlkIjoiMmJiODZhOGItYzU5ZC0zNGJhLWI4NTQtOTlhMmNmMTY5Njc1IiwidGl0bGUiOiJHbG9iYWwgY3JvcCB5aWVsZHMgY2FuIGJlIGxpZnRlZCBieSB0aW1lbHkgYWRhcHRhdGlvbiBvZiBncm93aW5nIHBlcmlvZHMgdG8gY2xpbWF0ZSBjaGFuZ2UiLCJhdXRob3IiOlt7ImZhbWlseSI6Ik1pbm9saSIsImdpdmVuIjoiU2FyYSIsInBhcnNlLW5hbWVzIjpmYWxzZSwiZHJvcHBpbmctcGFydGljbGUiOiIiLCJub24tZHJvcHBpbmctcGFydGljbGUiOiIifSx7ImZhbWlseSI6IkrDpGdlcm1leXIiLCJnaXZlbiI6IkpvbmFzIiwicGFyc2UtbmFtZXMiOmZhbHNlLCJkcm9wcGluZy1wYXJ0aWNsZSI6IiIsIm5vbi1kcm9wcGluZy1wYXJ0aWNsZSI6IiJ9LHsiZmFtaWx5IjoiQXNzZW5nIiwiZ2l2ZW4iOiJTZW50aG9sZCIsInBhcnNlLW5hbWVzIjpmYWxzZSwiZHJvcHBpbmctcGFydGljbGUiOiIiLCJub24tZHJvcHBpbmctcGFydGljbGUiOiIifSx7ImZhbWlseSI6IlVyZmVscyIsImdpdmVuIjoiQW50b24iLCJwYXJzZS1uYW1lcyI6ZmFsc2UsImRyb3BwaW5nLXBhcnRpY2xlIjoiIiwibm9uLWRyb3BwaW5nLXBhcnRpY2xlIjoiIn0seyJmYW1pbHkiOiJNw7xsbGVyIiwiZ2l2ZW4iOiJDaHJpc3RvcGgiLCJwYXJzZS1uYW1lcyI6ZmFsc2UsImRyb3BwaW5nLXBhcnRpY2xlIjoiIiwibm9uLWRyb3BwaW5nLXBhcnRpY2xlIjoiIn1dLCJjb250YWluZXItdGl0bGUiOiJOYXR1cmUgQ29tbXVuaWNhdGlvbnMiLCJjb250YWluZXItdGl0bGUtc2hvcnQiOiJOYXQgQ29tbXVuIiwiRE9JIjoiMTAuMTAzOC9zNDE0NjctMDIyLTM0NDExLTUiLCJJU1NOIjoiMjA0MTE3MjMiLCJQTUlEIjoiMzY0MDA3NjIiLCJpc3N1ZWQiOnsiZGF0ZS1wYXJ0cyI6W1syMDIyLDEyLDFdXX0sImFic3RyYWN0IjoiQWRhcHRpdmUgbWFuYWdlbWVudCBvZiBjcm9wIGdyb3dpbmcgcGVyaW9kcyBieSBhZGp1c3Rpbmcgc293aW5nIGRhdGVzIGFuZCBjdWx0aXZhcnMgaXMgb25lIG9mIHRoZSBjZW50cmFsIGFzcGVjdHMgb2YgY3JvcCBwcm9kdWN0aW9uIHN5c3RlbXMsIHRpZ2h0bHkgY29ubmVjdGVkIHRvIGxvY2FsIGNsaW1hdGUuIEhvd2V2ZXIsIGl0IGlzIHNvIGZhciB1bmRlcnJlcHJlc2VudGVkIGluIGNyb3AtbW9kZWwgYmFzZWQgYXNzZXNzbWVudHMgb2YgeWllbGRzIHVuZGVyIGNsaW1hdGUgY2hhbmdlLiBJbiB0aGlzIHN0dWR5LCB3ZSBpbnRlZ3JhdGUgbW9kZWxzIG9mIGZhcm1lcnPigJkgZGVjaXNpb24gbWFraW5nIHdpdGggYmlvcGh5c2ljYWwgY3JvcCBtb2RlbGluZyBhdCB0aGUgZ2xvYmFsIHNjYWxlIHRvIHNpbXVsYXRlIGNyb3AgY2FsZW5kYXJzIGFkYXB0YXRpb24gYW5kIGl0cyBlZmZlY3Qgb24gY3JvcCB5aWVsZHMgb2YgbWFpemUsIHJpY2UsIHNvcmdodW0sIHNveWJlYW4gYW5kIHdoZWF0LiBXZSBzaW11bGF0ZSBjcm9wIGdyb3dpbmcgcGVyaW9kcyBhbmQgeWllbGRzICgxOTg2LTIwOTkpIHVuZGVyIGNvdW50ZXJmYWN0dWFsIG1hbmFnZW1lbnQgc2NlbmFyaW9zIGFzc3VtaW5nIG5vIGFkYXB0YXRpb24sIHRpbWVseSBhZGFwdGF0aW9uIG9yIGRlbGF5ZWQgYWRhcHRhdGlvbiBvZiBzb3dpbmcgZGF0ZXMgYW5kIGN1bHRpdmFycy4gV2UgdGhlbiBjb21wYXJlIHRoZSBjb3VudGVyZmFjdHVhbCBncm93aW5nIHBlcmlvZHMgYW5kIGNvcnJlc3BvbmRpbmcgeWllbGRzIGF0IHRoZSBlbmQgb2YgdGhlIGNlbnR1cnkgKDIwODAtMjA5OSkuIFdlIGZpbmQgdGhhdCAoaSkgd2l0aCBhZGFwdGF0aW9uLCB0ZW1wZXJhdHVyZS1kcml2ZW4gc293aW5nIGRhdGVzICh0eXBpY2FsIGF0IGxhdGl0dWRlcyA+MzDCsE4tUykgd2lsbCBoYXZlIGxhcmdlciBzaGlmdHMgdGhhbiBwcmVjaXBpdGF0aW9uLWRyaXZlbiBzb3dpbmcgZGF0ZXMgKGF0IGxhdGl0dWRlcyA8MzDCsE4tUyk7IChpaSkgbGF0ZXItbWF0dXJpbmcgY3VsdGl2YXJzIHdpbGwgYmUgbmVlZGVkLCBwYXJ0aWN1bGFybHkgYXQgaGlnaGVyIGxhdGl0dWRlczsgKGlpaSkgdGltZWx5IGFkYXB0YXRpb24gb2YgZ3Jvd2luZyBwZXJpb2RzIHdvdWxkIGluY3JlYXNlIGFjdHVhbCBjcm9wIHlpZWxkcyBieSB+MTIlLCByZWR1Y2luZyBjbGltYXRlIGNoYW5nZSBuZWdhdGl2ZSBpbXBhY3RzIGFuZCBlbmhhbmNpbmcgdGhlIHBvc2l0aXZlIENPMiBmZXJ0aWxpemF0aW9uIGVmZmVjdC4gRGVzcGl0ZSByZW1haW5pbmcgdW5jZXJ0YWludGllcywgY3JvcCBncm93aW5nIHBlcmlvZHMgYWRhcHRhdGlvbiByZXF1aXJlIGNvbnNpZGVyYXRpb24gaW4gY2xpbWF0ZSBjaGFuZ2UgaW1wYWN0IGFzc2Vzc21lbnRzLiIsInB1Ymxpc2hlciI6Ik5hdHVyZSBSZXNlYXJjaCIsImlzc3VlIjoiMSIsInZvbHVtZSI6IjEzIn0sImlzVGVtcG9yYXJ5IjpmYWxzZX1dfQ=="/>
                <w:id w:val="-275647601"/>
                <w:placeholder>
                  <w:docPart w:val="DefaultPlaceholder_-1854013440"/>
                </w:placeholder>
              </w:sdtPr>
              <w:sdtContent>
                <w:r w:rsidR="00AE0E83" w:rsidRPr="00AE0E83">
                  <w:rPr>
                    <w:rFonts w:ascii="Times New Roman" w:hAnsi="Times New Roman"/>
                    <w:color w:val="000000"/>
                    <w:sz w:val="24"/>
                    <w:szCs w:val="24"/>
                  </w:rPr>
                  <w:t>[7]</w:t>
                </w:r>
              </w:sdtContent>
            </w:sdt>
          </w:p>
          <w:p w14:paraId="56CE5C79" w14:textId="77777777" w:rsidR="00B93CB5" w:rsidRDefault="00B93CB5" w:rsidP="005F63D5">
            <w:pPr>
              <w:rPr>
                <w:rFonts w:ascii="Times New Roman" w:hAnsi="Times New Roman"/>
                <w:sz w:val="24"/>
                <w:szCs w:val="24"/>
              </w:rPr>
            </w:pPr>
          </w:p>
          <w:p w14:paraId="09D1A5BE" w14:textId="38146620" w:rsidR="00441605" w:rsidRPr="00836D15" w:rsidRDefault="00B93CB5" w:rsidP="005F63D5">
            <w:pPr>
              <w:pStyle w:val="ListParagraph"/>
              <w:numPr>
                <w:ilvl w:val="0"/>
                <w:numId w:val="13"/>
              </w:numPr>
            </w:pPr>
            <w:r>
              <w:rPr>
                <w:b/>
                <w:bCs/>
              </w:rPr>
              <w:t>Flowchart Diagram:</w:t>
            </w:r>
          </w:p>
          <w:p w14:paraId="3EDC3EF9" w14:textId="739E98B4" w:rsidR="00836D15" w:rsidRDefault="000848E7" w:rsidP="00836D15">
            <w:pPr>
              <w:pStyle w:val="ListParagraph"/>
              <w:numPr>
                <w:ilvl w:val="0"/>
                <w:numId w:val="18"/>
              </w:numPr>
            </w:pPr>
            <w:r>
              <w:t xml:space="preserve">In the evaluation, the main issues and main concerns that need to be considered to </w:t>
            </w:r>
            <w:r w:rsidR="00F85D6E">
              <w:t>address the</w:t>
            </w:r>
            <w:r w:rsidR="006E23C8">
              <w:t xml:space="preserve"> complexity of agricultur</w:t>
            </w:r>
            <w:r w:rsidR="00F85D6E">
              <w:t>al sustainability assessment. These issues and concerns can be categorized in seven broad groups:</w:t>
            </w:r>
          </w:p>
          <w:p w14:paraId="427F822B" w14:textId="16527481" w:rsidR="00B56735" w:rsidRDefault="00B56735" w:rsidP="00B56735">
            <w:pPr>
              <w:pStyle w:val="ListParagraph"/>
              <w:numPr>
                <w:ilvl w:val="0"/>
                <w:numId w:val="20"/>
              </w:numPr>
            </w:pPr>
            <w:r>
              <w:t>Integration of climate changes.</w:t>
            </w:r>
          </w:p>
          <w:p w14:paraId="291FD959" w14:textId="5D1715A2" w:rsidR="00B56735" w:rsidRDefault="00B56735" w:rsidP="00B56735">
            <w:pPr>
              <w:pStyle w:val="ListParagraph"/>
              <w:numPr>
                <w:ilvl w:val="0"/>
                <w:numId w:val="20"/>
              </w:numPr>
            </w:pPr>
            <w:r>
              <w:t>Maintaining resources</w:t>
            </w:r>
            <w:r w:rsidR="00E00E06">
              <w:t xml:space="preserve">, farming and </w:t>
            </w:r>
            <w:proofErr w:type="spellStart"/>
            <w:r w:rsidR="00E00E06">
              <w:t>agro</w:t>
            </w:r>
            <w:proofErr w:type="spellEnd"/>
            <w:r w:rsidR="00E00E06">
              <w:t xml:space="preserve"> environment.</w:t>
            </w:r>
          </w:p>
          <w:p w14:paraId="490F9D6F" w14:textId="753C7F11" w:rsidR="00E00E06" w:rsidRDefault="00E00E06" w:rsidP="00B56735">
            <w:pPr>
              <w:pStyle w:val="ListParagraph"/>
              <w:numPr>
                <w:ilvl w:val="0"/>
                <w:numId w:val="20"/>
              </w:numPr>
            </w:pPr>
            <w:r>
              <w:t>Ensuring system performance.</w:t>
            </w:r>
          </w:p>
          <w:p w14:paraId="31931E9D" w14:textId="64CC5FBD" w:rsidR="00E00E06" w:rsidRDefault="00E528D7" w:rsidP="00B56735">
            <w:pPr>
              <w:pStyle w:val="ListParagraph"/>
              <w:numPr>
                <w:ilvl w:val="0"/>
                <w:numId w:val="20"/>
              </w:numPr>
            </w:pPr>
            <w:r>
              <w:t>Involving stakeholders.</w:t>
            </w:r>
          </w:p>
          <w:p w14:paraId="7F3EE739" w14:textId="0EB01A49" w:rsidR="00E528D7" w:rsidRDefault="00E528D7" w:rsidP="00B56735">
            <w:pPr>
              <w:pStyle w:val="ListParagraph"/>
              <w:numPr>
                <w:ilvl w:val="0"/>
                <w:numId w:val="20"/>
              </w:numPr>
            </w:pPr>
            <w:r>
              <w:t>Maintaining food production views.</w:t>
            </w:r>
          </w:p>
          <w:p w14:paraId="65ED6F41" w14:textId="10397D18" w:rsidR="00E528D7" w:rsidRDefault="00E528D7" w:rsidP="00B56735">
            <w:pPr>
              <w:pStyle w:val="ListParagraph"/>
              <w:numPr>
                <w:ilvl w:val="0"/>
                <w:numId w:val="20"/>
              </w:numPr>
            </w:pPr>
            <w:r>
              <w:t>Integration</w:t>
            </w:r>
            <w:r w:rsidR="00222068">
              <w:t xml:space="preserve"> of food security</w:t>
            </w:r>
          </w:p>
          <w:p w14:paraId="3976173E" w14:textId="76902C30" w:rsidR="00222068" w:rsidRDefault="00222068" w:rsidP="00222068">
            <w:pPr>
              <w:pStyle w:val="ListParagraph"/>
              <w:numPr>
                <w:ilvl w:val="0"/>
                <w:numId w:val="20"/>
              </w:numPr>
            </w:pPr>
            <w:r>
              <w:t>Practicing distinct consumption pattern.</w:t>
            </w:r>
          </w:p>
          <w:p w14:paraId="499B5EEA" w14:textId="23A90A27" w:rsidR="00222068" w:rsidRDefault="00E30772" w:rsidP="003C41A9">
            <w:pPr>
              <w:jc w:val="center"/>
            </w:pPr>
            <w:r>
              <w:rPr>
                <w:noProof/>
              </w:rPr>
              <w:lastRenderedPageBreak/>
              <w:drawing>
                <wp:inline distT="0" distB="0" distL="0" distR="0" wp14:anchorId="464A4F7A" wp14:editId="59809E7A">
                  <wp:extent cx="5077327" cy="3382531"/>
                  <wp:effectExtent l="0" t="0" r="0" b="8890"/>
                  <wp:docPr id="107341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5557" cy="3388014"/>
                          </a:xfrm>
                          <a:prstGeom prst="rect">
                            <a:avLst/>
                          </a:prstGeom>
                          <a:noFill/>
                          <a:ln>
                            <a:noFill/>
                          </a:ln>
                        </pic:spPr>
                      </pic:pic>
                    </a:graphicData>
                  </a:graphic>
                </wp:inline>
              </w:drawing>
            </w:r>
          </w:p>
          <w:p w14:paraId="5685568B" w14:textId="07E6D543" w:rsidR="003C41A9" w:rsidRDefault="003C41A9" w:rsidP="003C41A9">
            <w:pPr>
              <w:jc w:val="center"/>
              <w:rPr>
                <w:rFonts w:ascii="Times New Roman" w:hAnsi="Times New Roman"/>
                <w:b/>
                <w:bCs/>
                <w:sz w:val="24"/>
                <w:szCs w:val="24"/>
              </w:rPr>
            </w:pPr>
            <w:r>
              <w:rPr>
                <w:rFonts w:ascii="Times New Roman" w:hAnsi="Times New Roman"/>
                <w:b/>
                <w:bCs/>
                <w:sz w:val="24"/>
                <w:szCs w:val="24"/>
              </w:rPr>
              <w:t>Fig.</w:t>
            </w:r>
            <w:r w:rsidR="00615515">
              <w:rPr>
                <w:rFonts w:ascii="Times New Roman" w:hAnsi="Times New Roman"/>
                <w:b/>
                <w:bCs/>
                <w:sz w:val="24"/>
                <w:szCs w:val="24"/>
              </w:rPr>
              <w:t xml:space="preserve"> 4.8.1, Flow Chart Diagram </w:t>
            </w:r>
          </w:p>
          <w:p w14:paraId="3BFF72FC" w14:textId="58257441" w:rsidR="00634823" w:rsidRPr="00634823" w:rsidRDefault="00634823" w:rsidP="00634823">
            <w:pPr>
              <w:jc w:val="both"/>
              <w:rPr>
                <w:rFonts w:ascii="Times New Roman" w:hAnsi="Times New Roman"/>
                <w:sz w:val="24"/>
                <w:szCs w:val="24"/>
              </w:rPr>
            </w:pPr>
            <w:r>
              <w:rPr>
                <w:rFonts w:ascii="Times New Roman" w:hAnsi="Times New Roman"/>
                <w:sz w:val="24"/>
                <w:szCs w:val="24"/>
              </w:rPr>
              <w:t>The flowchart begins with climate change which improves in yields simulation</w:t>
            </w:r>
            <w:r w:rsidR="00716540">
              <w:rPr>
                <w:rFonts w:ascii="Times New Roman" w:hAnsi="Times New Roman"/>
                <w:sz w:val="24"/>
                <w:szCs w:val="24"/>
              </w:rPr>
              <w:t xml:space="preserve"> categorized in three groups as resource, farming &amp; </w:t>
            </w:r>
            <w:proofErr w:type="spellStart"/>
            <w:r w:rsidR="00716540">
              <w:rPr>
                <w:rFonts w:ascii="Times New Roman" w:hAnsi="Times New Roman"/>
                <w:sz w:val="24"/>
                <w:szCs w:val="24"/>
              </w:rPr>
              <w:t>agro</w:t>
            </w:r>
            <w:proofErr w:type="spellEnd"/>
            <w:r w:rsidR="00716540">
              <w:rPr>
                <w:rFonts w:ascii="Times New Roman" w:hAnsi="Times New Roman"/>
                <w:sz w:val="24"/>
                <w:szCs w:val="24"/>
              </w:rPr>
              <w:t xml:space="preserve"> environment</w:t>
            </w:r>
            <w:r w:rsidR="00C1349A">
              <w:rPr>
                <w:rFonts w:ascii="Times New Roman" w:hAnsi="Times New Roman"/>
                <w:sz w:val="24"/>
                <w:szCs w:val="24"/>
              </w:rPr>
              <w:t>. The process goes for scenario analysis for informative visualization of food production which gives the conclusion</w:t>
            </w:r>
            <w:r w:rsidR="00C81B7C">
              <w:rPr>
                <w:rFonts w:ascii="Times New Roman" w:hAnsi="Times New Roman"/>
                <w:sz w:val="24"/>
                <w:szCs w:val="24"/>
              </w:rPr>
              <w:t xml:space="preserve"> of the effective communication of food security.</w:t>
            </w:r>
          </w:p>
          <w:p w14:paraId="65493840" w14:textId="77777777" w:rsidR="00B238E3" w:rsidRPr="00CD2E32" w:rsidRDefault="003A4447" w:rsidP="00B238E3">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EXPERIMENTAL RESULTS</w:t>
            </w:r>
          </w:p>
          <w:p w14:paraId="2682BA18" w14:textId="3901C05F" w:rsidR="00B238E3" w:rsidRPr="00CD2E32" w:rsidRDefault="00B238E3" w:rsidP="00D46C5E">
            <w:pPr>
              <w:spacing w:before="240" w:after="0" w:line="360" w:lineRule="auto"/>
              <w:ind w:left="720"/>
              <w:jc w:val="both"/>
              <w:rPr>
                <w:rFonts w:ascii="Times New Roman" w:hAnsi="Times New Roman"/>
                <w:sz w:val="24"/>
              </w:rPr>
            </w:pPr>
            <w:r w:rsidRPr="00CD2E32">
              <w:rPr>
                <w:rFonts w:ascii="Times New Roman" w:hAnsi="Times New Roman"/>
                <w:sz w:val="24"/>
              </w:rPr>
              <w:t>A comprehensive study of global crop data has shed light on the intricate workings of agriculture worldwide. This meticulous investigation has identified the key crops cultivated across the globe, providing insights into their geographical distribution and significance.</w:t>
            </w:r>
            <w:sdt>
              <w:sdtPr>
                <w:rPr>
                  <w:rFonts w:ascii="Times New Roman" w:hAnsi="Times New Roman"/>
                  <w:color w:val="000000"/>
                  <w:sz w:val="24"/>
                </w:rPr>
                <w:tag w:val="MENDELEY_CITATION_v3_eyJjaXRhdGlvbklEIjoiTUVOREVMRVlfQ0lUQVRJT05fNDcwNWQxMzAtOTQ0My00NTZiLWE0NDMtMjE1YTdmMTcyNjg3IiwicHJvcGVydGllcyI6eyJub3RlSW5kZXgiOjB9LCJpc0VkaXRlZCI6ZmFsc2UsIm1hbnVhbE92ZXJyaWRlIjp7ImlzTWFudWFsbHlPdmVycmlkZGVuIjpmYWxzZSwiY2l0ZXByb2NUZXh0IjoiWzhdIiwibWFudWFsT3ZlcnJpZGVUZXh0IjoiIn0sImNpdGF0aW9uSXRlbXMiOlt7ImlkIjoiOTIxZDZhNWItMWZhNS0zMDNhLWI0YTQtMTAyNDViOTgxZWVkIiwiaXRlbURhdGEiOnsidHlwZSI6ImFydGljbGUtam91cm5hbCIsImlkIjoiOTIxZDZhNWItMWZhNS0zMDNhLWI0YTQtMTAyNDViOTgxZWVkIiwidGl0bGUiOiJHbG9iYWwgY3JvcCB5aWVsZCByZXNwb25zZSB0byBleHRyZW1lIGhlYXQgc3RyZXNzIHVuZGVyIG11bHRpcGxlIGNsaW1hdGUgY2hhbmdlIGZ1dHVyZXMiLCJhdXRob3IiOlt7ImZhbWlseSI6IkRlcnluZyIsImdpdmVuIjoiRGVscGhpbmUiLCJwYXJzZS1uYW1lcyI6ZmFsc2UsImRyb3BwaW5nLXBhcnRpY2xlIjoiIiwibm9uLWRyb3BwaW5nLXBhcnRpY2xlIjoiIn0seyJmYW1pbHkiOiJDb253YXkiLCJnaXZlbiI6IkRlY2xhbiIsInBhcnNlLW5hbWVzIjpmYWxzZSwiZHJvcHBpbmctcGFydGljbGUiOiIiLCJub24tZHJvcHBpbmctcGFydGljbGUiOiIifSx7ImZhbWlseSI6IlJhbWFua3V0dHkiLCJnaXZlbiI6Ik5hdmluIiwicGFyc2UtbmFtZXMiOmZhbHNlLCJkcm9wcGluZy1wYXJ0aWNsZSI6IiIsIm5vbi1kcm9wcGluZy1wYXJ0aWNsZSI6IiJ9LHsiZmFtaWx5IjoiUHJpY2UiLCJnaXZlbiI6IkplZmYiLCJwYXJzZS1uYW1lcyI6ZmFsc2UsImRyb3BwaW5nLXBhcnRpY2xlIjoiIiwibm9uLWRyb3BwaW5nLXBhcnRpY2xlIjoiIn0seyJmYW1pbHkiOiJXYXJyZW4iLCJnaXZlbiI6IlJhY2hlbCIsInBhcnNlLW5hbWVzIjpmYWxzZSwiZHJvcHBpbmctcGFydGljbGUiOiIiLCJub24tZHJvcHBpbmctcGFydGljbGUiOiIifV0sImNvbnRhaW5lci10aXRsZSI6IkVudmlyb25tZW50YWwgUmVzZWFyY2ggTGV0dGVycyIsIkRPSSI6IjEwLjEwODgvMTc0OC05MzI2LzkvMy8wMzQwMTEiLCJJU1NOIjoiMTc0ODkzMjYiLCJpc3N1ZWQiOnsiZGF0ZS1wYXJ0cyI6W1syMDE0XV19LCJhYnN0cmFjdCI6IkV4dHJlbWUgaGVhdCBzdHJlc3MgZHVyaW5nIHRoZSBjcm9wIHJlcHJvZHVjdGl2ZSBwZXJpb2QgY2FuIGJlIGNyaXRpY2FsIGZvciBjcm9wIHByb2R1Y3Rpdml0eS4gUHJvamVjdGVkIGNoYW5nZXMgaW4gdGhlIGZyZXF1ZW5jeSBhbmQgc2V2ZXJpdHkgb2YgZXh0cmVtZSBjbGltYXRpYyBldmVudHMgYXJlIGV4cGVjdGVkIHRvIG5lZ2F0aXZlbHkgaW1wYWN0IGNyb3AgeWllbGRzIGFuZCBnbG9iYWwgZm9vZCBwcm9kdWN0aW9uLiBUaGlzIHN0dWR5IGFwcGxpZXMgdGhlIGdsb2JhbCBjcm9wIG1vZGVsIFBFR0FTVVMgdG8gcXVhbnRpZnksIGZvciB0aGUgZmlyc3QgdGltZSBhdCB0aGUgZ2xvYmFsIHNjYWxlLCBpbXBhY3RzIG9mIGV4dHJlbWUgaGVhdCBzdHJlc3Mgb24gbWFpemUsIHNwcmluZyB3aGVhdCBhbmQgc295YmVhbiB5aWVsZHMgcmVzdWx0aW5nIGZyb20gNzIgY2xpbWF0ZSBjaGFuZ2Ugc2NlbmFyaW9zIGZvciB0aGUgMjFzdCBjZW50dXJ5LiBPdXIgcmVzdWx0cyBwcm9qZWN0IG1haXplIHRvIGZhY2UgcHJvZ3Jlc3NpdmVseSB3b3JzZSBpbXBhY3RzIHVuZGVyIGEgcmFuZ2Ugb2YgUkNQcyBidXQgc3ByaW5nIHdoZWF0IGFuZCBzb3liZWFuIHRvIGltcHJvdmUgZ2xvYmFsbHkgdGhyb3VnaCB0byB0aGUgMjA4MHMgZHVlIHRvIENPMmZlcnRpbGl6YXRpb24gZWZmZWN0cywgZXZlbiB0aG91Z2ggcGFydHMgb2YgdGhlIHRyb3BpYyBhbmQgc3ViLXRyb3BpYyByZWdpb25zIGNvdWxkIGZhY2Ugc3Vic3RhbnRpYWwgeWllbGQgZGVjbGluZXMuIFdlIGZpbmQgZXh0cmVtZSBoZWF0IHN0cmVzcyBhdCBhbnRoZXNpcyAoSFNBKSBieSB0aGUgMjA4MHMgKHJlbGF0aXZlIHRvIHRoZSAxOTgwcykgdW5kZXIgUkNQIDguNSwgdGFraW5nIGludG8gYWNjb3VudCBDTzJmZXJ0aWxpemF0aW9uIGVmZmVjdHMsIGNvdWxkIGRvdWJsZSBnbG9iYWwgbG9zc2VzIG9mIG1haXplIHlpZWxkICjOlFkgPSAtMTIuOCDCsSA2LjclIHZlcnN1cyAtIDcuMCDCsSA1LjMlIHdpdGhvdXQgSFNBKSwgcmVkdWNlIHByb2plY3RlZCBnYWlucyBpbiBzcHJpbmcgd2hlYXQgeWllbGQgYnkgaGFsZiAozpRZID0gMzQuMyDCsSAxMy41JSB2ZXJzdXMgNzIuMCDCsSAxMC45JSB3aXRob3V0IEhTQSkgYW5kIGluIHNveWJlYW4geWllbGQgYnkgYSBxdWFydGVyICjOlFkgPSAxNS4zIMKxIDI2LjUlIHZlcnN1cyAyMC40IMKxIDIyLjElIHdpdGhvdXQgSFNBKS4gVGhlIHJhbmdlIHJlZmxlY3RzIHVuY2VydGFpbnR5IGR1ZSB0byBkaWZmZXJlbmNlcyBiZXR3ZWVuIGNsaW1hdGUgbW9kZWwgc2NlbmFyaW9zOyBzb3liZWFuIGV4aGliaXRzIGJvdGggcG9zaXRpdmUgYW5kIG5lZ2F0aXZlIGltcGFjdHMsIG1haXplIGlzIGdlbmVyYWxseSBuZWdhdGl2ZSBhbmQgc3ByaW5nIHdoZWF0IGdlbmVyYWxseSBwb3NpdGl2ZS4gRnVydGhlcm1vcmUsIHdoZW4gYXNzdW1pbmcgQ08yZmVydGlsaXphdGlvbiBlZmZlY3RzIHRvIGJlIG5lZ2xpZ2libGUsIHdlIG9ic2VydmUgZHJhc3RpYyBjbGltYXRlIG1pdGlnYXRpb24gcG9saWN5IGFzIGluIFJDUCAyLjYgY291bGQgYXZvaWQgbW9yZSB0aGFuIDgwJSBvZiB0aGUgZ2xvYmFsIGF2ZXJhZ2UgeWllbGQgbG9zc2VzIG90aGVyd2lzZSBleHBlY3RlZCBieSB0aGUgMjA4MHMgdW5kZXIgUkNQIDguNS4gV2Ugc2hvdyBsYXJnZSBkaXNwYXJpdGllcyBpbiBjbGltYXRlIGltcGFjdHMgYWNyb3NzIHJlZ2lvbnMgYW5kIGZpbmQgZXh0cmVtZSBoZWF0IHN0cmVzcyBhZHZlcnNlbHkgYWZmZWN0cyBtYWpvciBwcm9kdWNpbmcgcmVnaW9ucyBhbmQgbG93ZXIgaW5jb21lIGNvdW50cmllcy4gwqkgMjAxNCBJT1AgUHVibGlzaGluZyBMdGQuIiwicHVibGlzaGVyIjoiSW5zdGl0dXRlIG9mIFBoeXNpY3MgUHVibGlzaGluZyIsImlzc3VlIjoiMyIsInZvbHVtZSI6IjkiLCJjb250YWluZXItdGl0bGUtc2hvcnQiOiIifSwiaXNUZW1wb3JhcnkiOmZhbHNlfV19"/>
                <w:id w:val="-1754886852"/>
                <w:placeholder>
                  <w:docPart w:val="DefaultPlaceholder_-1854013440"/>
                </w:placeholder>
              </w:sdtPr>
              <w:sdtContent>
                <w:r w:rsidR="00EF05B0" w:rsidRPr="00EF05B0">
                  <w:rPr>
                    <w:rFonts w:ascii="Times New Roman" w:hAnsi="Times New Roman"/>
                    <w:color w:val="000000"/>
                    <w:sz w:val="24"/>
                  </w:rPr>
                  <w:t>[8]</w:t>
                </w:r>
              </w:sdtContent>
            </w:sdt>
            <w:r w:rsidRPr="00CD2E32">
              <w:rPr>
                <w:rFonts w:ascii="Times New Roman" w:hAnsi="Times New Roman"/>
                <w:sz w:val="24"/>
              </w:rPr>
              <w:t xml:space="preserve"> A thorough taxonomic examination has provided a deep understanding of each crop, including their precise scientific names and symbols.</w:t>
            </w:r>
          </w:p>
          <w:p w14:paraId="0029EBB0" w14:textId="0A48BF0E" w:rsidR="00B238E3" w:rsidRPr="00CD2E32" w:rsidRDefault="00B238E3" w:rsidP="00B238E3">
            <w:pPr>
              <w:spacing w:before="240" w:after="0" w:line="360" w:lineRule="auto"/>
              <w:ind w:left="720"/>
              <w:jc w:val="both"/>
              <w:rPr>
                <w:rFonts w:ascii="Times New Roman" w:hAnsi="Times New Roman"/>
                <w:sz w:val="24"/>
              </w:rPr>
            </w:pPr>
            <w:r w:rsidRPr="00CD2E32">
              <w:rPr>
                <w:rFonts w:ascii="Times New Roman" w:hAnsi="Times New Roman"/>
                <w:sz w:val="24"/>
              </w:rPr>
              <w:t xml:space="preserve">By analyzing moisture patterns, the study has uncovered global trends, identified regions optimally suited for specific crops, and assessed potential linkages with productivity. Organizing crops based on shared characteristics has established a systematic framework for overseeing diverse farming environments. Additionally, an economic and nutritional weightage assessment has provided a methodical approach </w:t>
            </w:r>
            <w:r w:rsidRPr="00CD2E32">
              <w:rPr>
                <w:rFonts w:ascii="Times New Roman" w:hAnsi="Times New Roman"/>
                <w:sz w:val="24"/>
              </w:rPr>
              <w:lastRenderedPageBreak/>
              <w:t>to prioritizing crops for further research and development.</w:t>
            </w:r>
            <w:r w:rsidR="00EB405B" w:rsidRPr="00CD2E32">
              <w:rPr>
                <w:rFonts w:ascii="Times New Roman" w:hAnsi="Times New Roman"/>
                <w:sz w:val="24"/>
              </w:rPr>
              <w:t xml:space="preserve"> In </w:t>
            </w:r>
            <w:r w:rsidR="00EB405B" w:rsidRPr="00CD2E32">
              <w:rPr>
                <w:rFonts w:ascii="Times New Roman" w:hAnsi="Times New Roman"/>
                <w:b/>
                <w:bCs/>
                <w:sz w:val="24"/>
              </w:rPr>
              <w:t xml:space="preserve">Fig 1., </w:t>
            </w:r>
            <w:r w:rsidR="00EB405B" w:rsidRPr="00CD2E32">
              <w:rPr>
                <w:rFonts w:ascii="Times New Roman" w:hAnsi="Times New Roman"/>
                <w:sz w:val="24"/>
              </w:rPr>
              <w:t xml:space="preserve">the dataset gives the distribution of Temperature and </w:t>
            </w:r>
            <w:r w:rsidR="004B5059" w:rsidRPr="00CD2E32">
              <w:rPr>
                <w:rFonts w:ascii="Times New Roman" w:hAnsi="Times New Roman"/>
                <w:sz w:val="24"/>
              </w:rPr>
              <w:t>ph.</w:t>
            </w:r>
            <w:r w:rsidR="00EB405B" w:rsidRPr="00CD2E32">
              <w:rPr>
                <w:rFonts w:ascii="Times New Roman" w:hAnsi="Times New Roman"/>
                <w:sz w:val="24"/>
              </w:rPr>
              <w:t xml:space="preserve"> level which gives the result of fascinating on how these two really resemble each other.</w:t>
            </w:r>
          </w:p>
          <w:p w14:paraId="63435E8E" w14:textId="749C0E9F" w:rsidR="00382462" w:rsidRPr="00CD2E32" w:rsidRDefault="008B4306" w:rsidP="00382462">
            <w:pPr>
              <w:spacing w:before="240" w:after="0" w:line="360" w:lineRule="auto"/>
              <w:ind w:left="720"/>
              <w:jc w:val="center"/>
              <w:rPr>
                <w:rFonts w:ascii="Times New Roman" w:hAnsi="Times New Roman"/>
                <w:sz w:val="24"/>
              </w:rPr>
            </w:pPr>
            <w:r w:rsidRPr="00CD2E32">
              <w:rPr>
                <w:rFonts w:ascii="Times New Roman" w:hAnsi="Times New Roman"/>
                <w:noProof/>
                <w:sz w:val="24"/>
              </w:rPr>
              <w:drawing>
                <wp:inline distT="0" distB="0" distL="0" distR="0" wp14:anchorId="50D27E3A" wp14:editId="368DAFBF">
                  <wp:extent cx="4673600" cy="20383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2038350"/>
                          </a:xfrm>
                          <a:prstGeom prst="rect">
                            <a:avLst/>
                          </a:prstGeom>
                          <a:noFill/>
                          <a:ln>
                            <a:noFill/>
                          </a:ln>
                        </pic:spPr>
                      </pic:pic>
                    </a:graphicData>
                  </a:graphic>
                </wp:inline>
              </w:drawing>
            </w:r>
          </w:p>
          <w:p w14:paraId="2A8F6074" w14:textId="04DE4C65" w:rsidR="00B238E3" w:rsidRPr="00CD2E32" w:rsidRDefault="00657F0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1 Distribution of Temperature and </w:t>
            </w:r>
            <w:proofErr w:type="spellStart"/>
            <w:r w:rsidRPr="00CD2E32">
              <w:rPr>
                <w:rFonts w:ascii="Times New Roman" w:hAnsi="Times New Roman"/>
                <w:b/>
                <w:bCs/>
                <w:sz w:val="24"/>
              </w:rPr>
              <w:t>ph</w:t>
            </w:r>
            <w:proofErr w:type="spellEnd"/>
            <w:r w:rsidRPr="00CD2E32">
              <w:rPr>
                <w:rFonts w:ascii="Times New Roman" w:hAnsi="Times New Roman"/>
                <w:b/>
                <w:bCs/>
                <w:sz w:val="24"/>
              </w:rPr>
              <w:t xml:space="preserve"> </w:t>
            </w:r>
          </w:p>
          <w:p w14:paraId="5568291B" w14:textId="361F7E4C" w:rsidR="00657F09" w:rsidRPr="00CD2E32" w:rsidRDefault="00CD580C" w:rsidP="00261253">
            <w:pPr>
              <w:spacing w:before="240" w:after="0" w:line="360" w:lineRule="auto"/>
              <w:ind w:left="720"/>
              <w:jc w:val="both"/>
              <w:rPr>
                <w:rFonts w:ascii="Times New Roman" w:hAnsi="Times New Roman"/>
                <w:sz w:val="24"/>
              </w:rPr>
            </w:pPr>
            <w:r w:rsidRPr="00CD2E32">
              <w:rPr>
                <w:rFonts w:ascii="Times New Roman" w:hAnsi="Times New Roman"/>
                <w:sz w:val="24"/>
              </w:rPr>
              <w:t xml:space="preserve">In </w:t>
            </w:r>
            <w:r w:rsidRPr="00CD2E32">
              <w:rPr>
                <w:rFonts w:ascii="Times New Roman" w:hAnsi="Times New Roman"/>
                <w:b/>
                <w:bCs/>
                <w:sz w:val="24"/>
              </w:rPr>
              <w:t xml:space="preserve">Fig 2., </w:t>
            </w:r>
            <w:r w:rsidRPr="00CD2E32">
              <w:rPr>
                <w:rFonts w:ascii="Times New Roman" w:hAnsi="Times New Roman"/>
                <w:sz w:val="24"/>
              </w:rPr>
              <w:t xml:space="preserve">we visualize the diagonal distribution between two features for all the combinations. This can allow crops to be grown at much higher precision, enabling farmers to treat plants individually, which in turn significantly increases the effectiveness of farmer’s decision. </w:t>
            </w:r>
          </w:p>
          <w:p w14:paraId="17FDD777" w14:textId="00350805" w:rsidR="00657F09"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36416404" wp14:editId="05B8621E">
                  <wp:extent cx="4901636" cy="365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5142" cy="3690705"/>
                          </a:xfrm>
                          <a:prstGeom prst="rect">
                            <a:avLst/>
                          </a:prstGeom>
                          <a:noFill/>
                          <a:ln>
                            <a:noFill/>
                          </a:ln>
                        </pic:spPr>
                      </pic:pic>
                    </a:graphicData>
                  </a:graphic>
                </wp:inline>
              </w:drawing>
            </w:r>
          </w:p>
          <w:p w14:paraId="003F9DDE" w14:textId="3B1267DD" w:rsidR="00657F09" w:rsidRPr="00CD2E32" w:rsidRDefault="00657F0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2 Visualization of the diagonal distribution b/w</w:t>
            </w:r>
            <w:r w:rsidR="00EB405B" w:rsidRPr="00CD2E32">
              <w:rPr>
                <w:rFonts w:ascii="Times New Roman" w:hAnsi="Times New Roman"/>
                <w:b/>
                <w:bCs/>
                <w:sz w:val="24"/>
              </w:rPr>
              <w:t xml:space="preserve"> all combinations.</w:t>
            </w:r>
          </w:p>
          <w:p w14:paraId="2397F284" w14:textId="02BF903A" w:rsidR="00CD580C" w:rsidRPr="00CD2E32" w:rsidRDefault="00CD580C" w:rsidP="00CD580C">
            <w:pPr>
              <w:spacing w:before="240" w:after="0" w:line="360" w:lineRule="auto"/>
              <w:ind w:left="720"/>
              <w:jc w:val="both"/>
              <w:rPr>
                <w:rFonts w:ascii="Times New Roman" w:hAnsi="Times New Roman"/>
                <w:sz w:val="24"/>
              </w:rPr>
            </w:pPr>
            <w:r w:rsidRPr="00CD2E32">
              <w:rPr>
                <w:rFonts w:ascii="Times New Roman" w:hAnsi="Times New Roman"/>
                <w:sz w:val="24"/>
              </w:rPr>
              <w:t xml:space="preserve">In </w:t>
            </w:r>
            <w:r w:rsidRPr="00CD2E32">
              <w:rPr>
                <w:rFonts w:ascii="Times New Roman" w:hAnsi="Times New Roman"/>
                <w:b/>
                <w:bCs/>
                <w:sz w:val="24"/>
              </w:rPr>
              <w:t xml:space="preserve">Fig. 3, </w:t>
            </w:r>
            <w:r w:rsidRPr="00CD2E32">
              <w:rPr>
                <w:rFonts w:ascii="Times New Roman" w:hAnsi="Times New Roman"/>
                <w:sz w:val="24"/>
              </w:rPr>
              <w:t xml:space="preserve">as the rain affects soil moisture which affect </w:t>
            </w:r>
            <w:r w:rsidR="00D64B84" w:rsidRPr="00CD2E32">
              <w:rPr>
                <w:rFonts w:ascii="Times New Roman" w:hAnsi="Times New Roman"/>
                <w:sz w:val="24"/>
              </w:rPr>
              <w:t>ph.</w:t>
            </w:r>
            <w:r w:rsidRPr="00CD2E32">
              <w:rPr>
                <w:rFonts w:ascii="Times New Roman" w:hAnsi="Times New Roman"/>
                <w:sz w:val="24"/>
              </w:rPr>
              <w:t xml:space="preserve"> of the soil. Here, </w:t>
            </w:r>
            <w:r w:rsidR="008B37A4" w:rsidRPr="00CD2E32">
              <w:rPr>
                <w:rFonts w:ascii="Times New Roman" w:hAnsi="Times New Roman"/>
                <w:sz w:val="24"/>
              </w:rPr>
              <w:t xml:space="preserve">we correlate the average humidity over the temperature for the production of crops during the rainfall. Here are the crops which are likely to be planted during the rainfall season. </w:t>
            </w:r>
            <w:sdt>
              <w:sdtPr>
                <w:rPr>
                  <w:rFonts w:ascii="Times New Roman" w:hAnsi="Times New Roman"/>
                  <w:color w:val="000000"/>
                  <w:sz w:val="24"/>
                </w:rPr>
                <w:tag w:val="MENDELEY_CITATION_v3_eyJjaXRhdGlvbklEIjoiTUVOREVMRVlfQ0lUQVRJT05fZDAyYTZhZmYtYTIyZC00N2I5LWI0NzktZTc1YmI3NTA1ZDczIiwicHJvcGVydGllcyI6eyJub3RlSW5kZXgiOjB9LCJpc0VkaXRlZCI6ZmFsc2UsIm1hbnVhbE92ZXJyaWRlIjp7ImlzTWFudWFsbHlPdmVycmlkZGVuIjpmYWxzZSwiY2l0ZXByb2NUZXh0IjoiWzldIiwibWFudWFsT3ZlcnJpZGVUZXh0IjoiIn0sImNpdGF0aW9uSXRlbXMiOlt7ImlkIjoiZjNmOGE3MGQtZWU3ZS0zMzFiLWIzY2ItYWM5NWM0MWE3ODM0IiwiaXRlbURhdGEiOnsidHlwZSI6ImFydGljbGUtam91cm5hbCIsImlkIjoiZjNmOGE3MGQtZWU3ZS0zMzFiLWIzY2ItYWM5NWM0MWE3ODM0IiwidGl0bGUiOiJUZW1wZXJhdHVyZSBpbmNyZWFzZSByZWR1Y2VzIGdsb2JhbCB5aWVsZHMgb2YgbWFqb3IgY3JvcHMgaW4gZm91ciBpbmRlcGVuZGVudCBlc3RpbWF0ZXMiLCJhdXRob3IiOlt7ImZhbWlseSI6IlpoYW8iLCJnaXZlbiI6IkNodWFuZyIsInBhcnNlLW5hbWVzIjpmYWxzZSwiZHJvcHBpbmctcGFydGljbGUiOiIiLCJub24tZHJvcHBpbmctcGFydGljbGUiOiIifSx7ImZhbWlseSI6IkxpdSIsImdpdmVuIjoiQmluZyIsInBhcnNlLW5hbWVzIjpmYWxzZSwiZHJvcHBpbmctcGFydGljbGUiOiIiLCJub24tZHJvcHBpbmctcGFydGljbGUiOiIifSx7ImZhbWlseSI6IlBpYW8iLCJnaXZlbiI6IlNoaWxvbmciLCJwYXJzZS1uYW1lcyI6ZmFsc2UsImRyb3BwaW5nLXBhcnRpY2xlIjoiIiwibm9uLWRyb3BwaW5nLXBhcnRpY2xlIjoiIn0seyJmYW1pbHkiOiJXYW5nIiwiZ2l2ZW4iOiJYdWh1aSIsInBhcnNlLW5hbWVzIjpmYWxzZSwiZHJvcHBpbmctcGFydGljbGUiOiIiLCJub24tZHJvcHBpbmctcGFydGljbGUiOiIifSx7ImZhbWlseSI6IkxvYmVsbCIsImdpdmVuIjoiRGF2aWQgQi4iLCJwYXJzZS1uYW1lcyI6ZmFsc2UsImRyb3BwaW5nLXBhcnRpY2xlIjoiIiwibm9uLWRyb3BwaW5nLXBhcnRpY2xlIjoiIn0seyJmYW1pbHkiOiJIdWFuZyIsImdpdmVuIjoiWWFvIiwicGFyc2UtbmFtZXMiOmZhbHNlLCJkcm9wcGluZy1wYXJ0aWNsZSI6IiIsIm5vbi1kcm9wcGluZy1wYXJ0aWNsZSI6IiJ9LHsiZmFtaWx5IjoiSHVhbmciLCJnaXZlbiI6Ik1lbmd0aWFuIiwicGFyc2UtbmFtZXMiOmZhbHNlLCJkcm9wcGluZy1wYXJ0aWNsZSI6IiIsIm5vbi1kcm9wcGluZy1wYXJ0aWNsZSI6IiJ9LHsiZmFtaWx5IjoiWWFvIiwiZ2l2ZW4iOiJZaXRvbmciLCJwYXJzZS1uYW1lcyI6ZmFsc2UsImRyb3BwaW5nLXBhcnRpY2xlIjoiIiwibm9uLWRyb3BwaW5nLXBhcnRpY2xlIjoiIn0seyJmYW1pbHkiOiJCYXNzdSIsImdpdmVuIjoiU2ltb25hIiwicGFyc2UtbmFtZXMiOmZhbHNlLCJkcm9wcGluZy1wYXJ0aWNsZSI6IiIsIm5vbi1kcm9wcGluZy1wYXJ0aWNsZSI6IiJ9LHsiZmFtaWx5IjoiQ2lhaXMiLCJnaXZlbiI6IlBoaWxpcHBlIiwicGFyc2UtbmFtZXMiOmZhbHNlLCJkcm9wcGluZy1wYXJ0aWNsZSI6IiIsIm5vbi1kcm9wcGluZy1wYXJ0aWNsZSI6IiJ9LHsiZmFtaWx5IjoiRHVyYW5kIiwiZ2l2ZW4iOiJKZWFuIExvdWlzIiwicGFyc2UtbmFtZXMiOmZhbHNlLCJkcm9wcGluZy1wYXJ0aWNsZSI6IiIsIm5vbi1kcm9wcGluZy1wYXJ0aWNsZSI6IiJ9LHsiZmFtaWx5IjoiRWxsaW90dCIsImdpdmVuIjoiSm9zaHVhIiwicGFyc2UtbmFtZXMiOmZhbHNlLCJkcm9wcGluZy1wYXJ0aWNsZSI6IiIsIm5vbi1kcm9wcGluZy1wYXJ0aWNsZSI6IiJ9LHsiZmFtaWx5IjoiRXdlcnQiLCJnaXZlbiI6IkZyYW5rIiwicGFyc2UtbmFtZXMiOmZhbHNlLCJkcm9wcGluZy1wYXJ0aWNsZSI6IiIsIm5vbi1kcm9wcGluZy1wYXJ0aWNsZSI6IiJ9LHsiZmFtaWx5IjoiSmFuc3NlbnMiLCJnaXZlbiI6Ikl2YW4gQS4iLCJwYXJzZS1uYW1lcyI6ZmFsc2UsImRyb3BwaW5nLXBhcnRpY2xlIjoiIiwibm9uLWRyb3BwaW5nLXBhcnRpY2xlIjoiIn0seyJmYW1pbHkiOiJMaSIsImdpdmVuIjoiVGFvIiwicGFyc2UtbmFtZXMiOmZhbHNlLCJkcm9wcGluZy1wYXJ0aWNsZSI6IiIsIm5vbi1kcm9wcGluZy1wYXJ0aWNsZSI6IiJ9LHsiZmFtaWx5IjoiTGluIiwiZ2l2ZW4iOiJFcmRhIiwicGFyc2UtbmFtZXMiOmZhbHNlLCJkcm9wcGluZy1wYXJ0aWNsZSI6IiIsIm5vbi1kcm9wcGluZy1wYXJ0aWNsZSI6IiJ9LHsiZmFtaWx5IjoiTGl1IiwiZ2l2ZW4iOiJRaWFuZyIsInBhcnNlLW5hbWVzIjpmYWxzZSwiZHJvcHBpbmctcGFydGljbGUiOiIiLCJub24tZHJvcHBpbmctcGFydGljbGUiOiIifSx7ImZhbWlseSI6Ik1hcnRyZSIsImdpdmVuIjoiUGllcnJlIiwicGFyc2UtbmFtZXMiOmZhbHNlLCJkcm9wcGluZy1wYXJ0aWNsZSI6IiIsIm5vbi1kcm9wcGluZy1wYXJ0aWNsZSI6IiJ9LHsiZmFtaWx5IjoiTcO8bGxlciIsImdpdmVuIjoiQ2hyaXN0b3BoIiwicGFyc2UtbmFtZXMiOmZhbHNlLCJkcm9wcGluZy1wYXJ0aWNsZSI6IiIsIm5vbi1kcm9wcGluZy1wYXJ0aWNsZSI6IiJ9LHsiZmFtaWx5IjoiUGVuZyIsImdpdmVuIjoiU2h1c2hpIiwicGFyc2UtbmFtZXMiOmZhbHNlLCJkcm9wcGluZy1wYXJ0aWNsZSI6IiIsIm5vbi1kcm9wcGluZy1wYXJ0aWNsZSI6IiJ9LHsiZmFtaWx5IjoiUGXDsXVlbGFzIiwiZ2l2ZW4iOiJKb3NlcCIsInBhcnNlLW5hbWVzIjpmYWxzZSwiZHJvcHBpbmctcGFydGljbGUiOiIiLCJub24tZHJvcHBpbmctcGFydGljbGUiOiIifSx7ImZhbWlseSI6IlJ1YW5lIiwiZ2l2ZW4iOiJBbGV4IEMuIiwicGFyc2UtbmFtZXMiOmZhbHNlLCJkcm9wcGluZy1wYXJ0aWNsZSI6IiIsIm5vbi1kcm9wcGluZy1wYXJ0aWNsZSI6IiJ9LHsiZmFtaWx5IjoiV2FsbGFjaCIsImdpdmVuIjoiRGFuaWVsIiwicGFyc2UtbmFtZXMiOmZhbHNlLCJkcm9wcGluZy1wYXJ0aWNsZSI6IiIsIm5vbi1kcm9wcGluZy1wYXJ0aWNsZSI6IiJ9LHsiZmFtaWx5IjoiV2FuZyIsImdpdmVuIjoiVGFvIiwicGFyc2UtbmFtZXMiOmZhbHNlLCJkcm9wcGluZy1wYXJ0aWNsZSI6IiIsIm5vbi1kcm9wcGluZy1wYXJ0aWNsZSI6IiJ9LHsiZmFtaWx5IjoiV3UiLCJnaXZlbiI6IkRvbmdoYWkiLCJwYXJzZS1uYW1lcyI6ZmFsc2UsImRyb3BwaW5nLXBhcnRpY2xlIjoiIiwibm9uLWRyb3BwaW5nLXBhcnRpY2xlIjoiIn0seyJmYW1pbHkiOiJMaXUiLCJnaXZlbiI6IlpodW8iLCJwYXJzZS1uYW1lcyI6ZmFsc2UsImRyb3BwaW5nLXBhcnRpY2xlIjoiIiwibm9uLWRyb3BwaW5nLXBhcnRpY2xlIjoiIn0seyJmYW1pbHkiOiJaaHUiLCJnaXZlbiI6IllhbiIsInBhcnNlLW5hbWVzIjpmYWxzZSwiZHJvcHBpbmctcGFydGljbGUiOiIiLCJub24tZHJvcHBpbmctcGFydGljbGUiOiIifSx7ImZhbWlseSI6IlpodSIsImdpdmVuIjoiWmFpY2h1biIsInBhcnNlLW5hbWVzIjpmYWxzZSwiZHJvcHBpbmctcGFydGljbGUiOiIiLCJub24tZHJvcHBpbmctcGFydGljbGUiOiIifSx7ImZhbWlseSI6IkFzc2VuZyIsImdpdmVuIjoiU2VudGhvbGQ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3MDE3NjIxMTQiLCJJU1NOIjoiMTA5MTY0OTAiLCJQTUlEIjoiMjg4MTEzNzUiLCJpc3N1ZWQiOnsiZGF0ZS1wYXJ0cyI6W1syMDE3LDgsMjldXX0sInBhZ2UiOiI5MzI2LTkzMzEiLCJhYnN0cmFjdCI6IldoZWF0LCByaWNlLCBtYWl6ZSwgYW5kIHNveWJlYW4gcHJvdmlkZSB0d28tdGhpcmRzIG9mIGh1bWFuIGNhbG9yaWMgaW50YWtlLiBBc3Nlc3NpbmcgdGhlIGltcGFjdCBvZiBnbG9iYWwgdGVtcGVyYXR1cmUgaW5jcmVhc2Ugb24gcHJvZHVjdGlvbiBvZiB0aGVzZSBjcm9wcyBpcyB0aGVyZWZvcmUgY3JpdGljYWwgdG8gbWFpbnRhaW5pbmcgZ2xvYmFsIGZvb2Qgc3VwcGx5LCBidXQgZGlmZmVyZW50IHN0dWRpZXMgaGF2ZSB5aWVsZGVkIGRpZmZlcmVudCByZXN1bHRzLiBIZXJlLCB3ZSBpbnZlc3RpZ2F0ZWQgdGhlIGltcGFjdHMgb2YgdGVtcGVyYXR1cmUgb24geWllbGRzIG9mIHRoZSBmb3VyIGNyb3BzIGJ5IGNvbXBpbGluZyBleHRlbnNpdmUgcHVibGlzaGVkIHJlc3VsdHMgZnJvbSBmb3VyIGFuYWx5dGljYWwgbWV0aG9kczogZ2xvYmFsIGdyaWQtYmFzZWQgYW5kIGxvY2FsIHBvaW50LWJhc2VkIG1vZGVscywgc3RhdGlzdGljYWwgcmVncmVzc2lvbnMsIGFuZCBmaWVsZC13YXJtaW5nIGV4cGVyaW1lbnRzLiBSZXN1bHRzIGZyb20gdGhlIGRpZmZlcmVudCBtZXRob2RzIGNvbnNpc3RlbnRseSBzaG93ZWQgbmVnYXRpdmUgdGVtcGVyYXR1cmUgaW1wYWN0cyBvbiBjcm9wIHlpZWxkIGF0IHRoZSBnbG9iYWwgc2NhbGUsIGdlbmVyYWxseSB1bmRlcnBpbm5lZCBieSBzaW1pbGFyIGltcGFjdHMgYXQgY291bnRyeSBhbmQgc2l0ZSBzY2FsZXMuIFdpdGhvdXQgQ08yIGZlcnRpbGl6YXRpb24sIGVmZmVjdGl2ZSBhZGFwdGF0aW9uLCBhbmQgZ2VuZXRpYyBpbXByb3ZlbWVudCwgZWFjaCBkZWdyZWUtQ2Vsc2l1cyBpbmNyZWFzZSBpbiBnbG9iYWwgbWVhbiB0ZW1wZXJhdHVyZSB3b3VsZCwgb24gYXZlcmFnZSwgcmVkdWNlIGdsb2JhbCB5aWVsZHMgb2Ygd2hlYXQgYnkgNi4wJSwgcmljZSBieSAzLjIlLCBtYWl6ZSBieSA3LjQlLCBhbmQgc295YmVhbiBieSAzLjElLiBSZXN1bHRzIGFyZSBoaWdobHkgaGV0ZXJvZ2VuZW91cyBhY3Jvc3MgY3JvcHMgYW5kIGdlb2dyYXBoaWNhbCBhcmVhcywgd2l0aCBzb21lIHBvc2l0aXZlIGltcGFjdCBlc3RpbWF0ZXMuIE11bHRpbWV0aG9kIGFuYWx5c2VzIGltcHJvdmVkIHRoZSBjb25maWRlbmNlIGluIGFzc2Vzc21lbnRzIG9mIGZ1dHVyZSBjbGltYXRlIGltcGFjdHMgb24gZ2xvYmFsIG1ham9yIGNyb3BzIGFuZCBzdWdnZXN0IGNyb3AtIGFuZCByZWdpb24tc3BlY2lmaWMgYWRhcHRhdGlvbiBzdHJhdGVnaWVzIHRvIGVuc3VyZSBmb29kIHNlY3VyaXR5IGZvciBhbiBpbmNyZWFzaW5nIHdvcmxkIHBvcHVsYXRpb24uIiwicHVibGlzaGVyIjoiTmF0aW9uYWwgQWNhZGVteSBvZiBTY2llbmNlcyIsImlzc3VlIjoiMzUiLCJ2b2x1bWUiOiIxMTQifSwiaXNUZW1wb3JhcnkiOmZhbHNlfV19"/>
                <w:id w:val="-1968956243"/>
                <w:placeholder>
                  <w:docPart w:val="DefaultPlaceholder_-1854013440"/>
                </w:placeholder>
              </w:sdtPr>
              <w:sdtContent>
                <w:r w:rsidR="00734231" w:rsidRPr="00734231">
                  <w:rPr>
                    <w:rFonts w:ascii="Times New Roman" w:hAnsi="Times New Roman"/>
                    <w:color w:val="000000"/>
                    <w:sz w:val="24"/>
                  </w:rPr>
                  <w:t>[9]</w:t>
                </w:r>
              </w:sdtContent>
            </w:sdt>
          </w:p>
          <w:p w14:paraId="173F7385" w14:textId="77777777" w:rsidR="008B37A4" w:rsidRPr="00CD2E32" w:rsidRDefault="008B37A4" w:rsidP="008B37A4">
            <w:pPr>
              <w:numPr>
                <w:ilvl w:val="0"/>
                <w:numId w:val="18"/>
              </w:numPr>
              <w:spacing w:before="240" w:after="0" w:line="360" w:lineRule="auto"/>
              <w:jc w:val="both"/>
              <w:rPr>
                <w:rFonts w:ascii="Times New Roman" w:hAnsi="Times New Roman"/>
                <w:sz w:val="24"/>
              </w:rPr>
            </w:pPr>
            <w:r w:rsidRPr="00CD2E32">
              <w:rPr>
                <w:rFonts w:ascii="Times New Roman" w:hAnsi="Times New Roman"/>
                <w:sz w:val="24"/>
              </w:rPr>
              <w:t>Since, rice needs heavy rainfall (&gt;200 mm) and a humidity above 80%. There will be no doubt that rice production from East Coasts which has average of 220 mm rainfall every year.</w:t>
            </w:r>
          </w:p>
          <w:p w14:paraId="783F74B4" w14:textId="77777777" w:rsidR="008B37A4" w:rsidRPr="00CD2E32" w:rsidRDefault="008B37A4" w:rsidP="008B37A4">
            <w:pPr>
              <w:numPr>
                <w:ilvl w:val="0"/>
                <w:numId w:val="18"/>
              </w:numPr>
              <w:spacing w:before="240" w:after="0" w:line="360" w:lineRule="auto"/>
              <w:jc w:val="both"/>
              <w:rPr>
                <w:rFonts w:ascii="Times New Roman" w:hAnsi="Times New Roman"/>
                <w:sz w:val="24"/>
              </w:rPr>
            </w:pPr>
            <w:r w:rsidRPr="00CD2E32">
              <w:rPr>
                <w:rFonts w:ascii="Times New Roman" w:hAnsi="Times New Roman"/>
                <w:sz w:val="24"/>
              </w:rPr>
              <w:t>Coconut is a tropical crop and needs high humidity therefore explaining massive exports from coastal areas around the country.</w:t>
            </w:r>
          </w:p>
          <w:p w14:paraId="356D10DB" w14:textId="51510D8E" w:rsidR="00CD580C"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05A6CB58" wp14:editId="23997603">
                  <wp:extent cx="4229100" cy="42037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4203700"/>
                          </a:xfrm>
                          <a:prstGeom prst="rect">
                            <a:avLst/>
                          </a:prstGeom>
                          <a:noFill/>
                          <a:ln>
                            <a:noFill/>
                          </a:ln>
                        </pic:spPr>
                      </pic:pic>
                    </a:graphicData>
                  </a:graphic>
                </wp:inline>
              </w:drawing>
            </w:r>
          </w:p>
          <w:p w14:paraId="342C77F4" w14:textId="4037213A" w:rsidR="00CD580C" w:rsidRPr="00CD2E32" w:rsidRDefault="00CD580C"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3, </w:t>
            </w:r>
            <w:r w:rsidR="00531817" w:rsidRPr="00CD2E32">
              <w:rPr>
                <w:rFonts w:ascii="Times New Roman" w:hAnsi="Times New Roman"/>
                <w:b/>
                <w:bCs/>
                <w:sz w:val="24"/>
              </w:rPr>
              <w:t>Joint plot</w:t>
            </w:r>
            <w:r w:rsidRPr="00CD2E32">
              <w:rPr>
                <w:rFonts w:ascii="Times New Roman" w:hAnsi="Times New Roman"/>
                <w:b/>
                <w:bCs/>
                <w:sz w:val="24"/>
              </w:rPr>
              <w:t xml:space="preserve"> b/w rainfall and humidity</w:t>
            </w:r>
          </w:p>
          <w:p w14:paraId="29028FAD" w14:textId="1E027721" w:rsidR="008B37A4" w:rsidRPr="00CD2E32" w:rsidRDefault="008B37A4" w:rsidP="008B37A4">
            <w:pPr>
              <w:spacing w:before="240" w:after="0" w:line="360" w:lineRule="auto"/>
              <w:ind w:left="720"/>
              <w:jc w:val="both"/>
              <w:rPr>
                <w:rFonts w:ascii="Times New Roman" w:hAnsi="Times New Roman"/>
                <w:b/>
                <w:bCs/>
                <w:sz w:val="24"/>
              </w:rPr>
            </w:pPr>
            <w:r w:rsidRPr="00CD2E32">
              <w:rPr>
                <w:rFonts w:ascii="Times New Roman" w:hAnsi="Times New Roman"/>
                <w:sz w:val="24"/>
              </w:rPr>
              <w:t xml:space="preserve">In </w:t>
            </w:r>
            <w:r w:rsidRPr="00CD2E32">
              <w:rPr>
                <w:rFonts w:ascii="Times New Roman" w:hAnsi="Times New Roman"/>
                <w:b/>
                <w:bCs/>
                <w:sz w:val="24"/>
              </w:rPr>
              <w:t>Fig. 4,</w:t>
            </w:r>
            <w:r w:rsidR="00531817">
              <w:rPr>
                <w:rFonts w:ascii="Times New Roman" w:hAnsi="Times New Roman"/>
                <w:b/>
                <w:bCs/>
                <w:sz w:val="24"/>
              </w:rPr>
              <w:t xml:space="preserve"> </w:t>
            </w:r>
            <w:r w:rsidRPr="00CD2E32">
              <w:rPr>
                <w:rFonts w:ascii="Times New Roman" w:hAnsi="Times New Roman"/>
                <w:sz w:val="24"/>
              </w:rPr>
              <w:t>we correlate the visualization between two features, to see how phosphorus levels and potassium levels are highly correlated.</w:t>
            </w:r>
          </w:p>
          <w:p w14:paraId="624EB6FD" w14:textId="1A4F6E36" w:rsidR="008B37A4" w:rsidRPr="00CD2E32" w:rsidRDefault="008B4306" w:rsidP="00657F09">
            <w:pPr>
              <w:spacing w:before="240" w:after="0" w:line="360" w:lineRule="auto"/>
              <w:ind w:left="720"/>
              <w:jc w:val="center"/>
              <w:rPr>
                <w:rFonts w:ascii="Times New Roman" w:hAnsi="Times New Roman"/>
                <w:b/>
                <w:bCs/>
                <w:sz w:val="24"/>
              </w:rPr>
            </w:pPr>
            <w:r w:rsidRPr="00CD2E32">
              <w:rPr>
                <w:rFonts w:ascii="Times New Roman" w:hAnsi="Times New Roman"/>
                <w:b/>
                <w:bCs/>
                <w:noProof/>
                <w:sz w:val="24"/>
              </w:rPr>
              <w:lastRenderedPageBreak/>
              <w:drawing>
                <wp:inline distT="0" distB="0" distL="0" distR="0" wp14:anchorId="6AD392EF" wp14:editId="0D5F410E">
                  <wp:extent cx="4191000" cy="3124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3124200"/>
                          </a:xfrm>
                          <a:prstGeom prst="rect">
                            <a:avLst/>
                          </a:prstGeom>
                          <a:noFill/>
                          <a:ln>
                            <a:noFill/>
                          </a:ln>
                        </pic:spPr>
                      </pic:pic>
                    </a:graphicData>
                  </a:graphic>
                </wp:inline>
              </w:drawing>
            </w:r>
          </w:p>
          <w:p w14:paraId="00CEEB45" w14:textId="3A62A04F" w:rsidR="008B37A4" w:rsidRPr="00CD2E32" w:rsidRDefault="00387EA9" w:rsidP="00657F09">
            <w:pPr>
              <w:spacing w:before="240" w:after="0" w:line="360" w:lineRule="auto"/>
              <w:ind w:left="720"/>
              <w:jc w:val="center"/>
              <w:rPr>
                <w:rFonts w:ascii="Times New Roman" w:hAnsi="Times New Roman"/>
                <w:b/>
                <w:bCs/>
                <w:sz w:val="24"/>
              </w:rPr>
            </w:pPr>
            <w:r w:rsidRPr="00CD2E32">
              <w:rPr>
                <w:rFonts w:ascii="Times New Roman" w:hAnsi="Times New Roman"/>
                <w:b/>
                <w:bCs/>
                <w:sz w:val="24"/>
              </w:rPr>
              <w:t xml:space="preserve">Fig. </w:t>
            </w:r>
            <w:r w:rsidR="00531B66">
              <w:rPr>
                <w:rFonts w:ascii="Times New Roman" w:hAnsi="Times New Roman"/>
                <w:b/>
                <w:bCs/>
                <w:sz w:val="24"/>
              </w:rPr>
              <w:t>5.</w:t>
            </w:r>
            <w:r w:rsidRPr="00CD2E32">
              <w:rPr>
                <w:rFonts w:ascii="Times New Roman" w:hAnsi="Times New Roman"/>
                <w:b/>
                <w:bCs/>
                <w:sz w:val="24"/>
              </w:rPr>
              <w:t xml:space="preserve">4, Corr. Visualize b/w </w:t>
            </w:r>
            <w:r w:rsidR="00531817" w:rsidRPr="00CD2E32">
              <w:rPr>
                <w:rFonts w:ascii="Times New Roman" w:hAnsi="Times New Roman"/>
                <w:b/>
                <w:bCs/>
                <w:sz w:val="24"/>
              </w:rPr>
              <w:t>p levels</w:t>
            </w:r>
            <w:r w:rsidRPr="00CD2E32">
              <w:rPr>
                <w:rFonts w:ascii="Times New Roman" w:hAnsi="Times New Roman"/>
                <w:b/>
                <w:bCs/>
                <w:sz w:val="24"/>
              </w:rPr>
              <w:t xml:space="preserve"> and K levels.</w:t>
            </w:r>
          </w:p>
          <w:p w14:paraId="1D246400" w14:textId="6D90E895" w:rsidR="00B238E3" w:rsidRDefault="00B238E3" w:rsidP="00B238E3">
            <w:pPr>
              <w:spacing w:before="240" w:after="0" w:line="360" w:lineRule="auto"/>
              <w:ind w:left="720"/>
              <w:jc w:val="both"/>
              <w:rPr>
                <w:rFonts w:ascii="Times New Roman" w:hAnsi="Times New Roman"/>
                <w:sz w:val="24"/>
              </w:rPr>
            </w:pPr>
            <w:r w:rsidRPr="00CD2E32">
              <w:rPr>
                <w:rFonts w:ascii="Times New Roman" w:hAnsi="Times New Roman"/>
                <w:sz w:val="24"/>
              </w:rPr>
              <w:t>The study has also elucidated the diverse factors influencing productivity, encompassing temperature fluctuations, soil quality, and pest prevalence. The convergence of these experimental findings allows for the development of practical suggestions for ecologically responsible and sustainable farming methods, supporting resilient agricultural techniques. Ultimately, these discoveries are pivotal in improving global food security strategies since they maximize crop yield and provide guidance for policies that support a safe and sustainable future for agriculture globally.</w:t>
            </w:r>
            <w:sdt>
              <w:sdtPr>
                <w:rPr>
                  <w:rFonts w:ascii="Times New Roman" w:hAnsi="Times New Roman"/>
                  <w:color w:val="000000"/>
                  <w:sz w:val="24"/>
                </w:rPr>
                <w:tag w:val="MENDELEY_CITATION_v3_eyJjaXRhdGlvbklEIjoiTUVOREVMRVlfQ0lUQVRJT05fMzU1MTUyNmMtMjM3Ni00NDZkLWJmOWItODdiYTQ0MjNiM2ZkIiwicHJvcGVydGllcyI6eyJub3RlSW5kZXgiOjB9LCJpc0VkaXRlZCI6ZmFsc2UsIm1hbnVhbE92ZXJyaWRlIjp7ImlzTWFudWFsbHlPdmVycmlkZGVuIjpmYWxzZSwiY2l0ZXByb2NUZXh0IjoiWzEwXSIsIm1hbnVhbE92ZXJyaWRlVGV4dCI6IiJ9LCJjaXRhdGlvbkl0ZW1zIjpbeyJpZCI6IjZkZWM2NGIxLTM3MzItMzM5NC1iZGZkLTMwYmExNDZkMzQ3MCIsIml0ZW1EYXRhIjp7InR5cGUiOiJhcnRpY2xlLWpvdXJuYWwiLCJpZCI6IjZkZWM2NGIxLTM3MzItMzM5NC1iZGZkLTMwYmExNDZkMzQ3MCIsInRpdGxlIjoiWWllbGQgVHJlbmRzIEFyZSBJbnN1ZmZpY2llbnQgdG8gRG91YmxlIEdsb2JhbCBDcm9wIFByb2R1Y3Rpb24gYnkgMjA1MCIsImF1dGhvciI6W3siZmFtaWx5IjoiUmF5IiwiZ2l2ZW4iOiJEZWVwYWsgSy4iLCJwYXJzZS1uYW1lcyI6ZmFsc2UsImRyb3BwaW5nLXBhcnRpY2xlIjoiIiwibm9uLWRyb3BwaW5nLXBhcnRpY2xlIjoiIn0seyJmYW1pbHkiOiJNdWVsbGVyIiwiZ2l2ZW4iOiJOYXRoYW5pZWwgRC4iLCJwYXJzZS1uYW1lcyI6ZmFsc2UsImRyb3BwaW5nLXBhcnRpY2xlIjoiIiwibm9uLWRyb3BwaW5nLXBhcnRpY2xlIjoiIn0seyJmYW1pbHkiOiJXZXN0IiwiZ2l2ZW4iOiJQYXVsIEMuIiwicGFyc2UtbmFtZXMiOmZhbHNlLCJkcm9wcGluZy1wYXJ0aWNsZSI6IiIsIm5vbi1kcm9wcGluZy1wYXJ0aWNsZSI6IiJ9LHsiZmFtaWx5IjoiRm9sZXkiLCJnaXZlbiI6IkpvbmF0aGFuIEEuIiwicGFyc2UtbmFtZXMiOmZhbHNlLCJkcm9wcGluZy1wYXJ0aWNsZSI6IiIsIm5vbi1kcm9wcGluZy1wYXJ0aWNsZSI6IiJ9XSwiY29udGFpbmVyLXRpdGxlIjoiUExvUyBPTkUiLCJjb250YWluZXItdGl0bGUtc2hvcnQiOiJQTG9TIE9uZSIsIkRPSSI6IjEwLjEzNzEvam91cm5hbC5wb25lLjAwNjY0MjgiLCJJU1NOIjoiMTkzMjYyMDMiLCJQTUlEIjoiMjM4NDA0NjUiLCJpc3N1ZWQiOnsiZGF0ZS1wYXJ0cyI6W1syMDEzLDYsMTldXX0sImFic3RyYWN0IjoiU2V2ZXJhbCBzdHVkaWVzIGhhdmUgc2hvd24gdGhhdCBnbG9iYWwgY3JvcCBwcm9kdWN0aW9uIG5lZWRzIHRvIGRvdWJsZSBieSAyMDUwIHRvIG1lZXQgdGhlIHByb2plY3RlZCBkZW1hbmRzIGZyb20gcmlzaW5nIHBvcHVsYXRpb24sIGRpZXQgc2hpZnRzLCBhbmQgaW5jcmVhc2luZyBiaW9mdWVscyBjb25zdW1wdGlvbi4gQm9vc3RpbmcgY3JvcCB5aWVsZHMgdG8gbWVldCB0aGVzZSByaXNpbmcgZGVtYW5kcywgcmF0aGVyIHRoYW4gY2xlYXJpbmcgbW9yZSBsYW5kIGZvciBhZ3JpY3VsdHVyZSBoYXMgYmVlbiBoaWdobGlnaHRlZCBhcyBhIHByZWZlcnJlZCBzb2x1dGlvbiB0byBtZWV0IHRoaXMgZ29hbC4gSG93ZXZlciwgd2UgZmlyc3QgbmVlZCB0byB1bmRlcnN0YW5kIGhvdyBjcm9wIHlpZWxkcyBhcmUgY2hhbmdpbmcgZ2xvYmFsbHksIGFuZCB3aGV0aGVyIHdlIGFyZSBvbiB0cmFjayB0byBkb3VibGUgcHJvZHVjdGlvbiBieSAyMDUwLiBVc2luZyDiiLwyLjUgbWlsbGlvbiBhZ3JpY3VsdHVyYWwgc3RhdGlzdGljcywgY29sbGVjdGVkIGZvciDiiLwxMyw1MDAgcG9saXRpY2FsIHVuaXRzIGFjcm9zcyB0aGUgd29ybGQsIHdlIHRyYWNrIGZvdXIga2V5IGdsb2JhbCBjcm9wcy1tYWl6ZSwgcmljZSwgd2hlYXQsIGFuZCBzb3liZWFuLXRoYXQgY3VycmVudGx5IHByb2R1Y2UgbmVhcmx5IHR3by10aGlyZHMgb2YgZ2xvYmFsIGFncmljdWx0dXJhbCBjYWxvcmllcy4gV2UgZmluZCB0aGF0IHlpZWxkcyBpbiB0aGVzZSB0b3AgZm91ciBjcm9wcyBhcmUgaW5jcmVhc2luZyBhdCAxLjYlLCAxLjAlLCAwLjklLCBhbmQgMS4zJSBwZXIgeWVhciwgbm9uLWNvbXBvdW5kaW5nIHJhdGVzLCByZXNwZWN0aXZlbHksIHdoaWNoIGlzIGxlc3MgdGhhbiB0aGUgMi40JSBwZXIgeWVhciByYXRlIHJlcXVpcmVkIHRvIGRvdWJsZSBnbG9iYWwgcHJvZHVjdGlvbiBieSAyMDUwLiBBdCB0aGVzZSByYXRlcyBnbG9iYWwgcHJvZHVjdGlvbiBpbiB0aGVzZSBjcm9wcyB3b3VsZCBpbmNyZWFzZSBieSDiiLw2NyUsIOKIvDQyJSwg4oi8MzglLCBhbmQg4oi8NTUlLCByZXNwZWN0aXZlbHksIHdoaWNoIGlzIGZhciBiZWxvdyB3aGF0IGlzIG5lZWRlZCB0byBtZWV0IHByb2plY3RlZCBkZW1hbmRzIGluIDIwNTAuIFdlIHByZXNlbnQgZGV0YWlsZWQgbWFwcyB0byBpZGVudGlmeSB3aGVyZSByYXRlcyBtdXN0IGJlIGluY3JlYXNlZCB0byBib29zdCBjcm9wIHByb2R1Y3Rpb24gYW5kIG1lZXQgcmlzaW5nIGRlbWFuZHMuIMKpIDIwMTMgUmF5IGV0IGFsLiIsImlzc3VlIjoiNiIsInZvbHVtZSI6IjgifSwiaXNUZW1wb3JhcnkiOmZhbHNlfV19"/>
                <w:id w:val="-638644892"/>
                <w:placeholder>
                  <w:docPart w:val="DefaultPlaceholder_-1854013440"/>
                </w:placeholder>
              </w:sdtPr>
              <w:sdtContent>
                <w:r w:rsidR="000378FB" w:rsidRPr="000378FB">
                  <w:rPr>
                    <w:rFonts w:ascii="Times New Roman" w:hAnsi="Times New Roman"/>
                    <w:color w:val="000000"/>
                    <w:sz w:val="24"/>
                  </w:rPr>
                  <w:t>[10]</w:t>
                </w:r>
              </w:sdtContent>
            </w:sdt>
          </w:p>
          <w:p w14:paraId="6AF88EEA" w14:textId="77777777" w:rsidR="00F94B23" w:rsidRDefault="00F94B23" w:rsidP="00B238E3">
            <w:pPr>
              <w:spacing w:before="240" w:after="0" w:line="360" w:lineRule="auto"/>
              <w:ind w:left="720"/>
              <w:jc w:val="both"/>
              <w:rPr>
                <w:rFonts w:ascii="Times New Roman" w:hAnsi="Times New Roman"/>
                <w:sz w:val="24"/>
              </w:rPr>
            </w:pPr>
          </w:p>
          <w:p w14:paraId="6A128A01" w14:textId="77777777" w:rsidR="00F94B23" w:rsidRDefault="00F94B23" w:rsidP="00B238E3">
            <w:pPr>
              <w:spacing w:before="240" w:after="0" w:line="360" w:lineRule="auto"/>
              <w:ind w:left="720"/>
              <w:jc w:val="both"/>
              <w:rPr>
                <w:rFonts w:ascii="Times New Roman" w:hAnsi="Times New Roman"/>
                <w:sz w:val="24"/>
              </w:rPr>
            </w:pPr>
          </w:p>
          <w:p w14:paraId="5028FDEB" w14:textId="77777777" w:rsidR="00F94B23" w:rsidRDefault="00F94B23" w:rsidP="00B238E3">
            <w:pPr>
              <w:spacing w:before="240" w:after="0" w:line="360" w:lineRule="auto"/>
              <w:ind w:left="720"/>
              <w:jc w:val="both"/>
              <w:rPr>
                <w:rFonts w:ascii="Times New Roman" w:hAnsi="Times New Roman"/>
                <w:sz w:val="24"/>
              </w:rPr>
            </w:pPr>
          </w:p>
          <w:p w14:paraId="13ACBF6E" w14:textId="77777777" w:rsidR="00F94B23" w:rsidRDefault="00F94B23" w:rsidP="00B238E3">
            <w:pPr>
              <w:spacing w:before="240" w:after="0" w:line="360" w:lineRule="auto"/>
              <w:ind w:left="720"/>
              <w:jc w:val="both"/>
              <w:rPr>
                <w:rFonts w:ascii="Times New Roman" w:hAnsi="Times New Roman"/>
                <w:sz w:val="24"/>
              </w:rPr>
            </w:pPr>
          </w:p>
          <w:p w14:paraId="48C9482B" w14:textId="77777777" w:rsidR="00F94B23" w:rsidRDefault="00F94B23" w:rsidP="00B238E3">
            <w:pPr>
              <w:spacing w:before="240" w:after="0" w:line="360" w:lineRule="auto"/>
              <w:ind w:left="720"/>
              <w:jc w:val="both"/>
              <w:rPr>
                <w:rFonts w:ascii="Times New Roman" w:hAnsi="Times New Roman"/>
                <w:sz w:val="24"/>
              </w:rPr>
            </w:pPr>
          </w:p>
          <w:p w14:paraId="0A7F5569" w14:textId="77777777" w:rsidR="00F94B23" w:rsidRPr="00863DD5" w:rsidRDefault="00F94B23" w:rsidP="00F94B23">
            <w:pPr>
              <w:pStyle w:val="ListParagraph"/>
              <w:numPr>
                <w:ilvl w:val="0"/>
                <w:numId w:val="10"/>
              </w:numPr>
              <w:spacing w:before="240" w:line="360" w:lineRule="auto"/>
              <w:jc w:val="both"/>
              <w:rPr>
                <w:b/>
                <w:bCs/>
              </w:rPr>
            </w:pPr>
            <w:r>
              <w:rPr>
                <w:b/>
                <w:bCs/>
              </w:rPr>
              <w:lastRenderedPageBreak/>
              <w:t>DASHBOARD Visualization -</w:t>
            </w:r>
          </w:p>
          <w:p w14:paraId="51FC6599" w14:textId="77777777" w:rsidR="00F94B23" w:rsidRDefault="00F94B23" w:rsidP="00F94B23">
            <w:pPr>
              <w:spacing w:before="240" w:after="0" w:line="360" w:lineRule="auto"/>
              <w:ind w:left="720"/>
              <w:jc w:val="center"/>
              <w:rPr>
                <w:rFonts w:ascii="Times New Roman" w:hAnsi="Times New Roman"/>
                <w:sz w:val="24"/>
              </w:rPr>
            </w:pPr>
            <w:r>
              <w:rPr>
                <w:rFonts w:ascii="Times New Roman" w:hAnsi="Times New Roman"/>
                <w:noProof/>
                <w:sz w:val="24"/>
              </w:rPr>
              <w:drawing>
                <wp:inline distT="0" distB="0" distL="0" distR="0" wp14:anchorId="5B1A0E19" wp14:editId="119BBF7C">
                  <wp:extent cx="5506323" cy="3118485"/>
                  <wp:effectExtent l="0" t="0" r="0" b="5715"/>
                  <wp:docPr id="1918198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8663" name="Picture 1918198663"/>
                          <pic:cNvPicPr/>
                        </pic:nvPicPr>
                        <pic:blipFill>
                          <a:blip r:embed="rId16">
                            <a:extLst>
                              <a:ext uri="{28A0092B-C50C-407E-A947-70E740481C1C}">
                                <a14:useLocalDpi xmlns:a14="http://schemas.microsoft.com/office/drawing/2010/main" val="0"/>
                              </a:ext>
                            </a:extLst>
                          </a:blip>
                          <a:stretch>
                            <a:fillRect/>
                          </a:stretch>
                        </pic:blipFill>
                        <pic:spPr>
                          <a:xfrm>
                            <a:off x="0" y="0"/>
                            <a:ext cx="5514290" cy="3122997"/>
                          </a:xfrm>
                          <a:prstGeom prst="rect">
                            <a:avLst/>
                          </a:prstGeom>
                        </pic:spPr>
                      </pic:pic>
                    </a:graphicData>
                  </a:graphic>
                </wp:inline>
              </w:drawing>
            </w:r>
          </w:p>
          <w:p w14:paraId="096889E9" w14:textId="5AD29139" w:rsidR="00F94B23" w:rsidRDefault="00F94B23" w:rsidP="00F94B23">
            <w:pPr>
              <w:spacing w:before="240" w:after="0" w:line="360" w:lineRule="auto"/>
              <w:ind w:left="720"/>
              <w:jc w:val="center"/>
              <w:rPr>
                <w:rFonts w:ascii="Times New Roman" w:hAnsi="Times New Roman"/>
                <w:sz w:val="24"/>
              </w:rPr>
            </w:pPr>
            <w:r>
              <w:rPr>
                <w:rFonts w:ascii="Times New Roman" w:hAnsi="Times New Roman"/>
                <w:b/>
                <w:bCs/>
                <w:sz w:val="24"/>
              </w:rPr>
              <w:t>Fig No. 6.1 Power BI Dashboard of Crop Data</w:t>
            </w:r>
          </w:p>
          <w:p w14:paraId="1B28A8D2" w14:textId="77777777" w:rsidR="004201E8" w:rsidRDefault="004201E8" w:rsidP="00B238E3">
            <w:pPr>
              <w:spacing w:before="240" w:after="0" w:line="360" w:lineRule="auto"/>
              <w:ind w:left="720"/>
              <w:jc w:val="both"/>
              <w:rPr>
                <w:rFonts w:ascii="Times New Roman" w:hAnsi="Times New Roman"/>
                <w:sz w:val="24"/>
              </w:rPr>
            </w:pPr>
          </w:p>
          <w:p w14:paraId="3968E268" w14:textId="77777777" w:rsidR="004201E8" w:rsidRDefault="004201E8" w:rsidP="00B238E3">
            <w:pPr>
              <w:spacing w:before="240" w:after="0" w:line="360" w:lineRule="auto"/>
              <w:ind w:left="720"/>
              <w:jc w:val="both"/>
              <w:rPr>
                <w:rFonts w:ascii="Times New Roman" w:hAnsi="Times New Roman"/>
                <w:sz w:val="24"/>
              </w:rPr>
            </w:pPr>
          </w:p>
          <w:p w14:paraId="4E0C7717" w14:textId="77777777" w:rsidR="004201E8" w:rsidRDefault="004201E8" w:rsidP="00B238E3">
            <w:pPr>
              <w:spacing w:before="240" w:after="0" w:line="360" w:lineRule="auto"/>
              <w:ind w:left="720"/>
              <w:jc w:val="both"/>
              <w:rPr>
                <w:rFonts w:ascii="Times New Roman" w:hAnsi="Times New Roman"/>
                <w:sz w:val="24"/>
              </w:rPr>
            </w:pPr>
          </w:p>
          <w:p w14:paraId="20D5305D" w14:textId="77777777" w:rsidR="004201E8" w:rsidRDefault="004201E8" w:rsidP="00B238E3">
            <w:pPr>
              <w:spacing w:before="240" w:after="0" w:line="360" w:lineRule="auto"/>
              <w:ind w:left="720"/>
              <w:jc w:val="both"/>
              <w:rPr>
                <w:rFonts w:ascii="Times New Roman" w:hAnsi="Times New Roman"/>
                <w:sz w:val="24"/>
              </w:rPr>
            </w:pPr>
          </w:p>
          <w:p w14:paraId="656F5000" w14:textId="77777777" w:rsidR="004201E8" w:rsidRPr="00CD2E32" w:rsidRDefault="004201E8" w:rsidP="00B238E3">
            <w:pPr>
              <w:spacing w:before="240" w:after="0" w:line="360" w:lineRule="auto"/>
              <w:ind w:left="720"/>
              <w:jc w:val="both"/>
              <w:rPr>
                <w:rFonts w:ascii="Times New Roman" w:hAnsi="Times New Roman"/>
                <w:sz w:val="24"/>
              </w:rPr>
            </w:pPr>
          </w:p>
          <w:p w14:paraId="181D14BE"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CONCLUSION</w:t>
            </w:r>
          </w:p>
          <w:p w14:paraId="6992F075" w14:textId="63279FB5" w:rsidR="005E277E" w:rsidRPr="00CD2E32" w:rsidRDefault="005E277E" w:rsidP="00ED7590">
            <w:pPr>
              <w:spacing w:before="240" w:after="0" w:line="360" w:lineRule="auto"/>
              <w:ind w:left="720"/>
              <w:jc w:val="both"/>
              <w:rPr>
                <w:rFonts w:ascii="Times New Roman" w:hAnsi="Times New Roman"/>
                <w:sz w:val="24"/>
              </w:rPr>
            </w:pPr>
            <w:r w:rsidRPr="00CD2E32">
              <w:rPr>
                <w:rFonts w:ascii="Times New Roman" w:hAnsi="Times New Roman"/>
                <w:sz w:val="24"/>
              </w:rPr>
              <w:t xml:space="preserve">A comprehensive analysis of global crop data has yielded illuminating insights into the intricate workings of agriculture across the globe. This meticulous study has identified the predominant crops cultivated worldwide, shedding light on their geographical distribution and significance. A thorough taxonomic examination has </w:t>
            </w:r>
            <w:r w:rsidRPr="00CD2E32">
              <w:rPr>
                <w:rFonts w:ascii="Times New Roman" w:hAnsi="Times New Roman"/>
                <w:sz w:val="24"/>
              </w:rPr>
              <w:lastRenderedPageBreak/>
              <w:t>provided a deep understanding of each crop, including their precise scientific names and corresponding symbols.</w:t>
            </w:r>
          </w:p>
          <w:p w14:paraId="69C07EC6" w14:textId="6E1126BF" w:rsidR="005E277E" w:rsidRPr="00CD2E32" w:rsidRDefault="005E277E" w:rsidP="00BF3AF6">
            <w:pPr>
              <w:spacing w:before="240" w:after="0" w:line="360" w:lineRule="auto"/>
              <w:ind w:left="720"/>
              <w:jc w:val="both"/>
              <w:rPr>
                <w:rFonts w:ascii="Times New Roman" w:hAnsi="Times New Roman"/>
                <w:sz w:val="24"/>
              </w:rPr>
            </w:pPr>
            <w:r w:rsidRPr="00CD2E32">
              <w:rPr>
                <w:rFonts w:ascii="Times New Roman" w:hAnsi="Times New Roman"/>
                <w:sz w:val="24"/>
              </w:rPr>
              <w:t>By delving into moisture patterns, the study has unearthed global trends, pinpointed regions optimally suited for specific crops, and assessed potential linkages with productivity. Organizing crops based on shared characteristics has established a systematic framework for overseeing diverse farming environments. Additionally, an economic and nutritional weightage assessment has provided a methodical approach to prioritizing crops for further research and development.</w:t>
            </w:r>
          </w:p>
          <w:p w14:paraId="70EB1194" w14:textId="28AD975A" w:rsidR="005E277E" w:rsidRPr="00CD2E32" w:rsidRDefault="005E277E" w:rsidP="00BF3AF6">
            <w:pPr>
              <w:spacing w:before="240" w:after="0" w:line="360" w:lineRule="auto"/>
              <w:ind w:left="720"/>
              <w:jc w:val="both"/>
              <w:rPr>
                <w:rFonts w:ascii="Times New Roman" w:hAnsi="Times New Roman"/>
                <w:sz w:val="24"/>
              </w:rPr>
            </w:pPr>
            <w:r w:rsidRPr="00CD2E32">
              <w:rPr>
                <w:rFonts w:ascii="Times New Roman" w:hAnsi="Times New Roman"/>
                <w:sz w:val="24"/>
              </w:rPr>
              <w:t>The study has also elucidated the diverse factors influencing productivity, encompassing temperature fluctuations, soil quality, and agronomic practices. It has highlighted the critical role of climate change in shaping crop yields, emphasizing the need for adaptation strategies.</w:t>
            </w:r>
          </w:p>
          <w:p w14:paraId="2EA9566C" w14:textId="502BDF66" w:rsidR="00441605" w:rsidRDefault="005E277E" w:rsidP="000378FB">
            <w:pPr>
              <w:spacing w:before="240" w:after="0" w:line="360" w:lineRule="auto"/>
              <w:ind w:left="720"/>
              <w:jc w:val="both"/>
              <w:rPr>
                <w:rFonts w:ascii="Times New Roman" w:hAnsi="Times New Roman"/>
                <w:sz w:val="24"/>
              </w:rPr>
            </w:pPr>
            <w:r w:rsidRPr="00CD2E32">
              <w:rPr>
                <w:rFonts w:ascii="Times New Roman" w:hAnsi="Times New Roman"/>
                <w:sz w:val="24"/>
              </w:rPr>
              <w:t>Ultimately, these discoveries are pivotal in improving global food security strategies since they maximize crop yield and provide guidance for policies that support a safe and sustainable future for agriculture globally.</w:t>
            </w:r>
          </w:p>
          <w:p w14:paraId="5ADB9917" w14:textId="77777777" w:rsidR="000378FB" w:rsidRPr="00CD2E32" w:rsidRDefault="000378FB" w:rsidP="000378FB">
            <w:pPr>
              <w:spacing w:before="240" w:after="0" w:line="360" w:lineRule="auto"/>
              <w:ind w:left="720"/>
              <w:jc w:val="both"/>
              <w:rPr>
                <w:rFonts w:ascii="Times New Roman" w:hAnsi="Times New Roman"/>
                <w:sz w:val="24"/>
              </w:rPr>
            </w:pPr>
          </w:p>
          <w:p w14:paraId="1376E5D3" w14:textId="77777777" w:rsidR="00F77E8B" w:rsidRPr="00CD2E32" w:rsidRDefault="00F77E8B" w:rsidP="00F77E8B">
            <w:pPr>
              <w:numPr>
                <w:ilvl w:val="0"/>
                <w:numId w:val="10"/>
              </w:numPr>
              <w:spacing w:before="240" w:after="0" w:line="360" w:lineRule="auto"/>
              <w:jc w:val="both"/>
              <w:rPr>
                <w:rFonts w:ascii="Times New Roman" w:hAnsi="Times New Roman"/>
                <w:b/>
                <w:bCs/>
                <w:sz w:val="24"/>
              </w:rPr>
            </w:pPr>
            <w:r w:rsidRPr="00CD2E32">
              <w:rPr>
                <w:rFonts w:ascii="Times New Roman" w:hAnsi="Times New Roman"/>
                <w:b/>
                <w:bCs/>
                <w:sz w:val="24"/>
              </w:rPr>
              <w:t>REFERENCES</w:t>
            </w:r>
          </w:p>
          <w:sdt>
            <w:sdtPr>
              <w:rPr>
                <w:rFonts w:ascii="Times New Roman" w:hAnsi="Times New Roman"/>
                <w:b/>
                <w:bCs/>
                <w:sz w:val="24"/>
              </w:rPr>
              <w:tag w:val="MENDELEY_BIBLIOGRAPHY"/>
              <w:id w:val="-1113052367"/>
              <w:placeholder>
                <w:docPart w:val="DefaultPlaceholder_-1854013440"/>
              </w:placeholder>
            </w:sdtPr>
            <w:sdtEndPr/>
            <w:sdtContent>
              <w:p w14:paraId="2BBA6731" w14:textId="77777777" w:rsidR="000378FB" w:rsidRDefault="000378FB">
                <w:pPr>
                  <w:autoSpaceDE w:val="0"/>
                  <w:autoSpaceDN w:val="0"/>
                  <w:ind w:hanging="640"/>
                  <w:divId w:val="1798720618"/>
                  <w:rPr>
                    <w:rFonts w:eastAsia="Times New Roman"/>
                    <w:sz w:val="24"/>
                    <w:szCs w:val="24"/>
                  </w:rPr>
                </w:pPr>
                <w:r>
                  <w:rPr>
                    <w:rFonts w:eastAsia="Times New Roman"/>
                  </w:rPr>
                  <w:t>[1]</w:t>
                </w:r>
                <w:r>
                  <w:rPr>
                    <w:rFonts w:eastAsia="Times New Roman"/>
                  </w:rPr>
                  <w:tab/>
                  <w:t xml:space="preserve">M. S. Farooq </w:t>
                </w:r>
                <w:r>
                  <w:rPr>
                    <w:rFonts w:eastAsia="Times New Roman"/>
                    <w:i/>
                    <w:iCs/>
                  </w:rPr>
                  <w:t>et al.</w:t>
                </w:r>
                <w:r>
                  <w:rPr>
                    <w:rFonts w:eastAsia="Times New Roman"/>
                  </w:rPr>
                  <w:t xml:space="preserve">, “Uncovering the Research Gaps to Alleviate the Negative Impacts of Climate Change on Food Security: A Review,” </w:t>
                </w:r>
                <w:r>
                  <w:rPr>
                    <w:rFonts w:eastAsia="Times New Roman"/>
                    <w:i/>
                    <w:iCs/>
                  </w:rPr>
                  <w:t>Frontiers in Plant Science</w:t>
                </w:r>
                <w:r>
                  <w:rPr>
                    <w:rFonts w:eastAsia="Times New Roman"/>
                  </w:rPr>
                  <w:t xml:space="preserve">, vol. 13. Frontiers Media S.A., Jul. 11, 2022. </w:t>
                </w:r>
                <w:proofErr w:type="spellStart"/>
                <w:r>
                  <w:rPr>
                    <w:rFonts w:eastAsia="Times New Roman"/>
                  </w:rPr>
                  <w:t>doi</w:t>
                </w:r>
                <w:proofErr w:type="spellEnd"/>
                <w:r>
                  <w:rPr>
                    <w:rFonts w:eastAsia="Times New Roman"/>
                  </w:rPr>
                  <w:t>: 10.3389/fpls.2022.927535.</w:t>
                </w:r>
              </w:p>
              <w:p w14:paraId="29159659" w14:textId="77777777" w:rsidR="000378FB" w:rsidRDefault="000378FB">
                <w:pPr>
                  <w:autoSpaceDE w:val="0"/>
                  <w:autoSpaceDN w:val="0"/>
                  <w:ind w:hanging="640"/>
                  <w:divId w:val="583612591"/>
                  <w:rPr>
                    <w:rFonts w:eastAsia="Times New Roman"/>
                  </w:rPr>
                </w:pPr>
                <w:r>
                  <w:rPr>
                    <w:rFonts w:eastAsia="Times New Roman"/>
                  </w:rPr>
                  <w:t>[2]</w:t>
                </w:r>
                <w:r>
                  <w:rPr>
                    <w:rFonts w:eastAsia="Times New Roman"/>
                  </w:rPr>
                  <w:tab/>
                  <w:t xml:space="preserve">L. </w:t>
                </w:r>
                <w:proofErr w:type="spellStart"/>
                <w:r>
                  <w:rPr>
                    <w:rFonts w:eastAsia="Times New Roman"/>
                  </w:rPr>
                  <w:t>Benos</w:t>
                </w:r>
                <w:proofErr w:type="spellEnd"/>
                <w:r>
                  <w:rPr>
                    <w:rFonts w:eastAsia="Times New Roman"/>
                  </w:rPr>
                  <w:t xml:space="preserve">, A. C. </w:t>
                </w:r>
                <w:proofErr w:type="spellStart"/>
                <w:r>
                  <w:rPr>
                    <w:rFonts w:eastAsia="Times New Roman"/>
                  </w:rPr>
                  <w:t>Tagarakis</w:t>
                </w:r>
                <w:proofErr w:type="spellEnd"/>
                <w:r>
                  <w:rPr>
                    <w:rFonts w:eastAsia="Times New Roman"/>
                  </w:rPr>
                  <w:t xml:space="preserve">, G. </w:t>
                </w:r>
                <w:proofErr w:type="spellStart"/>
                <w:r>
                  <w:rPr>
                    <w:rFonts w:eastAsia="Times New Roman"/>
                  </w:rPr>
                  <w:t>Dolias</w:t>
                </w:r>
                <w:proofErr w:type="spellEnd"/>
                <w:r>
                  <w:rPr>
                    <w:rFonts w:eastAsia="Times New Roman"/>
                  </w:rPr>
                  <w:t xml:space="preserve">, R. </w:t>
                </w:r>
                <w:proofErr w:type="spellStart"/>
                <w:r>
                  <w:rPr>
                    <w:rFonts w:eastAsia="Times New Roman"/>
                  </w:rPr>
                  <w:t>Berruto</w:t>
                </w:r>
                <w:proofErr w:type="spellEnd"/>
                <w:r>
                  <w:rPr>
                    <w:rFonts w:eastAsia="Times New Roman"/>
                  </w:rPr>
                  <w:t xml:space="preserve">, D. </w:t>
                </w:r>
                <w:proofErr w:type="spellStart"/>
                <w:r>
                  <w:rPr>
                    <w:rFonts w:eastAsia="Times New Roman"/>
                  </w:rPr>
                  <w:t>Kateris</w:t>
                </w:r>
                <w:proofErr w:type="spellEnd"/>
                <w:r>
                  <w:rPr>
                    <w:rFonts w:eastAsia="Times New Roman"/>
                  </w:rPr>
                  <w:t xml:space="preserve">, and D. </w:t>
                </w:r>
                <w:proofErr w:type="spellStart"/>
                <w:r>
                  <w:rPr>
                    <w:rFonts w:eastAsia="Times New Roman"/>
                  </w:rPr>
                  <w:t>Bochtis</w:t>
                </w:r>
                <w:proofErr w:type="spellEnd"/>
                <w:r>
                  <w:rPr>
                    <w:rFonts w:eastAsia="Times New Roman"/>
                  </w:rPr>
                  <w:t xml:space="preserve">, “Machine learning in agriculture: A comprehensive updated review,” </w:t>
                </w:r>
                <w:r>
                  <w:rPr>
                    <w:rFonts w:eastAsia="Times New Roman"/>
                    <w:i/>
                    <w:iCs/>
                  </w:rPr>
                  <w:t>Sensors</w:t>
                </w:r>
                <w:r>
                  <w:rPr>
                    <w:rFonts w:eastAsia="Times New Roman"/>
                  </w:rPr>
                  <w:t xml:space="preserve">, vol. 21, no. 11. MDPI AG, Jun. 01, 2021. </w:t>
                </w:r>
                <w:proofErr w:type="spellStart"/>
                <w:r>
                  <w:rPr>
                    <w:rFonts w:eastAsia="Times New Roman"/>
                  </w:rPr>
                  <w:t>doi</w:t>
                </w:r>
                <w:proofErr w:type="spellEnd"/>
                <w:r>
                  <w:rPr>
                    <w:rFonts w:eastAsia="Times New Roman"/>
                  </w:rPr>
                  <w:t>: 10.3390/s21113758.</w:t>
                </w:r>
              </w:p>
              <w:p w14:paraId="3C359C1D" w14:textId="77777777" w:rsidR="000378FB" w:rsidRDefault="000378FB">
                <w:pPr>
                  <w:autoSpaceDE w:val="0"/>
                  <w:autoSpaceDN w:val="0"/>
                  <w:ind w:hanging="640"/>
                  <w:divId w:val="532884600"/>
                  <w:rPr>
                    <w:rFonts w:eastAsia="Times New Roman"/>
                  </w:rPr>
                </w:pPr>
                <w:r>
                  <w:rPr>
                    <w:rFonts w:eastAsia="Times New Roman"/>
                  </w:rPr>
                  <w:t>[3]</w:t>
                </w:r>
                <w:r>
                  <w:rPr>
                    <w:rFonts w:eastAsia="Times New Roman"/>
                  </w:rPr>
                  <w:tab/>
                  <w:t xml:space="preserve">I. K. Nti, A. Zaman, O. Nyarko-Boateng, A. F. Adekoya, and F. </w:t>
                </w:r>
                <w:proofErr w:type="spellStart"/>
                <w:r>
                  <w:rPr>
                    <w:rFonts w:eastAsia="Times New Roman"/>
                  </w:rPr>
                  <w:t>Keyeremeh</w:t>
                </w:r>
                <w:proofErr w:type="spellEnd"/>
                <w:r>
                  <w:rPr>
                    <w:rFonts w:eastAsia="Times New Roman"/>
                  </w:rPr>
                  <w:t xml:space="preserve">, “A predictive analytics model for crop suitability and productivity with tree-based ensemble learning,” </w:t>
                </w:r>
                <w:r>
                  <w:rPr>
                    <w:rFonts w:eastAsia="Times New Roman"/>
                    <w:i/>
                    <w:iCs/>
                  </w:rPr>
                  <w:t>Decision Analytics Journal</w:t>
                </w:r>
                <w:r>
                  <w:rPr>
                    <w:rFonts w:eastAsia="Times New Roman"/>
                  </w:rPr>
                  <w:t xml:space="preserve">, vol. 8, Sep. 2023, </w:t>
                </w:r>
                <w:proofErr w:type="spellStart"/>
                <w:r>
                  <w:rPr>
                    <w:rFonts w:eastAsia="Times New Roman"/>
                  </w:rPr>
                  <w:t>doi</w:t>
                </w:r>
                <w:proofErr w:type="spellEnd"/>
                <w:r>
                  <w:rPr>
                    <w:rFonts w:eastAsia="Times New Roman"/>
                  </w:rPr>
                  <w:t>: 10.1016/j.dajour.2023.100311.</w:t>
                </w:r>
              </w:p>
              <w:p w14:paraId="6FB2DED2" w14:textId="77777777" w:rsidR="000378FB" w:rsidRDefault="000378FB">
                <w:pPr>
                  <w:autoSpaceDE w:val="0"/>
                  <w:autoSpaceDN w:val="0"/>
                  <w:ind w:hanging="640"/>
                  <w:divId w:val="51931404"/>
                  <w:rPr>
                    <w:rFonts w:eastAsia="Times New Roman"/>
                  </w:rPr>
                </w:pPr>
                <w:r>
                  <w:rPr>
                    <w:rFonts w:eastAsia="Times New Roman"/>
                  </w:rPr>
                  <w:lastRenderedPageBreak/>
                  <w:t>[4]</w:t>
                </w:r>
                <w:r>
                  <w:rPr>
                    <w:rFonts w:eastAsia="Times New Roman"/>
                  </w:rPr>
                  <w:tab/>
                  <w:t xml:space="preserve">A. Carlos, X. </w:t>
                </w:r>
                <w:proofErr w:type="spellStart"/>
                <w:r>
                  <w:rPr>
                    <w:rFonts w:eastAsia="Times New Roman"/>
                  </w:rPr>
                  <w:t>Salinthone</w:t>
                </w:r>
                <w:proofErr w:type="spellEnd"/>
                <w:r>
                  <w:rPr>
                    <w:rFonts w:eastAsia="Times New Roman"/>
                  </w:rPr>
                  <w:t xml:space="preserve">, M. Nguyen, and A. Jacobs, “Sustainable Agriculture through Data Analytics,” </w:t>
                </w:r>
                <w:r>
                  <w:rPr>
                    <w:rFonts w:eastAsia="Times New Roman"/>
                    <w:i/>
                    <w:iCs/>
                  </w:rPr>
                  <w:t>CSU Journal of Sustainability and Climate Change</w:t>
                </w:r>
                <w:r>
                  <w:rPr>
                    <w:rFonts w:eastAsia="Times New Roman"/>
                  </w:rPr>
                  <w:t xml:space="preserve">, vol. 1, no. 1, Jan. 2022, </w:t>
                </w:r>
                <w:proofErr w:type="spellStart"/>
                <w:r>
                  <w:rPr>
                    <w:rFonts w:eastAsia="Times New Roman"/>
                  </w:rPr>
                  <w:t>doi</w:t>
                </w:r>
                <w:proofErr w:type="spellEnd"/>
                <w:r>
                  <w:rPr>
                    <w:rFonts w:eastAsia="Times New Roman"/>
                  </w:rPr>
                  <w:t>: 10.55671/2771-5574.1009.</w:t>
                </w:r>
              </w:p>
              <w:p w14:paraId="3C1B19C5" w14:textId="77777777" w:rsidR="000378FB" w:rsidRDefault="000378FB">
                <w:pPr>
                  <w:autoSpaceDE w:val="0"/>
                  <w:autoSpaceDN w:val="0"/>
                  <w:ind w:hanging="640"/>
                  <w:divId w:val="490096353"/>
                  <w:rPr>
                    <w:rFonts w:eastAsia="Times New Roman"/>
                  </w:rPr>
                </w:pPr>
                <w:r>
                  <w:rPr>
                    <w:rFonts w:eastAsia="Times New Roman"/>
                  </w:rPr>
                  <w:t>[5]</w:t>
                </w:r>
                <w:r>
                  <w:rPr>
                    <w:rFonts w:eastAsia="Times New Roman"/>
                  </w:rPr>
                  <w:tab/>
                  <w:t xml:space="preserve">A. </w:t>
                </w:r>
                <w:proofErr w:type="spellStart"/>
                <w:r>
                  <w:rPr>
                    <w:rFonts w:eastAsia="Times New Roman"/>
                  </w:rPr>
                  <w:t>Karnwal</w:t>
                </w:r>
                <w:proofErr w:type="spellEnd"/>
                <w:r>
                  <w:rPr>
                    <w:rFonts w:eastAsia="Times New Roman"/>
                  </w:rPr>
                  <w:t xml:space="preserve">, A. </w:t>
                </w:r>
                <w:proofErr w:type="spellStart"/>
                <w:r>
                  <w:rPr>
                    <w:rFonts w:eastAsia="Times New Roman"/>
                  </w:rPr>
                  <w:t>Dohroo</w:t>
                </w:r>
                <w:proofErr w:type="spellEnd"/>
                <w:r>
                  <w:rPr>
                    <w:rFonts w:eastAsia="Times New Roman"/>
                  </w:rPr>
                  <w:t xml:space="preserve">, and T. Malik, “Unveiling the Potential of Bioinoculants and Nanoparticles in Sustainable Agriculture for Enhanced Plant Growth and Food Security,” </w:t>
                </w:r>
                <w:r>
                  <w:rPr>
                    <w:rFonts w:eastAsia="Times New Roman"/>
                    <w:i/>
                    <w:iCs/>
                  </w:rPr>
                  <w:t>Biomed Res Int</w:t>
                </w:r>
                <w:r>
                  <w:rPr>
                    <w:rFonts w:eastAsia="Times New Roman"/>
                  </w:rPr>
                  <w:t xml:space="preserve">, vol. 2023, pp. 1–23, Nov. 2023, </w:t>
                </w:r>
                <w:proofErr w:type="spellStart"/>
                <w:r>
                  <w:rPr>
                    <w:rFonts w:eastAsia="Times New Roman"/>
                  </w:rPr>
                  <w:t>doi</w:t>
                </w:r>
                <w:proofErr w:type="spellEnd"/>
                <w:r>
                  <w:rPr>
                    <w:rFonts w:eastAsia="Times New Roman"/>
                  </w:rPr>
                  <w:t>: 10.1155/2023/6911851.</w:t>
                </w:r>
              </w:p>
              <w:p w14:paraId="76B88197" w14:textId="77777777" w:rsidR="000378FB" w:rsidRDefault="000378FB">
                <w:pPr>
                  <w:autoSpaceDE w:val="0"/>
                  <w:autoSpaceDN w:val="0"/>
                  <w:ind w:hanging="640"/>
                  <w:divId w:val="1371687475"/>
                  <w:rPr>
                    <w:rFonts w:eastAsia="Times New Roman"/>
                  </w:rPr>
                </w:pPr>
                <w:r>
                  <w:rPr>
                    <w:rFonts w:eastAsia="Times New Roman"/>
                  </w:rPr>
                  <w:t>[6]</w:t>
                </w:r>
                <w:r>
                  <w:rPr>
                    <w:rFonts w:eastAsia="Times New Roman"/>
                  </w:rPr>
                  <w:tab/>
                  <w:t xml:space="preserve">T. O. Lawal, M. Abdulsalam, A. Mohammed, and S. Sundararajan, “Economic and Environmental Implications of Sustainable Agricultural Practices in Arid Regions: A Cross-disciplinary Analysis of Plant Science, Management, and Economics,” </w:t>
                </w:r>
                <w:r>
                  <w:rPr>
                    <w:rFonts w:eastAsia="Times New Roman"/>
                    <w:i/>
                    <w:iCs/>
                  </w:rPr>
                  <w:t>International Journal of Membrane Science and Technology</w:t>
                </w:r>
                <w:r>
                  <w:rPr>
                    <w:rFonts w:eastAsia="Times New Roman"/>
                  </w:rPr>
                  <w:t xml:space="preserve">, vol. 10, no. 3, pp. 3100–3114, Aug. 2023, </w:t>
                </w:r>
                <w:proofErr w:type="spellStart"/>
                <w:r>
                  <w:rPr>
                    <w:rFonts w:eastAsia="Times New Roman"/>
                  </w:rPr>
                  <w:t>doi</w:t>
                </w:r>
                <w:proofErr w:type="spellEnd"/>
                <w:r>
                  <w:rPr>
                    <w:rFonts w:eastAsia="Times New Roman"/>
                  </w:rPr>
                  <w:t>: 10.15379/</w:t>
                </w:r>
                <w:proofErr w:type="gramStart"/>
                <w:r>
                  <w:rPr>
                    <w:rFonts w:eastAsia="Times New Roman"/>
                  </w:rPr>
                  <w:t>ijmst.v</w:t>
                </w:r>
                <w:proofErr w:type="gramEnd"/>
                <w:r>
                  <w:rPr>
                    <w:rFonts w:eastAsia="Times New Roman"/>
                  </w:rPr>
                  <w:t>10i3.3027.</w:t>
                </w:r>
              </w:p>
              <w:p w14:paraId="1F5074B2" w14:textId="77777777" w:rsidR="000378FB" w:rsidRDefault="000378FB">
                <w:pPr>
                  <w:autoSpaceDE w:val="0"/>
                  <w:autoSpaceDN w:val="0"/>
                  <w:ind w:hanging="640"/>
                  <w:divId w:val="801073015"/>
                  <w:rPr>
                    <w:rFonts w:eastAsia="Times New Roman"/>
                  </w:rPr>
                </w:pPr>
                <w:r>
                  <w:rPr>
                    <w:rFonts w:eastAsia="Times New Roman"/>
                  </w:rPr>
                  <w:t>[7]</w:t>
                </w:r>
                <w:r>
                  <w:rPr>
                    <w:rFonts w:eastAsia="Times New Roman"/>
                  </w:rPr>
                  <w:tab/>
                  <w:t xml:space="preserve">S. </w:t>
                </w:r>
                <w:proofErr w:type="spellStart"/>
                <w:r>
                  <w:rPr>
                    <w:rFonts w:eastAsia="Times New Roman"/>
                  </w:rPr>
                  <w:t>Minoli</w:t>
                </w:r>
                <w:proofErr w:type="spellEnd"/>
                <w:r>
                  <w:rPr>
                    <w:rFonts w:eastAsia="Times New Roman"/>
                  </w:rPr>
                  <w:t xml:space="preserve">, J. </w:t>
                </w:r>
                <w:proofErr w:type="spellStart"/>
                <w:r>
                  <w:rPr>
                    <w:rFonts w:eastAsia="Times New Roman"/>
                  </w:rPr>
                  <w:t>Jägermeyr</w:t>
                </w:r>
                <w:proofErr w:type="spellEnd"/>
                <w:r>
                  <w:rPr>
                    <w:rFonts w:eastAsia="Times New Roman"/>
                  </w:rPr>
                  <w:t xml:space="preserve">, S. </w:t>
                </w:r>
                <w:proofErr w:type="spellStart"/>
                <w:r>
                  <w:rPr>
                    <w:rFonts w:eastAsia="Times New Roman"/>
                  </w:rPr>
                  <w:t>Asseng</w:t>
                </w:r>
                <w:proofErr w:type="spellEnd"/>
                <w:r>
                  <w:rPr>
                    <w:rFonts w:eastAsia="Times New Roman"/>
                  </w:rPr>
                  <w:t xml:space="preserve">, A. </w:t>
                </w:r>
                <w:proofErr w:type="spellStart"/>
                <w:r>
                  <w:rPr>
                    <w:rFonts w:eastAsia="Times New Roman"/>
                  </w:rPr>
                  <w:t>Urfels</w:t>
                </w:r>
                <w:proofErr w:type="spellEnd"/>
                <w:r>
                  <w:rPr>
                    <w:rFonts w:eastAsia="Times New Roman"/>
                  </w:rPr>
                  <w:t xml:space="preserve">, and C. Müller, “Global crop yields can be lifted by timely adaptation of growing periods to climate change,” </w:t>
                </w:r>
                <w:r>
                  <w:rPr>
                    <w:rFonts w:eastAsia="Times New Roman"/>
                    <w:i/>
                    <w:iCs/>
                  </w:rPr>
                  <w:t xml:space="preserve">Nat </w:t>
                </w:r>
                <w:proofErr w:type="spellStart"/>
                <w:r>
                  <w:rPr>
                    <w:rFonts w:eastAsia="Times New Roman"/>
                    <w:i/>
                    <w:iCs/>
                  </w:rPr>
                  <w:t>Commun</w:t>
                </w:r>
                <w:proofErr w:type="spellEnd"/>
                <w:r>
                  <w:rPr>
                    <w:rFonts w:eastAsia="Times New Roman"/>
                  </w:rPr>
                  <w:t xml:space="preserve">, vol. 13, no. 1, Dec. 2022, </w:t>
                </w:r>
                <w:proofErr w:type="spellStart"/>
                <w:r>
                  <w:rPr>
                    <w:rFonts w:eastAsia="Times New Roman"/>
                  </w:rPr>
                  <w:t>doi</w:t>
                </w:r>
                <w:proofErr w:type="spellEnd"/>
                <w:r>
                  <w:rPr>
                    <w:rFonts w:eastAsia="Times New Roman"/>
                  </w:rPr>
                  <w:t>: 10.1038/s41467-022-34411-5.</w:t>
                </w:r>
              </w:p>
              <w:p w14:paraId="6C99876F" w14:textId="77777777" w:rsidR="000378FB" w:rsidRDefault="000378FB">
                <w:pPr>
                  <w:autoSpaceDE w:val="0"/>
                  <w:autoSpaceDN w:val="0"/>
                  <w:ind w:hanging="640"/>
                  <w:divId w:val="1937982837"/>
                  <w:rPr>
                    <w:rFonts w:eastAsia="Times New Roman"/>
                  </w:rPr>
                </w:pPr>
                <w:r>
                  <w:rPr>
                    <w:rFonts w:eastAsia="Times New Roman"/>
                  </w:rPr>
                  <w:t>[8]</w:t>
                </w:r>
                <w:r>
                  <w:rPr>
                    <w:rFonts w:eastAsia="Times New Roman"/>
                  </w:rPr>
                  <w:tab/>
                  <w:t xml:space="preserve">D. </w:t>
                </w:r>
                <w:proofErr w:type="spellStart"/>
                <w:r>
                  <w:rPr>
                    <w:rFonts w:eastAsia="Times New Roman"/>
                  </w:rPr>
                  <w:t>Deryng</w:t>
                </w:r>
                <w:proofErr w:type="spellEnd"/>
                <w:r>
                  <w:rPr>
                    <w:rFonts w:eastAsia="Times New Roman"/>
                  </w:rPr>
                  <w:t xml:space="preserve">, D. Conway, N. </w:t>
                </w:r>
                <w:proofErr w:type="spellStart"/>
                <w:r>
                  <w:rPr>
                    <w:rFonts w:eastAsia="Times New Roman"/>
                  </w:rPr>
                  <w:t>Ramankutty</w:t>
                </w:r>
                <w:proofErr w:type="spellEnd"/>
                <w:r>
                  <w:rPr>
                    <w:rFonts w:eastAsia="Times New Roman"/>
                  </w:rPr>
                  <w:t xml:space="preserve">, J. Price, and R. Warren, “Global crop yield response to extreme heat stress under multiple climate change futures,” </w:t>
                </w:r>
                <w:r>
                  <w:rPr>
                    <w:rFonts w:eastAsia="Times New Roman"/>
                    <w:i/>
                    <w:iCs/>
                  </w:rPr>
                  <w:t>Environmental Research Letters</w:t>
                </w:r>
                <w:r>
                  <w:rPr>
                    <w:rFonts w:eastAsia="Times New Roman"/>
                  </w:rPr>
                  <w:t xml:space="preserve">, vol. 9, no. 3, 2014, </w:t>
                </w:r>
                <w:proofErr w:type="spellStart"/>
                <w:r>
                  <w:rPr>
                    <w:rFonts w:eastAsia="Times New Roman"/>
                  </w:rPr>
                  <w:t>doi</w:t>
                </w:r>
                <w:proofErr w:type="spellEnd"/>
                <w:r>
                  <w:rPr>
                    <w:rFonts w:eastAsia="Times New Roman"/>
                  </w:rPr>
                  <w:t>: 10.1088/1748-9326/9/3/034011.</w:t>
                </w:r>
              </w:p>
              <w:p w14:paraId="58EDA50F" w14:textId="77777777" w:rsidR="000378FB" w:rsidRDefault="000378FB">
                <w:pPr>
                  <w:autoSpaceDE w:val="0"/>
                  <w:autoSpaceDN w:val="0"/>
                  <w:ind w:hanging="640"/>
                  <w:divId w:val="1156992065"/>
                  <w:rPr>
                    <w:rFonts w:eastAsia="Times New Roman"/>
                  </w:rPr>
                </w:pPr>
                <w:r>
                  <w:rPr>
                    <w:rFonts w:eastAsia="Times New Roman"/>
                  </w:rPr>
                  <w:t>[9]</w:t>
                </w:r>
                <w:r>
                  <w:rPr>
                    <w:rFonts w:eastAsia="Times New Roman"/>
                  </w:rPr>
                  <w:tab/>
                  <w:t xml:space="preserve">C. Zhao </w:t>
                </w:r>
                <w:r>
                  <w:rPr>
                    <w:rFonts w:eastAsia="Times New Roman"/>
                    <w:i/>
                    <w:iCs/>
                  </w:rPr>
                  <w:t>et al.</w:t>
                </w:r>
                <w:r>
                  <w:rPr>
                    <w:rFonts w:eastAsia="Times New Roman"/>
                  </w:rPr>
                  <w:t xml:space="preserve">, “Temperature increase reduces global yields of major crops in four independent estimates,” </w:t>
                </w:r>
                <w:r>
                  <w:rPr>
                    <w:rFonts w:eastAsia="Times New Roman"/>
                    <w:i/>
                    <w:iCs/>
                  </w:rPr>
                  <w:t xml:space="preserve">Proc Natl </w:t>
                </w:r>
                <w:proofErr w:type="spellStart"/>
                <w:r>
                  <w:rPr>
                    <w:rFonts w:eastAsia="Times New Roman"/>
                    <w:i/>
                    <w:iCs/>
                  </w:rPr>
                  <w:t>Acad</w:t>
                </w:r>
                <w:proofErr w:type="spellEnd"/>
                <w:r>
                  <w:rPr>
                    <w:rFonts w:eastAsia="Times New Roman"/>
                    <w:i/>
                    <w:iCs/>
                  </w:rPr>
                  <w:t xml:space="preserve"> Sci U S A</w:t>
                </w:r>
                <w:r>
                  <w:rPr>
                    <w:rFonts w:eastAsia="Times New Roman"/>
                  </w:rPr>
                  <w:t xml:space="preserve">, vol. 114, no. 35, pp. 9326–9331, Aug. 2017, </w:t>
                </w:r>
                <w:proofErr w:type="spellStart"/>
                <w:r>
                  <w:rPr>
                    <w:rFonts w:eastAsia="Times New Roman"/>
                  </w:rPr>
                  <w:t>doi</w:t>
                </w:r>
                <w:proofErr w:type="spellEnd"/>
                <w:r>
                  <w:rPr>
                    <w:rFonts w:eastAsia="Times New Roman"/>
                  </w:rPr>
                  <w:t>: 10.1073/pnas.1701762114.</w:t>
                </w:r>
              </w:p>
              <w:p w14:paraId="2FE2147B" w14:textId="77777777" w:rsidR="000378FB" w:rsidRDefault="000378FB">
                <w:pPr>
                  <w:autoSpaceDE w:val="0"/>
                  <w:autoSpaceDN w:val="0"/>
                  <w:ind w:hanging="640"/>
                  <w:divId w:val="1796486413"/>
                  <w:rPr>
                    <w:rFonts w:eastAsia="Times New Roman"/>
                  </w:rPr>
                </w:pPr>
                <w:r>
                  <w:rPr>
                    <w:rFonts w:eastAsia="Times New Roman"/>
                  </w:rPr>
                  <w:t>[10]</w:t>
                </w:r>
                <w:r>
                  <w:rPr>
                    <w:rFonts w:eastAsia="Times New Roman"/>
                  </w:rPr>
                  <w:tab/>
                  <w:t xml:space="preserve">D. K. Ray, N. D. Mueller, P. C. West, and J. A. Foley, “Yield Trends Are Insufficient to Double Global Crop Production by 2050,” </w:t>
                </w:r>
                <w:proofErr w:type="spellStart"/>
                <w:r>
                  <w:rPr>
                    <w:rFonts w:eastAsia="Times New Roman"/>
                    <w:i/>
                    <w:iCs/>
                  </w:rPr>
                  <w:t>PLoS</w:t>
                </w:r>
                <w:proofErr w:type="spellEnd"/>
                <w:r>
                  <w:rPr>
                    <w:rFonts w:eastAsia="Times New Roman"/>
                    <w:i/>
                    <w:iCs/>
                  </w:rPr>
                  <w:t xml:space="preserve"> One</w:t>
                </w:r>
                <w:r>
                  <w:rPr>
                    <w:rFonts w:eastAsia="Times New Roman"/>
                  </w:rPr>
                  <w:t xml:space="preserve">, vol. 8, no. 6, Jun. 2013, </w:t>
                </w:r>
                <w:proofErr w:type="spellStart"/>
                <w:r>
                  <w:rPr>
                    <w:rFonts w:eastAsia="Times New Roman"/>
                  </w:rPr>
                  <w:t>doi</w:t>
                </w:r>
                <w:proofErr w:type="spellEnd"/>
                <w:r>
                  <w:rPr>
                    <w:rFonts w:eastAsia="Times New Roman"/>
                  </w:rPr>
                  <w:t>: 10.1371/journal.pone.0066428.</w:t>
                </w:r>
              </w:p>
              <w:p w14:paraId="535B96AF" w14:textId="0F3878F8" w:rsidR="000D406F" w:rsidRPr="00E30772" w:rsidRDefault="000378FB" w:rsidP="00E30772">
                <w:pPr>
                  <w:autoSpaceDE w:val="0"/>
                  <w:autoSpaceDN w:val="0"/>
                  <w:ind w:left="640" w:hanging="640"/>
                  <w:divId w:val="1975403188"/>
                  <w:rPr>
                    <w:rFonts w:eastAsia="Times New Roman"/>
                  </w:rPr>
                </w:pPr>
                <w:r>
                  <w:rPr>
                    <w:rFonts w:eastAsia="Times New Roman"/>
                  </w:rPr>
                  <w:t> </w:t>
                </w:r>
              </w:p>
            </w:sdtContent>
          </w:sdt>
        </w:tc>
        <w:tc>
          <w:tcPr>
            <w:tcW w:w="1008" w:type="dxa"/>
            <w:tcBorders>
              <w:top w:val="nil"/>
              <w:right w:val="nil"/>
            </w:tcBorders>
          </w:tcPr>
          <w:p w14:paraId="7BB098E7" w14:textId="77777777" w:rsidR="00754E09" w:rsidRPr="00CD2E32" w:rsidRDefault="00754E09" w:rsidP="00754E09">
            <w:pPr>
              <w:spacing w:before="240" w:after="0" w:line="360" w:lineRule="auto"/>
              <w:jc w:val="center"/>
              <w:rPr>
                <w:rFonts w:ascii="Times New Roman" w:eastAsia="Times New Roman" w:hAnsi="Times New Roman"/>
                <w:sz w:val="24"/>
                <w:szCs w:val="24"/>
              </w:rPr>
            </w:pPr>
          </w:p>
        </w:tc>
      </w:tr>
      <w:tr w:rsidR="00754E09" w:rsidRPr="00CD2E32" w14:paraId="1938EEEE" w14:textId="77777777" w:rsidTr="00754E09">
        <w:trPr>
          <w:trHeight w:val="215"/>
        </w:trPr>
        <w:tc>
          <w:tcPr>
            <w:tcW w:w="8568" w:type="dxa"/>
            <w:tcBorders>
              <w:top w:val="nil"/>
              <w:left w:val="nil"/>
              <w:bottom w:val="nil"/>
            </w:tcBorders>
          </w:tcPr>
          <w:p w14:paraId="72695850" w14:textId="3B295271" w:rsidR="004F554E" w:rsidRPr="00CD2E32" w:rsidRDefault="004F554E" w:rsidP="004F554E">
            <w:pPr>
              <w:spacing w:before="240" w:after="0" w:line="360" w:lineRule="auto"/>
              <w:jc w:val="both"/>
              <w:rPr>
                <w:rFonts w:ascii="Times New Roman" w:hAnsi="Times New Roman"/>
                <w:b/>
                <w:bCs/>
                <w:sz w:val="24"/>
              </w:rPr>
            </w:pPr>
          </w:p>
          <w:p w14:paraId="4E6DF6B0" w14:textId="77777777" w:rsidR="004F554E" w:rsidRPr="00CD2E32" w:rsidRDefault="004F554E" w:rsidP="00754E09">
            <w:pPr>
              <w:spacing w:before="240" w:after="0" w:line="360" w:lineRule="auto"/>
              <w:jc w:val="both"/>
              <w:rPr>
                <w:rFonts w:ascii="Times New Roman" w:hAnsi="Times New Roman"/>
                <w:b/>
                <w:bCs/>
                <w:sz w:val="24"/>
              </w:rPr>
            </w:pPr>
          </w:p>
        </w:tc>
        <w:tc>
          <w:tcPr>
            <w:tcW w:w="1008" w:type="dxa"/>
            <w:tcBorders>
              <w:top w:val="nil"/>
              <w:bottom w:val="nil"/>
              <w:right w:val="nil"/>
            </w:tcBorders>
          </w:tcPr>
          <w:p w14:paraId="6B9DA111" w14:textId="77777777" w:rsidR="00754E09" w:rsidRPr="00CD2E32" w:rsidRDefault="00754E09" w:rsidP="00754E09">
            <w:pPr>
              <w:spacing w:before="240" w:after="0" w:line="360" w:lineRule="auto"/>
              <w:jc w:val="center"/>
              <w:rPr>
                <w:rFonts w:ascii="Times New Roman" w:eastAsia="Times New Roman" w:hAnsi="Times New Roman"/>
                <w:sz w:val="24"/>
                <w:szCs w:val="24"/>
              </w:rPr>
            </w:pPr>
          </w:p>
        </w:tc>
      </w:tr>
    </w:tbl>
    <w:p w14:paraId="348F06D2" w14:textId="443F8432" w:rsidR="0017630E" w:rsidRPr="00CD2E32" w:rsidRDefault="0017630E" w:rsidP="0017630E">
      <w:pPr>
        <w:tabs>
          <w:tab w:val="left" w:pos="1080"/>
        </w:tabs>
        <w:autoSpaceDE w:val="0"/>
        <w:autoSpaceDN w:val="0"/>
        <w:adjustRightInd w:val="0"/>
        <w:spacing w:after="0" w:line="240" w:lineRule="auto"/>
        <w:jc w:val="both"/>
        <w:rPr>
          <w:rFonts w:ascii="Times New Roman" w:hAnsi="Times New Roman"/>
          <w:sz w:val="24"/>
          <w:szCs w:val="24"/>
        </w:rPr>
      </w:pPr>
    </w:p>
    <w:sectPr w:rsidR="0017630E" w:rsidRPr="00CD2E32" w:rsidSect="00BF3A64">
      <w:footerReference w:type="default" r:id="rId17"/>
      <w:footerReference w:type="firs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6EF60" w14:textId="77777777" w:rsidR="008F4831" w:rsidRDefault="008F4831" w:rsidP="00BF3A64">
      <w:pPr>
        <w:spacing w:after="0" w:line="240" w:lineRule="auto"/>
      </w:pPr>
      <w:r>
        <w:separator/>
      </w:r>
    </w:p>
  </w:endnote>
  <w:endnote w:type="continuationSeparator" w:id="0">
    <w:p w14:paraId="33D3B119" w14:textId="77777777" w:rsidR="008F4831" w:rsidRDefault="008F4831"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088513"/>
      <w:docPartObj>
        <w:docPartGallery w:val="Page Numbers (Bottom of Page)"/>
        <w:docPartUnique/>
      </w:docPartObj>
    </w:sdtPr>
    <w:sdtEndPr>
      <w:rPr>
        <w:noProof/>
      </w:rPr>
    </w:sdtEndPr>
    <w:sdtContent>
      <w:p w14:paraId="22F45FCF" w14:textId="0442F380" w:rsidR="00FA2C56" w:rsidRDefault="00FA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3250C" w14:textId="77777777" w:rsidR="00FA2C56" w:rsidRDefault="00FA2C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2E71" w14:textId="77777777" w:rsidR="00BE7A83" w:rsidRDefault="00BE7A83" w:rsidP="005D55F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F1748" w14:textId="77777777" w:rsidR="008F4831" w:rsidRDefault="008F4831" w:rsidP="00BF3A64">
      <w:pPr>
        <w:spacing w:after="0" w:line="240" w:lineRule="auto"/>
      </w:pPr>
      <w:r>
        <w:separator/>
      </w:r>
    </w:p>
  </w:footnote>
  <w:footnote w:type="continuationSeparator" w:id="0">
    <w:p w14:paraId="2897B802" w14:textId="77777777" w:rsidR="008F4831" w:rsidRDefault="008F4831"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0DA"/>
    <w:multiLevelType w:val="hybridMultilevel"/>
    <w:tmpl w:val="B41414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2E2280"/>
    <w:multiLevelType w:val="hybridMultilevel"/>
    <w:tmpl w:val="796226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855C44"/>
    <w:multiLevelType w:val="hybridMultilevel"/>
    <w:tmpl w:val="96407D42"/>
    <w:lvl w:ilvl="0" w:tplc="E79A870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280D1D"/>
    <w:multiLevelType w:val="hybridMultilevel"/>
    <w:tmpl w:val="758CE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F2A3FCE"/>
    <w:multiLevelType w:val="hybridMultilevel"/>
    <w:tmpl w:val="45E6160E"/>
    <w:lvl w:ilvl="0" w:tplc="60D2D82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0CE3B5E"/>
    <w:multiLevelType w:val="multilevel"/>
    <w:tmpl w:val="6C686728"/>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2FE206E"/>
    <w:multiLevelType w:val="hybridMultilevel"/>
    <w:tmpl w:val="28083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1965DB"/>
    <w:multiLevelType w:val="hybridMultilevel"/>
    <w:tmpl w:val="336AB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0646DA"/>
    <w:multiLevelType w:val="hybridMultilevel"/>
    <w:tmpl w:val="D3E46CEE"/>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2D43A88"/>
    <w:multiLevelType w:val="multilevel"/>
    <w:tmpl w:val="552AB2C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7109CB"/>
    <w:multiLevelType w:val="hybridMultilevel"/>
    <w:tmpl w:val="A672FE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51F2F62"/>
    <w:multiLevelType w:val="hybridMultilevel"/>
    <w:tmpl w:val="E996E398"/>
    <w:lvl w:ilvl="0" w:tplc="0409000F">
      <w:start w:val="1"/>
      <w:numFmt w:val="decimal"/>
      <w:lvlText w:val="%1."/>
      <w:lvlJc w:val="left"/>
      <w:pPr>
        <w:ind w:left="1374" w:hanging="72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2"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47D8779A"/>
    <w:multiLevelType w:val="hybridMultilevel"/>
    <w:tmpl w:val="457C0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89D7BF0"/>
    <w:multiLevelType w:val="hybridMultilevel"/>
    <w:tmpl w:val="DD48B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7272E"/>
    <w:multiLevelType w:val="hybridMultilevel"/>
    <w:tmpl w:val="BCE67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FF69A8"/>
    <w:multiLevelType w:val="hybridMultilevel"/>
    <w:tmpl w:val="D6D2BB92"/>
    <w:lvl w:ilvl="0" w:tplc="8E1071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3F01E8"/>
    <w:multiLevelType w:val="multilevel"/>
    <w:tmpl w:val="A2C02CC4"/>
    <w:lvl w:ilvl="0">
      <w:start w:val="1"/>
      <w:numFmt w:val="decimal"/>
      <w:lvlText w:val="%1"/>
      <w:lvlJc w:val="left"/>
      <w:pPr>
        <w:ind w:left="360" w:hanging="360"/>
      </w:pPr>
      <w:rPr>
        <w:rFonts w:hint="default"/>
      </w:rPr>
    </w:lvl>
    <w:lvl w:ilvl="1">
      <w:start w:val="8"/>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8" w15:restartNumberingAfterBreak="0">
    <w:nsid w:val="6B695BE9"/>
    <w:multiLevelType w:val="hybridMultilevel"/>
    <w:tmpl w:val="7A1E5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DE74C8C"/>
    <w:multiLevelType w:val="hybridMultilevel"/>
    <w:tmpl w:val="D6D2BB92"/>
    <w:lvl w:ilvl="0" w:tplc="8E1071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82808659">
    <w:abstractNumId w:val="16"/>
  </w:num>
  <w:num w:numId="2" w16cid:durableId="912590580">
    <w:abstractNumId w:val="19"/>
  </w:num>
  <w:num w:numId="3" w16cid:durableId="1800537695">
    <w:abstractNumId w:val="11"/>
  </w:num>
  <w:num w:numId="4" w16cid:durableId="223761290">
    <w:abstractNumId w:val="17"/>
  </w:num>
  <w:num w:numId="5" w16cid:durableId="449789512">
    <w:abstractNumId w:val="14"/>
  </w:num>
  <w:num w:numId="6" w16cid:durableId="179438265">
    <w:abstractNumId w:val="4"/>
  </w:num>
  <w:num w:numId="7" w16cid:durableId="393284495">
    <w:abstractNumId w:val="5"/>
  </w:num>
  <w:num w:numId="8" w16cid:durableId="660356901">
    <w:abstractNumId w:val="9"/>
  </w:num>
  <w:num w:numId="9" w16cid:durableId="9975337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86767873">
    <w:abstractNumId w:val="15"/>
  </w:num>
  <w:num w:numId="11" w16cid:durableId="1517885000">
    <w:abstractNumId w:val="12"/>
  </w:num>
  <w:num w:numId="12" w16cid:durableId="31347407">
    <w:abstractNumId w:val="18"/>
  </w:num>
  <w:num w:numId="13" w16cid:durableId="539821319">
    <w:abstractNumId w:val="2"/>
  </w:num>
  <w:num w:numId="14" w16cid:durableId="319237059">
    <w:abstractNumId w:val="3"/>
  </w:num>
  <w:num w:numId="15" w16cid:durableId="578176040">
    <w:abstractNumId w:val="10"/>
  </w:num>
  <w:num w:numId="16" w16cid:durableId="113910415">
    <w:abstractNumId w:val="6"/>
  </w:num>
  <w:num w:numId="17" w16cid:durableId="2147358079">
    <w:abstractNumId w:val="1"/>
  </w:num>
  <w:num w:numId="18" w16cid:durableId="1834762406">
    <w:abstractNumId w:val="7"/>
  </w:num>
  <w:num w:numId="19" w16cid:durableId="1923953733">
    <w:abstractNumId w:val="0"/>
  </w:num>
  <w:num w:numId="20" w16cid:durableId="17028282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MDY1NTU0NDAwNzZT0lEKTi0uzszPAykwqgUAMT8vOywAAAA="/>
  </w:docVars>
  <w:rsids>
    <w:rsidRoot w:val="00782A6B"/>
    <w:rsid w:val="000378FB"/>
    <w:rsid w:val="00053821"/>
    <w:rsid w:val="00057FF6"/>
    <w:rsid w:val="00061AD4"/>
    <w:rsid w:val="000848E7"/>
    <w:rsid w:val="00087A08"/>
    <w:rsid w:val="00091904"/>
    <w:rsid w:val="00095BF4"/>
    <w:rsid w:val="000B3059"/>
    <w:rsid w:val="000C6B5A"/>
    <w:rsid w:val="000D406F"/>
    <w:rsid w:val="00101924"/>
    <w:rsid w:val="00111C2B"/>
    <w:rsid w:val="00120BE1"/>
    <w:rsid w:val="00121EE5"/>
    <w:rsid w:val="00122FE5"/>
    <w:rsid w:val="00127B49"/>
    <w:rsid w:val="00143B85"/>
    <w:rsid w:val="0017033E"/>
    <w:rsid w:val="0017162E"/>
    <w:rsid w:val="0017630E"/>
    <w:rsid w:val="0017788C"/>
    <w:rsid w:val="001B1C43"/>
    <w:rsid w:val="001B34E6"/>
    <w:rsid w:val="001F04EB"/>
    <w:rsid w:val="001F15A1"/>
    <w:rsid w:val="00201B4E"/>
    <w:rsid w:val="00215F4F"/>
    <w:rsid w:val="00222068"/>
    <w:rsid w:val="002455F6"/>
    <w:rsid w:val="002512B5"/>
    <w:rsid w:val="00261253"/>
    <w:rsid w:val="002639E9"/>
    <w:rsid w:val="00294DA8"/>
    <w:rsid w:val="002A4E1C"/>
    <w:rsid w:val="002C2609"/>
    <w:rsid w:val="002C7A13"/>
    <w:rsid w:val="002E1944"/>
    <w:rsid w:val="002F20C2"/>
    <w:rsid w:val="002F6791"/>
    <w:rsid w:val="00301B83"/>
    <w:rsid w:val="003031F0"/>
    <w:rsid w:val="00382462"/>
    <w:rsid w:val="00387EA9"/>
    <w:rsid w:val="003A4447"/>
    <w:rsid w:val="003C0E54"/>
    <w:rsid w:val="003C41A9"/>
    <w:rsid w:val="003D07B9"/>
    <w:rsid w:val="004200A3"/>
    <w:rsid w:val="004201E8"/>
    <w:rsid w:val="00441605"/>
    <w:rsid w:val="00482546"/>
    <w:rsid w:val="004A0E9C"/>
    <w:rsid w:val="004B5059"/>
    <w:rsid w:val="004F554E"/>
    <w:rsid w:val="00526992"/>
    <w:rsid w:val="00531817"/>
    <w:rsid w:val="00531B66"/>
    <w:rsid w:val="005705E3"/>
    <w:rsid w:val="00581A41"/>
    <w:rsid w:val="00585E83"/>
    <w:rsid w:val="00586DEC"/>
    <w:rsid w:val="005A2CEB"/>
    <w:rsid w:val="005B21CE"/>
    <w:rsid w:val="005B4348"/>
    <w:rsid w:val="005C2EAD"/>
    <w:rsid w:val="005C5F0E"/>
    <w:rsid w:val="005D55F3"/>
    <w:rsid w:val="005E277E"/>
    <w:rsid w:val="005F63D5"/>
    <w:rsid w:val="00612E19"/>
    <w:rsid w:val="00615515"/>
    <w:rsid w:val="006160CB"/>
    <w:rsid w:val="00632726"/>
    <w:rsid w:val="00632986"/>
    <w:rsid w:val="00634823"/>
    <w:rsid w:val="00641CC2"/>
    <w:rsid w:val="00657F09"/>
    <w:rsid w:val="00667ED1"/>
    <w:rsid w:val="006838C4"/>
    <w:rsid w:val="006C1BD6"/>
    <w:rsid w:val="006E23C8"/>
    <w:rsid w:val="006F51E9"/>
    <w:rsid w:val="00700B19"/>
    <w:rsid w:val="00716540"/>
    <w:rsid w:val="00721E25"/>
    <w:rsid w:val="00734231"/>
    <w:rsid w:val="00746BF2"/>
    <w:rsid w:val="00754E09"/>
    <w:rsid w:val="00782A6B"/>
    <w:rsid w:val="007A19CD"/>
    <w:rsid w:val="007A4DC9"/>
    <w:rsid w:val="007C6BAD"/>
    <w:rsid w:val="008107FE"/>
    <w:rsid w:val="00823E7D"/>
    <w:rsid w:val="00836D15"/>
    <w:rsid w:val="008638E7"/>
    <w:rsid w:val="00863DD5"/>
    <w:rsid w:val="008802CC"/>
    <w:rsid w:val="00886C49"/>
    <w:rsid w:val="0089420D"/>
    <w:rsid w:val="008A3341"/>
    <w:rsid w:val="008B37A4"/>
    <w:rsid w:val="008B4306"/>
    <w:rsid w:val="008F4831"/>
    <w:rsid w:val="0092207C"/>
    <w:rsid w:val="009359A3"/>
    <w:rsid w:val="009502E1"/>
    <w:rsid w:val="0096609E"/>
    <w:rsid w:val="009810F2"/>
    <w:rsid w:val="00985407"/>
    <w:rsid w:val="009D4869"/>
    <w:rsid w:val="00A0102C"/>
    <w:rsid w:val="00A127C3"/>
    <w:rsid w:val="00A26EE9"/>
    <w:rsid w:val="00A34C14"/>
    <w:rsid w:val="00A54227"/>
    <w:rsid w:val="00A9122B"/>
    <w:rsid w:val="00A94FEC"/>
    <w:rsid w:val="00AA4023"/>
    <w:rsid w:val="00AA6A66"/>
    <w:rsid w:val="00AB07AD"/>
    <w:rsid w:val="00AE0E83"/>
    <w:rsid w:val="00B1043F"/>
    <w:rsid w:val="00B161B7"/>
    <w:rsid w:val="00B238E3"/>
    <w:rsid w:val="00B23B23"/>
    <w:rsid w:val="00B56735"/>
    <w:rsid w:val="00B93CB5"/>
    <w:rsid w:val="00BB0737"/>
    <w:rsid w:val="00BD2726"/>
    <w:rsid w:val="00BD7EB3"/>
    <w:rsid w:val="00BE499D"/>
    <w:rsid w:val="00BE7A83"/>
    <w:rsid w:val="00BF3A64"/>
    <w:rsid w:val="00BF3AF6"/>
    <w:rsid w:val="00BF7679"/>
    <w:rsid w:val="00C0242E"/>
    <w:rsid w:val="00C1349A"/>
    <w:rsid w:val="00C370BD"/>
    <w:rsid w:val="00C53FD4"/>
    <w:rsid w:val="00C81B7C"/>
    <w:rsid w:val="00CD2E32"/>
    <w:rsid w:val="00CD4F1E"/>
    <w:rsid w:val="00CD580C"/>
    <w:rsid w:val="00D0366B"/>
    <w:rsid w:val="00D26621"/>
    <w:rsid w:val="00D270E9"/>
    <w:rsid w:val="00D35C20"/>
    <w:rsid w:val="00D40CAE"/>
    <w:rsid w:val="00D45565"/>
    <w:rsid w:val="00D46C5E"/>
    <w:rsid w:val="00D63BE8"/>
    <w:rsid w:val="00D64B84"/>
    <w:rsid w:val="00D749FA"/>
    <w:rsid w:val="00D7719C"/>
    <w:rsid w:val="00D82879"/>
    <w:rsid w:val="00D92F65"/>
    <w:rsid w:val="00DA614B"/>
    <w:rsid w:val="00DA75AA"/>
    <w:rsid w:val="00DE1F25"/>
    <w:rsid w:val="00E00E06"/>
    <w:rsid w:val="00E108A9"/>
    <w:rsid w:val="00E2196E"/>
    <w:rsid w:val="00E30772"/>
    <w:rsid w:val="00E464CF"/>
    <w:rsid w:val="00E528D7"/>
    <w:rsid w:val="00E57EAC"/>
    <w:rsid w:val="00E75260"/>
    <w:rsid w:val="00E9659A"/>
    <w:rsid w:val="00EB405B"/>
    <w:rsid w:val="00EB61A0"/>
    <w:rsid w:val="00EC34BF"/>
    <w:rsid w:val="00ED1E86"/>
    <w:rsid w:val="00ED7590"/>
    <w:rsid w:val="00EF05B0"/>
    <w:rsid w:val="00EF2780"/>
    <w:rsid w:val="00F02017"/>
    <w:rsid w:val="00F229B8"/>
    <w:rsid w:val="00F54338"/>
    <w:rsid w:val="00F54CE4"/>
    <w:rsid w:val="00F7184C"/>
    <w:rsid w:val="00F7773E"/>
    <w:rsid w:val="00F77E8B"/>
    <w:rsid w:val="00F85D6E"/>
    <w:rsid w:val="00F94B23"/>
    <w:rsid w:val="00F96A34"/>
    <w:rsid w:val="00FA2C56"/>
    <w:rsid w:val="00FC2742"/>
    <w:rsid w:val="00FD50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A9AE7"/>
  <w15:chartTrackingRefBased/>
  <w15:docId w15:val="{2588095D-B725-4949-A27C-188DA546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A6B"/>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uiPriority w:val="10"/>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A64"/>
    <w:pPr>
      <w:tabs>
        <w:tab w:val="center" w:pos="4680"/>
        <w:tab w:val="right" w:pos="9360"/>
      </w:tabs>
      <w:spacing w:after="0" w:line="240" w:lineRule="auto"/>
    </w:pPr>
  </w:style>
  <w:style w:type="character" w:customStyle="1" w:styleId="HeaderChar">
    <w:name w:val="Header Char"/>
    <w:link w:val="Header"/>
    <w:uiPriority w:val="99"/>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link w:val="Footer"/>
    <w:uiPriority w:val="99"/>
    <w:rsid w:val="00BF3A64"/>
    <w:rPr>
      <w:rFonts w:ascii="Calibri" w:eastAsia="Calibri" w:hAnsi="Calibri" w:cs="Times New Roman"/>
    </w:rPr>
  </w:style>
  <w:style w:type="character" w:styleId="Hyperlink">
    <w:name w:val="Hyperlink"/>
    <w:uiPriority w:val="99"/>
    <w:unhideWhenUsed/>
    <w:rsid w:val="001F04EB"/>
    <w:rPr>
      <w:color w:val="0000FF"/>
      <w:u w:val="single"/>
    </w:rPr>
  </w:style>
  <w:style w:type="character" w:styleId="PlaceholderText">
    <w:name w:val="Placeholder Text"/>
    <w:basedOn w:val="DefaultParagraphFont"/>
    <w:uiPriority w:val="99"/>
    <w:semiHidden/>
    <w:rsid w:val="00985407"/>
    <w:rPr>
      <w:color w:val="666666"/>
    </w:rPr>
  </w:style>
  <w:style w:type="paragraph" w:customStyle="1" w:styleId="cvgsua">
    <w:name w:val="cvgsua"/>
    <w:basedOn w:val="Normal"/>
    <w:rsid w:val="00836D15"/>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oypena">
    <w:name w:val="oypena"/>
    <w:basedOn w:val="DefaultParagraphFont"/>
    <w:rsid w:val="00836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9400">
      <w:bodyDiv w:val="1"/>
      <w:marLeft w:val="0"/>
      <w:marRight w:val="0"/>
      <w:marTop w:val="0"/>
      <w:marBottom w:val="0"/>
      <w:divBdr>
        <w:top w:val="none" w:sz="0" w:space="0" w:color="auto"/>
        <w:left w:val="none" w:sz="0" w:space="0" w:color="auto"/>
        <w:bottom w:val="none" w:sz="0" w:space="0" w:color="auto"/>
        <w:right w:val="none" w:sz="0" w:space="0" w:color="auto"/>
      </w:divBdr>
      <w:divsChild>
        <w:div w:id="596594944">
          <w:marLeft w:val="640"/>
          <w:marRight w:val="0"/>
          <w:marTop w:val="0"/>
          <w:marBottom w:val="0"/>
          <w:divBdr>
            <w:top w:val="none" w:sz="0" w:space="0" w:color="auto"/>
            <w:left w:val="none" w:sz="0" w:space="0" w:color="auto"/>
            <w:bottom w:val="none" w:sz="0" w:space="0" w:color="auto"/>
            <w:right w:val="none" w:sz="0" w:space="0" w:color="auto"/>
          </w:divBdr>
        </w:div>
        <w:div w:id="75710121">
          <w:marLeft w:val="640"/>
          <w:marRight w:val="0"/>
          <w:marTop w:val="0"/>
          <w:marBottom w:val="0"/>
          <w:divBdr>
            <w:top w:val="none" w:sz="0" w:space="0" w:color="auto"/>
            <w:left w:val="none" w:sz="0" w:space="0" w:color="auto"/>
            <w:bottom w:val="none" w:sz="0" w:space="0" w:color="auto"/>
            <w:right w:val="none" w:sz="0" w:space="0" w:color="auto"/>
          </w:divBdr>
        </w:div>
        <w:div w:id="1943217137">
          <w:marLeft w:val="640"/>
          <w:marRight w:val="0"/>
          <w:marTop w:val="0"/>
          <w:marBottom w:val="0"/>
          <w:divBdr>
            <w:top w:val="none" w:sz="0" w:space="0" w:color="auto"/>
            <w:left w:val="none" w:sz="0" w:space="0" w:color="auto"/>
            <w:bottom w:val="none" w:sz="0" w:space="0" w:color="auto"/>
            <w:right w:val="none" w:sz="0" w:space="0" w:color="auto"/>
          </w:divBdr>
        </w:div>
        <w:div w:id="1525285656">
          <w:marLeft w:val="640"/>
          <w:marRight w:val="0"/>
          <w:marTop w:val="0"/>
          <w:marBottom w:val="0"/>
          <w:divBdr>
            <w:top w:val="none" w:sz="0" w:space="0" w:color="auto"/>
            <w:left w:val="none" w:sz="0" w:space="0" w:color="auto"/>
            <w:bottom w:val="none" w:sz="0" w:space="0" w:color="auto"/>
            <w:right w:val="none" w:sz="0" w:space="0" w:color="auto"/>
          </w:divBdr>
        </w:div>
        <w:div w:id="815414247">
          <w:marLeft w:val="640"/>
          <w:marRight w:val="0"/>
          <w:marTop w:val="0"/>
          <w:marBottom w:val="0"/>
          <w:divBdr>
            <w:top w:val="none" w:sz="0" w:space="0" w:color="auto"/>
            <w:left w:val="none" w:sz="0" w:space="0" w:color="auto"/>
            <w:bottom w:val="none" w:sz="0" w:space="0" w:color="auto"/>
            <w:right w:val="none" w:sz="0" w:space="0" w:color="auto"/>
          </w:divBdr>
        </w:div>
        <w:div w:id="673730499">
          <w:marLeft w:val="640"/>
          <w:marRight w:val="0"/>
          <w:marTop w:val="0"/>
          <w:marBottom w:val="0"/>
          <w:divBdr>
            <w:top w:val="none" w:sz="0" w:space="0" w:color="auto"/>
            <w:left w:val="none" w:sz="0" w:space="0" w:color="auto"/>
            <w:bottom w:val="none" w:sz="0" w:space="0" w:color="auto"/>
            <w:right w:val="none" w:sz="0" w:space="0" w:color="auto"/>
          </w:divBdr>
        </w:div>
      </w:divsChild>
    </w:div>
    <w:div w:id="345836503">
      <w:bodyDiv w:val="1"/>
      <w:marLeft w:val="0"/>
      <w:marRight w:val="0"/>
      <w:marTop w:val="0"/>
      <w:marBottom w:val="0"/>
      <w:divBdr>
        <w:top w:val="none" w:sz="0" w:space="0" w:color="auto"/>
        <w:left w:val="none" w:sz="0" w:space="0" w:color="auto"/>
        <w:bottom w:val="none" w:sz="0" w:space="0" w:color="auto"/>
        <w:right w:val="none" w:sz="0" w:space="0" w:color="auto"/>
      </w:divBdr>
      <w:divsChild>
        <w:div w:id="367336373">
          <w:marLeft w:val="640"/>
          <w:marRight w:val="0"/>
          <w:marTop w:val="0"/>
          <w:marBottom w:val="0"/>
          <w:divBdr>
            <w:top w:val="none" w:sz="0" w:space="0" w:color="auto"/>
            <w:left w:val="none" w:sz="0" w:space="0" w:color="auto"/>
            <w:bottom w:val="none" w:sz="0" w:space="0" w:color="auto"/>
            <w:right w:val="none" w:sz="0" w:space="0" w:color="auto"/>
          </w:divBdr>
        </w:div>
        <w:div w:id="1875536385">
          <w:marLeft w:val="640"/>
          <w:marRight w:val="0"/>
          <w:marTop w:val="0"/>
          <w:marBottom w:val="0"/>
          <w:divBdr>
            <w:top w:val="none" w:sz="0" w:space="0" w:color="auto"/>
            <w:left w:val="none" w:sz="0" w:space="0" w:color="auto"/>
            <w:bottom w:val="none" w:sz="0" w:space="0" w:color="auto"/>
            <w:right w:val="none" w:sz="0" w:space="0" w:color="auto"/>
          </w:divBdr>
        </w:div>
        <w:div w:id="1074014394">
          <w:marLeft w:val="640"/>
          <w:marRight w:val="0"/>
          <w:marTop w:val="0"/>
          <w:marBottom w:val="0"/>
          <w:divBdr>
            <w:top w:val="none" w:sz="0" w:space="0" w:color="auto"/>
            <w:left w:val="none" w:sz="0" w:space="0" w:color="auto"/>
            <w:bottom w:val="none" w:sz="0" w:space="0" w:color="auto"/>
            <w:right w:val="none" w:sz="0" w:space="0" w:color="auto"/>
          </w:divBdr>
        </w:div>
        <w:div w:id="127165553">
          <w:marLeft w:val="640"/>
          <w:marRight w:val="0"/>
          <w:marTop w:val="0"/>
          <w:marBottom w:val="0"/>
          <w:divBdr>
            <w:top w:val="none" w:sz="0" w:space="0" w:color="auto"/>
            <w:left w:val="none" w:sz="0" w:space="0" w:color="auto"/>
            <w:bottom w:val="none" w:sz="0" w:space="0" w:color="auto"/>
            <w:right w:val="none" w:sz="0" w:space="0" w:color="auto"/>
          </w:divBdr>
        </w:div>
        <w:div w:id="1949925301">
          <w:marLeft w:val="640"/>
          <w:marRight w:val="0"/>
          <w:marTop w:val="0"/>
          <w:marBottom w:val="0"/>
          <w:divBdr>
            <w:top w:val="none" w:sz="0" w:space="0" w:color="auto"/>
            <w:left w:val="none" w:sz="0" w:space="0" w:color="auto"/>
            <w:bottom w:val="none" w:sz="0" w:space="0" w:color="auto"/>
            <w:right w:val="none" w:sz="0" w:space="0" w:color="auto"/>
          </w:divBdr>
        </w:div>
        <w:div w:id="1975403188">
          <w:marLeft w:val="640"/>
          <w:marRight w:val="0"/>
          <w:marTop w:val="0"/>
          <w:marBottom w:val="0"/>
          <w:divBdr>
            <w:top w:val="none" w:sz="0" w:space="0" w:color="auto"/>
            <w:left w:val="none" w:sz="0" w:space="0" w:color="auto"/>
            <w:bottom w:val="none" w:sz="0" w:space="0" w:color="auto"/>
            <w:right w:val="none" w:sz="0" w:space="0" w:color="auto"/>
          </w:divBdr>
          <w:divsChild>
            <w:div w:id="1851338241">
              <w:marLeft w:val="0"/>
              <w:marRight w:val="0"/>
              <w:marTop w:val="0"/>
              <w:marBottom w:val="0"/>
              <w:divBdr>
                <w:top w:val="none" w:sz="0" w:space="0" w:color="auto"/>
                <w:left w:val="none" w:sz="0" w:space="0" w:color="auto"/>
                <w:bottom w:val="none" w:sz="0" w:space="0" w:color="auto"/>
                <w:right w:val="none" w:sz="0" w:space="0" w:color="auto"/>
              </w:divBdr>
              <w:divsChild>
                <w:div w:id="1608074114">
                  <w:marLeft w:val="640"/>
                  <w:marRight w:val="0"/>
                  <w:marTop w:val="0"/>
                  <w:marBottom w:val="0"/>
                  <w:divBdr>
                    <w:top w:val="none" w:sz="0" w:space="0" w:color="auto"/>
                    <w:left w:val="none" w:sz="0" w:space="0" w:color="auto"/>
                    <w:bottom w:val="none" w:sz="0" w:space="0" w:color="auto"/>
                    <w:right w:val="none" w:sz="0" w:space="0" w:color="auto"/>
                  </w:divBdr>
                </w:div>
                <w:div w:id="2000305825">
                  <w:marLeft w:val="640"/>
                  <w:marRight w:val="0"/>
                  <w:marTop w:val="0"/>
                  <w:marBottom w:val="0"/>
                  <w:divBdr>
                    <w:top w:val="none" w:sz="0" w:space="0" w:color="auto"/>
                    <w:left w:val="none" w:sz="0" w:space="0" w:color="auto"/>
                    <w:bottom w:val="none" w:sz="0" w:space="0" w:color="auto"/>
                    <w:right w:val="none" w:sz="0" w:space="0" w:color="auto"/>
                  </w:divBdr>
                </w:div>
                <w:div w:id="1263949406">
                  <w:marLeft w:val="640"/>
                  <w:marRight w:val="0"/>
                  <w:marTop w:val="0"/>
                  <w:marBottom w:val="0"/>
                  <w:divBdr>
                    <w:top w:val="none" w:sz="0" w:space="0" w:color="auto"/>
                    <w:left w:val="none" w:sz="0" w:space="0" w:color="auto"/>
                    <w:bottom w:val="none" w:sz="0" w:space="0" w:color="auto"/>
                    <w:right w:val="none" w:sz="0" w:space="0" w:color="auto"/>
                  </w:divBdr>
                </w:div>
                <w:div w:id="1665089730">
                  <w:marLeft w:val="640"/>
                  <w:marRight w:val="0"/>
                  <w:marTop w:val="0"/>
                  <w:marBottom w:val="0"/>
                  <w:divBdr>
                    <w:top w:val="none" w:sz="0" w:space="0" w:color="auto"/>
                    <w:left w:val="none" w:sz="0" w:space="0" w:color="auto"/>
                    <w:bottom w:val="none" w:sz="0" w:space="0" w:color="auto"/>
                    <w:right w:val="none" w:sz="0" w:space="0" w:color="auto"/>
                  </w:divBdr>
                </w:div>
                <w:div w:id="1919361336">
                  <w:marLeft w:val="640"/>
                  <w:marRight w:val="0"/>
                  <w:marTop w:val="0"/>
                  <w:marBottom w:val="0"/>
                  <w:divBdr>
                    <w:top w:val="none" w:sz="0" w:space="0" w:color="auto"/>
                    <w:left w:val="none" w:sz="0" w:space="0" w:color="auto"/>
                    <w:bottom w:val="none" w:sz="0" w:space="0" w:color="auto"/>
                    <w:right w:val="none" w:sz="0" w:space="0" w:color="auto"/>
                  </w:divBdr>
                </w:div>
                <w:div w:id="2123841718">
                  <w:marLeft w:val="640"/>
                  <w:marRight w:val="0"/>
                  <w:marTop w:val="0"/>
                  <w:marBottom w:val="0"/>
                  <w:divBdr>
                    <w:top w:val="none" w:sz="0" w:space="0" w:color="auto"/>
                    <w:left w:val="none" w:sz="0" w:space="0" w:color="auto"/>
                    <w:bottom w:val="none" w:sz="0" w:space="0" w:color="auto"/>
                    <w:right w:val="none" w:sz="0" w:space="0" w:color="auto"/>
                  </w:divBdr>
                </w:div>
                <w:div w:id="413480449">
                  <w:marLeft w:val="640"/>
                  <w:marRight w:val="0"/>
                  <w:marTop w:val="0"/>
                  <w:marBottom w:val="0"/>
                  <w:divBdr>
                    <w:top w:val="none" w:sz="0" w:space="0" w:color="auto"/>
                    <w:left w:val="none" w:sz="0" w:space="0" w:color="auto"/>
                    <w:bottom w:val="none" w:sz="0" w:space="0" w:color="auto"/>
                    <w:right w:val="none" w:sz="0" w:space="0" w:color="auto"/>
                  </w:divBdr>
                </w:div>
              </w:divsChild>
            </w:div>
            <w:div w:id="1616864103">
              <w:marLeft w:val="0"/>
              <w:marRight w:val="0"/>
              <w:marTop w:val="0"/>
              <w:marBottom w:val="0"/>
              <w:divBdr>
                <w:top w:val="none" w:sz="0" w:space="0" w:color="auto"/>
                <w:left w:val="none" w:sz="0" w:space="0" w:color="auto"/>
                <w:bottom w:val="none" w:sz="0" w:space="0" w:color="auto"/>
                <w:right w:val="none" w:sz="0" w:space="0" w:color="auto"/>
              </w:divBdr>
              <w:divsChild>
                <w:div w:id="1928802826">
                  <w:marLeft w:val="640"/>
                  <w:marRight w:val="0"/>
                  <w:marTop w:val="0"/>
                  <w:marBottom w:val="0"/>
                  <w:divBdr>
                    <w:top w:val="none" w:sz="0" w:space="0" w:color="auto"/>
                    <w:left w:val="none" w:sz="0" w:space="0" w:color="auto"/>
                    <w:bottom w:val="none" w:sz="0" w:space="0" w:color="auto"/>
                    <w:right w:val="none" w:sz="0" w:space="0" w:color="auto"/>
                  </w:divBdr>
                </w:div>
                <w:div w:id="933132226">
                  <w:marLeft w:val="640"/>
                  <w:marRight w:val="0"/>
                  <w:marTop w:val="0"/>
                  <w:marBottom w:val="0"/>
                  <w:divBdr>
                    <w:top w:val="none" w:sz="0" w:space="0" w:color="auto"/>
                    <w:left w:val="none" w:sz="0" w:space="0" w:color="auto"/>
                    <w:bottom w:val="none" w:sz="0" w:space="0" w:color="auto"/>
                    <w:right w:val="none" w:sz="0" w:space="0" w:color="auto"/>
                  </w:divBdr>
                </w:div>
                <w:div w:id="65568284">
                  <w:marLeft w:val="640"/>
                  <w:marRight w:val="0"/>
                  <w:marTop w:val="0"/>
                  <w:marBottom w:val="0"/>
                  <w:divBdr>
                    <w:top w:val="none" w:sz="0" w:space="0" w:color="auto"/>
                    <w:left w:val="none" w:sz="0" w:space="0" w:color="auto"/>
                    <w:bottom w:val="none" w:sz="0" w:space="0" w:color="auto"/>
                    <w:right w:val="none" w:sz="0" w:space="0" w:color="auto"/>
                  </w:divBdr>
                </w:div>
                <w:div w:id="652024674">
                  <w:marLeft w:val="640"/>
                  <w:marRight w:val="0"/>
                  <w:marTop w:val="0"/>
                  <w:marBottom w:val="0"/>
                  <w:divBdr>
                    <w:top w:val="none" w:sz="0" w:space="0" w:color="auto"/>
                    <w:left w:val="none" w:sz="0" w:space="0" w:color="auto"/>
                    <w:bottom w:val="none" w:sz="0" w:space="0" w:color="auto"/>
                    <w:right w:val="none" w:sz="0" w:space="0" w:color="auto"/>
                  </w:divBdr>
                </w:div>
                <w:div w:id="2115468157">
                  <w:marLeft w:val="640"/>
                  <w:marRight w:val="0"/>
                  <w:marTop w:val="0"/>
                  <w:marBottom w:val="0"/>
                  <w:divBdr>
                    <w:top w:val="none" w:sz="0" w:space="0" w:color="auto"/>
                    <w:left w:val="none" w:sz="0" w:space="0" w:color="auto"/>
                    <w:bottom w:val="none" w:sz="0" w:space="0" w:color="auto"/>
                    <w:right w:val="none" w:sz="0" w:space="0" w:color="auto"/>
                  </w:divBdr>
                </w:div>
                <w:div w:id="128597887">
                  <w:marLeft w:val="640"/>
                  <w:marRight w:val="0"/>
                  <w:marTop w:val="0"/>
                  <w:marBottom w:val="0"/>
                  <w:divBdr>
                    <w:top w:val="none" w:sz="0" w:space="0" w:color="auto"/>
                    <w:left w:val="none" w:sz="0" w:space="0" w:color="auto"/>
                    <w:bottom w:val="none" w:sz="0" w:space="0" w:color="auto"/>
                    <w:right w:val="none" w:sz="0" w:space="0" w:color="auto"/>
                  </w:divBdr>
                </w:div>
                <w:div w:id="88501879">
                  <w:marLeft w:val="640"/>
                  <w:marRight w:val="0"/>
                  <w:marTop w:val="0"/>
                  <w:marBottom w:val="0"/>
                  <w:divBdr>
                    <w:top w:val="none" w:sz="0" w:space="0" w:color="auto"/>
                    <w:left w:val="none" w:sz="0" w:space="0" w:color="auto"/>
                    <w:bottom w:val="none" w:sz="0" w:space="0" w:color="auto"/>
                    <w:right w:val="none" w:sz="0" w:space="0" w:color="auto"/>
                  </w:divBdr>
                </w:div>
                <w:div w:id="2131973472">
                  <w:marLeft w:val="640"/>
                  <w:marRight w:val="0"/>
                  <w:marTop w:val="0"/>
                  <w:marBottom w:val="0"/>
                  <w:divBdr>
                    <w:top w:val="none" w:sz="0" w:space="0" w:color="auto"/>
                    <w:left w:val="none" w:sz="0" w:space="0" w:color="auto"/>
                    <w:bottom w:val="none" w:sz="0" w:space="0" w:color="auto"/>
                    <w:right w:val="none" w:sz="0" w:space="0" w:color="auto"/>
                  </w:divBdr>
                </w:div>
              </w:divsChild>
            </w:div>
            <w:div w:id="283075211">
              <w:marLeft w:val="0"/>
              <w:marRight w:val="0"/>
              <w:marTop w:val="0"/>
              <w:marBottom w:val="0"/>
              <w:divBdr>
                <w:top w:val="none" w:sz="0" w:space="0" w:color="auto"/>
                <w:left w:val="none" w:sz="0" w:space="0" w:color="auto"/>
                <w:bottom w:val="none" w:sz="0" w:space="0" w:color="auto"/>
                <w:right w:val="none" w:sz="0" w:space="0" w:color="auto"/>
              </w:divBdr>
              <w:divsChild>
                <w:div w:id="168567761">
                  <w:marLeft w:val="640"/>
                  <w:marRight w:val="0"/>
                  <w:marTop w:val="0"/>
                  <w:marBottom w:val="0"/>
                  <w:divBdr>
                    <w:top w:val="none" w:sz="0" w:space="0" w:color="auto"/>
                    <w:left w:val="none" w:sz="0" w:space="0" w:color="auto"/>
                    <w:bottom w:val="none" w:sz="0" w:space="0" w:color="auto"/>
                    <w:right w:val="none" w:sz="0" w:space="0" w:color="auto"/>
                  </w:divBdr>
                </w:div>
                <w:div w:id="261691654">
                  <w:marLeft w:val="640"/>
                  <w:marRight w:val="0"/>
                  <w:marTop w:val="0"/>
                  <w:marBottom w:val="0"/>
                  <w:divBdr>
                    <w:top w:val="none" w:sz="0" w:space="0" w:color="auto"/>
                    <w:left w:val="none" w:sz="0" w:space="0" w:color="auto"/>
                    <w:bottom w:val="none" w:sz="0" w:space="0" w:color="auto"/>
                    <w:right w:val="none" w:sz="0" w:space="0" w:color="auto"/>
                  </w:divBdr>
                </w:div>
                <w:div w:id="420416919">
                  <w:marLeft w:val="640"/>
                  <w:marRight w:val="0"/>
                  <w:marTop w:val="0"/>
                  <w:marBottom w:val="0"/>
                  <w:divBdr>
                    <w:top w:val="none" w:sz="0" w:space="0" w:color="auto"/>
                    <w:left w:val="none" w:sz="0" w:space="0" w:color="auto"/>
                    <w:bottom w:val="none" w:sz="0" w:space="0" w:color="auto"/>
                    <w:right w:val="none" w:sz="0" w:space="0" w:color="auto"/>
                  </w:divBdr>
                </w:div>
                <w:div w:id="1447121806">
                  <w:marLeft w:val="640"/>
                  <w:marRight w:val="0"/>
                  <w:marTop w:val="0"/>
                  <w:marBottom w:val="0"/>
                  <w:divBdr>
                    <w:top w:val="none" w:sz="0" w:space="0" w:color="auto"/>
                    <w:left w:val="none" w:sz="0" w:space="0" w:color="auto"/>
                    <w:bottom w:val="none" w:sz="0" w:space="0" w:color="auto"/>
                    <w:right w:val="none" w:sz="0" w:space="0" w:color="auto"/>
                  </w:divBdr>
                </w:div>
                <w:div w:id="529150601">
                  <w:marLeft w:val="640"/>
                  <w:marRight w:val="0"/>
                  <w:marTop w:val="0"/>
                  <w:marBottom w:val="0"/>
                  <w:divBdr>
                    <w:top w:val="none" w:sz="0" w:space="0" w:color="auto"/>
                    <w:left w:val="none" w:sz="0" w:space="0" w:color="auto"/>
                    <w:bottom w:val="none" w:sz="0" w:space="0" w:color="auto"/>
                    <w:right w:val="none" w:sz="0" w:space="0" w:color="auto"/>
                  </w:divBdr>
                </w:div>
                <w:div w:id="1196576276">
                  <w:marLeft w:val="640"/>
                  <w:marRight w:val="0"/>
                  <w:marTop w:val="0"/>
                  <w:marBottom w:val="0"/>
                  <w:divBdr>
                    <w:top w:val="none" w:sz="0" w:space="0" w:color="auto"/>
                    <w:left w:val="none" w:sz="0" w:space="0" w:color="auto"/>
                    <w:bottom w:val="none" w:sz="0" w:space="0" w:color="auto"/>
                    <w:right w:val="none" w:sz="0" w:space="0" w:color="auto"/>
                  </w:divBdr>
                </w:div>
                <w:div w:id="1774131241">
                  <w:marLeft w:val="640"/>
                  <w:marRight w:val="0"/>
                  <w:marTop w:val="0"/>
                  <w:marBottom w:val="0"/>
                  <w:divBdr>
                    <w:top w:val="none" w:sz="0" w:space="0" w:color="auto"/>
                    <w:left w:val="none" w:sz="0" w:space="0" w:color="auto"/>
                    <w:bottom w:val="none" w:sz="0" w:space="0" w:color="auto"/>
                    <w:right w:val="none" w:sz="0" w:space="0" w:color="auto"/>
                  </w:divBdr>
                </w:div>
                <w:div w:id="1568296438">
                  <w:marLeft w:val="640"/>
                  <w:marRight w:val="0"/>
                  <w:marTop w:val="0"/>
                  <w:marBottom w:val="0"/>
                  <w:divBdr>
                    <w:top w:val="none" w:sz="0" w:space="0" w:color="auto"/>
                    <w:left w:val="none" w:sz="0" w:space="0" w:color="auto"/>
                    <w:bottom w:val="none" w:sz="0" w:space="0" w:color="auto"/>
                    <w:right w:val="none" w:sz="0" w:space="0" w:color="auto"/>
                  </w:divBdr>
                </w:div>
                <w:div w:id="2109303876">
                  <w:marLeft w:val="640"/>
                  <w:marRight w:val="0"/>
                  <w:marTop w:val="0"/>
                  <w:marBottom w:val="0"/>
                  <w:divBdr>
                    <w:top w:val="none" w:sz="0" w:space="0" w:color="auto"/>
                    <w:left w:val="none" w:sz="0" w:space="0" w:color="auto"/>
                    <w:bottom w:val="none" w:sz="0" w:space="0" w:color="auto"/>
                    <w:right w:val="none" w:sz="0" w:space="0" w:color="auto"/>
                  </w:divBdr>
                </w:div>
              </w:divsChild>
            </w:div>
            <w:div w:id="1333097665">
              <w:marLeft w:val="0"/>
              <w:marRight w:val="0"/>
              <w:marTop w:val="0"/>
              <w:marBottom w:val="0"/>
              <w:divBdr>
                <w:top w:val="none" w:sz="0" w:space="0" w:color="auto"/>
                <w:left w:val="none" w:sz="0" w:space="0" w:color="auto"/>
                <w:bottom w:val="none" w:sz="0" w:space="0" w:color="auto"/>
                <w:right w:val="none" w:sz="0" w:space="0" w:color="auto"/>
              </w:divBdr>
              <w:divsChild>
                <w:div w:id="1798720618">
                  <w:marLeft w:val="640"/>
                  <w:marRight w:val="0"/>
                  <w:marTop w:val="0"/>
                  <w:marBottom w:val="0"/>
                  <w:divBdr>
                    <w:top w:val="none" w:sz="0" w:space="0" w:color="auto"/>
                    <w:left w:val="none" w:sz="0" w:space="0" w:color="auto"/>
                    <w:bottom w:val="none" w:sz="0" w:space="0" w:color="auto"/>
                    <w:right w:val="none" w:sz="0" w:space="0" w:color="auto"/>
                  </w:divBdr>
                </w:div>
                <w:div w:id="583612591">
                  <w:marLeft w:val="640"/>
                  <w:marRight w:val="0"/>
                  <w:marTop w:val="0"/>
                  <w:marBottom w:val="0"/>
                  <w:divBdr>
                    <w:top w:val="none" w:sz="0" w:space="0" w:color="auto"/>
                    <w:left w:val="none" w:sz="0" w:space="0" w:color="auto"/>
                    <w:bottom w:val="none" w:sz="0" w:space="0" w:color="auto"/>
                    <w:right w:val="none" w:sz="0" w:space="0" w:color="auto"/>
                  </w:divBdr>
                </w:div>
                <w:div w:id="532884600">
                  <w:marLeft w:val="640"/>
                  <w:marRight w:val="0"/>
                  <w:marTop w:val="0"/>
                  <w:marBottom w:val="0"/>
                  <w:divBdr>
                    <w:top w:val="none" w:sz="0" w:space="0" w:color="auto"/>
                    <w:left w:val="none" w:sz="0" w:space="0" w:color="auto"/>
                    <w:bottom w:val="none" w:sz="0" w:space="0" w:color="auto"/>
                    <w:right w:val="none" w:sz="0" w:space="0" w:color="auto"/>
                  </w:divBdr>
                </w:div>
                <w:div w:id="51931404">
                  <w:marLeft w:val="640"/>
                  <w:marRight w:val="0"/>
                  <w:marTop w:val="0"/>
                  <w:marBottom w:val="0"/>
                  <w:divBdr>
                    <w:top w:val="none" w:sz="0" w:space="0" w:color="auto"/>
                    <w:left w:val="none" w:sz="0" w:space="0" w:color="auto"/>
                    <w:bottom w:val="none" w:sz="0" w:space="0" w:color="auto"/>
                    <w:right w:val="none" w:sz="0" w:space="0" w:color="auto"/>
                  </w:divBdr>
                </w:div>
                <w:div w:id="490096353">
                  <w:marLeft w:val="640"/>
                  <w:marRight w:val="0"/>
                  <w:marTop w:val="0"/>
                  <w:marBottom w:val="0"/>
                  <w:divBdr>
                    <w:top w:val="none" w:sz="0" w:space="0" w:color="auto"/>
                    <w:left w:val="none" w:sz="0" w:space="0" w:color="auto"/>
                    <w:bottom w:val="none" w:sz="0" w:space="0" w:color="auto"/>
                    <w:right w:val="none" w:sz="0" w:space="0" w:color="auto"/>
                  </w:divBdr>
                </w:div>
                <w:div w:id="1371687475">
                  <w:marLeft w:val="640"/>
                  <w:marRight w:val="0"/>
                  <w:marTop w:val="0"/>
                  <w:marBottom w:val="0"/>
                  <w:divBdr>
                    <w:top w:val="none" w:sz="0" w:space="0" w:color="auto"/>
                    <w:left w:val="none" w:sz="0" w:space="0" w:color="auto"/>
                    <w:bottom w:val="none" w:sz="0" w:space="0" w:color="auto"/>
                    <w:right w:val="none" w:sz="0" w:space="0" w:color="auto"/>
                  </w:divBdr>
                </w:div>
                <w:div w:id="801073015">
                  <w:marLeft w:val="640"/>
                  <w:marRight w:val="0"/>
                  <w:marTop w:val="0"/>
                  <w:marBottom w:val="0"/>
                  <w:divBdr>
                    <w:top w:val="none" w:sz="0" w:space="0" w:color="auto"/>
                    <w:left w:val="none" w:sz="0" w:space="0" w:color="auto"/>
                    <w:bottom w:val="none" w:sz="0" w:space="0" w:color="auto"/>
                    <w:right w:val="none" w:sz="0" w:space="0" w:color="auto"/>
                  </w:divBdr>
                </w:div>
                <w:div w:id="1937982837">
                  <w:marLeft w:val="640"/>
                  <w:marRight w:val="0"/>
                  <w:marTop w:val="0"/>
                  <w:marBottom w:val="0"/>
                  <w:divBdr>
                    <w:top w:val="none" w:sz="0" w:space="0" w:color="auto"/>
                    <w:left w:val="none" w:sz="0" w:space="0" w:color="auto"/>
                    <w:bottom w:val="none" w:sz="0" w:space="0" w:color="auto"/>
                    <w:right w:val="none" w:sz="0" w:space="0" w:color="auto"/>
                  </w:divBdr>
                </w:div>
                <w:div w:id="1156992065">
                  <w:marLeft w:val="640"/>
                  <w:marRight w:val="0"/>
                  <w:marTop w:val="0"/>
                  <w:marBottom w:val="0"/>
                  <w:divBdr>
                    <w:top w:val="none" w:sz="0" w:space="0" w:color="auto"/>
                    <w:left w:val="none" w:sz="0" w:space="0" w:color="auto"/>
                    <w:bottom w:val="none" w:sz="0" w:space="0" w:color="auto"/>
                    <w:right w:val="none" w:sz="0" w:space="0" w:color="auto"/>
                  </w:divBdr>
                </w:div>
                <w:div w:id="179648641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446">
      <w:bodyDiv w:val="1"/>
      <w:marLeft w:val="0"/>
      <w:marRight w:val="0"/>
      <w:marTop w:val="0"/>
      <w:marBottom w:val="0"/>
      <w:divBdr>
        <w:top w:val="none" w:sz="0" w:space="0" w:color="auto"/>
        <w:left w:val="none" w:sz="0" w:space="0" w:color="auto"/>
        <w:bottom w:val="none" w:sz="0" w:space="0" w:color="auto"/>
        <w:right w:val="none" w:sz="0" w:space="0" w:color="auto"/>
      </w:divBdr>
    </w:div>
    <w:div w:id="1023558146">
      <w:bodyDiv w:val="1"/>
      <w:marLeft w:val="0"/>
      <w:marRight w:val="0"/>
      <w:marTop w:val="0"/>
      <w:marBottom w:val="0"/>
      <w:divBdr>
        <w:top w:val="none" w:sz="0" w:space="0" w:color="auto"/>
        <w:left w:val="none" w:sz="0" w:space="0" w:color="auto"/>
        <w:bottom w:val="none" w:sz="0" w:space="0" w:color="auto"/>
        <w:right w:val="none" w:sz="0" w:space="0" w:color="auto"/>
      </w:divBdr>
    </w:div>
    <w:div w:id="1215002116">
      <w:bodyDiv w:val="1"/>
      <w:marLeft w:val="0"/>
      <w:marRight w:val="0"/>
      <w:marTop w:val="0"/>
      <w:marBottom w:val="0"/>
      <w:divBdr>
        <w:top w:val="none" w:sz="0" w:space="0" w:color="auto"/>
        <w:left w:val="none" w:sz="0" w:space="0" w:color="auto"/>
        <w:bottom w:val="none" w:sz="0" w:space="0" w:color="auto"/>
        <w:right w:val="none" w:sz="0" w:space="0" w:color="auto"/>
      </w:divBdr>
    </w:div>
    <w:div w:id="1217282908">
      <w:bodyDiv w:val="1"/>
      <w:marLeft w:val="0"/>
      <w:marRight w:val="0"/>
      <w:marTop w:val="0"/>
      <w:marBottom w:val="0"/>
      <w:divBdr>
        <w:top w:val="none" w:sz="0" w:space="0" w:color="auto"/>
        <w:left w:val="none" w:sz="0" w:space="0" w:color="auto"/>
        <w:bottom w:val="none" w:sz="0" w:space="0" w:color="auto"/>
        <w:right w:val="none" w:sz="0" w:space="0" w:color="auto"/>
      </w:divBdr>
    </w:div>
    <w:div w:id="1392073634">
      <w:bodyDiv w:val="1"/>
      <w:marLeft w:val="0"/>
      <w:marRight w:val="0"/>
      <w:marTop w:val="0"/>
      <w:marBottom w:val="0"/>
      <w:divBdr>
        <w:top w:val="none" w:sz="0" w:space="0" w:color="auto"/>
        <w:left w:val="none" w:sz="0" w:space="0" w:color="auto"/>
        <w:bottom w:val="none" w:sz="0" w:space="0" w:color="auto"/>
        <w:right w:val="none" w:sz="0" w:space="0" w:color="auto"/>
      </w:divBdr>
    </w:div>
    <w:div w:id="1414426680">
      <w:bodyDiv w:val="1"/>
      <w:marLeft w:val="0"/>
      <w:marRight w:val="0"/>
      <w:marTop w:val="0"/>
      <w:marBottom w:val="0"/>
      <w:divBdr>
        <w:top w:val="none" w:sz="0" w:space="0" w:color="auto"/>
        <w:left w:val="none" w:sz="0" w:space="0" w:color="auto"/>
        <w:bottom w:val="none" w:sz="0" w:space="0" w:color="auto"/>
        <w:right w:val="none" w:sz="0" w:space="0" w:color="auto"/>
      </w:divBdr>
      <w:divsChild>
        <w:div w:id="636880390">
          <w:marLeft w:val="640"/>
          <w:marRight w:val="0"/>
          <w:marTop w:val="0"/>
          <w:marBottom w:val="0"/>
          <w:divBdr>
            <w:top w:val="none" w:sz="0" w:space="0" w:color="auto"/>
            <w:left w:val="none" w:sz="0" w:space="0" w:color="auto"/>
            <w:bottom w:val="none" w:sz="0" w:space="0" w:color="auto"/>
            <w:right w:val="none" w:sz="0" w:space="0" w:color="auto"/>
          </w:divBdr>
        </w:div>
        <w:div w:id="501358853">
          <w:marLeft w:val="640"/>
          <w:marRight w:val="0"/>
          <w:marTop w:val="0"/>
          <w:marBottom w:val="0"/>
          <w:divBdr>
            <w:top w:val="none" w:sz="0" w:space="0" w:color="auto"/>
            <w:left w:val="none" w:sz="0" w:space="0" w:color="auto"/>
            <w:bottom w:val="none" w:sz="0" w:space="0" w:color="auto"/>
            <w:right w:val="none" w:sz="0" w:space="0" w:color="auto"/>
          </w:divBdr>
        </w:div>
        <w:div w:id="1068334722">
          <w:marLeft w:val="640"/>
          <w:marRight w:val="0"/>
          <w:marTop w:val="0"/>
          <w:marBottom w:val="0"/>
          <w:divBdr>
            <w:top w:val="none" w:sz="0" w:space="0" w:color="auto"/>
            <w:left w:val="none" w:sz="0" w:space="0" w:color="auto"/>
            <w:bottom w:val="none" w:sz="0" w:space="0" w:color="auto"/>
            <w:right w:val="none" w:sz="0" w:space="0" w:color="auto"/>
          </w:divBdr>
        </w:div>
        <w:div w:id="1914659885">
          <w:marLeft w:val="640"/>
          <w:marRight w:val="0"/>
          <w:marTop w:val="0"/>
          <w:marBottom w:val="0"/>
          <w:divBdr>
            <w:top w:val="none" w:sz="0" w:space="0" w:color="auto"/>
            <w:left w:val="none" w:sz="0" w:space="0" w:color="auto"/>
            <w:bottom w:val="none" w:sz="0" w:space="0" w:color="auto"/>
            <w:right w:val="none" w:sz="0" w:space="0" w:color="auto"/>
          </w:divBdr>
        </w:div>
        <w:div w:id="1240407398">
          <w:marLeft w:val="640"/>
          <w:marRight w:val="0"/>
          <w:marTop w:val="0"/>
          <w:marBottom w:val="0"/>
          <w:divBdr>
            <w:top w:val="none" w:sz="0" w:space="0" w:color="auto"/>
            <w:left w:val="none" w:sz="0" w:space="0" w:color="auto"/>
            <w:bottom w:val="none" w:sz="0" w:space="0" w:color="auto"/>
            <w:right w:val="none" w:sz="0" w:space="0" w:color="auto"/>
          </w:divBdr>
        </w:div>
        <w:div w:id="1646352979">
          <w:marLeft w:val="640"/>
          <w:marRight w:val="0"/>
          <w:marTop w:val="0"/>
          <w:marBottom w:val="0"/>
          <w:divBdr>
            <w:top w:val="none" w:sz="0" w:space="0" w:color="auto"/>
            <w:left w:val="none" w:sz="0" w:space="0" w:color="auto"/>
            <w:bottom w:val="none" w:sz="0" w:space="0" w:color="auto"/>
            <w:right w:val="none" w:sz="0" w:space="0" w:color="auto"/>
          </w:divBdr>
        </w:div>
      </w:divsChild>
    </w:div>
    <w:div w:id="1674263831">
      <w:bodyDiv w:val="1"/>
      <w:marLeft w:val="0"/>
      <w:marRight w:val="0"/>
      <w:marTop w:val="0"/>
      <w:marBottom w:val="0"/>
      <w:divBdr>
        <w:top w:val="none" w:sz="0" w:space="0" w:color="auto"/>
        <w:left w:val="none" w:sz="0" w:space="0" w:color="auto"/>
        <w:bottom w:val="none" w:sz="0" w:space="0" w:color="auto"/>
        <w:right w:val="none" w:sz="0" w:space="0" w:color="auto"/>
      </w:divBdr>
      <w:divsChild>
        <w:div w:id="1275596757">
          <w:marLeft w:val="640"/>
          <w:marRight w:val="0"/>
          <w:marTop w:val="0"/>
          <w:marBottom w:val="0"/>
          <w:divBdr>
            <w:top w:val="none" w:sz="0" w:space="0" w:color="auto"/>
            <w:left w:val="none" w:sz="0" w:space="0" w:color="auto"/>
            <w:bottom w:val="none" w:sz="0" w:space="0" w:color="auto"/>
            <w:right w:val="none" w:sz="0" w:space="0" w:color="auto"/>
          </w:divBdr>
        </w:div>
        <w:div w:id="1554341632">
          <w:marLeft w:val="640"/>
          <w:marRight w:val="0"/>
          <w:marTop w:val="0"/>
          <w:marBottom w:val="0"/>
          <w:divBdr>
            <w:top w:val="none" w:sz="0" w:space="0" w:color="auto"/>
            <w:left w:val="none" w:sz="0" w:space="0" w:color="auto"/>
            <w:bottom w:val="none" w:sz="0" w:space="0" w:color="auto"/>
            <w:right w:val="none" w:sz="0" w:space="0" w:color="auto"/>
          </w:divBdr>
        </w:div>
        <w:div w:id="743721553">
          <w:marLeft w:val="640"/>
          <w:marRight w:val="0"/>
          <w:marTop w:val="0"/>
          <w:marBottom w:val="0"/>
          <w:divBdr>
            <w:top w:val="none" w:sz="0" w:space="0" w:color="auto"/>
            <w:left w:val="none" w:sz="0" w:space="0" w:color="auto"/>
            <w:bottom w:val="none" w:sz="0" w:space="0" w:color="auto"/>
            <w:right w:val="none" w:sz="0" w:space="0" w:color="auto"/>
          </w:divBdr>
        </w:div>
        <w:div w:id="420369045">
          <w:marLeft w:val="640"/>
          <w:marRight w:val="0"/>
          <w:marTop w:val="0"/>
          <w:marBottom w:val="0"/>
          <w:divBdr>
            <w:top w:val="none" w:sz="0" w:space="0" w:color="auto"/>
            <w:left w:val="none" w:sz="0" w:space="0" w:color="auto"/>
            <w:bottom w:val="none" w:sz="0" w:space="0" w:color="auto"/>
            <w:right w:val="none" w:sz="0" w:space="0" w:color="auto"/>
          </w:divBdr>
        </w:div>
        <w:div w:id="1171022622">
          <w:marLeft w:val="640"/>
          <w:marRight w:val="0"/>
          <w:marTop w:val="0"/>
          <w:marBottom w:val="0"/>
          <w:divBdr>
            <w:top w:val="none" w:sz="0" w:space="0" w:color="auto"/>
            <w:left w:val="none" w:sz="0" w:space="0" w:color="auto"/>
            <w:bottom w:val="none" w:sz="0" w:space="0" w:color="auto"/>
            <w:right w:val="none" w:sz="0" w:space="0" w:color="auto"/>
          </w:divBdr>
        </w:div>
        <w:div w:id="596602954">
          <w:marLeft w:val="640"/>
          <w:marRight w:val="0"/>
          <w:marTop w:val="0"/>
          <w:marBottom w:val="0"/>
          <w:divBdr>
            <w:top w:val="none" w:sz="0" w:space="0" w:color="auto"/>
            <w:left w:val="none" w:sz="0" w:space="0" w:color="auto"/>
            <w:bottom w:val="none" w:sz="0" w:space="0" w:color="auto"/>
            <w:right w:val="none" w:sz="0" w:space="0" w:color="auto"/>
          </w:divBdr>
        </w:div>
      </w:divsChild>
    </w:div>
    <w:div w:id="1696226030">
      <w:bodyDiv w:val="1"/>
      <w:marLeft w:val="0"/>
      <w:marRight w:val="0"/>
      <w:marTop w:val="0"/>
      <w:marBottom w:val="0"/>
      <w:divBdr>
        <w:top w:val="none" w:sz="0" w:space="0" w:color="auto"/>
        <w:left w:val="none" w:sz="0" w:space="0" w:color="auto"/>
        <w:bottom w:val="none" w:sz="0" w:space="0" w:color="auto"/>
        <w:right w:val="none" w:sz="0" w:space="0" w:color="auto"/>
      </w:divBdr>
    </w:div>
    <w:div w:id="1742094851">
      <w:bodyDiv w:val="1"/>
      <w:marLeft w:val="0"/>
      <w:marRight w:val="0"/>
      <w:marTop w:val="0"/>
      <w:marBottom w:val="0"/>
      <w:divBdr>
        <w:top w:val="none" w:sz="0" w:space="0" w:color="auto"/>
        <w:left w:val="none" w:sz="0" w:space="0" w:color="auto"/>
        <w:bottom w:val="none" w:sz="0" w:space="0" w:color="auto"/>
        <w:right w:val="none" w:sz="0" w:space="0" w:color="auto"/>
      </w:divBdr>
    </w:div>
    <w:div w:id="2085956854">
      <w:bodyDiv w:val="1"/>
      <w:marLeft w:val="0"/>
      <w:marRight w:val="0"/>
      <w:marTop w:val="0"/>
      <w:marBottom w:val="0"/>
      <w:divBdr>
        <w:top w:val="none" w:sz="0" w:space="0" w:color="auto"/>
        <w:left w:val="none" w:sz="0" w:space="0" w:color="auto"/>
        <w:bottom w:val="none" w:sz="0" w:space="0" w:color="auto"/>
        <w:right w:val="none" w:sz="0" w:space="0" w:color="auto"/>
      </w:divBdr>
    </w:div>
    <w:div w:id="21149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89B480F-F1C9-4C5A-84D0-E62CB72A246E}"/>
      </w:docPartPr>
      <w:docPartBody>
        <w:p w:rsidR="00424D1D" w:rsidRDefault="00521F8C">
          <w:r w:rsidRPr="000A59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F8C"/>
    <w:rsid w:val="00424D1D"/>
    <w:rsid w:val="00521F8C"/>
    <w:rsid w:val="00E94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21F8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9"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9A9B8F-F07A-4445-AD20-4F221F20537C}">
  <we:reference id="wa104382081" version="1.55.1.0" store="en-GB" storeType="OMEX"/>
  <we:alternateReferences>
    <we:reference id="wa104382081" version="1.55.1.0" store="en-GB" storeType="OMEX"/>
  </we:alternateReferences>
  <we:properties>
    <we:property name="MENDELEY_CITATIONS" value="[{&quot;citationID&quot;:&quot;MENDELEY_CITATION_fda25a90-6122-4f4a-95f8-499c3cb0645d&quot;,&quot;properties&quot;:{&quot;noteIndex&quot;:0},&quot;isEdited&quot;:false,&quot;manualOverride&quot;:{&quot;isManuallyOverridden&quot;:false,&quot;citeprocText&quot;:&quot;[1]&quot;,&quot;manualOverrideText&quot;:&quot;&quot;},&quot;citationTag&quot;:&quot;MENDELEY_CITATION_v3_eyJjaXRhdGlvbklEIjoiTUVOREVMRVlfQ0lUQVRJT05fZmRhMjVhOTAtNjEyMi00ZjRhLTk1ZjgtNDk5YzNjYjA2NDVkIiwicHJvcGVydGllcyI6eyJub3RlSW5kZXgiOjB9LCJpc0VkaXRlZCI6ZmFsc2UsIm1hbnVhbE92ZXJyaWRlIjp7ImlzTWFudWFsbHlPdmVycmlkZGVuIjpmYWxzZSwiY2l0ZXByb2NUZXh0IjoiWzFdIiwibWFudWFsT3ZlcnJpZGVUZXh0IjoiIn0sImNpdGF0aW9uSXRlbXMiOlt7ImlkIjoiYzg0NmY4YTQtZmIyOS0zNDhlLWEzY2MtZjZmODY2YzFmMGNlIiwiaXRlbURhdGEiOnsidHlwZSI6ImFydGljbGUiLCJpZCI6ImM4NDZmOGE0LWZiMjktMzQ4ZS1hM2NjLWY2Zjg2NmMxZjBjZSIsInRpdGxlIjoiVW5jb3ZlcmluZyB0aGUgUmVzZWFyY2ggR2FwcyB0byBBbGxldmlhdGUgdGhlIE5lZ2F0aXZlIEltcGFjdHMgb2YgQ2xpbWF0ZSBDaGFuZ2Ugb24gRm9vZCBTZWN1cml0eTogQSBSZXZpZXciLCJhdXRob3IiOlt7ImZhbWlseSI6IkZhcm9vcSIsImdpdmVuIjoiTXVoYW1tYWQgU2hhaGJheiIsInBhcnNlLW5hbWVzIjpmYWxzZSwiZHJvcHBpbmctcGFydGljbGUiOiIiLCJub24tZHJvcHBpbmctcGFydGljbGUiOiIifSx7ImZhbWlseSI6IlV6YWlyIiwiZ2l2ZW4iOiJNdWhhbW1hZCIsInBhcnNlLW5hbWVzIjpmYWxzZSwiZHJvcHBpbmctcGFydGljbGUiOiIiLCJub24tZHJvcHBpbmctcGFydGljbGUiOiIifSx7ImZhbWlseSI6IlJhemEiLCJnaXZlbiI6IkFsaSIsInBhcnNlLW5hbWVzIjpmYWxzZSwiZHJvcHBpbmctcGFydGljbGUiOiIiLCJub24tZHJvcHBpbmctcGFydGljbGUiOiIifSx7ImZhbWlseSI6IkhhYmliIiwiZ2l2ZW4iOiJNYWRpaGEiLCJwYXJzZS1uYW1lcyI6ZmFsc2UsImRyb3BwaW5nLXBhcnRpY2xlIjoiIiwibm9uLWRyb3BwaW5nLXBhcnRpY2xlIjoiIn0seyJmYW1pbHkiOiJYdSIsImdpdmVuIjoiWWlubG9uZyIsInBhcnNlLW5hbWVzIjpmYWxzZSwiZHJvcHBpbmctcGFydGljbGUiOiIiLCJub24tZHJvcHBpbmctcGFydGljbGUiOiIifSx7ImZhbWlseSI6IllvdXN1ZiIsImdpdmVuIjoiTXVoYW1tYWQiLCJwYXJzZS1uYW1lcyI6ZmFsc2UsImRyb3BwaW5nLXBhcnRpY2xlIjoiIiwibm9uLWRyb3BwaW5nLXBhcnRpY2xlIjoiIn0seyJmYW1pbHkiOiJZYW5nIiwiZ2l2ZW4iOiJTZXVuZyBId2FuIiwicGFyc2UtbmFtZXMiOmZhbHNlLCJkcm9wcGluZy1wYXJ0aWNsZSI6IiIsIm5vbi1kcm9wcGluZy1wYXJ0aWNsZSI6IiJ9LHsiZmFtaWx5IjoiUmFtemFuIEtoYW4iLCJnaXZlbiI6Ik11aGFtbWFkIiwicGFyc2UtbmFtZXMiOmZhbHNlLCJkcm9wcGluZy1wYXJ0aWNsZSI6IiIsIm5vbi1kcm9wcGluZy1wYXJ0aWNsZSI6IiJ9XSwiY29udGFpbmVyLXRpdGxlIjoiRnJvbnRpZXJzIGluIFBsYW50IFNjaWVuY2UiLCJjb250YWluZXItdGl0bGUtc2hvcnQiOiJGcm9udCBQbGFudCBTY2kiLCJET0kiOiIxMC4zMzg5L2ZwbHMuMjAyMi45Mjc1MzUiLCJJU1NOIjoiMTY2NDQ2MlgiLCJQTUlEIjoiMzU5MDMyMjkiLCJpc3N1ZWQiOnsiZGF0ZS1wYXJ0cyI6W1syMDIyLDcsMTFdXX0sImFic3RyYWN0IjoiQ2xpbWF0aWMgdmFyaWFiaWxpdHkgaGFzIGJlZW4gYWNxdWlyaW5nIGFuIGV4dGVuc2l2ZSBjb25zaWRlcmF0aW9uIGR1ZSB0byBpdHMgd2lkZXNwcmVhZCBhYmlsaXR5IHRvIGltcGFjdCBmb29kIHByb2R1Y3Rpb24gYW5kIGxpdmVsaWhvb2RzLiBDbGltYXRlIGNoYW5nZSBoYXMgdGhlIHBvdGVudGlhbCB0byBpbnRlcnNwZXJzZSBnbG9iYWwgYXBwcm9hY2hlcyBpbiBhbGxldmlhdGluZyBodW5nZXIgYW5kIHVuZGVybnV0cml0aW9uLiBJdCBpcyBoeXBvdGhlc2l6ZWQgdGhhdCBjbGltYXRlIHNoaWZ0cyBicmluZyBzdWJzdGFudGlhbCBuZWdhdGl2ZSBpbXBhY3RzIG9uIGZvb2QgcHJvZHVjdGlvbiBzeXN0ZW1zLCB0aGVyZWJ5IGludGltaWRhdGluZyBmb29kIHNlY3VyaXR5LiBWYXN0IGRldmVsb3BtZW50cyBoYXZlIGJlZW4gbWFkZSBhZGRyZXNzaW5nIHRoZSBnbG9iYWwgY2xpbWF0ZSBjaGFuZ2UsIHVuZGVybm91cmlzaG1lbnQsIGFuZCBodW5nZXIgZm9yIHRoZSBsYXN0IGZldyBkZWNhZGVzLCBwYXJ0bHkgZHVlIHRvIHRoZSBpbmNyZWFzZSBpbiBmb29kIHByb2R1Y3Rpdml0eSB0aHJvdWdoIGF1Z21lbnRlZCBhZ3JpY3VsdHVyYWwgbWFuYWdlbWVudHMuIEhvd2V2ZXIsIHRoZSBncm93aW5nIHBvcHVsYXRpb24gaGFzIGluY3JlYXNlZCB0aGUgZGVtYW5kIGZvciBmb29kLCBwdXR0aW5nIHByZXNzdXJlIG9uIGZvb2Qgc3lzdGVtcy4gTW9yZW92ZXIsIHRoZSBwb3RlbnRpYWwgY2xpbWF0ZSBjaGFuZ2UgaW1wYWN0cyBhcmUgc3RpbGwgdW5jbGVhciBtb3JlIG9idmlvdXNseSBhdCB0aGUgcmVnaW9uYWwgc2NhbGVzLiBDbGltYXRlIGNoYW5nZSBpcyBleHBlY3RlZCB0byBib29zdCBmb29kIGluc2VjdXJpdHkgY2hhbGxlbmdlcyBpbiBhcmVhcyBhbHJlYWR5IHZ1bG5lcmFibGUgdG8gY2xpbWF0ZSBjaGFuZ2UuIEh1bWFuLWluZHVjZWQgY2xpbWF0ZSBjaGFuZ2UgaXMgZXhwZWN0ZWQgdG8gaW1wYWN0IGZvb2QgcXVhbGl0eSwgcXVhbnRpdHksIGFuZCBwb3RlbnRpYWxpdHkgdG8gZGlzcGVuc2UgaXQgZXF1aXRhYmx5LiBHbG9iYWwgY2FwYWJpbGl0aWVzIHRvIGFzY2VydGFpbiB0aGUgZm9vZCBzZWN1cml0eSBhbmQgbnV0cml0aW9uYWwgcmVhc29uYWJsZW5lc3MgZmFjaW5nIGV4cGVkaXRpb3VzIHNoaWZ0cyBpbiBiaW9waHlzaWNhbCBjb25kaXRpb25zIGFyZSBsaWtlbHkgdG8gYmUgdGhlIG1haW4gZmFjdG9ycyBkZXRlcm1pbmluZyB0aGUgbGV2ZWwgb2YgZ2xvYmFsIGRpc2Vhc2UgaW5jaWRlbmNlLiBJdCBjYW4gYmUgYXBwcmVoZW5kZWQgdGhhdCBhbGwgZm9vZCBzZWN1cml0eSBjb21wb25lbnRzIChtYWlubHkgZm9vZCBhY2Nlc3MgYW5kIHV0aWxpemF0aW9uKSBsaWtlbHkgYmUgdW5kZXIgaW5kaXJlY3QgZWZmZWN0IHZpYSBwbGVkZ2VkIGltcGFjdHMgb24gbcOpbmFnZSwgaW5jb21lcywgYW5kIGRhbWFnZXMgdG8gaGVhbHRoLiBUaGUgY29ycm9ib3JhdGlvbiBzdXBwb3J0cyB0aGUgZGlyZSBuZWVkIGZvciBodWdlIGZvY3VzZWQgaW52ZXN0bWVudHMgaW4gbWl0aWdhdGlvbiBhbmQgYWRhcHRhdGlvbiBtZWFzdXJlcyB0byBoYXZlIHN1c3RhaW5hYmxlLCBjbGltYXRlLXNtYXJ0LCBlY28tZnJpZW5kbHksIGFuZCBjbGltYXRlIHN0cmVzcyByZXNpbGllbnQgZm9vZCBwcm9kdWN0aW9uIHN5c3RlbXMuIEluIHRoaXMgcGFwZXIsIHdlIGRpc2N1c3NlZCB0aGUgZm9yZW1vc3QgcGF0aHdheXMgb2YgaG93IGNsaW1hdGUgY2hhbmdlIGltcGFjdHMgb3VyIGZvb2QgcHJvZHVjdGlvbiBzeXN0ZW1zIGFzIHdlbGwgYXMgdGhlIHNvY2lhbCwgYW5kIGVjb25vbWljIGZhY3RvcnMgdGhhdCBpbiB0aGUgbWFzdGVyeSBvZiB1bmJpYXNlZCBmb29kIGRpc3RyaWJ1dGlvbi4gTGlrZXdpc2UsIHdlIGFuYWx5emUgdGhlIHJlc2VhcmNoIGdhcHMgYW5kIGJpYXNlcyBhYm91dCBjbGltYXRlIGNoYW5nZSBhbmQgZm9vZCBzZWN1cml0eS4gQ2xpbWF0ZSBjaGFuZ2UgaXMgb2Z0ZW4gcmVzcG9uc2libGUgZm9yIGZvb2QgaW5zZWN1cml0eSBpc3N1ZXMsIG5vdCBmb2N1c2luZyBvbiB0aGUgZmFjdCB0aGF0IGZvb2QgcHJvZHVjdGlvbiBzeXN0ZW1zIGhhdmUgbWFnbmlmaWVkIHRoZSBjbGltYXRlIGNoYW5nZSBwcm9jZXNzLiBQcm92aWRlZCB0aGUgY3JpdGljYWwgdGhyZWF0cyB0byBmb29kIHNlY3VyaXR5LCB0aGUgZm9jdXMgbmVlZHMgdG8gYmUgc2hpZnRlZCB0byBhbiBpbXBsZW1lbnRhdGlvbiBvcmllbnRlZC1hZ2VuZGEgdG8gcG90ZW50aWFsbHkgY29wZSB3aXRoIGN1cnJlbnQgY2hhbGxlbmdlcy4gVGhlcmVmb3JlLCB0aGlzIHJldmlldyBzZWVrcyB0byBoYXZlIGEgbW9yZSB1bnByZWp1ZGljZWQgdmlldyBhbmQgdGh1cyBpbnRlcnByZXQgdGhlIGZ1c2lvbiBhc3NvY2lhdGlvbiBiZXR3ZWVuIGNsaW1hdGUgY2hhbmdlIGFuZCBmb29kIHNlY3VyaXR5IGJ5IGltcGVyYXRpdmVseSBzY3J1dGluaXppbmcgYWxsIGZhY3RvcnMuIiwicHVibGlzaGVyIjoiRnJvbnRpZXJzIE1lZGlhIFMuQS4iLCJ2b2x1bWUiOiIxMyJ9LCJpc1RlbXBvcmFyeSI6ZmFsc2V9XX0=&quot;,&quot;citationItems&quot;:[{&quot;id&quot;:&quot;c846f8a4-fb29-348e-a3cc-f6f866c1f0ce&quot;,&quot;itemData&quot;:{&quot;type&quot;:&quot;article&quot;,&quot;id&quot;:&quot;c846f8a4-fb29-348e-a3cc-f6f866c1f0ce&quot;,&quot;title&quot;:&quot;Uncovering the Research Gaps to Alleviate the Negative Impacts of Climate Change on Food Security: A Review&quot;,&quot;author&quot;:[{&quot;family&quot;:&quot;Farooq&quot;,&quot;given&quot;:&quot;Muhammad Shahbaz&quot;,&quot;parse-names&quot;:false,&quot;dropping-particle&quot;:&quot;&quot;,&quot;non-dropping-particle&quot;:&quot;&quot;},{&quot;family&quot;:&quot;Uzair&quot;,&quot;given&quot;:&quot;Muhammad&quot;,&quot;parse-names&quot;:false,&quot;dropping-particle&quot;:&quot;&quot;,&quot;non-dropping-particle&quot;:&quot;&quot;},{&quot;family&quot;:&quot;Raza&quot;,&quot;given&quot;:&quot;Ali&quot;,&quot;parse-names&quot;:false,&quot;dropping-particle&quot;:&quot;&quot;,&quot;non-dropping-particle&quot;:&quot;&quot;},{&quot;family&quot;:&quot;Habib&quot;,&quot;given&quot;:&quot;Madiha&quot;,&quot;parse-names&quot;:false,&quot;dropping-particle&quot;:&quot;&quot;,&quot;non-dropping-particle&quot;:&quot;&quot;},{&quot;family&quot;:&quot;Xu&quot;,&quot;given&quot;:&quot;Yinlong&quot;,&quot;parse-names&quot;:false,&quot;dropping-particle&quot;:&quot;&quot;,&quot;non-dropping-particle&quot;:&quot;&quot;},{&quot;family&quot;:&quot;Yousuf&quot;,&quot;given&quot;:&quot;Muhammad&quot;,&quot;parse-names&quot;:false,&quot;dropping-particle&quot;:&quot;&quot;,&quot;non-dropping-particle&quot;:&quot;&quot;},{&quot;family&quot;:&quot;Yang&quot;,&quot;given&quot;:&quot;Seung Hwan&quot;,&quot;parse-names&quot;:false,&quot;dropping-particle&quot;:&quot;&quot;,&quot;non-dropping-particle&quot;:&quot;&quot;},{&quot;family&quot;:&quot;Ramzan Khan&quot;,&quot;given&quot;:&quot;Muhammad&quot;,&quot;parse-names&quot;:false,&quot;dropping-particle&quot;:&quot;&quot;,&quot;non-dropping-particle&quot;:&quot;&quot;}],&quot;container-title&quot;:&quot;Frontiers in Plant Science&quot;,&quot;container-title-short&quot;:&quot;Front Plant Sci&quot;,&quot;DOI&quot;:&quot;10.3389/fpls.2022.927535&quot;,&quot;ISSN&quot;:&quot;1664462X&quot;,&quot;PMID&quot;:&quot;35903229&quot;,&quot;issued&quot;:{&quot;date-parts&quot;:[[2022,7,11]]},&quot;abstract&quot;:&quot;Climatic variability has been acquiring an extensive consideration due to its widespread ability to impact food production and livelihoods. Climate change has the potential to intersperse global approaches in alleviating hunger and undernutrition. It is hypothesized that climate shifts bring substantial negative impacts on food production systems, thereby intimidating food security. Vast developments have been made addressing the global climate change, undernourishment, and hunger for the last few decades, partly due to the increase in food productivity through augmented agricultural managements. However, the growing population has increased the demand for food, putting pressure on food systems. Moreover, the potential climate change impacts are still unclear more obviously at the regional scales. Climate change is expected to boost food insecurity challenges in areas already vulnerable to climate change. Human-induced climate change is expected to impact food quality, quantity, and potentiality to dispense it equitably. Global capabilities to ascertain the food security and nutritional reasonableness facing expeditious shifts in biophysical conditions are likely to be the main factors determining the level of global disease incidence. It can be apprehended that all food security components (mainly food access and utilization) likely be under indirect effect via pledged impacts on ménage, incomes, and damages to health. The corroboration supports the dire need for huge focused investments in mitigation and adaptation measures to have sustainable, climate-smart, eco-friendly, and climate stress resilient food production systems. In this paper, we discussed the foremost pathways of how climate change impacts our food production systems as well as the social, and economic factors that in the mastery of unbiased food distribution. Likewise, we analyze the research gaps and biases about climate change and food security. Climate change is often responsible for food insecurity issues, not focusing on the fact that food production systems have magnified the climate change process. Provided the critical threats to food security, the focus needs to be shifted to an implementation oriented-agenda to potentially cope with current challenges. Therefore, this review seeks to have a more unprejudiced view and thus interpret the fusion association between climate change and food security by imperatively scrutinizing all factors.&quot;,&quot;publisher&quot;:&quot;Frontiers Media S.A.&quot;,&quot;volume&quot;:&quot;13&quot;},&quot;isTemporary&quot;:false}]},{&quot;citationID&quot;:&quot;MENDELEY_CITATION_108e445d-7d61-47df-bddc-430ed08ea85c&quot;,&quot;properties&quot;:{&quot;noteIndex&quot;:0},&quot;isEdited&quot;:false,&quot;manualOverride&quot;:{&quot;isManuallyOverridden&quot;:false,&quot;citeprocText&quot;:&quot;[2]&quot;,&quot;manualOverrideText&quot;:&quot;&quot;},&quot;citationTag&quot;:&quot;MENDELEY_CITATION_v3_eyJjaXRhdGlvbklEIjoiTUVOREVMRVlfQ0lUQVRJT05fMTA4ZTQ0NWQtN2Q2MS00N2RmLWJkZGMtNDMwZWQwOGVhODVjIiwicHJvcGVydGllcyI6eyJub3RlSW5kZXgiOjB9LCJpc0VkaXRlZCI6ZmFsc2UsIm1hbnVhbE92ZXJyaWRlIjp7ImlzTWFudWFsbHlPdmVycmlkZGVuIjpmYWxzZSwiY2l0ZXByb2NUZXh0IjoiWzJdIiwibWFudWFsT3ZlcnJpZGVUZXh0IjoiIn0sImNpdGF0aW9uSXRlbXMiOlt7ImlkIjoiYjkxNWJiMTEtY2M3MC0zMGM0LWFiZmItYTU5YWFjMmFmZGIzIiwiaXRlbURhdGEiOnsidHlwZSI6ImFydGljbGUiLCJpZCI6ImI5MTViYjExLWNjNzAtMzBjNC1hYmZiLWE1OWFhYzJhZmRiMyIsInRpdGxlIjoiTWFjaGluZSBsZWFybmluZyBpbiBhZ3JpY3VsdHVyZTogQSBjb21wcmVoZW5zaXZlIHVwZGF0ZWQgcmV2aWV3IiwiYXV0aG9yIjpbeyJmYW1pbHkiOiJCZW5vcyIsImdpdmVuIjoiTGVmdGVyaXMiLCJwYXJzZS1uYW1lcyI6ZmFsc2UsImRyb3BwaW5nLXBhcnRpY2xlIjoiIiwibm9uLWRyb3BwaW5nLXBhcnRpY2xlIjoiIn0seyJmYW1pbHkiOiJUYWdhcmFraXMiLCJnaXZlbiI6IkFyaXN0b3RlbGlzIEMuIiwicGFyc2UtbmFtZXMiOmZhbHNlLCJkcm9wcGluZy1wYXJ0aWNsZSI6IiIsIm5vbi1kcm9wcGluZy1wYXJ0aWNsZSI6IiJ9LHsiZmFtaWx5IjoiRG9saWFzIiwiZ2l2ZW4iOiJHZW9yZ2lvcyIsInBhcnNlLW5hbWVzIjpmYWxzZSwiZHJvcHBpbmctcGFydGljbGUiOiIiLCJub24tZHJvcHBpbmctcGFydGljbGUiOiIifSx7ImZhbWlseSI6IkJlcnJ1dG8iLCJnaXZlbiI6IlJlbWlnaW8iLCJwYXJzZS1uYW1lcyI6ZmFsc2UsImRyb3BwaW5nLXBhcnRpY2xlIjoiIiwibm9uLWRyb3BwaW5nLXBhcnRpY2xlIjoiIn0seyJmYW1pbHkiOiJLYXRlcmlzIiwiZ2l2ZW4iOiJEaW1pdHJpb3MiLCJwYXJzZS1uYW1lcyI6ZmFsc2UsImRyb3BwaW5nLXBhcnRpY2xlIjoiIiwibm9uLWRyb3BwaW5nLXBhcnRpY2xlIjoiIn0seyJmYW1pbHkiOiJCb2NodGlzIiwiZ2l2ZW4iOiJEaW9ueXNpcyIsInBhcnNlLW5hbWVzIjpmYWxzZSwiZHJvcHBpbmctcGFydGljbGUiOiIiLCJub24tZHJvcHBpbmctcGFydGljbGUiOiIifV0sImNvbnRhaW5lci10aXRsZSI6IlNlbnNvcnMiLCJET0kiOiIxMC4zMzkwL3MyMTExMzc1OCIsIklTU04iOiIxNDI0ODIyMCIsIlBNSUQiOiIzNDA3MTU1MyIsImlzc3VlZCI6eyJkYXRlLXBhcnRzIjpbWzIwMjEsNiwxXV19LCJhYnN0cmFjdCI6IlRoZSBkaWdpdGFsIHRyYW5zZm9ybWF0aW9uIG9mIGFncmljdWx0dXJlIGhhcyBldm9sdmVkIHZhcmlvdXMgYXNwZWN0cyBvZiBtYW5hZ2VtZW50IGludG8gYXJ0aWZpY2lhbCBpbnRlbGxpZ2VudCBzeXN0ZW1zIGZvciB0aGUgc2FrZSBvZiBtYWtpbmcgdmFsdWUgZnJvbSB0aGUgZXZlci1pbmNyZWFzaW5nIGRhdGEgb3JpZ2luYXRlZCBmcm9tIG51bWVyb3VzIHNvdXJjZXMuIEEgc3Vic2V0IG9mIGFydGlmaWNpYWwgaW50ZWxsaWdlbmNlLCBuYW1lbHkgbWFjaGluZSBsZWFybmluZywgaGFzIGEgY29uc2lkZXJhYmxlIHBvdGVudGlhbCB0byBoYW5kbGUgbnVtZXJvdXMgY2hhbGxlbmdlcyBpbiB0aGUgZXN0YWJsaXNobWVudCBvZiBrbm93bGVkZ2UtYmFzZWQgZmFybWluZyBzeXN0ZW1zLiBUaGUgcHJlc2VudCBzdHVkeSBhaW1zIGF0IHNoZWRkaW5nIGxpZ2h0IG9uIG1hY2hpbmUgbGVhcm5pbmcgaW4gYWdyaWN1bHR1cmUgYnkgdGhvcm91Z2hseSByZXZpZXdpbmcgdGhlIHJlY2VudCBzY2hvbGFybHkgbGl0ZXJhdHVyZSBiYXNlZCBvbiBrZXl3b3Jkc+KAmSBjb21iaW5hdGlvbnMgb2Yg4oCcbWFjaGluZSBsZWFybmluZ+KAnSBhbG9uZyB3aXRoIOKAnGNyb3AgbWFuYWdlbWVudOKAnSwg4oCcd2F0ZXIgbWFuYWdlbWVudOKAnSwg4oCcc29pbCBtYW5hZ2VtZW504oCdLCBhbmQg4oCcbGl2ZXN0b2NrIG1hbmFnZW1lbnTigJ0sIGFuZCBpbiBhY2NvcmRhbmNlIHdpdGggUFJJU01BIGd1aWRlbGluZXMuIE9ubHkgam91cm5hbCBwYXBlcnMgd2VyZSBjb25zaWRlcmVkIGVsaWdpYmxlIHRoYXQgd2VyZSBwdWJsaXNoZWQgd2l0aGluIDIwMTjigJMyMDIwLiBUaGUgcmVzdWx0cyBpbmRpY2F0ZWQgdGhhdCB0aGlzIHRvcGljIHBlcnRhaW5zIHRvIGRpZmZlcmVudCBkaXNjaXBsaW5lcyB0aGF0IGZhdm91ciBjb252ZXJnZW5jZSByZXNlYXJjaCBhdCB0aGUgaW50ZXJuYXRpb25hbCBsZXZlbC4gRnVydGhlcm1vcmUsIGNyb3AgbWFuYWdlbWVudCB3YXMgb2JzZXJ2ZWQgdG8gYmUgYXQgdGhlIGNlbnRyZSBvZiBhdHRlbnRpb24uIEEgcGxldGhvcmEgb2YgbWFjaGluZSBsZWFybmluZyBhbGdvcml0aG1zIHdlcmUgdXNlZCwgd2l0aCB0aG9zZSBiZWxvbmdpbmcgdG8gQXJ0aWZpY2lhbCBOZXVyYWwgTmV0d29ya3MgYmVpbmcgbW9yZSBlZmZpY2llbnQuIEluIGFkZGl0aW9uLCBtYWl6ZSBhbmQgd2hlYXQgYXMgd2VsbCBhcyBjYXR0bGUgYW5kIHNoZWVwIHdlcmUgdGhlIG1vc3QgaW52ZXN0aWdhdGVkIGNyb3BzIGFuZCBhbmltYWxzLCByZXNwZWN0aXZlbHkuIEZpbmFsbHksIGEgdmFyaWV0eSBvZiBzZW5zb3JzLCBhdHRhY2hlZCBvbiBzYXRlbGxpdGVzIGFuZCB1bm1hbm5lZCBncm91bmQgYW5kIGFlcmlhbCB2ZWhpY2xlcywgaGF2ZSBiZWVuIHV0aWxpemVkIGFzIGEgbWVhbnMgb2YgZ2V0dGluZyByZWxpYWJsZSBpbnB1dCBkYXRhIGZvciB0aGUgZGF0YSBhbmFseXNlcy4gSXQgaXMgYW50aWNpcGF0ZWQgdGhhdCB0aGlzIHN0dWR5IHdpbGwgY29uc3RpdHV0ZSBhIGJlbmVmaWNpYWwgZ3VpZGUgdG8gYWxsIHN0YWtlaG9sZGVycyB0b3dhcmRzIGVuaGFuY2luZyBhd2FyZW5lc3Mgb2YgdGhlIHBvdGVudGlhbCBhZHZhbnRhZ2VzIG9mIHVzaW5nIG1hY2hpbmUgbGVhcm5pbmcgaW4gYWdyaWN1bHR1cmUgYW5kIGNvbnRyaWJ1dGluZyB0byBhIG1vcmUgc3lzdGVtYXRpYyByZXNlYXJjaCBvbiB0aGlzIHRvcGljLiIsInB1Ymxpc2hlciI6Ik1EUEkgQUciLCJpc3N1ZSI6IjExIiwidm9sdW1lIjoiMjEiLCJjb250YWluZXItdGl0bGUtc2hvcnQiOiIifSwiaXNUZW1wb3JhcnkiOmZhbHNlfV19&quot;,&quot;citationItems&quot;:[{&quot;id&quot;:&quot;b915bb11-cc70-30c4-abfb-a59aac2afdb3&quot;,&quot;itemData&quot;:{&quot;type&quot;:&quot;article&quot;,&quot;id&quot;:&quot;b915bb11-cc70-30c4-abfb-a59aac2afdb3&quot;,&quot;title&quot;:&quot;Machine learning in agriculture: A comprehensive updated review&quot;,&quot;author&quot;:[{&quot;family&quot;:&quot;Benos&quot;,&quot;given&quot;:&quot;Lefteris&quot;,&quot;parse-names&quot;:false,&quot;dropping-particle&quot;:&quot;&quot;,&quot;non-dropping-particle&quot;:&quot;&quot;},{&quot;family&quot;:&quot;Tagarakis&quot;,&quot;given&quot;:&quot;Aristotelis C.&quot;,&quot;parse-names&quot;:false,&quot;dropping-particle&quot;:&quot;&quot;,&quot;non-dropping-particle&quot;:&quot;&quot;},{&quot;family&quot;:&quot;Dolias&quot;,&quot;given&quot;:&quot;Georgios&quot;,&quot;parse-names&quot;:false,&quot;dropping-particle&quot;:&quot;&quot;,&quot;non-dropping-particle&quot;:&quot;&quot;},{&quot;family&quot;:&quot;Berruto&quot;,&quot;given&quot;:&quot;Remigio&quot;,&quot;parse-names&quot;:false,&quot;dropping-particle&quot;:&quot;&quot;,&quot;non-dropping-particle&quot;:&quot;&quot;},{&quot;family&quot;:&quot;Kateris&quot;,&quot;given&quot;:&quot;Dimitrios&quot;,&quot;parse-names&quot;:false,&quot;dropping-particle&quot;:&quot;&quot;,&quot;non-dropping-particle&quot;:&quot;&quot;},{&quot;family&quot;:&quot;Bochtis&quot;,&quot;given&quot;:&quot;Dionysis&quot;,&quot;parse-names&quot;:false,&quot;dropping-particle&quot;:&quot;&quot;,&quot;non-dropping-particle&quot;:&quot;&quot;}],&quot;container-title&quot;:&quot;Sensors&quot;,&quot;DOI&quot;:&quot;10.3390/s21113758&quot;,&quot;ISSN&quot;:&quot;14248220&quot;,&quot;PMID&quot;:&quot;34071553&quot;,&quot;issued&quot;:{&quot;date-parts&quot;:[[2021,6,1]]},&quot;abstract&quot;:&quot;The digital transformation of agriculture has evolved various aspects of management into artificial intelligent systems for the sake of making value from the ever-increasing data originated from numerous sources. A subset of artificial intelligence, namely machine learning, has a considerable potential to handle numerous challenges in the establishment of knowledge-based farming systems. The present study aims at shedding light on machine learning in agriculture by thoroughly reviewing the recent scholarly literature based on keywords’ combinations of “machine learning” along with “crop management”, “water management”, “soil management”, and “livestock management”, and in accordance with PRISMA guidelines. Only journal papers were considered eligible that were published within 2018–2020. The results indicated that this topic pertains to different disciplines that favour convergence research at the international level. Furthermore, crop management was observed to be at the centre of attention. A plethora of machine learning algorithms were used, with those belonging to Artificial Neural Networks being more efficient. In addition, maize and wheat as well as cattle and sheep were the most investigated crops and animals, respectively. Finally, a variety of sensors, attached on satellites and unmanned ground and aerial vehicles, have been utilized as a means of getting reliable input data for the data analyses. It is anticipated that this study will constitute a beneficial guide to all stakeholders towards enhancing awareness of the potential advantages of using machine learning in agriculture and contributing to a more systematic research on this topic.&quot;,&quot;publisher&quot;:&quot;MDPI AG&quot;,&quot;issue&quot;:&quot;11&quot;,&quot;volume&quot;:&quot;21&quot;,&quot;container-title-short&quot;:&quot;&quot;},&quot;isTemporary&quot;:false}]},{&quot;citationID&quot;:&quot;MENDELEY_CITATION_54464bb3-3fef-4725-b2a0-791669c64ee6&quot;,&quot;properties&quot;:{&quot;noteIndex&quot;:0},&quot;isEdited&quot;:false,&quot;manualOverride&quot;:{&quot;isManuallyOverridden&quot;:false,&quot;citeprocText&quot;:&quot;[3]&quot;,&quot;manualOverrideText&quot;:&quot;&quot;},&quot;citationTag&quot;:&quot;MENDELEY_CITATION_v3_eyJjaXRhdGlvbklEIjoiTUVOREVMRVlfQ0lUQVRJT05fNTQ0NjRiYjMtM2ZlZi00NzI1LWIyYTAtNzkxNjY5YzY0ZWU2IiwicHJvcGVydGllcyI6eyJub3RlSW5kZXgiOjB9LCJpc0VkaXRlZCI6ZmFsc2UsIm1hbnVhbE92ZXJyaWRlIjp7ImlzTWFudWFsbHlPdmVycmlkZGVuIjpmYWxzZSwiY2l0ZXByb2NUZXh0IjoiWzNdIiwibWFudWFsT3ZlcnJpZGVUZXh0IjoiIn0sImNpdGF0aW9uSXRlbXMiOlt7ImlkIjoiYTM5MzRiZjAtNmJlMy0zY2Q3LThjMDgtODJjY2JkOWMzNmIyIiwiaXRlbURhdGEiOnsidHlwZSI6ImFydGljbGUtam91cm5hbCIsImlkIjoiYTM5MzRiZjAtNmJlMy0zY2Q3LThjMDgtODJjY2JkOWMzNmIy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yw5LDFdXX0sImFic3RyYWN0IjoiVGhlIGluY3JlYXNpbmcgZ2xvYmFsIHBvcHVsYXRpb24gaGFzIGhlaWdodGVuZWQgdGhlIGltcG9ydGFuY2Ugb2YgYWdyaWN1bHR1cmUgYW5kIHRoZSBuZWVkIGZvciBmb29kIHNlY3VyaXR5LiBUaGlzIHN0dWR5IGZvY3VzZXMgb24gZGV2ZWxvcGluZyBhbmQgZXZhbHVhdGluZyB0cmVlLWJhc2VkIGVuc2VtYmxlIGxlYXJuaW5nIG1vZGVscyBmb3IgcHJlZGljdGluZyBjcm9wIHN1aXRhYmlsaXR5IGFuZCBwcm9kdWN0aXZpdHkgdG8gYWNoaWV2ZSBBZ2VuZGEgWmVybyBIdW5nZXIgYnkgMjAzMC4gVGhlIHN0dWR5IGVuY29tcGFzc2VzIHR3byBwcmltYXJ5IG9iamVjdGl2ZXM6ICgxKSBleHBsb3JpbmcgYW5kIGFuYWx5emluZyB0aGUgcmVsYXRpb25zaGlwcyBiZXR3ZWVuIGVudmlyb25tZW50YWwgZmFjdG9ycyBhbmQgY3JvcCBzdWl0YWJpbGl0eSBhbmQgcHJvZHVjdGl2aXR5IGFuZCAoMikgZGV2ZWxvcGluZyBhIHByZWRpY3RpdmUgYW5hbHl0aWNzIHRyZWUtYmFzZWQgZW5zZW1ibGUgbGVhcm5pbmcgbW9kZWwgZm9yIGNyb3Agc3VpdGFiaWxpdHkgYW5kIHByb2R1Y3Rpdml0eSBwcmVkaWN0aW9uLiBUaGUgcHJvcG9zZWQgbW9kZWxzIGFyZSBldmFsdWF0ZWQgdXNpbmcgYSBwdWJsaWNseSBhdmFpbGFibGUgZGF0YXNldCBmcm9tIEthZ2dsZS4gVGhlIGV4cGVyaW1lbnRhbCByZXN1bHRzIGRlbW9uc3RyYXRlIGV4Y2VwdGlvbmFsIHBlcmZvcm1hbmNlIHdpdGggYW4gYWNjdXJhY3kgb2YgOTkuMzIlLCBwcmVjaXNpb24gb2YgOTkuMzQlLCByZWNhbGwgb2YgOTkuMzklLCBhbmQgRjEtc2NvcmUgb2YgOTkuMzQlLiBGdXJ0aGVybW9yZSwgb3VyIGZpbmRpbmdzIHJldmVhbCB0aGF0IHRoZSBjaG9pY2Ugb2YgY3JvcCBjdWx0aXZhdGlvbiB3aXRoaW4gYSBzcGVjaWZpYyBhcmVhIGhlYXZpbHkgcmVsaWVzIG9uIGZhY3RvcnMgbGlrZSByYWluZmFsbCBhbmQgcG90YXNzaXVtIGxldmVscy4gT3VyIGZpbmRpbmdzIGNvbnRyaWJ1dGUgdG8gdGhlIGFkdmFuY2VtZW50IG9mIGFncmljdWx0dXJhbCBwcmFjdGljZXMsIGVuYWJsaW5nIGZhcm1lcnMgdG8gbWFrZSBpbmZvcm1lZCBkZWNpc2lvbnMgcmVnYXJkaW5nIGNyb3Agc2VsZWN0aW9uLCB1bHRpbWF0ZWx5IHN0cml2aW5nIHRvd2FyZHMgaW1wcm92ZWQgZm9vZCBzZWN1cml0eSBhbmQgc3VzdGFpbmFibGUgYWdyaWN1bHR1cmFsIHByYWN0aWNlcyBhbGlnbmVkIHdpdGggdGhlIFplcm8gSHVuZ2VyIEFnZW5kYSAyMDMwIGdvYWxzLiIsInB1Ymxpc2hlciI6IkVsc2V2aWVyIEluYy4iLCJ2b2x1bWUiOiI4IiwiY29udGFpbmVyLXRpdGxlLXNob3J0IjoiIn0sImlzVGVtcG9yYXJ5IjpmYWxzZX1dfQ==&quot;,&quot;citationItems&quot;:[{&quot;id&quot;:&quot;a3934bf0-6be3-3cd7-8c08-82ccbd9c36b2&quot;,&quot;itemData&quot;:{&quot;type&quot;:&quot;article-journal&quot;,&quot;id&quot;:&quot;a3934bf0-6be3-3cd7-8c08-82ccbd9c36b2&quot;,&quot;title&quot;:&quot;A predictive analytics model for crop suitability and productivity with tree-based ensemble learning&quot;,&quot;author&quot;:[{&quot;family&quot;:&quot;Nti&quot;,&quot;given&quot;:&quot;Isaac Kofi&quot;,&quot;parse-names&quot;:false,&quot;dropping-particle&quot;:&quot;&quot;,&quot;non-dropping-particle&quot;:&quot;&quot;},{&quot;family&quot;:&quot;Zaman&quot;,&quot;given&quot;:&quot;Adib&quot;,&quot;parse-names&quot;:false,&quot;dropping-particle&quot;:&quot;&quot;,&quot;non-dropping-particle&quot;:&quot;&quot;},{&quot;family&quot;:&quot;Nyarko-Boateng&quot;,&quot;given&quot;:&quot;Owusu&quot;,&quot;parse-names&quot;:false,&quot;dropping-particle&quot;:&quot;&quot;,&quot;non-dropping-particle&quot;:&quot;&quot;},{&quot;family&quot;:&quot;Adekoya&quot;,&quot;given&quot;:&quot;Adebayo Felix&quot;,&quot;parse-names&quot;:false,&quot;dropping-particle&quot;:&quot;&quot;,&quot;non-dropping-particle&quot;:&quot;&quot;},{&quot;family&quot;:&quot;Keyeremeh&quot;,&quot;given&quot;:&quot;Frimpong&quot;,&quot;parse-names&quot;:false,&quot;dropping-particle&quot;:&quot;&quot;,&quot;non-dropping-particle&quot;:&quot;&quot;}],&quot;container-title&quot;:&quot;Decision Analytics Journal&quot;,&quot;DOI&quot;:&quot;10.1016/j.dajour.2023.100311&quot;,&quot;ISSN&quot;:&quot;27726622&quot;,&quot;issued&quot;:{&quot;date-parts&quot;:[[2023,9,1]]},&quot;abstract&quot;:&quot;The increasing global population has heightened the importance of agriculture and the need for food security. This study focuses on developing and evaluating tree-based ensemble learning models for predicting crop suitability and productivity to achieve Agenda Zero Hunger by 2030. The study encompasses two primary objectives: (1) exploring and analyzing the relationships between environmental factors and crop suitability and productivity and (2) developing a predictive analytics tree-based ensemble learning model for crop suitability and productivity prediction. The proposed models are evaluated using a publicly available dataset from Kaggle. The experimental results demonstrate exceptional performance with an accuracy of 99.32%, precision of 99.34%, recall of 99.39%, and F1-score of 99.34%. Furthermore, our findings reveal that the choice of crop cultivation within a specific area heavily relies on factors like rainfall and potassium levels. Our findings contribute to the advancement of agricultural practices, enabling farmers to make informed decisions regarding crop selection, ultimately striving towards improved food security and sustainable agricultural practices aligned with the Zero Hunger Agenda 2030 goals.&quot;,&quot;publisher&quot;:&quot;Elsevier Inc.&quot;,&quot;volume&quot;:&quot;8&quot;,&quot;container-title-short&quot;:&quot;&quot;},&quot;isTemporary&quot;:false}]},{&quot;citationID&quot;:&quot;MENDELEY_CITATION_bf5c7815-ed42-4492-8af3-7d95002ae3e9&quot;,&quot;properties&quot;:{&quot;noteIndex&quot;:0},&quot;isEdited&quot;:false,&quot;manualOverride&quot;:{&quot;isManuallyOverridden&quot;:false,&quot;citeprocText&quot;:&quot;[4]&quot;,&quot;manualOverrideText&quot;:&quot;&quot;},&quot;citationTag&quot;:&quot;MENDELEY_CITATION_v3_eyJjaXRhdGlvbklEIjoiTUVOREVMRVlfQ0lUQVRJT05fYmY1Yzc4MTUtZWQ0Mi00NDkyLThhZjMtN2Q5NTAwMmFlM2U5IiwicHJvcGVydGllcyI6eyJub3RlSW5kZXgiOjB9LCJpc0VkaXRlZCI6ZmFsc2UsIm1hbnVhbE92ZXJyaWRlIjp7ImlzTWFudWFsbHlPdmVycmlkZGVuIjpmYWxzZSwiY2l0ZXByb2NUZXh0IjoiWzRdIiwibWFudWFsT3ZlcnJpZGVUZXh0IjoiIn0sImNpdGF0aW9uSXRlbXMiOlt7ImlkIjoiZWUxNTE0ZGEtNGE4ZS0zNTJjLThmNWItZTNkMTEzYmRmNmFhIiwiaXRlbURhdGEiOnsidHlwZSI6ImFydGljbGUtam91cm5hbCIsImlkIjoiZWUxNTE0ZGEtNGE4ZS0zNTJjLThmNWItZTNkMTEzYmRmNmFhIiwidGl0bGUiOiJTdXN0YWluYWJsZSBBZ3JpY3VsdHVyZSB0aHJvdWdoIERhdGEgQW5hbHl0aWNzIiwiYXV0aG9yIjpbeyJmYW1pbHkiOiJDYXJsb3MiLCJnaXZlbiI6IkFydGh1ciIsInBhcnNlLW5hbWVzIjpmYWxzZSwiZHJvcHBpbmctcGFydGljbGUiOiIiLCJub24tZHJvcHBpbmctcGFydGljbGUiOiIifSx7ImZhbWlseSI6IlNhbGludGhvbmUiLCJnaXZlbiI6IlhheWFwaG9uZSIsInBhcnNlLW5hbWVzIjpmYWxzZSwiZHJvcHBpbmctcGFydGljbGUiOiIiLCJub24tZHJvcHBpbmctcGFydGljbGUiOiIifSx7ImZhbWlseSI6Ik5ndXllbiIsImdpdmVuIjoiTWljaGVsbGUiLCJwYXJzZS1uYW1lcyI6ZmFsc2UsImRyb3BwaW5nLXBhcnRpY2xlIjoiIiwibm9uLWRyb3BwaW5nLXBhcnRpY2xlIjoiIn0seyJmYW1pbHkiOiJKYWNvYnMiLCJnaXZlbiI6IkFpbWVlIiwicGFyc2UtbmFtZXMiOmZhbHNlLCJkcm9wcGluZy1wYXJ0aWNsZSI6IiIsIm5vbi1kcm9wcGluZy1wYXJ0aWNsZSI6IiJ9XSwiY29udGFpbmVyLXRpdGxlIjoiQ1NVIEpvdXJuYWwgb2YgU3VzdGFpbmFiaWxpdHkgYW5kIENsaW1hdGUgQ2hhbmdlIiwiRE9JIjoiMTAuNTU2NzEvMjc3MS01NTc0LjEwMDkiLCJpc3N1ZWQiOnsiZGF0ZS1wYXJ0cyI6W1syMDIyLDEsMjRdXX0sInB1Ymxpc2hlciI6IlRoZSBQcmVzcyBhdCBDYWwgUG9seSBIdW1ib2xkdCIsImlzc3VlIjoiMSIsInZvbHVtZSI6IjEiLCJjb250YWluZXItdGl0bGUtc2hvcnQiOiIifSwiaXNUZW1wb3JhcnkiOmZhbHNlfV19&quot;,&quot;citationItems&quot;:[{&quot;id&quot;:&quot;ee1514da-4a8e-352c-8f5b-e3d113bdf6aa&quot;,&quot;itemData&quot;:{&quot;type&quot;:&quot;article-journal&quot;,&quot;id&quot;:&quot;ee1514da-4a8e-352c-8f5b-e3d113bdf6aa&quot;,&quot;title&quot;:&quot;Sustainable Agriculture through Data Analytics&quot;,&quot;author&quot;:[{&quot;family&quot;:&quot;Carlos&quot;,&quot;given&quot;:&quot;Arthur&quot;,&quot;parse-names&quot;:false,&quot;dropping-particle&quot;:&quot;&quot;,&quot;non-dropping-particle&quot;:&quot;&quot;},{&quot;family&quot;:&quot;Salinthone&quot;,&quot;given&quot;:&quot;Xayaphone&quot;,&quot;parse-names&quot;:false,&quot;dropping-particle&quot;:&quot;&quot;,&quot;non-dropping-particle&quot;:&quot;&quot;},{&quot;family&quot;:&quot;Nguyen&quot;,&quot;given&quot;:&quot;Michelle&quot;,&quot;parse-names&quot;:false,&quot;dropping-particle&quot;:&quot;&quot;,&quot;non-dropping-particle&quot;:&quot;&quot;},{&quot;family&quot;:&quot;Jacobs&quot;,&quot;given&quot;:&quot;Aimee&quot;,&quot;parse-names&quot;:false,&quot;dropping-particle&quot;:&quot;&quot;,&quot;non-dropping-particle&quot;:&quot;&quot;}],&quot;container-title&quot;:&quot;CSU Journal of Sustainability and Climate Change&quot;,&quot;DOI&quot;:&quot;10.55671/2771-5574.1009&quot;,&quot;issued&quot;:{&quot;date-parts&quot;:[[2022,1,24]]},&quot;publisher&quot;:&quot;The Press at Cal Poly Humboldt&quot;,&quot;issue&quot;:&quot;1&quot;,&quot;volume&quot;:&quot;1&quot;,&quot;container-title-short&quot;:&quot;&quot;},&quot;isTemporary&quot;:false}]},{&quot;citationID&quot;:&quot;MENDELEY_CITATION_d772d6a2-8a73-4185-9f23-d59248abd81a&quot;,&quot;properties&quot;:{&quot;noteIndex&quot;:0},&quot;isEdited&quot;:false,&quot;manualOverride&quot;:{&quot;isManuallyOverridden&quot;:false,&quot;citeprocText&quot;:&quot;[5]&quot;,&quot;manualOverrideText&quot;:&quot;&quot;},&quot;citationTag&quot;:&quot;MENDELEY_CITATION_v3_eyJjaXRhdGlvbklEIjoiTUVOREVMRVlfQ0lUQVRJT05fZDc3MmQ2YTItOGE3My00MTg1LTlmMjMtZDU5MjQ4YWJkODFhIiwicHJvcGVydGllcyI6eyJub3RlSW5kZXgiOjB9LCJpc0VkaXRlZCI6ZmFsc2UsIm1hbnVhbE92ZXJyaWRlIjp7ImlzTWFudWFsbHlPdmVycmlkZGVuIjpmYWxzZSwiY2l0ZXByb2NUZXh0IjoiWzVdIiwibWFudWFsT3ZlcnJpZGVUZXh0IjoiIn0sImNpdGF0aW9uSXRlbXMiOlt7ImlkIjoiNmFjMmZjYTYtOWYzMS0zZTBkLWE4NjEtMDE2NWY1MDI0OTZiIiwiaXRlbURhdGEiOnsidHlwZSI6ImFydGljbGUtam91cm5hbCIsImlkIjoiNmFjMmZjYTYtOWYzMS0zZTBkLWE4NjEtMDE2NWY1MDI0OTZiIiwidGl0bGUiOiJVbnZlaWxpbmcgdGhlIFBvdGVudGlhbCBvZiBCaW9pbm9jdWxhbnRzIGFuZCBOYW5vcGFydGljbGVzIGluIFN1c3RhaW5hYmxlIEFncmljdWx0dXJlIGZvciBFbmhhbmNlZCBQbGFudCBHcm93dGggYW5kIEZvb2QgU2VjdXJpdHkiLCJhdXRob3IiOlt7ImZhbWlseSI6Ikthcm53YWwiLCJnaXZlbiI6IkFydW4iLCJwYXJzZS1uYW1lcyI6ZmFsc2UsImRyb3BwaW5nLXBhcnRpY2xlIjoiIiwibm9uLWRyb3BwaW5nLXBhcnRpY2xlIjoiIn0seyJmYW1pbHkiOiJEb2hyb28iLCJnaXZlbiI6IkFyYWRoYW5hIiwicGFyc2UtbmFtZXMiOmZhbHNlLCJkcm9wcGluZy1wYXJ0aWNsZSI6IiIsIm5vbi1kcm9wcGluZy1wYXJ0aWNsZSI6IiJ9LHsiZmFtaWx5IjoiTWFsaWsiLCJnaXZlbiI6IlRhYmFyYWsiLCJwYXJzZS1uYW1lcyI6ZmFsc2UsImRyb3BwaW5nLXBhcnRpY2xlIjoiIiwibm9uLWRyb3BwaW5nLXBhcnRpY2xlIjoiIn1dLCJjb250YWluZXItdGl0bGUiOiJCaW9NZWQgUmVzZWFyY2ggSW50ZXJuYXRpb25hbCIsImNvbnRhaW5lci10aXRsZS1zaG9ydCI6IkJpb21lZCBSZXMgSW50IiwiZWRpdG9yIjpbeyJmYW1pbHkiOiJOb2tob2RjaGkiLCJnaXZlbiI6IkFsaSIsInBhcnNlLW5hbWVzIjpmYWxzZSwiZHJvcHBpbmctcGFydGljbGUiOiIiLCJub24tZHJvcHBpbmctcGFydGljbGUiOiIifV0sIkRPSSI6IjEwLjExNTUvMjAyMy82OTExODUxIiwiSVNTTiI6IjIzMTQtNjE0MSIsIlVSTCI6Imh0dHBzOi8vd3d3LmhpbmRhd2kuY29tL2pvdXJuYWxzL2JtcmkvMjAyMy82OTExODUxLyIsImlzc3VlZCI6eyJkYXRlLXBhcnRzIjpbWzIwMjMsMTEsMjldXX0sInBhZ2UiOiIxLTIzIiwiYWJzdHJhY3QiOiI8cD5UaGUgaW5jcmVhc2luZyBwdWJsaWMgY29uY2VybiBvdmVyIHRoZSBuZWdhdGl2ZSBpbXBhY3RzIG9mIGNoZW1pY2FsIGZlcnRpbGl6ZXJzIGFuZCBwZXN0aWNpZGVzIG9uIGZvb2Qgc2VjdXJpdHkgYW5kIHN1c3RhaW5hYmlsaXR5IGhhcyBsZWQgdG8gZXhwbG9yaW5nIGlubm92YXRpdmUgbWV0aG9kcyB0aGF0IG9mZmVyIGJvdGggZW52aXJvbm1lbnRhbCBhbmQgYWdyaWN1bHR1cmFsIGJlbmVmaXRzLiBPbmUgc3VjaCBpbm5vdmF0aXZlIGFwcHJvYWNoIGlzIHVzaW5nIHBsYW50LWdyb3d0aC1wcm9tb3RpbmcgYmlvaW5vY3VsYW50cyB0aGF0IGludm9sdmUgYmFjdGVyaWEsIGZ1bmdpLCBhbmQgYWxnYWUuIFRoZXNlIGxpdmluZyBtaWNyb29yZ2FuaXNtcyBhcmUgYXBwbGllZCB0byBzb2lsLCBzZWVkcywgb3IgcGxhbnQgc3VyZmFjZXMgYW5kIGNhbiBlbmhhbmNlIHBsYW50IGRldmVsb3BtZW50IGJ5IGluY3JlYXNpbmcgbnV0cmllbnQgYXZhaWxhYmlsaXR5IGFuZCBkZWZlbnNlIGFnYWluc3QgcGxhbnQgcGF0aG9nZW5zLiBIb3dldmVyLCB0aGUgYXBwbGljYXRpb24gb2YgYmlvZmVydGlsaXplcnMgaW4gdGhlIGZpZWxkIGZhY2VkIG1hbnkgY2hhbGxlbmdlcyBhbmQgcmVxdWlyZWQgY29uanVuY3Rpb24gd2l0aCBpbm5vdmF0aXZlIGRlbGl2ZXJpbmcgYXBwcm9hY2hlcy4gTmFub3RlY2hub2xvZ3kgaGFzIGdhaW5lZCBzaWduaWZpY2FudCBhdHRlbnRpb24gaW4gcmVjZW50IHllYXJzIGR1ZSB0byBpdHMgbnVtZXJvdXMgYXBwbGljYXRpb25zIGluIHZhcmlvdXMgZmllbGRzLCBzdWNoIGFzIG1lZGljaW5lLCBkcnVnIGRldmVsb3BtZW50LCBjYXRhbHlzaXMsIGVuZXJneSwgYW5kIG1hdGVyaWFscy4gTmFub3BhcnRpY2xlcyB3aXRoIHNtYWxsIHNpemVzIGFuZCBsYXJnZSBzdXJmYWNlIGFyZWFzICgxLTEwMOKAiW5tKSBoYXZlIG51bWVyb3VzIHBvdGVudGlhbCBmdW5jdGlvbnMuIEluIHN1c3RhaW5hYmxlIGFncmljdWx0dXJlLCB0aGUgZGV2ZWxvcG1lbnQgb2YgbmFub2NoZW1pY2FscyBoYXMgc2hvd24gcHJvbWlzZSBhcyBhZ2VudHMgZm9yIHBsYW50IGdyb3d0aCwgZmVydGlsaXplcnMsIGFuZCBwZXN0aWNpZGVzLiBUaGUgdXNlIG9mIG5hbm9tYXRlcmlhbHMgaXMgYmVpbmcgY29uc2lkZXJlZCBhcyBhIHNvbHV0aW9uIHRvIGNvbnRyb2wgcGxhbnQgcGVzdHMsIGluY2x1ZGluZyBpbnNlY3RzLCBmdW5naSwgYW5kIHdlZWRzLiBJbiB0aGUgZm9vZCBpbmR1c3RyeSwgbmFub3BhcnRpY2xlcyBhcmUgdXNlZCBhcyBhbnRpbWljcm9iaWFsIGFnZW50cyBpbiBmb29kIHBhY2thZ2luZywgd2l0aCBzaWx2ZXIgbmFub21hdGVyaWFscyBiZWluZyBwYXJ0aWN1bGFybHkgaW50ZXJlc3RpbmcuIEhvd2V2ZXIsIG1hbnkgbmFub3BhcnRpY2xlcyAoQWcsIEZlLCBDdSwgU2ksIEFsLCBabiwgWm5PLCBUaU8yLCBDZU8yLCBBbDJPMywgYW5kIGNhcmJvbiBuYW5vdHViZXMpIGhhdmUgYmVlbiByZXBvcnRlZCB0byBuZWdhdGl2ZWx5IGFmZmVjdCBwbGFudCBncm93dGguIFRoaXMgcmV2aWV3IGZvY3VzZXMgb24gdGhlIGVmZmVjdHMgb2YgbmFub3BhcnRpY2xlcyBvbiBiZW5lZmljaWFsIHBsYW50IGJhY3RlcmlhIGFuZCB0aGVpciBhYmlsaXR5IHRvIHByb21vdGUgcGxhbnQgZ3Jvd3RoLiBJbXBsZW1lbnRpbmcgbm92ZWwgc3VzdGFpbmFibGUgc3RyYXRlZ2llcyBpbiBhZ3JpY3VsdHVyZSwgYmlvZmVydGlsaXplcnMsIGFuZCBuYW5vcGFydGljbGVzIGNvdWxkIGJlIGEgcHJvbWlzaW5nIHNvbHV0aW9uIHRvIGFjaGlldmUgc3VzdGFpbmFibGUgZm9vZCBwcm9kdWN0aW9uIHdoaWxlIHJlZHVjaW5nIHRoZSBuZWdhdGl2ZSBlbnZpcm9ubWVudGFsIGltcGFjdHMuPC9wPiIsInZvbHVtZSI6IjIwMjMifSwiaXNUZW1wb3JhcnkiOmZhbHNlfV19&quot;,&quot;citationItems&quot;:[{&quot;id&quot;:&quot;6ac2fca6-9f31-3e0d-a861-0165f502496b&quot;,&quot;itemData&quot;:{&quot;type&quot;:&quot;article-journal&quot;,&quot;id&quot;:&quot;6ac2fca6-9f31-3e0d-a861-0165f502496b&quot;,&quot;title&quot;:&quot;Unveiling the Potential of Bioinoculants and Nanoparticles in Sustainable Agriculture for Enhanced Plant Growth and Food Security&quot;,&quot;author&quot;:[{&quot;family&quot;:&quot;Karnwal&quot;,&quot;given&quot;:&quot;Arun&quot;,&quot;parse-names&quot;:false,&quot;dropping-particle&quot;:&quot;&quot;,&quot;non-dropping-particle&quot;:&quot;&quot;},{&quot;family&quot;:&quot;Dohroo&quot;,&quot;given&quot;:&quot;Aradhana&quot;,&quot;parse-names&quot;:false,&quot;dropping-particle&quot;:&quot;&quot;,&quot;non-dropping-particle&quot;:&quot;&quot;},{&quot;family&quot;:&quot;Malik&quot;,&quot;given&quot;:&quot;Tabarak&quot;,&quot;parse-names&quot;:false,&quot;dropping-particle&quot;:&quot;&quot;,&quot;non-dropping-particle&quot;:&quot;&quot;}],&quot;container-title&quot;:&quot;BioMed Research International&quot;,&quot;container-title-short&quot;:&quot;Biomed Res Int&quot;,&quot;editor&quot;:[{&quot;family&quot;:&quot;Nokhodchi&quot;,&quot;given&quot;:&quot;Ali&quot;,&quot;parse-names&quot;:false,&quot;dropping-particle&quot;:&quot;&quot;,&quot;non-dropping-particle&quot;:&quot;&quot;}],&quot;DOI&quot;:&quot;10.1155/2023/6911851&quot;,&quot;ISSN&quot;:&quot;2314-6141&quot;,&quot;URL&quot;:&quot;https://www.hindawi.com/journals/bmri/2023/6911851/&quot;,&quot;issued&quot;:{&quot;date-parts&quot;:[[2023,11,29]]},&quot;page&quot;:&quot;1-23&quot;,&quot;abstract&quot;:&quot;&lt;p&gt;The increasing public concern over the negative impacts of chemical fertilizers and pesticides on food security and sustainability has led to exploring innovative methods that offer both environmental and agricultural benefits. One such innovative approach is using plant-growth-promoting bioinoculants that involve bacteria, fungi, and algae. These living microorganisms are applied to soil, seeds, or plant surfaces and can enhance plant development by increasing nutrient availability and defense against plant pathogens. However, the application of biofertilizers in the field faced many challenges and required conjunction with innovative delivering approaches. Nanotechnology has gained significant attention in recent years due to its numerous applications in various fields, such as medicine, drug development, catalysis, energy, and materials. Nanoparticles with small sizes and large surface areas (1-100 nm) have numerous potential functions. In sustainable agriculture, the development of nanochemicals has shown promise as agents for plant growth, fertilizers, and pesticides. The use of nanomaterials is being considered as a solution to control plant pests, including insects, fungi, and weeds. In the food industry, nanoparticles are used as antimicrobial agents in food packaging, with silver nanomaterials being particularly interesting. However, many nanoparticles (Ag, Fe, Cu, Si, Al, Zn, ZnO, TiO2, CeO2, Al2O3, and carbon nanotubes) have been reported to negatively affect plant growth. This review focuses on the effects of nanoparticles on beneficial plant bacteria and their ability to promote plant growth. Implementing novel sustainable strategies in agriculture, biofertilizers, and nanoparticles could be a promising solution to achieve sustainable food production while reducing the negative environmental impacts.&lt;/p&gt;&quot;,&quot;volume&quot;:&quot;2023&quot;},&quot;isTemporary&quot;:false}]},{&quot;citationID&quot;:&quot;MENDELEY_CITATION_a9100f43-2758-41e3-afa9-4efa5ba5cc79&quot;,&quot;properties&quot;:{&quot;noteIndex&quot;:0},&quot;isEdited&quot;:false,&quot;manualOverride&quot;:{&quot;isManuallyOverridden&quot;:false,&quot;citeprocText&quot;:&quot;[6]&quot;,&quot;manualOverrideText&quot;:&quot;&quot;},&quot;citationTag&quot;:&quot;MENDELEY_CITATION_v3_eyJjaXRhdGlvbklEIjoiTUVOREVMRVlfQ0lUQVRJT05fYTkxMDBmNDMtMjc1OC00MWUzLWFmYTktNGVmYTViYTVjYzc5IiwicHJvcGVydGllcyI6eyJub3RlSW5kZXgiOjB9LCJpc0VkaXRlZCI6ZmFsc2UsIm1hbnVhbE92ZXJyaWRlIjp7ImlzTWFudWFsbHlPdmVycmlkZGVuIjpmYWxzZSwiY2l0ZXByb2NUZXh0IjoiWzZdIiwibWFudWFsT3ZlcnJpZGVUZXh0IjoiIn0sImNpdGF0aW9uSXRlbXMiOlt7ImlkIjoiMmM3NTZiNGUtZTY2NS0zMjY1LTkyMjMtZWYwMmVlZjE3N2JmIiwiaXRlbURhdGEiOnsidHlwZSI6ImFydGljbGUtam91cm5hbCIsImlkIjoiMmM3NTZiNGUtZTY2NS0zMjY1LTkyMjMtZWYwMmVlZjE3N2JmIiwidGl0bGUiOiJFY29ub21pYyBhbmQgRW52aXJvbm1lbnRhbCBJbXBsaWNhdGlvbnMgb2YgU3VzdGFpbmFibGUgQWdyaWN1bHR1cmFsIFByYWN0aWNlcyBpbiBBcmlkIFJlZ2lvbnM6IEEgQ3Jvc3MtZGlzY2lwbGluYXJ5IEFuYWx5c2lzIG9mIFBsYW50IFNjaWVuY2UsIE1hbmFnZW1lbnQsIGFuZCBFY29ub21pY3MiLCJhdXRob3IiOlt7ImZhbWlseSI6Ikxhd2FsIiwiZ2l2ZW4iOiJUcmltaXNpeXUgT21vdGF5byIsInBhcnNlLW5hbWVzIjpmYWxzZSwiZHJvcHBpbmctcGFydGljbGUiOiIiLCJub24tZHJvcHBpbmctcGFydGljbGUiOiIifSx7ImZhbWlseSI6IkFiZHVsc2FsYW0iLCJnaXZlbiI6Ik11c3RhcGhhIiwicGFyc2UtbmFtZXMiOmZhbHNlLCJkcm9wcGluZy1wYXJ0aWNsZSI6IiIsIm5vbi1kcm9wcGluZy1wYXJ0aWNsZSI6IiJ9LHsiZmFtaWx5IjoiTW9oYW1tZWQiLCJnaXZlbiI6IkFsaXl1IiwicGFyc2UtbmFtZXMiOmZhbHNlLCJkcm9wcGluZy1wYXJ0aWNsZSI6IiIsIm5vbi1kcm9wcGluZy1wYXJ0aWNsZSI6IiJ9LHsiZmFtaWx5IjoiU3VuZGFyYXJhamFuIiwiZ2l2ZW4iOiJTaGFubXVnYW0iLCJwYXJzZS1uYW1lcyI6ZmFsc2UsImRyb3BwaW5nLXBhcnRpY2xlIjoiIiwibm9uLWRyb3BwaW5nLXBhcnRpY2xlIjoiIn1dLCJjb250YWluZXItdGl0bGUiOiJJbnRlcm5hdGlvbmFsIEpvdXJuYWwgb2YgTWVtYnJhbmUgU2NpZW5jZSBhbmQgVGVjaG5vbG9neSIsIkRPSSI6IjEwLjE1Mzc5L2lqbXN0LnYxMGkzLjMwMjciLCJpc3N1ZWQiOnsiZGF0ZS1wYXJ0cyI6W1syMDIzLDgsNF1dfSwicGFnZSI6IjMxMDAtMzExNCIsImFic3RyYWN0IjoiVGhpcyBzdHVkeSBhZGRyZXNzZXMgdGhlIHByZXNzaW5nIGNoYWxsZW5nZSBvZiBwcm9tb3Rpbmcgc3VzdGFpbmFibGUgYWdyaWN1bHR1cmFsIHByYWN0aWNlcyBpbiBhcmlkIHJlZ2lvbnMsIGZvY3VzaW5nIG9uIHRoZWlyIGVjb25vbWljIGFuZCBlbnZpcm9ubWVudGFsIGltcGxpY2F0aW9ucy4gQXJpZCByZWdpb25zIGZhY2Ugb25lLW9mLWEta2luZCBjaGFsbGVuZ2VzIGJlY2F1c2Ugb2Ygd2F0ZXIgc2NhcmNpdHkgYW5kIGVudmlyb25tZW50YWwgZnJhZ2lsaXR5LCBuZWNlc3NpdGF0aW5nIHRoZSBhZG9wdGlvbiBvZiBwcmFjdGljZXMgdGhhdCBndWFyYW50ZWUgYWdyaWN1bHR1cmFsIHZpYWJpbGl0eSB3aXRob3V0IGNvbXByb21pc2luZyBlY29sb2dpY2FsIGJhbGFuY2UuIFRoZSBzdHVkeSdzIGdvYWwgaXMgdG8gbGVhZCBhIGNvbXBsZXRlIGNyb3NzLWRpc2NpcGxpbmFyeSBhbmFseXNpcyBlbmNvbXBhc3NpbmcgUGxhbnQgU2NpZW5jZSwgTWFuYWdlbWVudCwgYW5kIEVjb25vbWljcywgYWltaW5nIHRvIHJldmVhbCBpbnNpZ2h0IGludG8gdGhlIGludHJpY2F0ZSByZWxhdGlvbnNoaXAgYmV0d2VlbiBzdXN0YWluYWJsZSBhZ3JpY3VsdHVyYWwgcHJhY3RpY2VzLCBlY29ub21pYyB2aWFiaWxpdHksIGFuZCBlbnZpcm9ubWVudGFsIHByZXNlcnZhdGlvbi4gVGhlIHJlc2VhcmNoIGlzc3VlIGZvY3VzZXMgb24gaWRlbnRpZnlpbmcgdmlhYmxlIHN0cmF0ZWdpZXMgdGhhdCBoYXJtb25pemUgdGhlIGVjb25vbWljIGFuZCBlbnZpcm9ubWVudGFsIGRpbWVuc2lvbnMgb2YgYWdyaWN1bHR1cmUgaW4gYXJpZCByZWdpb25zLiBUaGUgZXhwbG9yYXRpb24gb2YgZXhpc3Rpbmcgc3R1ZGllcyBnaXZlcyBpbnNpZ2h0cyBpbnRvIHRoZSBhZG9wdGlvbiBvZiBpbm5vdmF0aXZlIHRlY2hub2xvZ2llcywgaW5jbHVkaW5nIGFjY3VyYXRlIGlycmlnYXRpb24gc3lzdGVtcywgZHJvdWdodC1yZXNpc3RhbnQgY3JvcCB2YXJpZXRpZXMsIGFuZCBlY28tZnJpZW5kbHkgcGVzdCBtYW5hZ2VtZW50IG1ldGhvZHMuIFRocm91Z2ggdGhlIGFuYWx5c2lzIG9mIHRoZSBnYXRoZXJlZCBkYXRhLCB0aGlzIHN0dWR5IHVuY292ZXJzIG1ham9yIHBhdHRlcm5zIGFuZCBmaW5kaW5ncyByZWdhcmRpbmcgdGhlIGVjb25vbWljIGZlYXNpYmlsaXR5IG9mIHN1c3RhaW5hYmxlIHByYWN0aWNlcyBpbiBhcmlkIHJlZ2lvbnMuIEl0IGludGVncmF0ZXMgdGhlIG1pbmQtYm9nZ2xpbmcgaW50ZXJhY3Rpb25zIGJldHdlZW4gYWdyaWN1bHR1cmFsIGVmZmljaWVuY3ksIGNvc3QtYWRlcXVhY3ksIGFuZCBlbnZpcm9ubWVudGFsIHN1c3RhaW5hYmlsaXR5LiBUaGUgcmVzZWFyY2ggY3VsbWluYXRlcyBpbiBhIGJ1bmNoIG9mIHJlY29tbWVuZGF0aW9ucyBmb3IgcG9saWN5bWFrZXJzLCBlbXBoYXNpemluZyB0aGUgcmVxdWlyZW1lbnQgZm9yIHRhaWxvcmVkIGluY2VudGl2ZXMsIGluZm9ybWF0aW9uIGRpc3NlbWluYXRpb24sIGFuZCBpbnRlZ3JhdGVkIG1hbmFnZW1lbnQgYXBwcm9hY2hlcy4gSW4gY29uY2x1c2lvbiwgdGhpcyBwYXBlciBoaWdobGlnaHRzIHRoZSBwYXJhbW91bnQgaW1wb3J0YW5jZSBvZiBoYXJtb25pemluZyBlY29ub21pYyBhbmQgZW52aXJvbm1lbnRhbCBkaW1lbnNpb25zIGluIGFyaWQgYXJlYSBhZ3JpY3VsdHVyZSB0aHJvdWdoIHN1c3RhaW5hYmxlIHByYWN0aWNlcy4gSXQgYWxzbyBhY2tub3dsZWRnZXMgdGhlIGxpbWl0YXRpb25zIGluaGVyZW50IGluIHNlY29uZGFyeSBkYXRhIGFuYWx5c2lzIGFuZCB0aGUgbmVjZXNzaXR5IGZvciBmdXJ0aGVyIGVtcGlyaWNhbCByZXNlYXJjaC4gVGhlIHN5bnRoZXNpcyBvZiBpbnNpZ2h0cyBmcm9tIFBsYW50IFNjaWVuY2UsIE1hbmFnZW1lbnQsIGFuZCBFY29ub21pY3MgY29udHJpYnV0ZXMgdG8gYSBob2xpc3RpYyB1bmRlcnN0YW5kaW5nIG9mIHRoZSBzdWJqZWN0IGFuZCBhbGlnbnMgd2l0aCB0aGUgam91cm5hbCdzIGNvbW1pdG1lbnQgdG8gbXVsdGlkaXNjaXBsaW5hcnkgcmVzZWFyY2guIiwicHVibGlzaGVyIjoiQ29zbW9zIFNjaG9sYXJzIFB1Ymxpc2hpbmcgSG91c2UiLCJpc3N1ZSI6IjMiLCJ2b2x1bWUiOiIxMCIsImNvbnRhaW5lci10aXRsZS1zaG9ydCI6IiJ9LCJpc1RlbXBvcmFyeSI6ZmFsc2V9XX0=&quot;,&quot;citationItems&quot;:[{&quot;id&quot;:&quot;2c756b4e-e665-3265-9223-ef02eef177bf&quot;,&quot;itemData&quot;:{&quot;type&quot;:&quot;article-journal&quot;,&quot;id&quot;:&quot;2c756b4e-e665-3265-9223-ef02eef177bf&quot;,&quot;title&quot;:&quot;Economic and Environmental Implications of Sustainable Agricultural Practices in Arid Regions: A Cross-disciplinary Analysis of Plant Science, Management, and Economics&quot;,&quot;author&quot;:[{&quot;family&quot;:&quot;Lawal&quot;,&quot;given&quot;:&quot;Trimisiyu Omotayo&quot;,&quot;parse-names&quot;:false,&quot;dropping-particle&quot;:&quot;&quot;,&quot;non-dropping-particle&quot;:&quot;&quot;},{&quot;family&quot;:&quot;Abdulsalam&quot;,&quot;given&quot;:&quot;Mustapha&quot;,&quot;parse-names&quot;:false,&quot;dropping-particle&quot;:&quot;&quot;,&quot;non-dropping-particle&quot;:&quot;&quot;},{&quot;family&quot;:&quot;Mohammed&quot;,&quot;given&quot;:&quot;Aliyu&quot;,&quot;parse-names&quot;:false,&quot;dropping-particle&quot;:&quot;&quot;,&quot;non-dropping-particle&quot;:&quot;&quot;},{&quot;family&quot;:&quot;Sundararajan&quot;,&quot;given&quot;:&quot;Shanmugam&quot;,&quot;parse-names&quot;:false,&quot;dropping-particle&quot;:&quot;&quot;,&quot;non-dropping-particle&quot;:&quot;&quot;}],&quot;container-title&quot;:&quot;International Journal of Membrane Science and Technology&quot;,&quot;DOI&quot;:&quot;10.15379/ijmst.v10i3.3027&quot;,&quot;issued&quot;:{&quot;date-parts&quot;:[[2023,8,4]]},&quot;page&quot;:&quot;3100-3114&quot;,&quot;abstract&quot;:&quot;This study addresses the pressing challenge of promoting sustainable agricultural practices in arid regions, focusing on their economic and environmental implications. Arid regions face one-of-a-kind challenges because of water scarcity and environmental fragility, necessitating the adoption of practices that guarantee agricultural viability without compromising ecological balance. The study's goal is to lead a complete cross-disciplinary analysis encompassing Plant Science, Management, and Economics, aiming to reveal insight into the intricate relationship between sustainable agricultural practices, economic viability, and environmental preservation. The research issue focuses on identifying viable strategies that harmonize the economic and environmental dimensions of agriculture in arid regions. The exploration of existing studies gives insights into the adoption of innovative technologies, including accurate irrigation systems, drought-resistant crop varieties, and eco-friendly pest management methods. Through the analysis of the gathered data, this study uncovers major patterns and findings regarding the economic feasibility of sustainable practices in arid regions. It integrates the mind-boggling interactions between agricultural efficiency, cost-adequacy, and environmental sustainability. The research culminates in a bunch of recommendations for policymakers, emphasizing the requirement for tailored incentives, information dissemination, and integrated management approaches. In conclusion, this paper highlights the paramount importance of harmonizing economic and environmental dimensions in arid area agriculture through sustainable practices. It also acknowledges the limitations inherent in secondary data analysis and the necessity for further empirical research. The synthesis of insights from Plant Science, Management, and Economics contributes to a holistic understanding of the subject and aligns with the journal's commitment to multidisciplinary research.&quot;,&quot;publisher&quot;:&quot;Cosmos Scholars Publishing House&quot;,&quot;issue&quot;:&quot;3&quot;,&quot;volume&quot;:&quot;10&quot;,&quot;container-title-short&quot;:&quot;&quot;},&quot;isTemporary&quot;:false}]},{&quot;citationID&quot;:&quot;MENDELEY_CITATION_b54c7f15-c40b-4d62-96cf-f26da7aef873&quot;,&quot;properties&quot;:{&quot;noteIndex&quot;:0},&quot;isEdited&quot;:false,&quot;manualOverride&quot;:{&quot;isManuallyOverridden&quot;:false,&quot;citeprocText&quot;:&quot;[7]&quot;,&quot;manualOverrideText&quot;:&quot;&quot;},&quot;citationTag&quot;:&quot;MENDELEY_CITATION_v3_eyJjaXRhdGlvbklEIjoiTUVOREVMRVlfQ0lUQVRJT05fYjU0YzdmMTUtYzQwYi00ZDYyLTk2Y2YtZjI2ZGE3YWVmODczIiwicHJvcGVydGllcyI6eyJub3RlSW5kZXgiOjB9LCJpc0VkaXRlZCI6ZmFsc2UsIm1hbnVhbE92ZXJyaWRlIjp7ImlzTWFudWFsbHlPdmVycmlkZGVuIjpmYWxzZSwiY2l0ZXByb2NUZXh0IjoiWzddIiwibWFudWFsT3ZlcnJpZGVUZXh0IjoiIn0sImNpdGF0aW9uSXRlbXMiOlt7ImlkIjoiMmJiODZhOGItYzU5ZC0zNGJhLWI4NTQtOTlhMmNmMTY5Njc1IiwiaXRlbURhdGEiOnsidHlwZSI6ImFydGljbGUtam91cm5hbCIsImlkIjoiMmJiODZhOGItYzU5ZC0zNGJhLWI4NTQtOTlhMmNmMTY5Njc1IiwidGl0bGUiOiJHbG9iYWwgY3JvcCB5aWVsZHMgY2FuIGJlIGxpZnRlZCBieSB0aW1lbHkgYWRhcHRhdGlvbiBvZiBncm93aW5nIHBlcmlvZHMgdG8gY2xpbWF0ZSBjaGFuZ2UiLCJhdXRob3IiOlt7ImZhbWlseSI6Ik1pbm9saSIsImdpdmVuIjoiU2FyYSIsInBhcnNlLW5hbWVzIjpmYWxzZSwiZHJvcHBpbmctcGFydGljbGUiOiIiLCJub24tZHJvcHBpbmctcGFydGljbGUiOiIifSx7ImZhbWlseSI6IkrDpGdlcm1leXIiLCJnaXZlbiI6IkpvbmFzIiwicGFyc2UtbmFtZXMiOmZhbHNlLCJkcm9wcGluZy1wYXJ0aWNsZSI6IiIsIm5vbi1kcm9wcGluZy1wYXJ0aWNsZSI6IiJ9LHsiZmFtaWx5IjoiQXNzZW5nIiwiZ2l2ZW4iOiJTZW50aG9sZCIsInBhcnNlLW5hbWVzIjpmYWxzZSwiZHJvcHBpbmctcGFydGljbGUiOiIiLCJub24tZHJvcHBpbmctcGFydGljbGUiOiIifSx7ImZhbWlseSI6IlVyZmVscyIsImdpdmVuIjoiQW50b24iLCJwYXJzZS1uYW1lcyI6ZmFsc2UsImRyb3BwaW5nLXBhcnRpY2xlIjoiIiwibm9uLWRyb3BwaW5nLXBhcnRpY2xlIjoiIn0seyJmYW1pbHkiOiJNw7xsbGVyIiwiZ2l2ZW4iOiJDaHJpc3RvcGgiLCJwYXJzZS1uYW1lcyI6ZmFsc2UsImRyb3BwaW5nLXBhcnRpY2xlIjoiIiwibm9uLWRyb3BwaW5nLXBhcnRpY2xlIjoiIn1dLCJjb250YWluZXItdGl0bGUiOiJOYXR1cmUgQ29tbXVuaWNhdGlvbnMiLCJjb250YWluZXItdGl0bGUtc2hvcnQiOiJOYXQgQ29tbXVuIiwiRE9JIjoiMTAuMTAzOC9zNDE0NjctMDIyLTM0NDExLTUiLCJJU1NOIjoiMjA0MTE3MjMiLCJQTUlEIjoiMzY0MDA3NjIiLCJpc3N1ZWQiOnsiZGF0ZS1wYXJ0cyI6W1syMDIyLDEyLDFdXX0sImFic3RyYWN0IjoiQWRhcHRpdmUgbWFuYWdlbWVudCBvZiBjcm9wIGdyb3dpbmcgcGVyaW9kcyBieSBhZGp1c3Rpbmcgc293aW5nIGRhdGVzIGFuZCBjdWx0aXZhcnMgaXMgb25lIG9mIHRoZSBjZW50cmFsIGFzcGVjdHMgb2YgY3JvcCBwcm9kdWN0aW9uIHN5c3RlbXMsIHRpZ2h0bHkgY29ubmVjdGVkIHRvIGxvY2FsIGNsaW1hdGUuIEhvd2V2ZXIsIGl0IGlzIHNvIGZhciB1bmRlcnJlcHJlc2VudGVkIGluIGNyb3AtbW9kZWwgYmFzZWQgYXNzZXNzbWVudHMgb2YgeWllbGRzIHVuZGVyIGNsaW1hdGUgY2hhbmdlLiBJbiB0aGlzIHN0dWR5LCB3ZSBpbnRlZ3JhdGUgbW9kZWxzIG9mIGZhcm1lcnPigJkgZGVjaXNpb24gbWFraW5nIHdpdGggYmlvcGh5c2ljYWwgY3JvcCBtb2RlbGluZyBhdCB0aGUgZ2xvYmFsIHNjYWxlIHRvIHNpbXVsYXRlIGNyb3AgY2FsZW5kYXJzIGFkYXB0YXRpb24gYW5kIGl0cyBlZmZlY3Qgb24gY3JvcCB5aWVsZHMgb2YgbWFpemUsIHJpY2UsIHNvcmdodW0sIHNveWJlYW4gYW5kIHdoZWF0LiBXZSBzaW11bGF0ZSBjcm9wIGdyb3dpbmcgcGVyaW9kcyBhbmQgeWllbGRzICgxOTg2LTIwOTkpIHVuZGVyIGNvdW50ZXJmYWN0dWFsIG1hbmFnZW1lbnQgc2NlbmFyaW9zIGFzc3VtaW5nIG5vIGFkYXB0YXRpb24sIHRpbWVseSBhZGFwdGF0aW9uIG9yIGRlbGF5ZWQgYWRhcHRhdGlvbiBvZiBzb3dpbmcgZGF0ZXMgYW5kIGN1bHRpdmFycy4gV2UgdGhlbiBjb21wYXJlIHRoZSBjb3VudGVyZmFjdHVhbCBncm93aW5nIHBlcmlvZHMgYW5kIGNvcnJlc3BvbmRpbmcgeWllbGRzIGF0IHRoZSBlbmQgb2YgdGhlIGNlbnR1cnkgKDIwODAtMjA5OSkuIFdlIGZpbmQgdGhhdCAoaSkgd2l0aCBhZGFwdGF0aW9uLCB0ZW1wZXJhdHVyZS1kcml2ZW4gc293aW5nIGRhdGVzICh0eXBpY2FsIGF0IGxhdGl0dWRlcyA+MzDCsE4tUykgd2lsbCBoYXZlIGxhcmdlciBzaGlmdHMgdGhhbiBwcmVjaXBpdGF0aW9uLWRyaXZlbiBzb3dpbmcgZGF0ZXMgKGF0IGxhdGl0dWRlcyA8MzDCsE4tUyk7IChpaSkgbGF0ZXItbWF0dXJpbmcgY3VsdGl2YXJzIHdpbGwgYmUgbmVlZGVkLCBwYXJ0aWN1bGFybHkgYXQgaGlnaGVyIGxhdGl0dWRlczsgKGlpaSkgdGltZWx5IGFkYXB0YXRpb24gb2YgZ3Jvd2luZyBwZXJpb2RzIHdvdWxkIGluY3JlYXNlIGFjdHVhbCBjcm9wIHlpZWxkcyBieSB+MTIlLCByZWR1Y2luZyBjbGltYXRlIGNoYW5nZSBuZWdhdGl2ZSBpbXBhY3RzIGFuZCBlbmhhbmNpbmcgdGhlIHBvc2l0aXZlIENPMiBmZXJ0aWxpemF0aW9uIGVmZmVjdC4gRGVzcGl0ZSByZW1haW5pbmcgdW5jZXJ0YWludGllcywgY3JvcCBncm93aW5nIHBlcmlvZHMgYWRhcHRhdGlvbiByZXF1aXJlIGNvbnNpZGVyYXRpb24gaW4gY2xpbWF0ZSBjaGFuZ2UgaW1wYWN0IGFzc2Vzc21lbnRzLiIsInB1Ymxpc2hlciI6Ik5hdHVyZSBSZXNlYXJjaCIsImlzc3VlIjoiMSIsInZvbHVtZSI6IjEzIn0sImlzVGVtcG9yYXJ5IjpmYWxzZX1dfQ==&quot;,&quot;citationItems&quot;:[{&quot;id&quot;:&quot;2bb86a8b-c59d-34ba-b854-99a2cf169675&quot;,&quot;itemData&quot;:{&quot;type&quot;:&quot;article-journal&quot;,&quot;id&quot;:&quot;2bb86a8b-c59d-34ba-b854-99a2cf169675&quot;,&quot;title&quot;:&quot;Global crop yields can be lifted by timely adaptation of growing periods to climate change&quot;,&quot;author&quot;:[{&quot;family&quot;:&quot;Minoli&quot;,&quot;given&quot;:&quot;Sara&quot;,&quot;parse-names&quot;:false,&quot;dropping-particle&quot;:&quot;&quot;,&quot;non-dropping-particle&quot;:&quot;&quot;},{&quot;family&quot;:&quot;Jägermeyr&quot;,&quot;given&quot;:&quot;Jonas&quot;,&quot;parse-names&quot;:false,&quot;dropping-particle&quot;:&quot;&quot;,&quot;non-dropping-particle&quot;:&quot;&quot;},{&quot;family&quot;:&quot;Asseng&quot;,&quot;given&quot;:&quot;Senthold&quot;,&quot;parse-names&quot;:false,&quot;dropping-particle&quot;:&quot;&quot;,&quot;non-dropping-particle&quot;:&quot;&quot;},{&quot;family&quot;:&quot;Urfels&quot;,&quot;given&quot;:&quot;Anton&quot;,&quot;parse-names&quot;:false,&quot;dropping-particle&quot;:&quot;&quot;,&quot;non-dropping-particle&quot;:&quot;&quot;},{&quot;family&quot;:&quot;Müller&quot;,&quot;given&quot;:&quot;Christoph&quot;,&quot;parse-names&quot;:false,&quot;dropping-particle&quot;:&quot;&quot;,&quot;non-dropping-particle&quot;:&quot;&quot;}],&quot;container-title&quot;:&quot;Nature Communications&quot;,&quot;container-title-short&quot;:&quot;Nat Commun&quot;,&quot;DOI&quot;:&quot;10.1038/s41467-022-34411-5&quot;,&quot;ISSN&quot;:&quot;20411723&quot;,&quot;PMID&quot;:&quot;36400762&quot;,&quot;issued&quot;:{&quot;date-parts&quot;:[[2022,12,1]]},&quot;abstract&quot;:&quot;Adaptive management of crop growing periods by adjusting sowing dates and cultivars is one of the central aspects of crop production systems, tightly connected to local climate. However, it is so far underrepresented in crop-model based assessments of yields under climate change. In this study, we integrate models of farmers’ decision making with biophysical crop modeling at the global scale to simulate crop calendars adaptation and its effect on crop yields of maize, rice, sorghum, soybean and wheat. We simulate crop growing periods and yields (1986-2099) under counterfactual management scenarios assuming no adaptation, timely adaptation or delayed adaptation of sowing dates and cultivars. We then compare the counterfactual growing periods and corresponding yields at the end of the century (2080-2099). We find that (i) with adaptation, temperature-driven sowing dates (typical at latitudes &gt;30°N-S) will have larger shifts than precipitation-driven sowing dates (at latitudes &lt;30°N-S); (ii) later-maturing cultivars will be needed, particularly at higher latitudes; (iii) timely adaptation of growing periods would increase actual crop yields by ~12%, reducing climate change negative impacts and enhancing the positive CO2 fertilization effect. Despite remaining uncertainties, crop growing periods adaptation require consideration in climate change impact assessments.&quot;,&quot;publisher&quot;:&quot;Nature Research&quot;,&quot;issue&quot;:&quot;1&quot;,&quot;volume&quot;:&quot;13&quot;},&quot;isTemporary&quot;:false}]},{&quot;citationID&quot;:&quot;MENDELEY_CITATION_4705d130-9443-456b-a443-215a7f172687&quot;,&quot;properties&quot;:{&quot;noteIndex&quot;:0},&quot;isEdited&quot;:false,&quot;manualOverride&quot;:{&quot;isManuallyOverridden&quot;:false,&quot;citeprocText&quot;:&quot;[8]&quot;,&quot;manualOverrideText&quot;:&quot;&quot;},&quot;citationTag&quot;:&quot;MENDELEY_CITATION_v3_eyJjaXRhdGlvbklEIjoiTUVOREVMRVlfQ0lUQVRJT05fNDcwNWQxMzAtOTQ0My00NTZiLWE0NDMtMjE1YTdmMTcyNjg3IiwicHJvcGVydGllcyI6eyJub3RlSW5kZXgiOjB9LCJpc0VkaXRlZCI6ZmFsc2UsIm1hbnVhbE92ZXJyaWRlIjp7ImlzTWFudWFsbHlPdmVycmlkZGVuIjpmYWxzZSwiY2l0ZXByb2NUZXh0IjoiWzhdIiwibWFudWFsT3ZlcnJpZGVUZXh0IjoiIn0sImNpdGF0aW9uSXRlbXMiOlt7ImlkIjoiOTIxZDZhNWItMWZhNS0zMDNhLWI0YTQtMTAyNDViOTgxZWVkIiwiaXRlbURhdGEiOnsidHlwZSI6ImFydGljbGUtam91cm5hbCIsImlkIjoiOTIxZDZhNWItMWZhNS0zMDNhLWI0YTQtMTAyNDViOTgxZWVkIiwidGl0bGUiOiJHbG9iYWwgY3JvcCB5aWVsZCByZXNwb25zZSB0byBleHRyZW1lIGhlYXQgc3RyZXNzIHVuZGVyIG11bHRpcGxlIGNsaW1hdGUgY2hhbmdlIGZ1dHVyZXMiLCJhdXRob3IiOlt7ImZhbWlseSI6IkRlcnluZyIsImdpdmVuIjoiRGVscGhpbmUiLCJwYXJzZS1uYW1lcyI6ZmFsc2UsImRyb3BwaW5nLXBhcnRpY2xlIjoiIiwibm9uLWRyb3BwaW5nLXBhcnRpY2xlIjoiIn0seyJmYW1pbHkiOiJDb253YXkiLCJnaXZlbiI6IkRlY2xhbiIsInBhcnNlLW5hbWVzIjpmYWxzZSwiZHJvcHBpbmctcGFydGljbGUiOiIiLCJub24tZHJvcHBpbmctcGFydGljbGUiOiIifSx7ImZhbWlseSI6IlJhbWFua3V0dHkiLCJnaXZlbiI6Ik5hdmluIiwicGFyc2UtbmFtZXMiOmZhbHNlLCJkcm9wcGluZy1wYXJ0aWNsZSI6IiIsIm5vbi1kcm9wcGluZy1wYXJ0aWNsZSI6IiJ9LHsiZmFtaWx5IjoiUHJpY2UiLCJnaXZlbiI6IkplZmYiLCJwYXJzZS1uYW1lcyI6ZmFsc2UsImRyb3BwaW5nLXBhcnRpY2xlIjoiIiwibm9uLWRyb3BwaW5nLXBhcnRpY2xlIjoiIn0seyJmYW1pbHkiOiJXYXJyZW4iLCJnaXZlbiI6IlJhY2hlbCIsInBhcnNlLW5hbWVzIjpmYWxzZSwiZHJvcHBpbmctcGFydGljbGUiOiIiLCJub24tZHJvcHBpbmctcGFydGljbGUiOiIifV0sImNvbnRhaW5lci10aXRsZSI6IkVudmlyb25tZW50YWwgUmVzZWFyY2ggTGV0dGVycyIsIkRPSSI6IjEwLjEwODgvMTc0OC05MzI2LzkvMy8wMzQwMTEiLCJJU1NOIjoiMTc0ODkzMjYiLCJpc3N1ZWQiOnsiZGF0ZS1wYXJ0cyI6W1syMDE0XV19LCJhYnN0cmFjdCI6IkV4dHJlbWUgaGVhdCBzdHJlc3MgZHVyaW5nIHRoZSBjcm9wIHJlcHJvZHVjdGl2ZSBwZXJpb2QgY2FuIGJlIGNyaXRpY2FsIGZvciBjcm9wIHByb2R1Y3Rpdml0eS4gUHJvamVjdGVkIGNoYW5nZXMgaW4gdGhlIGZyZXF1ZW5jeSBhbmQgc2V2ZXJpdHkgb2YgZXh0cmVtZSBjbGltYXRpYyBldmVudHMgYXJlIGV4cGVjdGVkIHRvIG5lZ2F0aXZlbHkgaW1wYWN0IGNyb3AgeWllbGRzIGFuZCBnbG9iYWwgZm9vZCBwcm9kdWN0aW9uLiBUaGlzIHN0dWR5IGFwcGxpZXMgdGhlIGdsb2JhbCBjcm9wIG1vZGVsIFBFR0FTVVMgdG8gcXVhbnRpZnksIGZvciB0aGUgZmlyc3QgdGltZSBhdCB0aGUgZ2xvYmFsIHNjYWxlLCBpbXBhY3RzIG9mIGV4dHJlbWUgaGVhdCBzdHJlc3Mgb24gbWFpemUsIHNwcmluZyB3aGVhdCBhbmQgc295YmVhbiB5aWVsZHMgcmVzdWx0aW5nIGZyb20gNzIgY2xpbWF0ZSBjaGFuZ2Ugc2NlbmFyaW9zIGZvciB0aGUgMjFzdCBjZW50dXJ5LiBPdXIgcmVzdWx0cyBwcm9qZWN0IG1haXplIHRvIGZhY2UgcHJvZ3Jlc3NpdmVseSB3b3JzZSBpbXBhY3RzIHVuZGVyIGEgcmFuZ2Ugb2YgUkNQcyBidXQgc3ByaW5nIHdoZWF0IGFuZCBzb3liZWFuIHRvIGltcHJvdmUgZ2xvYmFsbHkgdGhyb3VnaCB0byB0aGUgMjA4MHMgZHVlIHRvIENPMmZlcnRpbGl6YXRpb24gZWZmZWN0cywgZXZlbiB0aG91Z2ggcGFydHMgb2YgdGhlIHRyb3BpYyBhbmQgc3ViLXRyb3BpYyByZWdpb25zIGNvdWxkIGZhY2Ugc3Vic3RhbnRpYWwgeWllbGQgZGVjbGluZXMuIFdlIGZpbmQgZXh0cmVtZSBoZWF0IHN0cmVzcyBhdCBhbnRoZXNpcyAoSFNBKSBieSB0aGUgMjA4MHMgKHJlbGF0aXZlIHRvIHRoZSAxOTgwcykgdW5kZXIgUkNQIDguNSwgdGFraW5nIGludG8gYWNjb3VudCBDTzJmZXJ0aWxpemF0aW9uIGVmZmVjdHMsIGNvdWxkIGRvdWJsZSBnbG9iYWwgbG9zc2VzIG9mIG1haXplIHlpZWxkICjOlFkgPSAtMTIuOCDCsSA2LjclIHZlcnN1cyAtIDcuMCDCsSA1LjMlIHdpdGhvdXQgSFNBKSwgcmVkdWNlIHByb2plY3RlZCBnYWlucyBpbiBzcHJpbmcgd2hlYXQgeWllbGQgYnkgaGFsZiAozpRZID0gMzQuMyDCsSAxMy41JSB2ZXJzdXMgNzIuMCDCsSAxMC45JSB3aXRob3V0IEhTQSkgYW5kIGluIHNveWJlYW4geWllbGQgYnkgYSBxdWFydGVyICjOlFkgPSAxNS4zIMKxIDI2LjUlIHZlcnN1cyAyMC40IMKxIDIyLjElIHdpdGhvdXQgSFNBKS4gVGhlIHJhbmdlIHJlZmxlY3RzIHVuY2VydGFpbnR5IGR1ZSB0byBkaWZmZXJlbmNlcyBiZXR3ZWVuIGNsaW1hdGUgbW9kZWwgc2NlbmFyaW9zOyBzb3liZWFuIGV4aGliaXRzIGJvdGggcG9zaXRpdmUgYW5kIG5lZ2F0aXZlIGltcGFjdHMsIG1haXplIGlzIGdlbmVyYWxseSBuZWdhdGl2ZSBhbmQgc3ByaW5nIHdoZWF0IGdlbmVyYWxseSBwb3NpdGl2ZS4gRnVydGhlcm1vcmUsIHdoZW4gYXNzdW1pbmcgQ08yZmVydGlsaXphdGlvbiBlZmZlY3RzIHRvIGJlIG5lZ2xpZ2libGUsIHdlIG9ic2VydmUgZHJhc3RpYyBjbGltYXRlIG1pdGlnYXRpb24gcG9saWN5IGFzIGluIFJDUCAyLjYgY291bGQgYXZvaWQgbW9yZSB0aGFuIDgwJSBvZiB0aGUgZ2xvYmFsIGF2ZXJhZ2UgeWllbGQgbG9zc2VzIG90aGVyd2lzZSBleHBlY3RlZCBieSB0aGUgMjA4MHMgdW5kZXIgUkNQIDguNS4gV2Ugc2hvdyBsYXJnZSBkaXNwYXJpdGllcyBpbiBjbGltYXRlIGltcGFjdHMgYWNyb3NzIHJlZ2lvbnMgYW5kIGZpbmQgZXh0cmVtZSBoZWF0IHN0cmVzcyBhZHZlcnNlbHkgYWZmZWN0cyBtYWpvciBwcm9kdWNpbmcgcmVnaW9ucyBhbmQgbG93ZXIgaW5jb21lIGNvdW50cmllcy4gwqkgMjAxNCBJT1AgUHVibGlzaGluZyBMdGQuIiwicHVibGlzaGVyIjoiSW5zdGl0dXRlIG9mIFBoeXNpY3MgUHVibGlzaGluZyIsImlzc3VlIjoiMyIsInZvbHVtZSI6IjkiLCJjb250YWluZXItdGl0bGUtc2hvcnQiOiIifSwiaXNUZW1wb3JhcnkiOmZhbHNlfV19&quot;,&quot;citationItems&quot;:[{&quot;id&quot;:&quot;921d6a5b-1fa5-303a-b4a4-10245b981eed&quot;,&quot;itemData&quot;:{&quot;type&quot;:&quot;article-journal&quot;,&quot;id&quot;:&quot;921d6a5b-1fa5-303a-b4a4-10245b981eed&quot;,&quot;title&quot;:&quot;Global crop yield response to extreme heat stress under multiple climate change futures&quot;,&quot;author&quot;:[{&quot;family&quot;:&quot;Deryng&quot;,&quot;given&quot;:&quot;Delphine&quot;,&quot;parse-names&quot;:false,&quot;dropping-particle&quot;:&quot;&quot;,&quot;non-dropping-particle&quot;:&quot;&quot;},{&quot;family&quot;:&quot;Conway&quot;,&quot;given&quot;:&quot;Declan&quot;,&quot;parse-names&quot;:false,&quot;dropping-particle&quot;:&quot;&quot;,&quot;non-dropping-particle&quot;:&quot;&quot;},{&quot;family&quot;:&quot;Ramankutty&quot;,&quot;given&quot;:&quot;Navin&quot;,&quot;parse-names&quot;:false,&quot;dropping-particle&quot;:&quot;&quot;,&quot;non-dropping-particle&quot;:&quot;&quot;},{&quot;family&quot;:&quot;Price&quot;,&quot;given&quot;:&quot;Jeff&quot;,&quot;parse-names&quot;:false,&quot;dropping-particle&quot;:&quot;&quot;,&quot;non-dropping-particle&quot;:&quot;&quot;},{&quot;family&quot;:&quot;Warren&quot;,&quot;given&quot;:&quot;Rachel&quot;,&quot;parse-names&quot;:false,&quot;dropping-particle&quot;:&quot;&quot;,&quot;non-dropping-particle&quot;:&quot;&quot;}],&quot;container-title&quot;:&quot;Environmental Research Letters&quot;,&quot;DOI&quot;:&quot;10.1088/1748-9326/9/3/034011&quot;,&quot;ISSN&quot;:&quot;17489326&quot;,&quot;issued&quot;:{&quot;date-parts&quot;:[[2014]]},&quot;abstract&quot;:&quot;Extreme heat stress during the crop reproductive period can be critical for crop productivity. Projected changes in the frequency and severity of extreme climatic events are expected to negatively impact crop yields and global food production. This study applies the global crop model PEGASUS to quantify, for the first time at the global scale, impacts of extreme heat stress on maize, spring wheat and soybean yields resulting from 72 climate change scenarios for the 21st century. Our results project maize to face progressively worse impacts under a range of RCPs but spring wheat and soybean to improve globally through to the 2080s due to CO2fertilization effects, even though parts of the tropic and sub-tropic regions could face substantial yield declines. We find extreme heat stress at anthesis (HSA) by the 2080s (relative to the 1980s) under RCP 8.5, taking into account CO2fertilization effects, could double global losses of maize yield (ΔY = -12.8 ± 6.7% versus - 7.0 ± 5.3% without HSA), reduce projected gains in spring wheat yield by half (ΔY = 34.3 ± 13.5% versus 72.0 ± 10.9% without HSA) and in soybean yield by a quarter (ΔY = 15.3 ± 26.5% versus 20.4 ± 22.1% without HSA). The range reflects uncertainty due to differences between climate model scenarios; soybean exhibits both positive and negative impacts, maize is generally negative and spring wheat generally positive. Furthermore, when assuming CO2fertilization effects to be negligible, we observe drastic climate mitigation policy as in RCP 2.6 could avoid more than 80% of the global average yield losses otherwise expected by the 2080s under RCP 8.5. We show large disparities in climate impacts across regions and find extreme heat stress adversely affects major producing regions and lower income countries. © 2014 IOP Publishing Ltd.&quot;,&quot;publisher&quot;:&quot;Institute of Physics Publishing&quot;,&quot;issue&quot;:&quot;3&quot;,&quot;volume&quot;:&quot;9&quot;,&quot;container-title-short&quot;:&quot;&quot;},&quot;isTemporary&quot;:false}]},{&quot;citationID&quot;:&quot;MENDELEY_CITATION_d02a6aff-a22d-47b9-b479-e75bb7505d73&quot;,&quot;properties&quot;:{&quot;noteIndex&quot;:0},&quot;isEdited&quot;:false,&quot;manualOverride&quot;:{&quot;isManuallyOverridden&quot;:false,&quot;citeprocText&quot;:&quot;[9]&quot;,&quot;manualOverrideText&quot;:&quot;&quot;},&quot;citationTag&quot;:&quot;MENDELEY_CITATION_v3_eyJjaXRhdGlvbklEIjoiTUVOREVMRVlfQ0lUQVRJT05fZDAyYTZhZmYtYTIyZC00N2I5LWI0NzktZTc1YmI3NTA1ZDczIiwicHJvcGVydGllcyI6eyJub3RlSW5kZXgiOjB9LCJpc0VkaXRlZCI6ZmFsc2UsIm1hbnVhbE92ZXJyaWRlIjp7ImlzTWFudWFsbHlPdmVycmlkZGVuIjpmYWxzZSwiY2l0ZXByb2NUZXh0IjoiWzldIiwibWFudWFsT3ZlcnJpZGVUZXh0IjoiIn0sImNpdGF0aW9uSXRlbXMiOlt7ImlkIjoiZjNmOGE3MGQtZWU3ZS0zMzFiLWIzY2ItYWM5NWM0MWE3ODM0IiwiaXRlbURhdGEiOnsidHlwZSI6ImFydGljbGUtam91cm5hbCIsImlkIjoiZjNmOGE3MGQtZWU3ZS0zMzFiLWIzY2ItYWM5NWM0MWE3ODM0IiwidGl0bGUiOiJUZW1wZXJhdHVyZSBpbmNyZWFzZSByZWR1Y2VzIGdsb2JhbCB5aWVsZHMgb2YgbWFqb3IgY3JvcHMgaW4gZm91ciBpbmRlcGVuZGVudCBlc3RpbWF0ZXMiLCJhdXRob3IiOlt7ImZhbWlseSI6IlpoYW8iLCJnaXZlbiI6IkNodWFuZyIsInBhcnNlLW5hbWVzIjpmYWxzZSwiZHJvcHBpbmctcGFydGljbGUiOiIiLCJub24tZHJvcHBpbmctcGFydGljbGUiOiIifSx7ImZhbWlseSI6IkxpdSIsImdpdmVuIjoiQmluZyIsInBhcnNlLW5hbWVzIjpmYWxzZSwiZHJvcHBpbmctcGFydGljbGUiOiIiLCJub24tZHJvcHBpbmctcGFydGljbGUiOiIifSx7ImZhbWlseSI6IlBpYW8iLCJnaXZlbiI6IlNoaWxvbmciLCJwYXJzZS1uYW1lcyI6ZmFsc2UsImRyb3BwaW5nLXBhcnRpY2xlIjoiIiwibm9uLWRyb3BwaW5nLXBhcnRpY2xlIjoiIn0seyJmYW1pbHkiOiJXYW5nIiwiZ2l2ZW4iOiJYdWh1aSIsInBhcnNlLW5hbWVzIjpmYWxzZSwiZHJvcHBpbmctcGFydGljbGUiOiIiLCJub24tZHJvcHBpbmctcGFydGljbGUiOiIifSx7ImZhbWlseSI6IkxvYmVsbCIsImdpdmVuIjoiRGF2aWQgQi4iLCJwYXJzZS1uYW1lcyI6ZmFsc2UsImRyb3BwaW5nLXBhcnRpY2xlIjoiIiwibm9uLWRyb3BwaW5nLXBhcnRpY2xlIjoiIn0seyJmYW1pbHkiOiJIdWFuZyIsImdpdmVuIjoiWWFvIiwicGFyc2UtbmFtZXMiOmZhbHNlLCJkcm9wcGluZy1wYXJ0aWNsZSI6IiIsIm5vbi1kcm9wcGluZy1wYXJ0aWNsZSI6IiJ9LHsiZmFtaWx5IjoiSHVhbmciLCJnaXZlbiI6Ik1lbmd0aWFuIiwicGFyc2UtbmFtZXMiOmZhbHNlLCJkcm9wcGluZy1wYXJ0aWNsZSI6IiIsIm5vbi1kcm9wcGluZy1wYXJ0aWNsZSI6IiJ9LHsiZmFtaWx5IjoiWWFvIiwiZ2l2ZW4iOiJZaXRvbmciLCJwYXJzZS1uYW1lcyI6ZmFsc2UsImRyb3BwaW5nLXBhcnRpY2xlIjoiIiwibm9uLWRyb3BwaW5nLXBhcnRpY2xlIjoiIn0seyJmYW1pbHkiOiJCYXNzdSIsImdpdmVuIjoiU2ltb25hIiwicGFyc2UtbmFtZXMiOmZhbHNlLCJkcm9wcGluZy1wYXJ0aWNsZSI6IiIsIm5vbi1kcm9wcGluZy1wYXJ0aWNsZSI6IiJ9LHsiZmFtaWx5IjoiQ2lhaXMiLCJnaXZlbiI6IlBoaWxpcHBlIiwicGFyc2UtbmFtZXMiOmZhbHNlLCJkcm9wcGluZy1wYXJ0aWNsZSI6IiIsIm5vbi1kcm9wcGluZy1wYXJ0aWNsZSI6IiJ9LHsiZmFtaWx5IjoiRHVyYW5kIiwiZ2l2ZW4iOiJKZWFuIExvdWlzIiwicGFyc2UtbmFtZXMiOmZhbHNlLCJkcm9wcGluZy1wYXJ0aWNsZSI6IiIsIm5vbi1kcm9wcGluZy1wYXJ0aWNsZSI6IiJ9LHsiZmFtaWx5IjoiRWxsaW90dCIsImdpdmVuIjoiSm9zaHVhIiwicGFyc2UtbmFtZXMiOmZhbHNlLCJkcm9wcGluZy1wYXJ0aWNsZSI6IiIsIm5vbi1kcm9wcGluZy1wYXJ0aWNsZSI6IiJ9LHsiZmFtaWx5IjoiRXdlcnQiLCJnaXZlbiI6IkZyYW5rIiwicGFyc2UtbmFtZXMiOmZhbHNlLCJkcm9wcGluZy1wYXJ0aWNsZSI6IiIsIm5vbi1kcm9wcGluZy1wYXJ0aWNsZSI6IiJ9LHsiZmFtaWx5IjoiSmFuc3NlbnMiLCJnaXZlbiI6Ikl2YW4gQS4iLCJwYXJzZS1uYW1lcyI6ZmFsc2UsImRyb3BwaW5nLXBhcnRpY2xlIjoiIiwibm9uLWRyb3BwaW5nLXBhcnRpY2xlIjoiIn0seyJmYW1pbHkiOiJMaSIsImdpdmVuIjoiVGFvIiwicGFyc2UtbmFtZXMiOmZhbHNlLCJkcm9wcGluZy1wYXJ0aWNsZSI6IiIsIm5vbi1kcm9wcGluZy1wYXJ0aWNsZSI6IiJ9LHsiZmFtaWx5IjoiTGluIiwiZ2l2ZW4iOiJFcmRhIiwicGFyc2UtbmFtZXMiOmZhbHNlLCJkcm9wcGluZy1wYXJ0aWNsZSI6IiIsIm5vbi1kcm9wcGluZy1wYXJ0aWNsZSI6IiJ9LHsiZmFtaWx5IjoiTGl1IiwiZ2l2ZW4iOiJRaWFuZyIsInBhcnNlLW5hbWVzIjpmYWxzZSwiZHJvcHBpbmctcGFydGljbGUiOiIiLCJub24tZHJvcHBpbmctcGFydGljbGUiOiIifSx7ImZhbWlseSI6Ik1hcnRyZSIsImdpdmVuIjoiUGllcnJlIiwicGFyc2UtbmFtZXMiOmZhbHNlLCJkcm9wcGluZy1wYXJ0aWNsZSI6IiIsIm5vbi1kcm9wcGluZy1wYXJ0aWNsZSI6IiJ9LHsiZmFtaWx5IjoiTcO8bGxlciIsImdpdmVuIjoiQ2hyaXN0b3BoIiwicGFyc2UtbmFtZXMiOmZhbHNlLCJkcm9wcGluZy1wYXJ0aWNsZSI6IiIsIm5vbi1kcm9wcGluZy1wYXJ0aWNsZSI6IiJ9LHsiZmFtaWx5IjoiUGVuZyIsImdpdmVuIjoiU2h1c2hpIiwicGFyc2UtbmFtZXMiOmZhbHNlLCJkcm9wcGluZy1wYXJ0aWNsZSI6IiIsIm5vbi1kcm9wcGluZy1wYXJ0aWNsZSI6IiJ9LHsiZmFtaWx5IjoiUGXDsXVlbGFzIiwiZ2l2ZW4iOiJKb3NlcCIsInBhcnNlLW5hbWVzIjpmYWxzZSwiZHJvcHBpbmctcGFydGljbGUiOiIiLCJub24tZHJvcHBpbmctcGFydGljbGUiOiIifSx7ImZhbWlseSI6IlJ1YW5lIiwiZ2l2ZW4iOiJBbGV4IEMuIiwicGFyc2UtbmFtZXMiOmZhbHNlLCJkcm9wcGluZy1wYXJ0aWNsZSI6IiIsIm5vbi1kcm9wcGluZy1wYXJ0aWNsZSI6IiJ9LHsiZmFtaWx5IjoiV2FsbGFjaCIsImdpdmVuIjoiRGFuaWVsIiwicGFyc2UtbmFtZXMiOmZhbHNlLCJkcm9wcGluZy1wYXJ0aWNsZSI6IiIsIm5vbi1kcm9wcGluZy1wYXJ0aWNsZSI6IiJ9LHsiZmFtaWx5IjoiV2FuZyIsImdpdmVuIjoiVGFvIiwicGFyc2UtbmFtZXMiOmZhbHNlLCJkcm9wcGluZy1wYXJ0aWNsZSI6IiIsIm5vbi1kcm9wcGluZy1wYXJ0aWNsZSI6IiJ9LHsiZmFtaWx5IjoiV3UiLCJnaXZlbiI6IkRvbmdoYWkiLCJwYXJzZS1uYW1lcyI6ZmFsc2UsImRyb3BwaW5nLXBhcnRpY2xlIjoiIiwibm9uLWRyb3BwaW5nLXBhcnRpY2xlIjoiIn0seyJmYW1pbHkiOiJMaXUiLCJnaXZlbiI6IlpodW8iLCJwYXJzZS1uYW1lcyI6ZmFsc2UsImRyb3BwaW5nLXBhcnRpY2xlIjoiIiwibm9uLWRyb3BwaW5nLXBhcnRpY2xlIjoiIn0seyJmYW1pbHkiOiJaaHUiLCJnaXZlbiI6IllhbiIsInBhcnNlLW5hbWVzIjpmYWxzZSwiZHJvcHBpbmctcGFydGljbGUiOiIiLCJub24tZHJvcHBpbmctcGFydGljbGUiOiIifSx7ImZhbWlseSI6IlpodSIsImdpdmVuIjoiWmFpY2h1biIsInBhcnNlLW5hbWVzIjpmYWxzZSwiZHJvcHBpbmctcGFydGljbGUiOiIiLCJub24tZHJvcHBpbmctcGFydGljbGUiOiIifSx7ImZhbWlseSI6IkFzc2VuZyIsImdpdmVuIjoiU2VudGhvbGQ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3MDE3NjIxMTQiLCJJU1NOIjoiMTA5MTY0OTAiLCJQTUlEIjoiMjg4MTEzNzUiLCJpc3N1ZWQiOnsiZGF0ZS1wYXJ0cyI6W1syMDE3LDgsMjldXX0sInBhZ2UiOiI5MzI2LTkzMzEiLCJhYnN0cmFjdCI6IldoZWF0LCByaWNlLCBtYWl6ZSwgYW5kIHNveWJlYW4gcHJvdmlkZSB0d28tdGhpcmRzIG9mIGh1bWFuIGNhbG9yaWMgaW50YWtlLiBBc3Nlc3NpbmcgdGhlIGltcGFjdCBvZiBnbG9iYWwgdGVtcGVyYXR1cmUgaW5jcmVhc2Ugb24gcHJvZHVjdGlvbiBvZiB0aGVzZSBjcm9wcyBpcyB0aGVyZWZvcmUgY3JpdGljYWwgdG8gbWFpbnRhaW5pbmcgZ2xvYmFsIGZvb2Qgc3VwcGx5LCBidXQgZGlmZmVyZW50IHN0dWRpZXMgaGF2ZSB5aWVsZGVkIGRpZmZlcmVudCByZXN1bHRzLiBIZXJlLCB3ZSBpbnZlc3RpZ2F0ZWQgdGhlIGltcGFjdHMgb2YgdGVtcGVyYXR1cmUgb24geWllbGRzIG9mIHRoZSBmb3VyIGNyb3BzIGJ5IGNvbXBpbGluZyBleHRlbnNpdmUgcHVibGlzaGVkIHJlc3VsdHMgZnJvbSBmb3VyIGFuYWx5dGljYWwgbWV0aG9kczogZ2xvYmFsIGdyaWQtYmFzZWQgYW5kIGxvY2FsIHBvaW50LWJhc2VkIG1vZGVscywgc3RhdGlzdGljYWwgcmVncmVzc2lvbnMsIGFuZCBmaWVsZC13YXJtaW5nIGV4cGVyaW1lbnRzLiBSZXN1bHRzIGZyb20gdGhlIGRpZmZlcmVudCBtZXRob2RzIGNvbnNpc3RlbnRseSBzaG93ZWQgbmVnYXRpdmUgdGVtcGVyYXR1cmUgaW1wYWN0cyBvbiBjcm9wIHlpZWxkIGF0IHRoZSBnbG9iYWwgc2NhbGUsIGdlbmVyYWxseSB1bmRlcnBpbm5lZCBieSBzaW1pbGFyIGltcGFjdHMgYXQgY291bnRyeSBhbmQgc2l0ZSBzY2FsZXMuIFdpdGhvdXQgQ08yIGZlcnRpbGl6YXRpb24sIGVmZmVjdGl2ZSBhZGFwdGF0aW9uLCBhbmQgZ2VuZXRpYyBpbXByb3ZlbWVudCwgZWFjaCBkZWdyZWUtQ2Vsc2l1cyBpbmNyZWFzZSBpbiBnbG9iYWwgbWVhbiB0ZW1wZXJhdHVyZSB3b3VsZCwgb24gYXZlcmFnZSwgcmVkdWNlIGdsb2JhbCB5aWVsZHMgb2Ygd2hlYXQgYnkgNi4wJSwgcmljZSBieSAzLjIlLCBtYWl6ZSBieSA3LjQlLCBhbmQgc295YmVhbiBieSAzLjElLiBSZXN1bHRzIGFyZSBoaWdobHkgaGV0ZXJvZ2VuZW91cyBhY3Jvc3MgY3JvcHMgYW5kIGdlb2dyYXBoaWNhbCBhcmVhcywgd2l0aCBzb21lIHBvc2l0aXZlIGltcGFjdCBlc3RpbWF0ZXMuIE11bHRpbWV0aG9kIGFuYWx5c2VzIGltcHJvdmVkIHRoZSBjb25maWRlbmNlIGluIGFzc2Vzc21lbnRzIG9mIGZ1dHVyZSBjbGltYXRlIGltcGFjdHMgb24gZ2xvYmFsIG1ham9yIGNyb3BzIGFuZCBzdWdnZXN0IGNyb3AtIGFuZCByZWdpb24tc3BlY2lmaWMgYWRhcHRhdGlvbiBzdHJhdGVnaWVzIHRvIGVuc3VyZSBmb29kIHNlY3VyaXR5IGZvciBhbiBpbmNyZWFzaW5nIHdvcmxkIHBvcHVsYXRpb24uIiwicHVibGlzaGVyIjoiTmF0aW9uYWwgQWNhZGVteSBvZiBTY2llbmNlcyIsImlzc3VlIjoiMzUiLCJ2b2x1bWUiOiIxMTQifSwiaXNUZW1wb3JhcnkiOmZhbHNlfV19&quot;,&quot;citationItems&quot;:[{&quot;id&quot;:&quot;f3f8a70d-ee7e-331b-b3cb-ac95c41a7834&quot;,&quot;itemData&quot;:{&quot;type&quot;:&quot;article-journal&quot;,&quot;id&quot;:&quot;f3f8a70d-ee7e-331b-b3cb-ac95c41a7834&quot;,&quot;title&quot;:&quot;Temperature increase reduces global yields of major crops in four independent estimates&quot;,&quot;author&quot;:[{&quot;family&quot;:&quot;Zhao&quot;,&quot;given&quot;:&quot;Chuang&quot;,&quot;parse-names&quot;:false,&quot;dropping-particle&quot;:&quot;&quot;,&quot;non-dropping-particle&quot;:&quot;&quot;},{&quot;family&quot;:&quot;Liu&quot;,&quot;given&quot;:&quot;Bing&quot;,&quot;parse-names&quot;:false,&quot;dropping-particle&quot;:&quot;&quot;,&quot;non-dropping-particle&quot;:&quot;&quot;},{&quot;family&quot;:&quot;Piao&quot;,&quot;given&quot;:&quot;Shilong&quot;,&quot;parse-names&quot;:false,&quot;dropping-particle&quot;:&quot;&quot;,&quot;non-dropping-particle&quot;:&quot;&quot;},{&quot;family&quot;:&quot;Wang&quot;,&quot;given&quot;:&quot;Xuhui&quot;,&quot;parse-names&quot;:false,&quot;dropping-particle&quot;:&quot;&quot;,&quot;non-dropping-particle&quot;:&quot;&quot;},{&quot;family&quot;:&quot;Lobell&quot;,&quot;given&quot;:&quot;David B.&quot;,&quot;parse-names&quot;:false,&quot;dropping-particle&quot;:&quot;&quot;,&quot;non-dropping-particle&quot;:&quot;&quot;},{&quot;family&quot;:&quot;Huang&quot;,&quot;given&quot;:&quot;Yao&quot;,&quot;parse-names&quot;:false,&quot;dropping-particle&quot;:&quot;&quot;,&quot;non-dropping-particle&quot;:&quot;&quot;},{&quot;family&quot;:&quot;Huang&quot;,&quot;given&quot;:&quot;Mengtian&quot;,&quot;parse-names&quot;:false,&quot;dropping-particle&quot;:&quot;&quot;,&quot;non-dropping-particle&quot;:&quot;&quot;},{&quot;family&quot;:&quot;Yao&quot;,&quot;given&quot;:&quot;Yitong&quot;,&quot;parse-names&quot;:false,&quot;dropping-particle&quot;:&quot;&quot;,&quot;non-dropping-particle&quot;:&quot;&quot;},{&quot;family&quot;:&quot;Bassu&quot;,&quot;given&quot;:&quot;Simona&quot;,&quot;parse-names&quot;:false,&quot;dropping-particle&quot;:&quot;&quot;,&quot;non-dropping-particle&quot;:&quot;&quot;},{&quot;family&quot;:&quot;Ciais&quot;,&quot;given&quot;:&quot;Philippe&quot;,&quot;parse-names&quot;:false,&quot;dropping-particle&quot;:&quot;&quot;,&quot;non-dropping-particle&quot;:&quot;&quot;},{&quot;family&quot;:&quot;Durand&quot;,&quot;given&quot;:&quot;Jean Louis&quot;,&quot;parse-names&quot;:false,&quot;dropping-particle&quot;:&quot;&quot;,&quot;non-dropping-particle&quot;:&quot;&quot;},{&quot;family&quot;:&quot;Elliott&quot;,&quot;given&quot;:&quot;Joshua&quot;,&quot;parse-names&quot;:false,&quot;dropping-particle&quot;:&quot;&quot;,&quot;non-dropping-particle&quot;:&quot;&quot;},{&quot;family&quot;:&quot;Ewert&quot;,&quot;given&quot;:&quot;Frank&quot;,&quot;parse-names&quot;:false,&quot;dropping-particle&quot;:&quot;&quot;,&quot;non-dropping-particle&quot;:&quot;&quot;},{&quot;family&quot;:&quot;Janssens&quot;,&quot;given&quot;:&quot;Ivan A.&quot;,&quot;parse-names&quot;:false,&quot;dropping-particle&quot;:&quot;&quot;,&quot;non-dropping-particle&quot;:&quot;&quot;},{&quot;family&quot;:&quot;Li&quot;,&quot;given&quot;:&quot;Tao&quot;,&quot;parse-names&quot;:false,&quot;dropping-particle&quot;:&quot;&quot;,&quot;non-dropping-particle&quot;:&quot;&quot;},{&quot;family&quot;:&quot;Lin&quot;,&quot;given&quot;:&quot;Erda&quot;,&quot;parse-names&quot;:false,&quot;dropping-particle&quot;:&quot;&quot;,&quot;non-dropping-particle&quot;:&quot;&quot;},{&quot;family&quot;:&quot;Liu&quot;,&quot;given&quot;:&quot;Qiang&quot;,&quot;parse-names&quot;:false,&quot;dropping-particle&quot;:&quot;&quot;,&quot;non-dropping-particle&quot;:&quot;&quot;},{&quot;family&quot;:&quot;Martre&quot;,&quot;given&quot;:&quot;Pierre&quot;,&quot;parse-names&quot;:false,&quot;dropping-particle&quot;:&quot;&quot;,&quot;non-dropping-particle&quot;:&quot;&quot;},{&quot;family&quot;:&quot;Müller&quot;,&quot;given&quot;:&quot;Christoph&quot;,&quot;parse-names&quot;:false,&quot;dropping-particle&quot;:&quot;&quot;,&quot;non-dropping-particle&quot;:&quot;&quot;},{&quot;family&quot;:&quot;Peng&quot;,&quot;given&quot;:&quot;Shushi&quot;,&quot;parse-names&quot;:false,&quot;dropping-particle&quot;:&quot;&quot;,&quot;non-dropping-particle&quot;:&quot;&quot;},{&quot;family&quot;:&quot;Peñuelas&quot;,&quot;given&quot;:&quot;Josep&quot;,&quot;parse-names&quot;:false,&quot;dropping-particle&quot;:&quot;&quot;,&quot;non-dropping-particle&quot;:&quot;&quot;},{&quot;family&quot;:&quot;Ruane&quot;,&quot;given&quot;:&quot;Alex C.&quot;,&quot;parse-names&quot;:false,&quot;dropping-particle&quot;:&quot;&quot;,&quot;non-dropping-particle&quot;:&quot;&quot;},{&quot;family&quot;:&quot;Wallach&quot;,&quot;given&quot;:&quot;Daniel&quot;,&quot;parse-names&quot;:false,&quot;dropping-particle&quot;:&quot;&quot;,&quot;non-dropping-particle&quot;:&quot;&quot;},{&quot;family&quot;:&quot;Wang&quot;,&quot;given&quot;:&quot;Tao&quot;,&quot;parse-names&quot;:false,&quot;dropping-particle&quot;:&quot;&quot;,&quot;non-dropping-particle&quot;:&quot;&quot;},{&quot;family&quot;:&quot;Wu&quot;,&quot;given&quot;:&quot;Donghai&quot;,&quot;parse-names&quot;:false,&quot;dropping-particle&quot;:&quot;&quot;,&quot;non-dropping-particle&quot;:&quot;&quot;},{&quot;family&quot;:&quot;Liu&quot;,&quot;given&quot;:&quot;Zhuo&quot;,&quot;parse-names&quot;:false,&quot;dropping-particle&quot;:&quot;&quot;,&quot;non-dropping-particle&quot;:&quot;&quot;},{&quot;family&quot;:&quot;Zhu&quot;,&quot;given&quot;:&quot;Yan&quot;,&quot;parse-names&quot;:false,&quot;dropping-particle&quot;:&quot;&quot;,&quot;non-dropping-particle&quot;:&quot;&quot;},{&quot;family&quot;:&quot;Zhu&quot;,&quot;given&quot;:&quot;Zaichun&quot;,&quot;parse-names&quot;:false,&quot;dropping-particle&quot;:&quot;&quot;,&quot;non-dropping-particle&quot;:&quot;&quot;},{&quot;family&quot;:&quot;Asseng&quot;,&quot;given&quot;:&quot;Senthold&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701762114&quot;,&quot;ISSN&quot;:&quot;10916490&quot;,&quot;PMID&quot;:&quot;28811375&quot;,&quot;issued&quot;:{&quot;date-parts&quot;:[[2017,8,29]]},&quot;page&quot;:&quot;9326-9331&quot;,&quot;abstract&quot;:&quot;Wheat, rice, maize, and soybean provide two-thirds of human caloric intake. Assessing the impact of global temperature increase on production of these crops is therefore critical to maintaining global food supply, but different studies have yielded different results. Here, we investigated the impacts of temperature on yields of the four crops by compiling extensive published results from four analytical methods: global grid-based and local point-based models, statistical regressions, and field-warming experiments. Results from the different methods consistently showed negative temperature impacts on crop yield at the global scale, generally underpinned by similar impacts at country and site scales. Without CO2 fertilization, effective adaptation, and genetic improvement, each degree-Celsius increase in global mean temperature would, on average, reduce global yields of wheat by 6.0%, rice by 3.2%, maize by 7.4%, and soybean by 3.1%. Results are highly heterogeneous across crops and geographical areas, with some positive impact estimates. Multimethod analyses improved the confidence in assessments of future climate impacts on global major crops and suggest crop- and region-specific adaptation strategies to ensure food security for an increasing world population.&quot;,&quot;publisher&quot;:&quot;National Academy of Sciences&quot;,&quot;issue&quot;:&quot;35&quot;,&quot;volume&quot;:&quot;114&quot;},&quot;isTemporary&quot;:false}]},{&quot;citationID&quot;:&quot;MENDELEY_CITATION_3551526c-2376-446d-bf9b-87ba4423b3fd&quot;,&quot;properties&quot;:{&quot;noteIndex&quot;:0},&quot;isEdited&quot;:false,&quot;manualOverride&quot;:{&quot;isManuallyOverridden&quot;:false,&quot;citeprocText&quot;:&quot;[10]&quot;,&quot;manualOverrideText&quot;:&quot;&quot;},&quot;citationTag&quot;:&quot;MENDELEY_CITATION_v3_eyJjaXRhdGlvbklEIjoiTUVOREVMRVlfQ0lUQVRJT05fMzU1MTUyNmMtMjM3Ni00NDZkLWJmOWItODdiYTQ0MjNiM2ZkIiwicHJvcGVydGllcyI6eyJub3RlSW5kZXgiOjB9LCJpc0VkaXRlZCI6ZmFsc2UsIm1hbnVhbE92ZXJyaWRlIjp7ImlzTWFudWFsbHlPdmVycmlkZGVuIjpmYWxzZSwiY2l0ZXByb2NUZXh0IjoiWzEwXSIsIm1hbnVhbE92ZXJyaWRlVGV4dCI6IiJ9LCJjaXRhdGlvbkl0ZW1zIjpbeyJpZCI6IjZkZWM2NGIxLTM3MzItMzM5NC1iZGZkLTMwYmExNDZkMzQ3MCIsIml0ZW1EYXRhIjp7InR5cGUiOiJhcnRpY2xlLWpvdXJuYWwiLCJpZCI6IjZkZWM2NGIxLTM3MzItMzM5NC1iZGZkLTMwYmExNDZkMzQ3MCIsInRpdGxlIjoiWWllbGQgVHJlbmRzIEFyZSBJbnN1ZmZpY2llbnQgdG8gRG91YmxlIEdsb2JhbCBDcm9wIFByb2R1Y3Rpb24gYnkgMjA1MCIsImF1dGhvciI6W3siZmFtaWx5IjoiUmF5IiwiZ2l2ZW4iOiJEZWVwYWsgSy4iLCJwYXJzZS1uYW1lcyI6ZmFsc2UsImRyb3BwaW5nLXBhcnRpY2xlIjoiIiwibm9uLWRyb3BwaW5nLXBhcnRpY2xlIjoiIn0seyJmYW1pbHkiOiJNdWVsbGVyIiwiZ2l2ZW4iOiJOYXRoYW5pZWwgRC4iLCJwYXJzZS1uYW1lcyI6ZmFsc2UsImRyb3BwaW5nLXBhcnRpY2xlIjoiIiwibm9uLWRyb3BwaW5nLXBhcnRpY2xlIjoiIn0seyJmYW1pbHkiOiJXZXN0IiwiZ2l2ZW4iOiJQYXVsIEMuIiwicGFyc2UtbmFtZXMiOmZhbHNlLCJkcm9wcGluZy1wYXJ0aWNsZSI6IiIsIm5vbi1kcm9wcGluZy1wYXJ0aWNsZSI6IiJ9LHsiZmFtaWx5IjoiRm9sZXkiLCJnaXZlbiI6IkpvbmF0aGFuIEEuIiwicGFyc2UtbmFtZXMiOmZhbHNlLCJkcm9wcGluZy1wYXJ0aWNsZSI6IiIsIm5vbi1kcm9wcGluZy1wYXJ0aWNsZSI6IiJ9XSwiY29udGFpbmVyLXRpdGxlIjoiUExvUyBPTkUiLCJjb250YWluZXItdGl0bGUtc2hvcnQiOiJQTG9TIE9uZSIsIkRPSSI6IjEwLjEzNzEvam91cm5hbC5wb25lLjAwNjY0MjgiLCJJU1NOIjoiMTkzMjYyMDMiLCJQTUlEIjoiMjM4NDA0NjUiLCJpc3N1ZWQiOnsiZGF0ZS1wYXJ0cyI6W1syMDEzLDYsMTldXX0sImFic3RyYWN0IjoiU2V2ZXJhbCBzdHVkaWVzIGhhdmUgc2hvd24gdGhhdCBnbG9iYWwgY3JvcCBwcm9kdWN0aW9uIG5lZWRzIHRvIGRvdWJsZSBieSAyMDUwIHRvIG1lZXQgdGhlIHByb2plY3RlZCBkZW1hbmRzIGZyb20gcmlzaW5nIHBvcHVsYXRpb24sIGRpZXQgc2hpZnRzLCBhbmQgaW5jcmVhc2luZyBiaW9mdWVscyBjb25zdW1wdGlvbi4gQm9vc3RpbmcgY3JvcCB5aWVsZHMgdG8gbWVldCB0aGVzZSByaXNpbmcgZGVtYW5kcywgcmF0aGVyIHRoYW4gY2xlYXJpbmcgbW9yZSBsYW5kIGZvciBhZ3JpY3VsdHVyZSBoYXMgYmVlbiBoaWdobGlnaHRlZCBhcyBhIHByZWZlcnJlZCBzb2x1dGlvbiB0byBtZWV0IHRoaXMgZ29hbC4gSG93ZXZlciwgd2UgZmlyc3QgbmVlZCB0byB1bmRlcnN0YW5kIGhvdyBjcm9wIHlpZWxkcyBhcmUgY2hhbmdpbmcgZ2xvYmFsbHksIGFuZCB3aGV0aGVyIHdlIGFyZSBvbiB0cmFjayB0byBkb3VibGUgcHJvZHVjdGlvbiBieSAyMDUwLiBVc2luZyDiiLwyLjUgbWlsbGlvbiBhZ3JpY3VsdHVyYWwgc3RhdGlzdGljcywgY29sbGVjdGVkIGZvciDiiLwxMyw1MDAgcG9saXRpY2FsIHVuaXRzIGFjcm9zcyB0aGUgd29ybGQsIHdlIHRyYWNrIGZvdXIga2V5IGdsb2JhbCBjcm9wcy1tYWl6ZSwgcmljZSwgd2hlYXQsIGFuZCBzb3liZWFuLXRoYXQgY3VycmVudGx5IHByb2R1Y2UgbmVhcmx5IHR3by10aGlyZHMgb2YgZ2xvYmFsIGFncmljdWx0dXJhbCBjYWxvcmllcy4gV2UgZmluZCB0aGF0IHlpZWxkcyBpbiB0aGVzZSB0b3AgZm91ciBjcm9wcyBhcmUgaW5jcmVhc2luZyBhdCAxLjYlLCAxLjAlLCAwLjklLCBhbmQgMS4zJSBwZXIgeWVhciwgbm9uLWNvbXBvdW5kaW5nIHJhdGVzLCByZXNwZWN0aXZlbHksIHdoaWNoIGlzIGxlc3MgdGhhbiB0aGUgMi40JSBwZXIgeWVhciByYXRlIHJlcXVpcmVkIHRvIGRvdWJsZSBnbG9iYWwgcHJvZHVjdGlvbiBieSAyMDUwLiBBdCB0aGVzZSByYXRlcyBnbG9iYWwgcHJvZHVjdGlvbiBpbiB0aGVzZSBjcm9wcyB3b3VsZCBpbmNyZWFzZSBieSDiiLw2NyUsIOKIvDQyJSwg4oi8MzglLCBhbmQg4oi8NTUlLCByZXNwZWN0aXZlbHksIHdoaWNoIGlzIGZhciBiZWxvdyB3aGF0IGlzIG5lZWRlZCB0byBtZWV0IHByb2plY3RlZCBkZW1hbmRzIGluIDIwNTAuIFdlIHByZXNlbnQgZGV0YWlsZWQgbWFwcyB0byBpZGVudGlmeSB3aGVyZSByYXRlcyBtdXN0IGJlIGluY3JlYXNlZCB0byBib29zdCBjcm9wIHByb2R1Y3Rpb24gYW5kIG1lZXQgcmlzaW5nIGRlbWFuZHMuIMKpIDIwMTMgUmF5IGV0IGFsLiIsImlzc3VlIjoiNiIsInZvbHVtZSI6IjgifSwiaXNUZW1wb3JhcnkiOmZhbHNlfV19&quot;,&quot;citationItems&quot;:[{&quot;id&quot;:&quot;6dec64b1-3732-3394-bdfd-30ba146d3470&quot;,&quot;itemData&quot;:{&quot;type&quot;:&quot;article-journal&quot;,&quot;id&quot;:&quot;6dec64b1-3732-3394-bdfd-30ba146d3470&quot;,&quot;title&quot;:&quot;Yield Trends Are Insufficient to Double Global Crop Production by 2050&quot;,&quot;author&quot;:[{&quot;family&quot;:&quot;Ray&quot;,&quot;given&quot;:&quot;Deepak K.&quot;,&quot;parse-names&quot;:false,&quot;dropping-particle&quot;:&quot;&quot;,&quot;non-dropping-particle&quot;:&quot;&quot;},{&quot;family&quot;:&quot;Mueller&quot;,&quot;given&quot;:&quot;Nathaniel D.&quot;,&quot;parse-names&quot;:false,&quot;dropping-particle&quot;:&quot;&quot;,&quot;non-dropping-particle&quot;:&quot;&quot;},{&quot;family&quot;:&quot;West&quot;,&quot;given&quot;:&quot;Paul C.&quot;,&quot;parse-names&quot;:false,&quot;dropping-particle&quot;:&quot;&quot;,&quot;non-dropping-particle&quot;:&quot;&quot;},{&quot;family&quot;:&quot;Foley&quot;,&quot;given&quot;:&quot;Jonathan A.&quot;,&quot;parse-names&quot;:false,&quot;dropping-particle&quot;:&quot;&quot;,&quot;non-dropping-particle&quot;:&quot;&quot;}],&quot;container-title&quot;:&quot;PLoS ONE&quot;,&quot;container-title-short&quot;:&quot;PLoS One&quot;,&quot;DOI&quot;:&quot;10.1371/journal.pone.0066428&quot;,&quot;ISSN&quot;:&quot;19326203&quot;,&quot;PMID&quot;:&quot;23840465&quot;,&quot;issued&quot;:{&quot;date-parts&quot;:[[2013,6,19]]},&quot;abstract&quot;:&quot;Several studies have shown that global crop production needs to double by 2050 to meet the projected demands from rising population, diet shifts, and increasing biofuels consumption. Boosting crop yields to meet these rising demands, rather than clearing more land for agriculture has been highlighted as a preferred solution to meet this goal. However, we first need to understand how crop yields are changing globally, and whether we are on track to double production by 2050. Using ∼2.5 million agricultural statistics, collected for ∼13,500 political units across the world, we track four key global crops-maize, rice, wheat, and soybean-that currently produce nearly two-thirds of global agricultural calories. We find that yields in these top four crops are increasing at 1.6%, 1.0%, 0.9%, and 1.3% per year, non-compounding rates, respectively, which is less than the 2.4% per year rate required to double global production by 2050. At these rates global production in these crops would increase by ∼67%, ∼42%, ∼38%, and ∼55%, respectively, which is far below what is needed to meet projected demands in 2050. We present detailed maps to identify where rates must be increased to boost crop production and meet rising demands. © 2013 Ray et al.&quot;,&quot;issue&quot;:&quot;6&quot;,&quot;volume&quot;:&quot;8&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F4B9-6BD4-4401-AEB9-53F1912CA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18</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cp:lastModifiedBy>Ritik Roshan</cp:lastModifiedBy>
  <cp:revision>95</cp:revision>
  <dcterms:created xsi:type="dcterms:W3CDTF">2023-12-04T10:32:00Z</dcterms:created>
  <dcterms:modified xsi:type="dcterms:W3CDTF">2023-12-05T11:47:00Z</dcterms:modified>
</cp:coreProperties>
</file>