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Backend Database Schema Specification</w:t>
      </w:r>
    </w:p>
    <w:p>
      <w:r>
        <w:t>Project: AI Code Review Assistant</w:t>
        <w:br/>
        <w:t>Version: 1.0 (MVP)</w:t>
        <w:br/>
      </w:r>
    </w:p>
    <w:p>
      <w:pPr>
        <w:pStyle w:val="Heading2"/>
      </w:pPr>
      <w:r>
        <w:t>users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Column</w:t>
            </w:r>
          </w:p>
        </w:tc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Key</w:t>
            </w:r>
          </w:p>
        </w:tc>
        <w:tc>
          <w:tcPr>
            <w:tcW w:type="dxa" w:w="1728"/>
          </w:tcPr>
          <w:p>
            <w:r>
              <w:t>Nullable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UUID</w:t>
            </w:r>
          </w:p>
        </w:tc>
        <w:tc>
          <w:tcPr>
            <w:tcW w:type="dxa" w:w="1728"/>
          </w:tcPr>
          <w:p>
            <w:r>
              <w:t>PK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Generated</w:t>
            </w:r>
          </w:p>
        </w:tc>
      </w:tr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VARCHAR(120)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email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avatar_url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role</w:t>
            </w:r>
          </w:p>
        </w:tc>
        <w:tc>
          <w:tcPr>
            <w:tcW w:type="dxa" w:w="1728"/>
          </w:tcPr>
          <w:p>
            <w:r>
              <w:t>ENUM(USER,ADMIN)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updated_at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deleted_at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Soft delete</w:t>
            </w:r>
          </w:p>
        </w:tc>
      </w:tr>
    </w:tbl>
    <w:p>
      <w:pPr>
        <w:pStyle w:val="Heading2"/>
      </w:pPr>
      <w:r>
        <w:t>sessions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Column</w:t>
            </w:r>
          </w:p>
        </w:tc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Key</w:t>
            </w:r>
          </w:p>
        </w:tc>
        <w:tc>
          <w:tcPr>
            <w:tcW w:type="dxa" w:w="1728"/>
          </w:tcPr>
          <w:p>
            <w:r>
              <w:t>Nullable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UUID</w:t>
            </w:r>
          </w:p>
        </w:tc>
        <w:tc>
          <w:tcPr>
            <w:tcW w:type="dxa" w:w="1728"/>
          </w:tcPr>
          <w:p>
            <w:r>
              <w:t>PK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user_id</w:t>
            </w:r>
          </w:p>
        </w:tc>
        <w:tc>
          <w:tcPr>
            <w:tcW w:type="dxa" w:w="1728"/>
          </w:tcPr>
          <w:p>
            <w:r>
              <w:t>UUID</w:t>
            </w:r>
          </w:p>
        </w:tc>
        <w:tc>
          <w:tcPr>
            <w:tcW w:type="dxa" w:w="1728"/>
          </w:tcPr>
          <w:p>
            <w:r>
              <w:t>FK-&gt;users.id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refresh_token_hash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ip_address</w:t>
            </w:r>
          </w:p>
        </w:tc>
        <w:tc>
          <w:tcPr>
            <w:tcW w:type="dxa" w:w="1728"/>
          </w:tcPr>
          <w:p>
            <w:r>
              <w:t>INET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user_agent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expires_at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uploaded_files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Column</w:t>
            </w:r>
          </w:p>
        </w:tc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Key</w:t>
            </w:r>
          </w:p>
        </w:tc>
        <w:tc>
          <w:tcPr>
            <w:tcW w:type="dxa" w:w="1728"/>
          </w:tcPr>
          <w:p>
            <w:r>
              <w:t>Nullable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UUID</w:t>
            </w:r>
          </w:p>
        </w:tc>
        <w:tc>
          <w:tcPr>
            <w:tcW w:type="dxa" w:w="1728"/>
          </w:tcPr>
          <w:p>
            <w:r>
              <w:t>PK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user_id</w:t>
            </w:r>
          </w:p>
        </w:tc>
        <w:tc>
          <w:tcPr>
            <w:tcW w:type="dxa" w:w="1728"/>
          </w:tcPr>
          <w:p>
            <w:r>
              <w:t>UUID</w:t>
            </w:r>
          </w:p>
        </w:tc>
        <w:tc>
          <w:tcPr>
            <w:tcW w:type="dxa" w:w="1728"/>
          </w:tcPr>
          <w:p>
            <w:r>
              <w:t>FK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Owner</w:t>
            </w:r>
          </w:p>
        </w:tc>
      </w:tr>
      <w:tr>
        <w:tc>
          <w:tcPr>
            <w:tcW w:type="dxa" w:w="1728"/>
          </w:tcPr>
          <w:p>
            <w:r>
              <w:t>filename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language</w:t>
            </w:r>
          </w:p>
        </w:tc>
        <w:tc>
          <w:tcPr>
            <w:tcW w:type="dxa" w:w="1728"/>
          </w:tcPr>
          <w:p>
            <w:r>
              <w:t>VARCHAR(50)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storage_path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size_bytes</w:t>
            </w:r>
          </w:p>
        </w:tc>
        <w:tc>
          <w:tcPr>
            <w:tcW w:type="dxa" w:w="1728"/>
          </w:tcPr>
          <w:p>
            <w:r>
              <w:t>BIGINT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reviews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Column</w:t>
            </w:r>
          </w:p>
        </w:tc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Key</w:t>
            </w:r>
          </w:p>
        </w:tc>
        <w:tc>
          <w:tcPr>
            <w:tcW w:type="dxa" w:w="1728"/>
          </w:tcPr>
          <w:p>
            <w:r>
              <w:t>Nullable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UUID</w:t>
            </w:r>
          </w:p>
        </w:tc>
        <w:tc>
          <w:tcPr>
            <w:tcW w:type="dxa" w:w="1728"/>
          </w:tcPr>
          <w:p>
            <w:r>
              <w:t>PK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user_id</w:t>
            </w:r>
          </w:p>
        </w:tc>
        <w:tc>
          <w:tcPr>
            <w:tcW w:type="dxa" w:w="1728"/>
          </w:tcPr>
          <w:p>
            <w:r>
              <w:t>UUID</w:t>
            </w:r>
          </w:p>
        </w:tc>
        <w:tc>
          <w:tcPr>
            <w:tcW w:type="dxa" w:w="1728"/>
          </w:tcPr>
          <w:p>
            <w:r>
              <w:t>FK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file_id</w:t>
            </w:r>
          </w:p>
        </w:tc>
        <w:tc>
          <w:tcPr>
            <w:tcW w:type="dxa" w:w="1728"/>
          </w:tcPr>
          <w:p>
            <w:r>
              <w:t>UUID</w:t>
            </w:r>
          </w:p>
        </w:tc>
        <w:tc>
          <w:tcPr>
            <w:tcW w:type="dxa" w:w="1728"/>
          </w:tcPr>
          <w:p>
            <w:r>
              <w:t>FK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source_type</w:t>
            </w:r>
          </w:p>
        </w:tc>
        <w:tc>
          <w:tcPr>
            <w:tcW w:type="dxa" w:w="1728"/>
          </w:tcPr>
          <w:p>
            <w:r>
              <w:t>ENUM(SNIPPET,FILE)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language</w:t>
            </w:r>
          </w:p>
        </w:tc>
        <w:tc>
          <w:tcPr>
            <w:tcW w:type="dxa" w:w="1728"/>
          </w:tcPr>
          <w:p>
            <w:r>
              <w:t>VARCHAR(50)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overall_score</w:t>
            </w:r>
          </w:p>
        </w:tc>
        <w:tc>
          <w:tcPr>
            <w:tcW w:type="dxa" w:w="1728"/>
          </w:tcPr>
          <w:p>
            <w:r>
              <w:t>SMALLINT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0-100</w:t>
            </w:r>
          </w:p>
        </w:tc>
      </w:tr>
      <w:tr>
        <w:tc>
          <w:tcPr>
            <w:tcW w:type="dxa" w:w="1728"/>
          </w:tcPr>
          <w:p>
            <w:r>
              <w:t>summary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ENUM(PROCESSING,COMPLETED,FAILED)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review_findings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Column</w:t>
            </w:r>
          </w:p>
        </w:tc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Key</w:t>
            </w:r>
          </w:p>
        </w:tc>
        <w:tc>
          <w:tcPr>
            <w:tcW w:type="dxa" w:w="1728"/>
          </w:tcPr>
          <w:p>
            <w:r>
              <w:t>Nullable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UUID</w:t>
            </w:r>
          </w:p>
        </w:tc>
        <w:tc>
          <w:tcPr>
            <w:tcW w:type="dxa" w:w="1728"/>
          </w:tcPr>
          <w:p>
            <w:r>
              <w:t>PK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review_id</w:t>
            </w:r>
          </w:p>
        </w:tc>
        <w:tc>
          <w:tcPr>
            <w:tcW w:type="dxa" w:w="1728"/>
          </w:tcPr>
          <w:p>
            <w:r>
              <w:t>UUID</w:t>
            </w:r>
          </w:p>
        </w:tc>
        <w:tc>
          <w:tcPr>
            <w:tcW w:type="dxa" w:w="1728"/>
          </w:tcPr>
          <w:p>
            <w:r>
              <w:t>FK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severity</w:t>
            </w:r>
          </w:p>
        </w:tc>
        <w:tc>
          <w:tcPr>
            <w:tcW w:type="dxa" w:w="1728"/>
          </w:tcPr>
          <w:p>
            <w:r>
              <w:t>ENUM(CRITICAL,HIGH,MEDIUM,LOW,INFO)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category</w:t>
            </w:r>
          </w:p>
        </w:tc>
        <w:tc>
          <w:tcPr>
            <w:tcW w:type="dxa" w:w="1728"/>
          </w:tcPr>
          <w:p>
            <w:r>
              <w:t>VARCHAR(80)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issue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explanation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suggested_fix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file_name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line_number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review_metrics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Column</w:t>
            </w:r>
          </w:p>
        </w:tc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Key</w:t>
            </w:r>
          </w:p>
        </w:tc>
        <w:tc>
          <w:tcPr>
            <w:tcW w:type="dxa" w:w="1728"/>
          </w:tcPr>
          <w:p>
            <w:r>
              <w:t>Nullable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UUID</w:t>
            </w:r>
          </w:p>
        </w:tc>
        <w:tc>
          <w:tcPr>
            <w:tcW w:type="dxa" w:w="1728"/>
          </w:tcPr>
          <w:p>
            <w:r>
              <w:t>PK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review_id</w:t>
            </w:r>
          </w:p>
        </w:tc>
        <w:tc>
          <w:tcPr>
            <w:tcW w:type="dxa" w:w="1728"/>
          </w:tcPr>
          <w:p>
            <w:r>
              <w:t>UUID</w:t>
            </w:r>
          </w:p>
        </w:tc>
        <w:tc>
          <w:tcPr>
            <w:tcW w:type="dxa" w:w="1728"/>
          </w:tcPr>
          <w:p>
            <w:r>
              <w:t>FK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lines_of_code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functions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classes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cyclomatic_complexity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file_complexity</w:t>
            </w:r>
          </w:p>
        </w:tc>
        <w:tc>
          <w:tcPr>
            <w:tcW w:type="dxa" w:w="1728"/>
          </w:tcPr>
          <w:p>
            <w:r>
              <w:t>DECIMAL(5,2)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audit_logs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Column</w:t>
            </w:r>
          </w:p>
        </w:tc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Key</w:t>
            </w:r>
          </w:p>
        </w:tc>
        <w:tc>
          <w:tcPr>
            <w:tcW w:type="dxa" w:w="1728"/>
          </w:tcPr>
          <w:p>
            <w:r>
              <w:t>Nullable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UUID</w:t>
            </w:r>
          </w:p>
        </w:tc>
        <w:tc>
          <w:tcPr>
            <w:tcW w:type="dxa" w:w="1728"/>
          </w:tcPr>
          <w:p>
            <w:r>
              <w:t>PK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user_id</w:t>
            </w:r>
          </w:p>
        </w:tc>
        <w:tc>
          <w:tcPr>
            <w:tcW w:type="dxa" w:w="1728"/>
          </w:tcPr>
          <w:p>
            <w:r>
              <w:t>UUID</w:t>
            </w:r>
          </w:p>
        </w:tc>
        <w:tc>
          <w:tcPr>
            <w:tcW w:type="dxa" w:w="1728"/>
          </w:tcPr>
          <w:p>
            <w:r>
              <w:t>FK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VARCHAR(100)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entity_type</w:t>
            </w:r>
          </w:p>
        </w:tc>
        <w:tc>
          <w:tcPr>
            <w:tcW w:type="dxa" w:w="1728"/>
          </w:tcPr>
          <w:p>
            <w:r>
              <w:t>VARCHAR(50)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entity_id</w:t>
            </w:r>
          </w:p>
        </w:tc>
        <w:tc>
          <w:tcPr>
            <w:tcW w:type="dxa" w:w="1728"/>
          </w:tcPr>
          <w:p>
            <w:r>
              <w:t>UUID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ip_address</w:t>
            </w:r>
          </w:p>
        </w:tc>
        <w:tc>
          <w:tcPr>
            <w:tcW w:type="dxa" w:w="1728"/>
          </w:tcPr>
          <w:p>
            <w:r>
              <w:t>INET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Relationships</w:t>
      </w:r>
    </w:p>
    <w:p>
      <w:pPr>
        <w:pStyle w:val="ListBullet"/>
      </w:pPr>
      <w:r>
        <w:t>users 1:N sessions</w:t>
      </w:r>
    </w:p>
    <w:p>
      <w:pPr>
        <w:pStyle w:val="ListBullet"/>
      </w:pPr>
      <w:r>
        <w:t>users 1:N uploaded_files</w:t>
      </w:r>
    </w:p>
    <w:p>
      <w:pPr>
        <w:pStyle w:val="ListBullet"/>
      </w:pPr>
      <w:r>
        <w:t>users 1:N reviews</w:t>
      </w:r>
    </w:p>
    <w:p>
      <w:pPr>
        <w:pStyle w:val="ListBullet"/>
      </w:pPr>
      <w:r>
        <w:t>uploaded_files 1:N reviews (optional)</w:t>
      </w:r>
    </w:p>
    <w:p>
      <w:pPr>
        <w:pStyle w:val="ListBullet"/>
      </w:pPr>
      <w:r>
        <w:t>reviews 1:N review_findings</w:t>
      </w:r>
    </w:p>
    <w:p>
      <w:pPr>
        <w:pStyle w:val="ListBullet"/>
      </w:pPr>
      <w:r>
        <w:t>reviews 1:1 review_metrics</w:t>
      </w:r>
    </w:p>
    <w:p>
      <w:pPr>
        <w:pStyle w:val="ListBullet"/>
      </w:pPr>
      <w:r>
        <w:t>users 1:N audit_logs</w:t>
      </w:r>
    </w:p>
    <w:p>
      <w:pPr>
        <w:pStyle w:val="Heading2"/>
      </w:pPr>
      <w:r>
        <w:t>Indexes</w:t>
      </w:r>
    </w:p>
    <w:p>
      <w:pPr>
        <w:pStyle w:val="ListBullet"/>
      </w:pPr>
      <w:r>
        <w:t>users(email) UNIQUE</w:t>
      </w:r>
    </w:p>
    <w:p>
      <w:pPr>
        <w:pStyle w:val="ListBullet"/>
      </w:pPr>
      <w:r>
        <w:t>sessions(user_id, expires_at)</w:t>
      </w:r>
    </w:p>
    <w:p>
      <w:pPr>
        <w:pStyle w:val="ListBullet"/>
      </w:pPr>
      <w:r>
        <w:t>reviews(user_id, created_at DESC)</w:t>
      </w:r>
    </w:p>
    <w:p>
      <w:pPr>
        <w:pStyle w:val="ListBullet"/>
      </w:pPr>
      <w:r>
        <w:t>review_findings(review_id)</w:t>
      </w:r>
    </w:p>
    <w:p>
      <w:pPr>
        <w:pStyle w:val="ListBullet"/>
      </w:pPr>
      <w:r>
        <w:t>uploaded_files(user_id)</w:t>
      </w:r>
    </w:p>
    <w:p>
      <w:pPr>
        <w:pStyle w:val="ListBullet"/>
      </w:pPr>
      <w:r>
        <w:t>audit_logs(user_id, created_at DESC)</w:t>
      </w:r>
    </w:p>
    <w:p>
      <w:pPr>
        <w:pStyle w:val="Heading2"/>
      </w:pPr>
      <w:r>
        <w:t>Authentication &amp; Session Handling</w:t>
      </w:r>
    </w:p>
    <w:p>
      <w:r>
        <w:t>Use Supabase Auth with email/password and Google OAuth. Access tokens are short-lived JWTs; refresh tokens are stored hashed in the sessions table. Protected APIs require JWT validation. Logout revokes refresh sessions.</w:t>
      </w:r>
    </w:p>
    <w:p>
      <w:pPr>
        <w:pStyle w:val="Heading2"/>
      </w:pPr>
      <w:r>
        <w:t>Permissions &amp; Data Ownership</w:t>
      </w:r>
    </w:p>
    <w:p>
      <w:pPr>
        <w:pStyle w:val="ListBullet"/>
      </w:pPr>
      <w:r>
        <w:t>Users can only CRUD their own reviews and uploaded files.</w:t>
      </w:r>
    </w:p>
    <w:p>
      <w:pPr>
        <w:pStyle w:val="ListBullet"/>
      </w:pPr>
      <w:r>
        <w:t>Admins can view/manage all records.</w:t>
      </w:r>
    </w:p>
    <w:p>
      <w:pPr>
        <w:pStyle w:val="ListBullet"/>
      </w:pPr>
      <w:r>
        <w:t>Review findings and metrics inherit ownership from parent review.</w:t>
      </w:r>
    </w:p>
    <w:p>
      <w:pPr>
        <w:pStyle w:val="ListBullet"/>
      </w:pPr>
      <w:r>
        <w:t>Soft-deleted records remain inaccessible to standard users.</w:t>
      </w:r>
    </w:p>
    <w:p>
      <w:pPr>
        <w:pStyle w:val="ListBullet"/>
      </w:pPr>
      <w:r>
        <w:t>All queries enforce user_id filtering (or Supabase RLS).</w:t>
      </w:r>
    </w:p>
    <w:p>
      <w:pPr>
        <w:pStyle w:val="ListBullet"/>
      </w:pPr>
      <w:r>
        <w:t>Audit logs are append-only.</w:t>
      </w:r>
    </w:p>
    <w:p>
      <w:pPr>
        <w:pStyle w:val="Heading2"/>
      </w:pPr>
      <w:r>
        <w:t>Recommended Technical Decisions</w:t>
      </w:r>
    </w:p>
    <w:p>
      <w:r>
        <w:t>Database: PostgreSQL (Supabase)</w:t>
        <w:br/>
        <w:t>ORM: Prisma</w:t>
        <w:br/>
        <w:t>IDs: UUID</w:t>
        <w:br/>
        <w:t>Soft Deletes: deleted_at where appropriate</w:t>
        <w:br/>
        <w:t>Timestamps: created_at/updated_at</w:t>
        <w:br/>
        <w:t>Storage: Supabase Storage for uploaded files</w:t>
        <w:br/>
        <w:t>JSON columns may be added later for raw AI responses if needed.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