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lang w:val="en-US"/>
        </w:rPr>
      </w:pPr>
      <w:r>
        <w:rPr>
          <w:rFonts w:hint="default" w:ascii="Times New Roman" w:hAnsi="Times New Roman" w:cs="Times New Roman"/>
          <w:b/>
          <w:bCs/>
          <w:sz w:val="40"/>
          <w:szCs w:val="40"/>
          <w:lang w:val="en-US"/>
        </w:rPr>
        <w:t>EXPERIMENT - 4</w:t>
      </w:r>
    </w:p>
    <w:p>
      <w:pPr>
        <w:rPr>
          <w:rFonts w:hint="default" w:ascii="Times New Roman" w:hAnsi="Times New Roman" w:cs="Times New Roman"/>
          <w:sz w:val="28"/>
          <w:szCs w:val="28"/>
          <w:lang w:val="en-US"/>
        </w:rPr>
      </w:pPr>
      <w:r>
        <w:rPr>
          <w:rFonts w:hint="default" w:ascii="Times New Roman" w:hAnsi="Times New Roman" w:cs="Times New Roman"/>
          <w:b/>
          <w:bCs/>
          <w:sz w:val="32"/>
          <w:szCs w:val="32"/>
          <w:lang w:val="en-US"/>
        </w:rPr>
        <w:t xml:space="preserve">AIM: </w:t>
      </w:r>
      <w:r>
        <w:rPr>
          <w:rFonts w:hint="default" w:ascii="Times New Roman" w:hAnsi="Times New Roman" w:cs="Times New Roman"/>
          <w:sz w:val="28"/>
          <w:szCs w:val="28"/>
          <w:lang w:val="en-US"/>
        </w:rPr>
        <w:t>Write a program for finding first and follow.</w:t>
      </w:r>
    </w:p>
    <w:p>
      <w:pPr>
        <w:spacing w:after="0"/>
        <w:rPr>
          <w:rFonts w:hint="default" w:ascii="Times New Roman" w:hAnsi="Times New Roman" w:cs="Times New Roman"/>
          <w:sz w:val="28"/>
          <w:szCs w:val="28"/>
          <w:lang w:val="en-US"/>
        </w:rPr>
      </w:pPr>
      <w:r>
        <w:rPr>
          <w:rFonts w:hint="default" w:ascii="Times New Roman" w:hAnsi="Times New Roman" w:cs="Times New Roman"/>
          <w:b/>
          <w:bCs/>
          <w:sz w:val="32"/>
          <w:szCs w:val="32"/>
          <w:lang w:val="en-US"/>
        </w:rPr>
        <w:t>THEORY:</w:t>
      </w:r>
      <w:r>
        <w:rPr>
          <w:rFonts w:hint="default" w:ascii="Times New Roman" w:hAnsi="Times New Roman" w:cs="Times New Roman"/>
          <w:sz w:val="28"/>
          <w:szCs w:val="28"/>
          <w:lang w:val="en-US"/>
        </w:rPr>
        <w:t xml:space="preserve"> </w:t>
      </w:r>
    </w:p>
    <w:p>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FIRST and FOLLOW are two functions associated with grammar that help us fill in the entries of an M-table.</w:t>
      </w:r>
    </w:p>
    <w:p>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 xml:space="preserve">FIRST () </w:t>
      </w:r>
      <w:r>
        <w:rPr>
          <w:rFonts w:hint="default" w:ascii="Times New Roman" w:hAnsi="Times New Roman" w:eastAsia="Times New Roman" w:cs="Times New Roman"/>
          <w:sz w:val="28"/>
          <w:szCs w:val="28"/>
          <w:lang w:eastAsia="en-IN"/>
        </w:rPr>
        <w:t xml:space="preserve">- It is a function that gives the set of terminals that begin the strings derived from the production rule. </w:t>
      </w:r>
    </w:p>
    <w:p>
      <w:pPr>
        <w:spacing w:after="0" w:line="240" w:lineRule="auto"/>
        <w:rPr>
          <w:rFonts w:hint="default" w:ascii="Times New Roman" w:hAnsi="Times New Roman" w:eastAsia="Times New Roman" w:cs="Times New Roman"/>
          <w:b/>
          <w:bCs/>
          <w:sz w:val="28"/>
          <w:szCs w:val="28"/>
          <w:lang w:eastAsia="en-IN"/>
        </w:rPr>
      </w:pPr>
    </w:p>
    <w:p>
      <w:pPr>
        <w:spacing w:after="0" w:line="240" w:lineRule="auto"/>
        <w:rPr>
          <w:rFonts w:hint="default" w:ascii="Times New Roman" w:hAnsi="Times New Roman" w:eastAsia="Times New Roman" w:cs="Times New Roman"/>
          <w:b/>
          <w:bCs/>
          <w:sz w:val="28"/>
          <w:szCs w:val="28"/>
          <w:lang w:eastAsia="en-IN"/>
        </w:rPr>
      </w:pPr>
      <w:r>
        <w:rPr>
          <w:rFonts w:hint="default" w:ascii="Times New Roman" w:hAnsi="Times New Roman" w:eastAsia="Times New Roman" w:cs="Times New Roman"/>
          <w:b/>
          <w:bCs/>
          <w:sz w:val="28"/>
          <w:szCs w:val="28"/>
          <w:lang w:eastAsia="en-IN"/>
        </w:rPr>
        <w:t>FOLLOW () -</w:t>
      </w:r>
      <w:r>
        <w:rPr>
          <w:rFonts w:hint="default" w:ascii="Times New Roman" w:hAnsi="Times New Roman" w:eastAsia="Times New Roman" w:cs="Times New Roman"/>
          <w:sz w:val="32"/>
          <w:szCs w:val="32"/>
          <w:lang w:eastAsia="en-IN"/>
        </w:rPr>
        <w:t>It is</w:t>
      </w:r>
      <w:r>
        <w:rPr>
          <w:rFonts w:hint="default" w:ascii="Times New Roman" w:hAnsi="Times New Roman" w:eastAsia="Times New Roman" w:cs="Times New Roman"/>
          <w:b/>
          <w:bCs/>
          <w:sz w:val="36"/>
          <w:szCs w:val="36"/>
          <w:lang w:eastAsia="en-IN"/>
        </w:rPr>
        <w:t xml:space="preserve"> </w:t>
      </w:r>
      <w:r>
        <w:rPr>
          <w:rFonts w:hint="default" w:ascii="Times New Roman" w:hAnsi="Times New Roman" w:cs="Times New Roman"/>
          <w:sz w:val="28"/>
          <w:szCs w:val="28"/>
        </w:rPr>
        <w:t>the set of terminals that can appear immediately to the right of Non-Terminal X in some sentential form.</w:t>
      </w:r>
    </w:p>
    <w:p>
      <w:pPr>
        <w:spacing w:after="0" w:line="240" w:lineRule="auto"/>
        <w:rPr>
          <w:rFonts w:hint="default" w:ascii="Times New Roman" w:hAnsi="Times New Roman" w:eastAsia="Times New Roman" w:cs="Times New Roman"/>
          <w:b/>
          <w:bCs/>
          <w:sz w:val="28"/>
          <w:szCs w:val="28"/>
          <w:lang w:eastAsia="en-IN"/>
        </w:rPr>
      </w:pPr>
    </w:p>
    <w:p>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Benefit of FIRST () and FOLLOW ()</w:t>
      </w:r>
    </w:p>
    <w:p>
      <w:pPr>
        <w:numPr>
          <w:ilvl w:val="0"/>
          <w:numId w:val="1"/>
        </w:num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It can be used to prove the LL (K) characteristic of grammar.</w:t>
      </w:r>
    </w:p>
    <w:p>
      <w:pPr>
        <w:numPr>
          <w:ilvl w:val="0"/>
          <w:numId w:val="1"/>
        </w:num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It can be used to promote in the construction of predictive parsing tables.</w:t>
      </w:r>
    </w:p>
    <w:p>
      <w:pPr>
        <w:numPr>
          <w:ilvl w:val="0"/>
          <w:numId w:val="1"/>
        </w:num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It provides selection information for recursive descent parsers.</w:t>
      </w:r>
    </w:p>
    <w:p>
      <w:pPr>
        <w:spacing w:after="0"/>
        <w:rPr>
          <w:rFonts w:hint="default" w:ascii="Times New Roman" w:hAnsi="Times New Roman" w:cs="Times New Roman"/>
          <w:sz w:val="28"/>
          <w:szCs w:val="28"/>
          <w:lang w:val="en-US"/>
        </w:rPr>
      </w:pPr>
    </w:p>
    <w:p>
      <w:pPr>
        <w:spacing w:after="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CODE: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#include&lt;bits/stdc++.h&gt;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using namespace std;</w:t>
      </w:r>
    </w:p>
    <w:p>
      <w:pPr>
        <w:spacing w:after="0"/>
        <w:ind w:left="720"/>
        <w:rPr>
          <w:rFonts w:hint="default" w:ascii="Times New Roman" w:hAnsi="Times New Roman" w:cs="Times New Roman"/>
          <w:sz w:val="24"/>
          <w:szCs w:val="24"/>
          <w:lang w:val="en-US"/>
        </w:rPr>
      </w:pP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set&lt;char&gt; ss;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bool dfs(char i, char org, char last, map&lt;char,vector&lt;vector&lt;char&gt;&gt;&gt; &amp;mp){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bool rtake = false;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r : mp[i]){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bool take = true;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s : r){</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if(s == i) break;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if(!take) break;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if(!(s&gt;='A'&amp;&amp;s&lt;='Z')&amp;&amp;s!='e'){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ss.insert(s);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if(s == 'e'){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if(org == i||i == last)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ss.insert(s);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rtake = true;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take = dfs(s,org,r[r.size()-1],mp);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rtake |= take;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rtake;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ind w:left="720"/>
        <w:rPr>
          <w:rFonts w:hint="default" w:ascii="Times New Roman" w:hAnsi="Times New Roman" w:cs="Times New Roman"/>
          <w:sz w:val="24"/>
          <w:szCs w:val="24"/>
          <w:lang w:val="en-US"/>
        </w:rPr>
      </w:pP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 main(){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i,j;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ifstream fin("inputfirstfollow.txt");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num;</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vector&lt;int&gt; fs;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vector&lt;vector&lt;int&gt;&gt; a;</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map&lt;char,vector&lt;vector&lt;char&gt;&gt;&gt; 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char start;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bool flag = 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cout&lt;&lt;"Grammar: "&lt;&lt;'\n';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while(getline(fin,num)){</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if(flag == 0) start = num[0],flag = 1;</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cout&lt;&lt;num&lt;&lt;'\n';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vector&lt;char&gt; temp;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char s = num[0];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for(i=3;i&lt;num.size();i++){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if(num[i]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mp[s].push_back(temp);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temp.clear();</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temp.push_back(num[i]);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mp[s].push_back(temp);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map&lt;char,set&lt;char&gt;&gt; fmp;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q : 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ss.clear();</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dfs(q.first,q.first,q.first,mp);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g : ss) fmp[q.first].insert(g);</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cout&lt;&lt;"================FIRST==============="&lt;&lt;endl;</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cur:fmp)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cout&lt;&lt;cur.first&lt;&lt;"-&gt;";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val:cur.second)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cout&lt;&lt;val&lt;&lt;"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cout&lt;&lt;endl;</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cout&lt;&lt;"FIRST: "&lt;&lt;'\n';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q : fmp){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ans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 += q.first;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 += "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for(char r : q.second){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 += r;</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ans.pop_back();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cout&lt;&lt;ans&lt;&lt;'\n';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map&lt;char,set&lt;char&gt;&gt; gmp;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gmp[start].insert('$');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count = 10;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while(count--){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q : 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r : q.second){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for(i=0;i&lt;r.size()-1;i++){</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if(r[i]&gt;='A'&amp;&amp;r[i]&lt;='Z'){</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if(!(r[i+1]&gt;='A'&amp;&amp;r[i+1]&lt;='Z')) gmp[r[i]].insert(r[i+1]);</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char temp = r[i+1];</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j = i+1;</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while(temp&gt;='A'&amp;&amp;temp&lt;='Z'){</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if(*fmp[temp].begin()=='e'){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g : fmp[temp]){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if(g=='e') continue;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gmp[r[i]].insert(g);</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if(j&lt;r.size()){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temp = r[j];</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if(!(temp&gt;='A'&amp;&amp;temp&lt;='Z')){</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gmp[r[i]].insert(temp);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g : gmp[q.first]) gmp[r[i]].insert(g);</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g : fmp[temp]){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gmp[r[i]].insert(g);</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if(r[r.size()-1]&gt;='A'&amp;&amp;r[r.size()-1]&lt;='Z'){</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g : gmp[q.first]) gmp[r[i]].insert(g);</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cout&lt;&lt;"FOLLOW: "&lt;&lt;'\n';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for(auto q : gmp){</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ans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 += q.first;</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 += "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for(char r : q.second){</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 += r;</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 +=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ans.pop_back();</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ans+="}";</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cout&lt;&lt;ans&lt;&lt;'\n';</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0;</w:t>
      </w:r>
    </w:p>
    <w:p>
      <w:pPr>
        <w:spacing w:after="0"/>
        <w:ind w:left="720"/>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spacing w:after="0"/>
        <w:rPr>
          <w:rFonts w:hint="default" w:ascii="Times New Roman" w:hAnsi="Times New Roman" w:cs="Times New Roman"/>
          <w:sz w:val="24"/>
          <w:szCs w:val="24"/>
          <w:lang w:val="en-US"/>
        </w:rPr>
      </w:pPr>
    </w:p>
    <w:p>
      <w:pPr>
        <w:spacing w:after="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p>
    <w:p>
      <w:pPr>
        <w:spacing w:after="0"/>
        <w:rPr>
          <w:rFonts w:hint="default" w:ascii="Times New Roman" w:hAnsi="Times New Roman" w:cs="Times New Roman"/>
          <w:b/>
          <w:bCs/>
          <w:sz w:val="28"/>
          <w:szCs w:val="28"/>
          <w:lang w:val="en-US"/>
        </w:rPr>
      </w:pPr>
    </w:p>
    <w:p>
      <w:pPr>
        <w:spacing w:after="0"/>
        <w:rPr>
          <w:rFonts w:hint="default" w:ascii="Times New Roman" w:hAnsi="Times New Roman" w:cs="Times New Roman"/>
          <w:b/>
          <w:bCs/>
          <w:sz w:val="28"/>
          <w:szCs w:val="28"/>
          <w:lang w:val="en-US"/>
        </w:rPr>
      </w:pPr>
    </w:p>
    <w:p>
      <w:pPr>
        <w:spacing w:after="0"/>
        <w:jc w:val="center"/>
        <w:rPr>
          <w:rFonts w:hint="default" w:ascii="Times New Roman" w:hAnsi="Times New Roman" w:cs="Times New Roman"/>
          <w:sz w:val="28"/>
          <w:szCs w:val="28"/>
          <w:lang w:val="en-US"/>
        </w:rPr>
      </w:pPr>
      <w:r>
        <w:drawing>
          <wp:inline distT="0" distB="0" distL="114300" distR="114300">
            <wp:extent cx="2286000" cy="50749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286000" cy="5074920"/>
                    </a:xfrm>
                    <a:prstGeom prst="rect">
                      <a:avLst/>
                    </a:prstGeom>
                    <a:noFill/>
                    <a:ln>
                      <a:noFill/>
                    </a:ln>
                  </pic:spPr>
                </pic:pic>
              </a:graphicData>
            </a:graphic>
          </wp:inline>
        </w:drawing>
      </w:r>
    </w:p>
    <w:p>
      <w:pPr>
        <w:spacing w:after="0"/>
        <w:rPr>
          <w:rFonts w:hint="default" w:ascii="Times New Roman" w:hAnsi="Times New Roman" w:cs="Times New Roman"/>
          <w:sz w:val="28"/>
          <w:szCs w:val="28"/>
          <w:lang w:val="en-US"/>
        </w:rPr>
      </w:pPr>
    </w:p>
    <w:p>
      <w:pPr>
        <w:spacing w:after="0"/>
        <w:rPr>
          <w:rFonts w:hint="default" w:ascii="Times New Roman" w:hAnsi="Times New Roman" w:cs="Times New Roman"/>
          <w:sz w:val="28"/>
          <w:szCs w:val="28"/>
          <w:lang w:val="en-US"/>
        </w:rPr>
      </w:pPr>
    </w:p>
    <w:p>
      <w:pPr>
        <w:spacing w:after="0"/>
        <w:rPr>
          <w:rFonts w:hint="default" w:ascii="Times New Roman" w:hAnsi="Times New Roman" w:cs="Times New Roman"/>
          <w:sz w:val="28"/>
          <w:szCs w:val="28"/>
          <w:lang w:val="en-US"/>
        </w:rPr>
      </w:pPr>
    </w:p>
    <w:p>
      <w:pPr>
        <w:spacing w:after="0"/>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EXPERIMENT - 5</w:t>
      </w:r>
    </w:p>
    <w:p>
      <w:pPr>
        <w:spacing w:after="0"/>
        <w:rPr>
          <w:rFonts w:hint="default" w:ascii="Times New Roman" w:hAnsi="Times New Roman" w:cs="Times New Roman"/>
          <w:b/>
          <w:bCs/>
          <w:sz w:val="32"/>
          <w:szCs w:val="32"/>
          <w:lang w:val="en-US"/>
        </w:rPr>
      </w:pPr>
    </w:p>
    <w:p>
      <w:pPr>
        <w:spacing w:after="0"/>
        <w:rPr>
          <w:rFonts w:hint="default" w:ascii="Times New Roman" w:hAnsi="Times New Roman" w:cs="Times New Roman"/>
          <w:sz w:val="28"/>
          <w:szCs w:val="28"/>
          <w:lang w:val="en-US"/>
        </w:rPr>
      </w:pPr>
      <w:r>
        <w:rPr>
          <w:rFonts w:hint="default" w:ascii="Times New Roman" w:hAnsi="Times New Roman" w:cs="Times New Roman"/>
          <w:b/>
          <w:bCs/>
          <w:sz w:val="32"/>
          <w:szCs w:val="32"/>
          <w:lang w:val="en-US"/>
        </w:rPr>
        <w:t>AIM:</w:t>
      </w:r>
      <w:r>
        <w:rPr>
          <w:rFonts w:hint="default" w:ascii="Times New Roman" w:hAnsi="Times New Roman" w:cs="Times New Roman"/>
          <w:b/>
          <w:bCs/>
          <w:sz w:val="32"/>
          <w:szCs w:val="32"/>
          <w:lang w:val="en-US"/>
        </w:rPr>
        <w:t xml:space="preserve"> </w:t>
      </w:r>
      <w:r>
        <w:rPr>
          <w:rFonts w:hint="default" w:ascii="Times New Roman" w:hAnsi="Times New Roman" w:cs="Times New Roman"/>
          <w:sz w:val="28"/>
          <w:szCs w:val="28"/>
          <w:lang w:val="en-US"/>
        </w:rPr>
        <w:t>Write a program to implement shift reducer parser.</w:t>
      </w:r>
    </w:p>
    <w:p>
      <w:pPr>
        <w:spacing w:after="0"/>
        <w:rPr>
          <w:rFonts w:hint="default" w:ascii="Times New Roman" w:hAnsi="Times New Roman" w:cs="Times New Roman"/>
          <w:sz w:val="28"/>
          <w:szCs w:val="28"/>
          <w:lang w:val="en-US"/>
        </w:rPr>
      </w:pPr>
    </w:p>
    <w:p>
      <w:pPr>
        <w:spacing w:after="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w:t>
      </w:r>
    </w:p>
    <w:p>
      <w:pPr>
        <w:spacing w:after="0"/>
        <w:rPr>
          <w:rFonts w:hint="default" w:ascii="Times New Roman" w:hAnsi="Times New Roman" w:cs="Times New Roman"/>
          <w:sz w:val="24"/>
          <w:szCs w:val="24"/>
        </w:rPr>
      </w:pPr>
      <w:r>
        <w:rPr>
          <w:rStyle w:val="5"/>
          <w:rFonts w:hint="default" w:ascii="Times New Roman" w:hAnsi="Times New Roman" w:cs="Times New Roman"/>
          <w:sz w:val="28"/>
          <w:szCs w:val="28"/>
        </w:rPr>
        <w:t>Shift Reduce parser</w:t>
      </w:r>
      <w:r>
        <w:rPr>
          <w:rFonts w:hint="default" w:ascii="Times New Roman" w:hAnsi="Times New Roman" w:cs="Times New Roman"/>
          <w:sz w:val="28"/>
          <w:szCs w:val="28"/>
        </w:rPr>
        <w:t xml:space="preserve"> attempts for the construction of parse in a similar manner as done in bottom-up parsing i.e., the parse tree is constructed from leaves(bottom) to the root(up). A more general form of the shift-reduce parser is the LR parser</w:t>
      </w:r>
      <w:r>
        <w:rPr>
          <w:rFonts w:hint="default" w:ascii="Times New Roman" w:hAnsi="Times New Roman" w:cs="Times New Roman"/>
          <w:sz w:val="24"/>
          <w:szCs w:val="24"/>
        </w:rPr>
        <w:t>. </w:t>
      </w:r>
    </w:p>
    <w:p>
      <w:pPr>
        <w:spacing w:before="100" w:beforeAutospacing="1" w:after="100" w:afterAutospacing="1"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This parser requires some data structures i.e. </w:t>
      </w:r>
    </w:p>
    <w:p>
      <w:pPr>
        <w:numPr>
          <w:ilvl w:val="0"/>
          <w:numId w:val="2"/>
        </w:numPr>
        <w:spacing w:before="100" w:beforeAutospacing="1" w:after="100" w:afterAutospacing="1"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An input buffer for storing the input string.</w:t>
      </w:r>
    </w:p>
    <w:p>
      <w:pPr>
        <w:numPr>
          <w:ilvl w:val="0"/>
          <w:numId w:val="2"/>
        </w:numPr>
        <w:spacing w:before="100" w:beforeAutospacing="1" w:after="100" w:afterAutospacing="1"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A stack for storing and accessing the production rules.</w:t>
      </w:r>
    </w:p>
    <w:p>
      <w:pPr>
        <w:spacing w:after="0"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Basic Operations –</w:t>
      </w:r>
      <w:r>
        <w:rPr>
          <w:rFonts w:hint="default" w:ascii="Times New Roman" w:hAnsi="Times New Roman" w:eastAsia="Times New Roman" w:cs="Times New Roman"/>
          <w:sz w:val="28"/>
          <w:szCs w:val="28"/>
          <w:lang w:eastAsia="en-IN"/>
        </w:rPr>
        <w:t> </w:t>
      </w:r>
    </w:p>
    <w:p>
      <w:pPr>
        <w:numPr>
          <w:ilvl w:val="0"/>
          <w:numId w:val="3"/>
        </w:numPr>
        <w:spacing w:before="100" w:beforeAutospacing="1" w:after="100" w:afterAutospacing="1"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 xml:space="preserve">Shift: </w:t>
      </w:r>
      <w:r>
        <w:rPr>
          <w:rFonts w:hint="default" w:ascii="Times New Roman" w:hAnsi="Times New Roman" w:eastAsia="Times New Roman" w:cs="Times New Roman"/>
          <w:sz w:val="28"/>
          <w:szCs w:val="28"/>
          <w:lang w:eastAsia="en-IN"/>
        </w:rPr>
        <w:t>This involves moving symbols from the input buffer onto the stack.</w:t>
      </w:r>
    </w:p>
    <w:p>
      <w:pPr>
        <w:numPr>
          <w:ilvl w:val="0"/>
          <w:numId w:val="3"/>
        </w:numPr>
        <w:spacing w:before="100" w:beforeAutospacing="1" w:after="100" w:afterAutospacing="1"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 xml:space="preserve">Reduce: </w:t>
      </w:r>
      <w:r>
        <w:rPr>
          <w:rFonts w:hint="default" w:ascii="Times New Roman" w:hAnsi="Times New Roman" w:eastAsia="Times New Roman" w:cs="Times New Roman"/>
          <w:sz w:val="28"/>
          <w:szCs w:val="28"/>
          <w:lang w:eastAsia="en-IN"/>
        </w:rPr>
        <w:t>If the handle appears on top of the stack, then its reduction by using appropriate production rule is done i.e., RHS of a production rule is popped out of a stack and LHS of a production rule is pushed onto the stack.</w:t>
      </w:r>
    </w:p>
    <w:p>
      <w:pPr>
        <w:numPr>
          <w:ilvl w:val="0"/>
          <w:numId w:val="3"/>
        </w:numPr>
        <w:spacing w:before="100" w:beforeAutospacing="1" w:after="100" w:afterAutospacing="1"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 xml:space="preserve">Accept: </w:t>
      </w:r>
      <w:r>
        <w:rPr>
          <w:rFonts w:hint="default" w:ascii="Times New Roman" w:hAnsi="Times New Roman" w:eastAsia="Times New Roman" w:cs="Times New Roman"/>
          <w:sz w:val="28"/>
          <w:szCs w:val="28"/>
          <w:lang w:eastAsia="en-IN"/>
        </w:rPr>
        <w:t>If only the start symbol is present in the stack and the input buffer is empty then, the parsing action is called accept. When accepted action is obtained, it is means successful parsing is done.</w:t>
      </w:r>
    </w:p>
    <w:p>
      <w:pPr>
        <w:numPr>
          <w:ilvl w:val="0"/>
          <w:numId w:val="3"/>
        </w:numPr>
        <w:spacing w:before="100" w:beforeAutospacing="1" w:after="100" w:afterAutospacing="1" w:line="240" w:lineRule="auto"/>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b/>
          <w:bCs/>
          <w:sz w:val="28"/>
          <w:szCs w:val="28"/>
          <w:lang w:eastAsia="en-IN"/>
        </w:rPr>
        <w:t xml:space="preserve">Error: </w:t>
      </w:r>
      <w:r>
        <w:rPr>
          <w:rFonts w:hint="default" w:ascii="Times New Roman" w:hAnsi="Times New Roman" w:eastAsia="Times New Roman" w:cs="Times New Roman"/>
          <w:sz w:val="28"/>
          <w:szCs w:val="28"/>
          <w:lang w:eastAsia="en-IN"/>
        </w:rPr>
        <w:t>This is the situation in which the parser can neither perform shift action nor reduce action and not even accept action.</w:t>
      </w:r>
    </w:p>
    <w:p>
      <w:pPr>
        <w:spacing w:before="100" w:beforeAutospacing="1" w:after="100" w:afterAutospacing="1" w:line="240" w:lineRule="auto"/>
        <w:rPr>
          <w:rFonts w:hint="default" w:ascii="Times New Roman" w:hAnsi="Times New Roman" w:eastAsia="Times New Roman" w:cs="Times New Roman"/>
          <w:sz w:val="32"/>
          <w:szCs w:val="32"/>
          <w:lang w:eastAsia="en-IN"/>
        </w:rPr>
      </w:pPr>
      <w:r>
        <w:rPr>
          <w:rFonts w:hint="default" w:ascii="Times New Roman" w:hAnsi="Times New Roman" w:eastAsia="Times New Roman" w:cs="Times New Roman"/>
          <w:b/>
          <w:bCs/>
          <w:sz w:val="32"/>
          <w:szCs w:val="32"/>
          <w:lang w:eastAsia="en-IN"/>
        </w:rPr>
        <w:t>CODE:</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#include &lt;bits/stdc++.h&gt;</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using namespace std;</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int z = 0, i = 0, j = 0, c = 0;</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char a[16], ac[20], stk[15], act[10];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void check()</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strcpy(ac,"REDUCE TO E -&gt; ");  </w:t>
      </w:r>
    </w:p>
    <w:p>
      <w:pPr>
        <w:spacing w:after="0" w:line="240" w:lineRule="auto"/>
        <w:ind w:left="720"/>
        <w:rPr>
          <w:rFonts w:hint="default" w:ascii="Times New Roman" w:hAnsi="Times New Roman" w:eastAsia="Times New Roman" w:cs="Times New Roman"/>
          <w:sz w:val="28"/>
          <w:szCs w:val="28"/>
          <w:lang w:eastAsia="en-IN"/>
        </w:rPr>
      </w:pP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for(z = 0; z &lt; c; z++)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if(stk[z] == '4')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printf("%s4", ac);</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stk[z] = 'E';</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stk[z + 1] = '\0';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printf("\n$%s\t%s$\t", stk, a);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for(z = 0; z &lt; c - 2; z++)</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if(stk[z] == '2' &amp;&amp; stk[z + 1] == 'E' &amp;&amp;  stk[z + 2] == '2')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printf("%s2E2", ac);</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stk[z] = 'E';</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stk[z + 1] = '\0';</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stk[z + 2] = '\0';</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printf("\n$%s\t%s$\t", stk, a);</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i = i - 2;</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for(z = 0; z &lt; c - 2; z++)</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if(stk[z] == '3' &amp;&amp; stk[z + 1] == 'E' &amp;&amp; stk[z + 2] == '3')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printf("%s3E3", ac);</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stk[z]='E';</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stk[z + 1]='\0';</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stk[z + 1]='\0';</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printf("\n$%s\t%s$\t", stk, a);</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i = i - 2;</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return;</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int main()</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printf("GRAMMAR is -\nE-&gt;2E2 \nE-&gt;3E3 \nE-&gt;4\n");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strcpy(a,"32423");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c=strlen(a);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strcpy(act,"SHIFT");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printf("\nstack \t input \t action");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printf("\n$\t%s$\t", a);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for(i = 0; j &lt; c; i++, j++)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printf("%s", act);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stk[i] = a[j];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stk[i + 1] = '\0';</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a[j]='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printf("\n$%s\t%s$\t", stk, a);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check();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check();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if(stk[0] == 'E' &amp;&amp; stk[1] == '\0') </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printf("Accept\n");</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else</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 xml:space="preserve">        printf("Reject\n");</w:t>
      </w:r>
    </w:p>
    <w:p>
      <w:pPr>
        <w:spacing w:after="0" w:line="240" w:lineRule="auto"/>
        <w:ind w:left="720"/>
        <w:rPr>
          <w:rFonts w:hint="default" w:ascii="Times New Roman" w:hAnsi="Times New Roman" w:eastAsia="Times New Roman" w:cs="Times New Roman"/>
          <w:sz w:val="28"/>
          <w:szCs w:val="28"/>
          <w:lang w:eastAsia="en-IN"/>
        </w:rPr>
      </w:pPr>
      <w:r>
        <w:rPr>
          <w:rFonts w:hint="default" w:ascii="Times New Roman" w:hAnsi="Times New Roman" w:eastAsia="Times New Roman" w:cs="Times New Roman"/>
          <w:sz w:val="28"/>
          <w:szCs w:val="28"/>
          <w:lang w:eastAsia="en-IN"/>
        </w:rPr>
        <w:t>}</w:t>
      </w:r>
    </w:p>
    <w:p>
      <w:pPr>
        <w:spacing w:after="0" w:line="240" w:lineRule="auto"/>
        <w:ind w:left="720"/>
        <w:rPr>
          <w:rFonts w:hint="default" w:ascii="Times New Roman" w:hAnsi="Times New Roman" w:eastAsia="Times New Roman" w:cs="Times New Roman"/>
          <w:sz w:val="28"/>
          <w:szCs w:val="28"/>
          <w:lang w:eastAsia="en-IN"/>
        </w:rPr>
      </w:pPr>
    </w:p>
    <w:p>
      <w:pPr>
        <w:spacing w:after="0"/>
        <w:rPr>
          <w:rFonts w:hint="default" w:ascii="Times New Roman" w:hAnsi="Times New Roman" w:cs="Times New Roman"/>
          <w:lang w:val="en-US"/>
        </w:rPr>
      </w:pPr>
    </w:p>
    <w:p>
      <w:pPr>
        <w:spacing w:after="0"/>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OUTPUT:</w:t>
      </w:r>
      <w:bookmarkStart w:id="0" w:name="_GoBack"/>
      <w:bookmarkEnd w:id="0"/>
    </w:p>
    <w:p>
      <w:pPr>
        <w:spacing w:after="0"/>
        <w:rPr>
          <w:rFonts w:cstheme="minorHAnsi"/>
          <w:b/>
          <w:bCs/>
          <w:sz w:val="32"/>
          <w:szCs w:val="32"/>
          <w:lang w:val="en-US"/>
        </w:rPr>
      </w:pPr>
    </w:p>
    <w:p>
      <w:pPr>
        <w:spacing w:after="0"/>
        <w:jc w:val="center"/>
        <w:rPr>
          <w:rFonts w:cstheme="minorHAnsi"/>
          <w:b/>
          <w:bCs/>
          <w:sz w:val="32"/>
          <w:szCs w:val="32"/>
          <w:lang w:val="en-US"/>
        </w:rPr>
      </w:pPr>
      <w:r>
        <w:drawing>
          <wp:inline distT="0" distB="0" distL="114300" distR="114300">
            <wp:extent cx="5151120" cy="4225290"/>
            <wp:effectExtent l="0" t="0" r="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151120" cy="4225290"/>
                    </a:xfrm>
                    <a:prstGeom prst="rect">
                      <a:avLst/>
                    </a:prstGeom>
                    <a:noFill/>
                    <a:ln>
                      <a:noFill/>
                    </a:ln>
                  </pic:spPr>
                </pic:pic>
              </a:graphicData>
            </a:graphic>
          </wp:inline>
        </w:drawing>
      </w: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p>
      <w:pPr>
        <w:spacing w:after="0"/>
        <w:rPr>
          <w:rFonts w:cstheme="minorHAnsi"/>
          <w:b/>
          <w:bCs/>
          <w:sz w:val="32"/>
          <w:szCs w:val="32"/>
          <w:lang w:val="en-US"/>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20BCF"/>
    <w:multiLevelType w:val="multilevel"/>
    <w:tmpl w:val="02620BCF"/>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1">
    <w:nsid w:val="3BDC21F4"/>
    <w:multiLevelType w:val="multilevel"/>
    <w:tmpl w:val="3BDC21F4"/>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abstractNum w:abstractNumId="2">
    <w:nsid w:val="622918BA"/>
    <w:multiLevelType w:val="multilevel"/>
    <w:tmpl w:val="622918BA"/>
    <w:lvl w:ilvl="0" w:tentative="0">
      <w:start w:val="1"/>
      <w:numFmt w:val="bullet"/>
      <w:lvlText w:val=""/>
      <w:lvlJc w:val="left"/>
      <w:pPr>
        <w:tabs>
          <w:tab w:val="left" w:pos="720"/>
        </w:tabs>
        <w:ind w:left="720" w:hanging="360"/>
      </w:pPr>
      <w:rPr>
        <w:rFonts w:hint="default" w:ascii="Symbol" w:hAnsi="Symbol"/>
        <w:sz w:val="20"/>
      </w:rPr>
    </w:lvl>
    <w:lvl w:ilvl="1" w:tentative="0">
      <w:start w:val="0"/>
      <w:numFmt w:val="bullet"/>
      <w:lvlText w:val="o"/>
      <w:lvlJc w:val="left"/>
      <w:pPr>
        <w:tabs>
          <w:tab w:val="left" w:pos="1440"/>
        </w:tabs>
        <w:ind w:left="1440" w:hanging="360"/>
      </w:pPr>
      <w:rPr>
        <w:rFonts w:hint="default" w:ascii="Courier New" w:hAnsi="Courier New"/>
        <w:sz w:val="20"/>
      </w:rPr>
    </w:lvl>
    <w:lvl w:ilvl="2" w:tentative="0">
      <w:start w:val="0"/>
      <w:numFmt w:val="bullet"/>
      <w:lvlText w:val=""/>
      <w:lvlJc w:val="left"/>
      <w:pPr>
        <w:tabs>
          <w:tab w:val="left" w:pos="2160"/>
        </w:tabs>
        <w:ind w:left="2160" w:hanging="360"/>
      </w:pPr>
      <w:rPr>
        <w:rFonts w:hint="default" w:ascii="Wingdings" w:hAnsi="Wingdings"/>
        <w:sz w:val="20"/>
      </w:rPr>
    </w:lvl>
    <w:lvl w:ilvl="3" w:tentative="0">
      <w:start w:val="0"/>
      <w:numFmt w:val="bullet"/>
      <w:lvlText w:val=""/>
      <w:lvlJc w:val="left"/>
      <w:pPr>
        <w:tabs>
          <w:tab w:val="left" w:pos="2880"/>
        </w:tabs>
        <w:ind w:left="2880" w:hanging="360"/>
      </w:pPr>
      <w:rPr>
        <w:rFonts w:hint="default" w:ascii="Wingdings" w:hAnsi="Wingdings"/>
        <w:sz w:val="20"/>
      </w:rPr>
    </w:lvl>
    <w:lvl w:ilvl="4" w:tentative="0">
      <w:start w:val="0"/>
      <w:numFmt w:val="bullet"/>
      <w:lvlText w:val=""/>
      <w:lvlJc w:val="left"/>
      <w:pPr>
        <w:tabs>
          <w:tab w:val="left" w:pos="3600"/>
        </w:tabs>
        <w:ind w:left="3600" w:hanging="360"/>
      </w:pPr>
      <w:rPr>
        <w:rFonts w:hint="default" w:ascii="Wingdings" w:hAnsi="Wingdings"/>
        <w:sz w:val="20"/>
      </w:rPr>
    </w:lvl>
    <w:lvl w:ilvl="5" w:tentative="0">
      <w:start w:val="0"/>
      <w:numFmt w:val="bullet"/>
      <w:lvlText w:val=""/>
      <w:lvlJc w:val="left"/>
      <w:pPr>
        <w:tabs>
          <w:tab w:val="left" w:pos="4320"/>
        </w:tabs>
        <w:ind w:left="4320" w:hanging="360"/>
      </w:pPr>
      <w:rPr>
        <w:rFonts w:hint="default" w:ascii="Wingdings" w:hAnsi="Wingdings"/>
        <w:sz w:val="20"/>
      </w:rPr>
    </w:lvl>
    <w:lvl w:ilvl="6" w:tentative="0">
      <w:start w:val="0"/>
      <w:numFmt w:val="bullet"/>
      <w:lvlText w:val=""/>
      <w:lvlJc w:val="left"/>
      <w:pPr>
        <w:tabs>
          <w:tab w:val="left" w:pos="5040"/>
        </w:tabs>
        <w:ind w:left="5040" w:hanging="360"/>
      </w:pPr>
      <w:rPr>
        <w:rFonts w:hint="default" w:ascii="Wingdings" w:hAnsi="Wingdings"/>
        <w:sz w:val="20"/>
      </w:rPr>
    </w:lvl>
    <w:lvl w:ilvl="7" w:tentative="0">
      <w:start w:val="0"/>
      <w:numFmt w:val="bullet"/>
      <w:lvlText w:val=""/>
      <w:lvlJc w:val="left"/>
      <w:pPr>
        <w:tabs>
          <w:tab w:val="left" w:pos="5760"/>
        </w:tabs>
        <w:ind w:left="5760" w:hanging="360"/>
      </w:pPr>
      <w:rPr>
        <w:rFonts w:hint="default" w:ascii="Wingdings" w:hAnsi="Wingdings"/>
        <w:sz w:val="20"/>
      </w:rPr>
    </w:lvl>
    <w:lvl w:ilvl="8" w:tentative="0">
      <w:start w:val="0"/>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951"/>
    <w:rsid w:val="0006084B"/>
    <w:rsid w:val="001323E5"/>
    <w:rsid w:val="00294951"/>
    <w:rsid w:val="00467990"/>
    <w:rsid w:val="00573B8D"/>
    <w:rsid w:val="00574B42"/>
    <w:rsid w:val="00714901"/>
    <w:rsid w:val="00765B54"/>
    <w:rsid w:val="008924F1"/>
    <w:rsid w:val="00906932"/>
    <w:rsid w:val="00B11B8B"/>
    <w:rsid w:val="00B50CC6"/>
    <w:rsid w:val="00BE0F94"/>
    <w:rsid w:val="00D07BD6"/>
    <w:rsid w:val="40B567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5">
    <w:name w:val="Strong"/>
    <w:basedOn w:val="2"/>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1175</Words>
  <Characters>6698</Characters>
  <Lines>55</Lines>
  <Paragraphs>15</Paragraphs>
  <TotalTime>3</TotalTime>
  <ScaleCrop>false</ScaleCrop>
  <LinksUpToDate>false</LinksUpToDate>
  <CharactersWithSpaces>7858</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2022-04-07T15:47:00Z</dcterms:created>
  <dc:creator>RAHUL KAKKAR</dc:creator>
  <cp:lastModifiedBy>ritik singh</cp:lastModifiedBy>
  <dcterms:modified xsi:type="dcterms:W3CDTF">2022-04-07T17:50:50Z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50FC7E020E6749B1B51B57EB383BC990</vt:lpwstr>
  </property>
</Properties>
</file>