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F5" w:rsidRDefault="00982DF5" w:rsidP="00982DF5">
      <w:pPr>
        <w:pStyle w:val="Heading1"/>
        <w:jc w:val="center"/>
        <w:rPr>
          <w:sz w:val="56"/>
          <w:szCs w:val="56"/>
        </w:rPr>
      </w:pPr>
    </w:p>
    <w:p w:rsidR="00F4650E" w:rsidRPr="00C73D43" w:rsidRDefault="000558AC" w:rsidP="00982DF5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</w:t>
      </w:r>
      <w:r w:rsidR="00C12E44">
        <w:rPr>
          <w:sz w:val="56"/>
          <w:szCs w:val="56"/>
        </w:rPr>
        <w:t>tock</w:t>
      </w:r>
      <w:r w:rsidR="00982DF5">
        <w:rPr>
          <w:sz w:val="56"/>
          <w:szCs w:val="56"/>
        </w:rPr>
        <w:t xml:space="preserve"> M</w:t>
      </w:r>
      <w:r>
        <w:rPr>
          <w:sz w:val="56"/>
          <w:szCs w:val="56"/>
        </w:rPr>
        <w:t>arket Analysis</w:t>
      </w:r>
    </w:p>
    <w:p w:rsidR="002361A8" w:rsidRPr="00982DF5" w:rsidRDefault="002361A8" w:rsidP="002361A8">
      <w:pPr>
        <w:pStyle w:val="Heading2"/>
        <w:jc w:val="center"/>
        <w:rPr>
          <w:u w:val="single"/>
        </w:rPr>
      </w:pPr>
      <w:r w:rsidRPr="00982DF5">
        <w:rPr>
          <w:u w:val="single"/>
        </w:rPr>
        <w:t>Team Members</w:t>
      </w:r>
    </w:p>
    <w:p w:rsidR="000558AC" w:rsidRPr="000558AC" w:rsidRDefault="000558AC" w:rsidP="000558AC"/>
    <w:p w:rsidR="002361A8" w:rsidRPr="000558AC" w:rsidRDefault="000558AC" w:rsidP="000558AC">
      <w:pPr>
        <w:ind w:left="720"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Vaibhav Choudhary </w:t>
      </w:r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>01FB14EEC225</w:t>
      </w:r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 xml:space="preserve">ECE </w:t>
      </w:r>
      <w:r w:rsidR="009F2B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8</w:t>
      </w:r>
      <w:r w:rsidR="00853C8D" w:rsidRPr="00853C8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vertAlign w:val="superscript"/>
        </w:rPr>
        <w:t>th</w:t>
      </w:r>
      <w:r w:rsidR="00853C8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53C8D"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SEM</w:t>
      </w:r>
    </w:p>
    <w:p w:rsidR="000558AC" w:rsidRPr="000558AC" w:rsidRDefault="000558AC" w:rsidP="000558AC">
      <w:pPr>
        <w:ind w:left="720" w:firstLine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Ritik</w:t>
      </w:r>
      <w:proofErr w:type="spellEnd"/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Kumar</w:t>
      </w:r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       </w:t>
      </w:r>
      <w:r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>01FB16ECS304</w:t>
      </w:r>
      <w:r w:rsidR="009F2B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9F2B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>CSE 4</w:t>
      </w:r>
      <w:r w:rsidR="009F2BC8" w:rsidRPr="009F2BC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vertAlign w:val="superscript"/>
        </w:rPr>
        <w:t>th</w:t>
      </w:r>
      <w:r w:rsidR="00853C8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53C8D" w:rsidRPr="000558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SEM</w:t>
      </w:r>
    </w:p>
    <w:p w:rsidR="000558AC" w:rsidRPr="000558AC" w:rsidRDefault="000558AC" w:rsidP="000558AC">
      <w:pPr>
        <w:ind w:left="1440" w:firstLine="720"/>
        <w:rPr>
          <w:sz w:val="28"/>
          <w:szCs w:val="28"/>
        </w:rPr>
      </w:pPr>
    </w:p>
    <w:p w:rsidR="002361A8" w:rsidRDefault="002361A8" w:rsidP="00863EB1">
      <w:pPr>
        <w:pStyle w:val="Heading2"/>
        <w:jc w:val="center"/>
      </w:pPr>
      <w:r>
        <w:t xml:space="preserve">Mentor: </w:t>
      </w:r>
      <w:r w:rsidR="000558AC">
        <w:t xml:space="preserve">Mr. </w:t>
      </w:r>
      <w:proofErr w:type="spellStart"/>
      <w:r w:rsidR="000558AC">
        <w:t>Karthik</w:t>
      </w:r>
      <w:proofErr w:type="spellEnd"/>
      <w:r w:rsidR="000558AC">
        <w:t xml:space="preserve"> S Joshi</w:t>
      </w:r>
    </w:p>
    <w:p w:rsidR="002361A8" w:rsidRDefault="002361A8" w:rsidP="002361A8"/>
    <w:p w:rsidR="002361A8" w:rsidRDefault="002361A8" w:rsidP="002361A8"/>
    <w:p w:rsidR="002361A8" w:rsidRDefault="002361A8" w:rsidP="002361A8">
      <w:pPr>
        <w:pStyle w:val="Heading1"/>
        <w:jc w:val="center"/>
      </w:pPr>
      <w:r>
        <w:t>Report Submitted to Hitachi India Pvt</w:t>
      </w:r>
      <w:r w:rsidR="009F2BC8">
        <w:t>.</w:t>
      </w:r>
      <w:r>
        <w:t xml:space="preserve"> Ltd</w:t>
      </w:r>
      <w:r w:rsidR="009F2BC8">
        <w:t>.</w:t>
      </w:r>
      <w:r>
        <w:t xml:space="preserve"> as part of the </w:t>
      </w:r>
    </w:p>
    <w:p w:rsidR="002361A8" w:rsidRDefault="002361A8" w:rsidP="002361A8">
      <w:pPr>
        <w:pStyle w:val="Heading1"/>
        <w:jc w:val="center"/>
      </w:pPr>
      <w:r>
        <w:t xml:space="preserve">Hitachi – </w:t>
      </w:r>
      <w:proofErr w:type="spellStart"/>
      <w:r>
        <w:t>Pentaho</w:t>
      </w:r>
      <w:proofErr w:type="spellEnd"/>
      <w:r>
        <w:t xml:space="preserve"> Promotional Activity conducted </w:t>
      </w:r>
    </w:p>
    <w:p w:rsidR="002361A8" w:rsidRDefault="009F2BC8" w:rsidP="002361A8">
      <w:pPr>
        <w:pStyle w:val="Heading1"/>
        <w:jc w:val="center"/>
      </w:pPr>
      <w:r>
        <w:t>During</w:t>
      </w:r>
      <w:r w:rsidR="002361A8">
        <w:t xml:space="preserve"> June – July 2017 </w:t>
      </w:r>
    </w:p>
    <w:p w:rsidR="002361A8" w:rsidRDefault="009F2BC8" w:rsidP="002361A8">
      <w:pPr>
        <w:pStyle w:val="Heading1"/>
        <w:jc w:val="center"/>
      </w:pPr>
      <w:r>
        <w:t>At</w:t>
      </w:r>
      <w:r w:rsidR="002361A8">
        <w:t xml:space="preserve"> PES University</w:t>
      </w:r>
    </w:p>
    <w:p w:rsidR="002361A8" w:rsidRDefault="002361A8" w:rsidP="002361A8"/>
    <w:p w:rsidR="000337C2" w:rsidRDefault="002361A8" w:rsidP="002361A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1278122" cy="478465"/>
            <wp:effectExtent l="19050" t="0" r="0" b="0"/>
            <wp:docPr id="1" name="Picture 0" descr="PE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U-logo.png"/>
                    <pic:cNvPicPr/>
                  </pic:nvPicPr>
                  <pic:blipFill>
                    <a:blip r:embed="rId8"/>
                    <a:srcRect r="62808"/>
                    <a:stretch>
                      <a:fillRect/>
                    </a:stretch>
                  </pic:blipFill>
                  <pic:spPr>
                    <a:xfrm>
                      <a:off x="0" y="0"/>
                      <a:ext cx="1278122" cy="4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A8" w:rsidRDefault="002361A8" w:rsidP="00863EB1"/>
    <w:p w:rsidR="000337C2" w:rsidRDefault="000337C2" w:rsidP="000337C2"/>
    <w:p w:rsidR="00C12E44" w:rsidRDefault="00C12E44" w:rsidP="00C12E44">
      <w:pPr>
        <w:pStyle w:val="Heading1"/>
      </w:pPr>
    </w:p>
    <w:p w:rsidR="000337C2" w:rsidRPr="000F0453" w:rsidRDefault="000337C2" w:rsidP="00C12E44">
      <w:pPr>
        <w:pStyle w:val="Heading1"/>
        <w:rPr>
          <w:sz w:val="32"/>
          <w:szCs w:val="30"/>
        </w:rPr>
      </w:pPr>
      <w:r w:rsidRPr="000F0453">
        <w:rPr>
          <w:sz w:val="32"/>
          <w:szCs w:val="30"/>
        </w:rPr>
        <w:t>Introduction</w:t>
      </w:r>
    </w:p>
    <w:p w:rsidR="00863EB1" w:rsidRPr="00863EB1" w:rsidRDefault="00DB3596" w:rsidP="00863EB1">
      <w:r>
        <w:t>We have been working on two problem statements, as follows:</w:t>
      </w:r>
    </w:p>
    <w:p w:rsidR="00863EB1" w:rsidRDefault="00863EB1" w:rsidP="00863EB1">
      <w:pPr>
        <w:rPr>
          <w:color w:val="262626" w:themeColor="text1" w:themeTint="D9"/>
          <w:sz w:val="24"/>
          <w:szCs w:val="24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CESI</w:t>
      </w:r>
      <w:r>
        <w:rPr>
          <w:color w:val="262626" w:themeColor="text1" w:themeTint="D9"/>
          <w:sz w:val="24"/>
          <w:szCs w:val="24"/>
        </w:rPr>
        <w:t>-</w:t>
      </w:r>
    </w:p>
    <w:p w:rsidR="00863EB1" w:rsidRDefault="00863EB1" w:rsidP="00863EB1">
      <w:pPr>
        <w:rPr>
          <w:color w:val="262626" w:themeColor="text1" w:themeTint="D9"/>
          <w:sz w:val="24"/>
          <w:szCs w:val="24"/>
        </w:rPr>
      </w:pPr>
      <w:r w:rsidRPr="00031088">
        <w:rPr>
          <w:color w:val="262626" w:themeColor="text1" w:themeTint="D9"/>
          <w:sz w:val="24"/>
          <w:szCs w:val="24"/>
        </w:rPr>
        <w:t>The stock market is a rendezvous point for buying and selling securities.</w:t>
      </w:r>
      <w:r>
        <w:rPr>
          <w:color w:val="262626" w:themeColor="text1" w:themeTint="D9"/>
          <w:sz w:val="24"/>
          <w:szCs w:val="24"/>
        </w:rPr>
        <w:t xml:space="preserve"> </w:t>
      </w:r>
      <w:proofErr w:type="gramStart"/>
      <w:r>
        <w:rPr>
          <w:color w:val="262626" w:themeColor="text1" w:themeTint="D9"/>
          <w:sz w:val="24"/>
          <w:szCs w:val="24"/>
        </w:rPr>
        <w:t>It’s</w:t>
      </w:r>
      <w:proofErr w:type="gramEnd"/>
      <w:r>
        <w:rPr>
          <w:color w:val="262626" w:themeColor="text1" w:themeTint="D9"/>
          <w:sz w:val="24"/>
          <w:szCs w:val="24"/>
        </w:rPr>
        <w:t xml:space="preserve"> performance is measured using indices like Nifty-50.It is affected by many factors making it effectively random. </w:t>
      </w:r>
    </w:p>
    <w:p w:rsidR="00863EB1" w:rsidRDefault="00863EB1" w:rsidP="00863EB1">
      <w:pPr>
        <w:rPr>
          <w:color w:val="262626" w:themeColor="text1" w:themeTint="D9"/>
          <w:sz w:val="24"/>
          <w:szCs w:val="24"/>
        </w:rPr>
      </w:pPr>
    </w:p>
    <w:p w:rsidR="00863EB1" w:rsidRDefault="00863EB1" w:rsidP="00863EB1">
      <w:pPr>
        <w:rPr>
          <w:color w:val="262626" w:themeColor="text1" w:themeTint="D9"/>
          <w:sz w:val="24"/>
          <w:szCs w:val="24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Autocorrelation</w:t>
      </w:r>
      <w:r w:rsidRPr="00863EB1">
        <w:rPr>
          <w:b/>
          <w:bCs/>
          <w:color w:val="262626" w:themeColor="text1" w:themeTint="D9"/>
          <w:sz w:val="24"/>
          <w:szCs w:val="24"/>
        </w:rPr>
        <w:t>-</w:t>
      </w:r>
    </w:p>
    <w:p w:rsidR="00863EB1" w:rsidRPr="009F4E07" w:rsidRDefault="00863EB1" w:rsidP="00863EB1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>F</w:t>
      </w:r>
      <w:r w:rsidRPr="009F4E07">
        <w:rPr>
          <w:sz w:val="24"/>
          <w:szCs w:val="24"/>
        </w:rPr>
        <w:t>or short time scales (~</w:t>
      </w:r>
      <w:proofErr w:type="spellStart"/>
      <w:r w:rsidRPr="009F4E07">
        <w:rPr>
          <w:sz w:val="24"/>
          <w:szCs w:val="24"/>
        </w:rPr>
        <w:t>mins</w:t>
      </w:r>
      <w:proofErr w:type="spellEnd"/>
      <w:r w:rsidRPr="009F4E07">
        <w:rPr>
          <w:sz w:val="24"/>
          <w:szCs w:val="24"/>
        </w:rPr>
        <w:t xml:space="preserve"> to ~day), the share price affects itself.</w:t>
      </w:r>
    </w:p>
    <w:p w:rsidR="00863EB1" w:rsidRDefault="00863EB1" w:rsidP="00863EB1">
      <w:pPr>
        <w:tabs>
          <w:tab w:val="left" w:pos="331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9F4E07">
        <w:rPr>
          <w:b/>
          <w:bCs/>
          <w:color w:val="4F81BD" w:themeColor="accent1"/>
          <w:sz w:val="24"/>
          <w:szCs w:val="24"/>
        </w:rPr>
        <w:t xml:space="preserve">Share price at </w:t>
      </w:r>
      <w:proofErr w:type="gramStart"/>
      <w:r w:rsidRPr="009F4E07">
        <w:rPr>
          <w:b/>
          <w:bCs/>
          <w:color w:val="4F81BD" w:themeColor="accent1"/>
          <w:sz w:val="24"/>
          <w:szCs w:val="24"/>
        </w:rPr>
        <w:t>t(</w:t>
      </w:r>
      <w:proofErr w:type="gramEnd"/>
      <w:r w:rsidRPr="009F4E07">
        <w:rPr>
          <w:b/>
          <w:bCs/>
          <w:color w:val="4F81BD" w:themeColor="accent1"/>
          <w:sz w:val="24"/>
          <w:szCs w:val="24"/>
        </w:rPr>
        <w:t>i+1) = W(t) Share price at t(i-1)</w:t>
      </w:r>
      <w:r w:rsidRPr="009F4E07">
        <w:rPr>
          <w:b/>
          <w:bCs/>
          <w:sz w:val="24"/>
          <w:szCs w:val="24"/>
        </w:rPr>
        <w:t>.</w:t>
      </w:r>
    </w:p>
    <w:p w:rsidR="00863EB1" w:rsidRDefault="00863EB1" w:rsidP="00863EB1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This phenomenon occurs because the market sentiments drive the share prices which in turn drive the market sentiment in reciprocation.</w:t>
      </w:r>
    </w:p>
    <w:p w:rsidR="006449AA" w:rsidRPr="006449AA" w:rsidRDefault="006449AA" w:rsidP="006449AA">
      <w:pPr>
        <w:pStyle w:val="Heading1"/>
        <w:rPr>
          <w:sz w:val="32"/>
          <w:szCs w:val="30"/>
        </w:rPr>
      </w:pPr>
      <w:r w:rsidRPr="006449AA">
        <w:rPr>
          <w:sz w:val="32"/>
          <w:szCs w:val="30"/>
        </w:rPr>
        <w:t>Analytics Techniques Required:</w:t>
      </w:r>
    </w:p>
    <w:p w:rsidR="006449AA" w:rsidRPr="009B4F22" w:rsidRDefault="006449AA" w:rsidP="006449AA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Cleaning and preparing data by filtering columns with missing values or possessing NULL.</w:t>
      </w:r>
    </w:p>
    <w:p w:rsidR="006449AA" w:rsidRPr="00EC3F95" w:rsidRDefault="006449AA" w:rsidP="006449AA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Validation and computation on the prepared data.</w:t>
      </w:r>
    </w:p>
    <w:p w:rsidR="00863EB1" w:rsidRPr="006449AA" w:rsidRDefault="006449AA" w:rsidP="000337C2">
      <w:pPr>
        <w:pStyle w:val="ListParagraph"/>
        <w:numPr>
          <w:ilvl w:val="0"/>
          <w:numId w:val="5"/>
        </w:numPr>
        <w:rPr>
          <w:b/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Data visualization against different parameters.</w:t>
      </w:r>
    </w:p>
    <w:p w:rsidR="000337C2" w:rsidRDefault="000337C2" w:rsidP="000337C2">
      <w:pPr>
        <w:pStyle w:val="Heading1"/>
      </w:pPr>
      <w:r>
        <w:t>Problem Statement</w:t>
      </w:r>
    </w:p>
    <w:p w:rsidR="00863EB1" w:rsidRPr="00863EB1" w:rsidRDefault="00863EB1" w:rsidP="00863EB1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CESI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-</w:t>
      </w:r>
    </w:p>
    <w:p w:rsidR="00863EB1" w:rsidRDefault="00863EB1" w:rsidP="00863EB1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Our focus is on-</w:t>
      </w:r>
    </w:p>
    <w:p w:rsidR="00863EB1" w:rsidRDefault="00863EB1" w:rsidP="00863EB1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How significant global events affect the market.</w:t>
      </w:r>
    </w:p>
    <w:p w:rsidR="00863EB1" w:rsidRDefault="00863EB1" w:rsidP="00863EB1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Analysis of market trend depending on the magnitude of CESI.</w:t>
      </w:r>
    </w:p>
    <w:p w:rsidR="00863EB1" w:rsidRPr="00863EB1" w:rsidRDefault="00863EB1" w:rsidP="00863EB1">
      <w:pPr>
        <w:tabs>
          <w:tab w:val="left" w:pos="3319"/>
        </w:tabs>
        <w:rPr>
          <w:b/>
          <w:sz w:val="24"/>
          <w:szCs w:val="24"/>
          <w:u w:val="single"/>
        </w:rPr>
      </w:pPr>
      <w:r w:rsidRPr="00863EB1">
        <w:rPr>
          <w:b/>
          <w:sz w:val="24"/>
          <w:szCs w:val="24"/>
          <w:u w:val="single"/>
        </w:rPr>
        <w:t>Autocorrelation-</w:t>
      </w:r>
    </w:p>
    <w:p w:rsidR="00863EB1" w:rsidRPr="0023339C" w:rsidRDefault="00863EB1" w:rsidP="00863EB1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We propose to-</w:t>
      </w:r>
    </w:p>
    <w:p w:rsidR="00863EB1" w:rsidRPr="0023339C" w:rsidRDefault="00863EB1" w:rsidP="00863EB1">
      <w:pPr>
        <w:pStyle w:val="ListParagraph"/>
        <w:numPr>
          <w:ilvl w:val="0"/>
          <w:numId w:val="2"/>
        </w:numPr>
        <w:tabs>
          <w:tab w:val="left" w:pos="3319"/>
        </w:tabs>
        <w:rPr>
          <w:bCs/>
          <w:sz w:val="24"/>
          <w:szCs w:val="24"/>
        </w:rPr>
      </w:pPr>
      <w:r w:rsidRPr="0023339C">
        <w:rPr>
          <w:bCs/>
          <w:sz w:val="24"/>
          <w:szCs w:val="24"/>
          <w:lang w:val="en-US"/>
        </w:rPr>
        <w:t xml:space="preserve">Explore the nature of </w:t>
      </w:r>
      <w:proofErr w:type="gramStart"/>
      <w:r w:rsidRPr="0023339C">
        <w:rPr>
          <w:bCs/>
          <w:sz w:val="24"/>
          <w:szCs w:val="24"/>
          <w:lang w:val="en-US"/>
        </w:rPr>
        <w:t>W(</w:t>
      </w:r>
      <w:proofErr w:type="gramEnd"/>
      <w:r w:rsidRPr="0023339C">
        <w:rPr>
          <w:bCs/>
          <w:sz w:val="24"/>
          <w:szCs w:val="24"/>
          <w:lang w:val="en-US"/>
        </w:rPr>
        <w:t>t).</w:t>
      </w:r>
    </w:p>
    <w:p w:rsidR="006449AA" w:rsidRPr="006449AA" w:rsidRDefault="00863EB1" w:rsidP="006449AA">
      <w:pPr>
        <w:pStyle w:val="ListParagraph"/>
        <w:numPr>
          <w:ilvl w:val="0"/>
          <w:numId w:val="2"/>
        </w:numPr>
        <w:tabs>
          <w:tab w:val="left" w:pos="3319"/>
        </w:tabs>
        <w:rPr>
          <w:bCs/>
          <w:sz w:val="24"/>
          <w:szCs w:val="24"/>
          <w:lang w:val="en-US"/>
        </w:rPr>
      </w:pPr>
      <w:r w:rsidRPr="0023339C">
        <w:rPr>
          <w:bCs/>
          <w:sz w:val="24"/>
          <w:szCs w:val="24"/>
          <w:lang w:val="en-US"/>
        </w:rPr>
        <w:t>Approximate the time of persistence of this cycle</w:t>
      </w:r>
      <w:r>
        <w:rPr>
          <w:bCs/>
          <w:sz w:val="24"/>
          <w:szCs w:val="24"/>
          <w:lang w:val="en-US"/>
        </w:rPr>
        <w:t>.</w:t>
      </w:r>
    </w:p>
    <w:p w:rsidR="006449AA" w:rsidRDefault="006449AA" w:rsidP="000337C2">
      <w:pPr>
        <w:pStyle w:val="Heading1"/>
      </w:pPr>
    </w:p>
    <w:p w:rsidR="006449AA" w:rsidRDefault="006449AA" w:rsidP="006449AA">
      <w:pPr>
        <w:rPr>
          <w:b/>
        </w:rPr>
      </w:pPr>
    </w:p>
    <w:p w:rsidR="006449AA" w:rsidRPr="006449AA" w:rsidRDefault="006449AA" w:rsidP="006449AA">
      <w:pPr>
        <w:pStyle w:val="Heading1"/>
      </w:pPr>
      <w:r w:rsidRPr="006449AA">
        <w:t>Methodology</w:t>
      </w:r>
      <w:r>
        <w:t>-</w:t>
      </w:r>
    </w:p>
    <w:p w:rsidR="006449AA" w:rsidRPr="006449AA" w:rsidRDefault="006449AA" w:rsidP="006449AA">
      <w:pPr>
        <w:pStyle w:val="ListBullet"/>
        <w:numPr>
          <w:ilvl w:val="0"/>
          <w:numId w:val="0"/>
        </w:num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  <w:t>1.Impact of Global Significant events:</w:t>
      </w:r>
    </w:p>
    <w:p w:rsidR="00D20623" w:rsidRPr="00D20623" w:rsidRDefault="00D20623" w:rsidP="001502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</w:pPr>
      <w:r w:rsidRPr="00D2062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  <w:t>Implementation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  <w:t>:</w:t>
      </w:r>
    </w:p>
    <w:p w:rsidR="00150234" w:rsidRDefault="00150234" w:rsidP="00150234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CESI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-</w:t>
      </w:r>
    </w:p>
    <w:p w:rsidR="00150234" w:rsidRDefault="00150234" w:rsidP="00150234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We propose to </w:t>
      </w:r>
      <w:r w:rsidRPr="003E6117">
        <w:rPr>
          <w:color w:val="262626" w:themeColor="text1" w:themeTint="D9"/>
          <w:sz w:val="24"/>
          <w:szCs w:val="24"/>
          <w:u w:val="single"/>
        </w:rPr>
        <w:t>quantify</w:t>
      </w:r>
      <w:r>
        <w:rPr>
          <w:color w:val="262626" w:themeColor="text1" w:themeTint="D9"/>
          <w:sz w:val="24"/>
          <w:szCs w:val="24"/>
        </w:rPr>
        <w:t xml:space="preserve"> and </w:t>
      </w:r>
      <w:r w:rsidRPr="003E6117">
        <w:rPr>
          <w:color w:val="262626" w:themeColor="text1" w:themeTint="D9"/>
          <w:sz w:val="24"/>
          <w:szCs w:val="24"/>
          <w:u w:val="single"/>
        </w:rPr>
        <w:t xml:space="preserve">study </w:t>
      </w:r>
      <w:r>
        <w:rPr>
          <w:color w:val="262626" w:themeColor="text1" w:themeTint="D9"/>
          <w:sz w:val="24"/>
          <w:szCs w:val="24"/>
        </w:rPr>
        <w:t>the impact of global significant events.</w:t>
      </w:r>
    </w:p>
    <w:p w:rsidR="00150234" w:rsidRPr="00640AEA" w:rsidRDefault="00150234" w:rsidP="00150234">
      <w:pPr>
        <w:rPr>
          <w:color w:val="262626" w:themeColor="text1" w:themeTint="D9"/>
          <w:sz w:val="24"/>
          <w:szCs w:val="24"/>
        </w:rPr>
      </w:pPr>
      <w:r w:rsidRPr="00640AEA">
        <w:rPr>
          <w:color w:val="262626" w:themeColor="text1" w:themeTint="D9"/>
          <w:sz w:val="24"/>
          <w:szCs w:val="24"/>
        </w:rPr>
        <w:t>For instance - Lehman Brothers filing for bankruptcy</w:t>
      </w:r>
      <w:r>
        <w:rPr>
          <w:color w:val="262626" w:themeColor="text1" w:themeTint="D9"/>
          <w:sz w:val="24"/>
          <w:szCs w:val="24"/>
        </w:rPr>
        <w:t>.</w:t>
      </w:r>
      <w:r w:rsidRPr="00640AEA">
        <w:rPr>
          <w:color w:val="262626" w:themeColor="text1" w:themeTint="D9"/>
          <w:sz w:val="24"/>
          <w:szCs w:val="24"/>
        </w:rPr>
        <w:t xml:space="preserve"> </w:t>
      </w:r>
    </w:p>
    <w:p w:rsidR="00150234" w:rsidRDefault="00150234" w:rsidP="00150234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To quantify their impact, we define-</w:t>
      </w:r>
    </w:p>
    <w:p w:rsidR="00150234" w:rsidRDefault="00150234" w:rsidP="00150234">
      <w:pPr>
        <w:rPr>
          <w:color w:val="4F81BD" w:themeColor="accent1"/>
          <w:sz w:val="24"/>
          <w:szCs w:val="24"/>
        </w:rPr>
      </w:pPr>
      <w:r w:rsidRPr="007A2FAA">
        <w:rPr>
          <w:color w:val="4F81BD" w:themeColor="accent1"/>
          <w:sz w:val="24"/>
          <w:szCs w:val="24"/>
        </w:rPr>
        <w:t>Critical Event Sensitive Index (CESI) = (Previous Day SI) / (D-Day SI)</w:t>
      </w:r>
    </w:p>
    <w:p w:rsidR="006449AA" w:rsidRDefault="006449AA" w:rsidP="00150234">
      <w:pPr>
        <w:rPr>
          <w:color w:val="4F81BD" w:themeColor="accent1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Source for data is </w:t>
      </w:r>
      <w:r w:rsidRPr="00201811">
        <w:rPr>
          <w:color w:val="262626" w:themeColor="text1" w:themeTint="D9"/>
          <w:sz w:val="24"/>
          <w:szCs w:val="24"/>
          <w:u w:val="single"/>
        </w:rPr>
        <w:t>NSE</w:t>
      </w:r>
    </w:p>
    <w:p w:rsidR="00150234" w:rsidRDefault="00150234" w:rsidP="00150234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We calculate the CESI. </w:t>
      </w:r>
      <w:proofErr w:type="spellStart"/>
      <w:r>
        <w:rPr>
          <w:color w:val="262626" w:themeColor="text1" w:themeTint="D9"/>
          <w:sz w:val="24"/>
          <w:szCs w:val="24"/>
        </w:rPr>
        <w:t>Pentaho</w:t>
      </w:r>
      <w:proofErr w:type="spellEnd"/>
      <w:r>
        <w:rPr>
          <w:color w:val="262626" w:themeColor="text1" w:themeTint="D9"/>
          <w:sz w:val="24"/>
          <w:szCs w:val="24"/>
        </w:rPr>
        <w:t xml:space="preserve"> in association with R is used for analytic and visualization purpose. Data is </w:t>
      </w:r>
      <w:r w:rsidR="00AD41A7">
        <w:rPr>
          <w:color w:val="262626" w:themeColor="text1" w:themeTint="D9"/>
          <w:sz w:val="24"/>
          <w:szCs w:val="24"/>
        </w:rPr>
        <w:t>analyzed</w:t>
      </w:r>
      <w:r>
        <w:rPr>
          <w:color w:val="262626" w:themeColor="text1" w:themeTint="D9"/>
          <w:sz w:val="24"/>
          <w:szCs w:val="24"/>
        </w:rPr>
        <w:t xml:space="preserve"> for various categories of events, in different timeframes.</w:t>
      </w:r>
    </w:p>
    <w:p w:rsidR="00150234" w:rsidRDefault="00150234" w:rsidP="00150234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The value of CESI implies </w:t>
      </w:r>
      <w:r w:rsidRPr="00640AEA">
        <w:rPr>
          <w:i/>
          <w:color w:val="262626" w:themeColor="text1" w:themeTint="D9"/>
          <w:sz w:val="24"/>
          <w:szCs w:val="24"/>
          <w:u w:val="single"/>
        </w:rPr>
        <w:t>how much</w:t>
      </w:r>
      <w:r>
        <w:rPr>
          <w:i/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the market went up or down. If the value of CESI&gt;1, it implies that the market went down and the magnitude determines </w:t>
      </w:r>
      <w:r w:rsidRPr="00640AEA">
        <w:rPr>
          <w:i/>
          <w:color w:val="262626" w:themeColor="text1" w:themeTint="D9"/>
          <w:sz w:val="24"/>
          <w:szCs w:val="24"/>
        </w:rPr>
        <w:t>how much</w:t>
      </w:r>
      <w:r>
        <w:rPr>
          <w:i/>
          <w:color w:val="262626" w:themeColor="text1" w:themeTint="D9"/>
          <w:sz w:val="24"/>
          <w:szCs w:val="24"/>
        </w:rPr>
        <w:t xml:space="preserve">. </w:t>
      </w:r>
      <w:r>
        <w:rPr>
          <w:color w:val="262626" w:themeColor="text1" w:themeTint="D9"/>
          <w:sz w:val="24"/>
          <w:szCs w:val="24"/>
        </w:rPr>
        <w:t xml:space="preserve">Similarly, if the value of CESI&lt;1, that implies that the market went up and the magnitude determines </w:t>
      </w:r>
      <w:r w:rsidRPr="00640AEA">
        <w:rPr>
          <w:i/>
          <w:color w:val="262626" w:themeColor="text1" w:themeTint="D9"/>
          <w:sz w:val="24"/>
          <w:szCs w:val="24"/>
        </w:rPr>
        <w:t>how much</w:t>
      </w:r>
      <w:r>
        <w:rPr>
          <w:color w:val="262626" w:themeColor="text1" w:themeTint="D9"/>
          <w:sz w:val="24"/>
          <w:szCs w:val="24"/>
        </w:rPr>
        <w:t>.</w:t>
      </w:r>
    </w:p>
    <w:p w:rsidR="006449AA" w:rsidRP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  <w:t>Analytics Used:</w:t>
      </w:r>
    </w:p>
    <w:p w:rsidR="006449AA" w:rsidRDefault="006449AA" w:rsidP="006449AA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Kettle (</w:t>
      </w:r>
      <w:proofErr w:type="spellStart"/>
      <w:r>
        <w:rPr>
          <w:color w:val="262626" w:themeColor="text1" w:themeTint="D9"/>
          <w:sz w:val="24"/>
          <w:szCs w:val="24"/>
        </w:rPr>
        <w:t>Pentaho</w:t>
      </w:r>
      <w:proofErr w:type="spellEnd"/>
      <w:r>
        <w:rPr>
          <w:color w:val="262626" w:themeColor="text1" w:themeTint="D9"/>
          <w:sz w:val="24"/>
          <w:szCs w:val="24"/>
        </w:rPr>
        <w:t xml:space="preserve"> Data Integration) features like </w:t>
      </w:r>
      <w:r w:rsidRPr="006572D4">
        <w:rPr>
          <w:color w:val="262626" w:themeColor="text1" w:themeTint="D9"/>
          <w:sz w:val="24"/>
          <w:szCs w:val="24"/>
          <w:u w:val="single"/>
        </w:rPr>
        <w:t>Sort rows</w:t>
      </w:r>
      <w:r>
        <w:rPr>
          <w:color w:val="262626" w:themeColor="text1" w:themeTint="D9"/>
          <w:sz w:val="24"/>
          <w:szCs w:val="24"/>
        </w:rPr>
        <w:t xml:space="preserve">, </w:t>
      </w:r>
      <w:r w:rsidRPr="006572D4">
        <w:rPr>
          <w:color w:val="262626" w:themeColor="text1" w:themeTint="D9"/>
          <w:sz w:val="24"/>
          <w:szCs w:val="24"/>
          <w:u w:val="single"/>
        </w:rPr>
        <w:t>Stream Lookup</w:t>
      </w:r>
      <w:r>
        <w:rPr>
          <w:color w:val="262626" w:themeColor="text1" w:themeTint="D9"/>
          <w:sz w:val="24"/>
          <w:szCs w:val="24"/>
        </w:rPr>
        <w:t xml:space="preserve">, </w:t>
      </w:r>
      <w:r w:rsidRPr="006572D4">
        <w:rPr>
          <w:color w:val="262626" w:themeColor="text1" w:themeTint="D9"/>
          <w:sz w:val="24"/>
          <w:szCs w:val="24"/>
          <w:u w:val="single"/>
        </w:rPr>
        <w:t>filter rows</w:t>
      </w:r>
      <w:r>
        <w:rPr>
          <w:color w:val="262626" w:themeColor="text1" w:themeTint="D9"/>
          <w:sz w:val="24"/>
          <w:szCs w:val="24"/>
        </w:rPr>
        <w:t xml:space="preserve"> was used to clean, sort and prepare the data.</w:t>
      </w:r>
    </w:p>
    <w:p w:rsidR="006449AA" w:rsidRDefault="006449AA" w:rsidP="006449AA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Computation of CESI is done using the </w:t>
      </w:r>
      <w:r w:rsidRPr="006572D4">
        <w:rPr>
          <w:color w:val="262626" w:themeColor="text1" w:themeTint="D9"/>
          <w:sz w:val="24"/>
          <w:szCs w:val="24"/>
          <w:u w:val="single"/>
        </w:rPr>
        <w:t>calculator</w:t>
      </w:r>
      <w:r>
        <w:rPr>
          <w:color w:val="262626" w:themeColor="text1" w:themeTint="D9"/>
          <w:sz w:val="24"/>
          <w:szCs w:val="24"/>
        </w:rPr>
        <w:t xml:space="preserve"> model provided in Kettle which takes 2 columns as input.</w:t>
      </w:r>
    </w:p>
    <w:p w:rsidR="006449AA" w:rsidRDefault="006449AA" w:rsidP="006449AA">
      <w:pPr>
        <w:pStyle w:val="ListParagraph"/>
        <w:numPr>
          <w:ilvl w:val="0"/>
          <w:numId w:val="5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Data visualization (Scatterplot) is implemented against the parameter year using R as plug-ins installed failed to work in the community version of Kettle.</w:t>
      </w:r>
    </w:p>
    <w:p w:rsidR="006449AA" w:rsidRDefault="006449AA" w:rsidP="00150234">
      <w:pPr>
        <w:rPr>
          <w:color w:val="262626" w:themeColor="text1" w:themeTint="D9"/>
          <w:sz w:val="24"/>
          <w:szCs w:val="24"/>
        </w:rPr>
      </w:pPr>
    </w:p>
    <w:p w:rsidR="00150234" w:rsidRPr="00863EB1" w:rsidRDefault="00150234" w:rsidP="00150234">
      <w:pPr>
        <w:tabs>
          <w:tab w:val="left" w:pos="3319"/>
        </w:tabs>
        <w:rPr>
          <w:b/>
          <w:sz w:val="24"/>
          <w:szCs w:val="24"/>
          <w:u w:val="single"/>
        </w:rPr>
      </w:pPr>
    </w:p>
    <w:p w:rsidR="000337C2" w:rsidRPr="000337C2" w:rsidRDefault="000337C2" w:rsidP="000337C2"/>
    <w:p w:rsidR="000337C2" w:rsidRDefault="000337C2" w:rsidP="000337C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03B12" w:rsidRDefault="00403B12" w:rsidP="000337C2">
      <w:pPr>
        <w:pStyle w:val="Heading1"/>
      </w:pPr>
    </w:p>
    <w:p w:rsidR="000337C2" w:rsidRDefault="000337C2" w:rsidP="000337C2">
      <w:pPr>
        <w:pStyle w:val="Heading1"/>
      </w:pPr>
      <w:r>
        <w:t>Results and Discussion</w:t>
      </w:r>
    </w:p>
    <w:p w:rsidR="00150234" w:rsidRDefault="00150234" w:rsidP="00150234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CESI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-</w:t>
      </w:r>
    </w:p>
    <w:p w:rsidR="00150234" w:rsidRDefault="00403B12" w:rsidP="00150234">
      <w:pPr>
        <w:rPr>
          <w:b/>
          <w:color w:val="262626" w:themeColor="text1" w:themeTint="D9"/>
          <w:sz w:val="28"/>
          <w:szCs w:val="2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D491B9" wp14:editId="0EE748BE">
                <wp:simplePos x="0" y="0"/>
                <wp:positionH relativeFrom="column">
                  <wp:posOffset>1932140</wp:posOffset>
                </wp:positionH>
                <wp:positionV relativeFrom="paragraph">
                  <wp:posOffset>28326</wp:posOffset>
                </wp:positionV>
                <wp:extent cx="2357120" cy="918210"/>
                <wp:effectExtent l="0" t="0" r="2286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Pr="00DA3EF4" w:rsidRDefault="00150234" w:rsidP="00150234">
                            <w:r w:rsidRPr="00DA3EF4">
                              <w:t>EVENTS TABLE AND SCATTERPLOT</w:t>
                            </w:r>
                          </w:p>
                          <w:p w:rsidR="00150234" w:rsidRPr="00DA3EF4" w:rsidRDefault="00150234" w:rsidP="00150234">
                            <w:r w:rsidRPr="00DA3EF4">
                              <w:t>CESI for various events.</w:t>
                            </w:r>
                          </w:p>
                          <w:p w:rsidR="00150234" w:rsidRDefault="00150234" w:rsidP="00150234">
                            <w:r w:rsidRPr="00DA3EF4">
                              <w:t>CESI=</w:t>
                            </w:r>
                            <w:r>
                              <w:t xml:space="preserve"> </w:t>
                            </w:r>
                            <w:r w:rsidRPr="00DA3EF4">
                              <w:t>(Previous Day SI)</w:t>
                            </w:r>
                            <w:r>
                              <w:t xml:space="preserve"> </w:t>
                            </w:r>
                            <w:r w:rsidRPr="00DA3EF4">
                              <w:t>/</w:t>
                            </w:r>
                            <w:r>
                              <w:t xml:space="preserve"> </w:t>
                            </w:r>
                            <w:r w:rsidRPr="00DA3EF4">
                              <w:t>(D-Day SI)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491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15pt;margin-top:2.25pt;width:185.6pt;height:72.3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">
                <v:textbox style="mso-fit-shape-to-text:t">
                  <w:txbxContent>
                    <w:p w:rsidR="00150234" w:rsidRPr="00DA3EF4" w:rsidRDefault="00150234" w:rsidP="00150234">
                      <w:r w:rsidRPr="00DA3EF4">
                        <w:t>EVENTS TABLE AND SCATTERPLOT</w:t>
                      </w:r>
                    </w:p>
                    <w:p w:rsidR="00150234" w:rsidRPr="00DA3EF4" w:rsidRDefault="00150234" w:rsidP="00150234">
                      <w:r w:rsidRPr="00DA3EF4">
                        <w:t>CESI for various events.</w:t>
                      </w:r>
                    </w:p>
                    <w:p w:rsidR="00150234" w:rsidRDefault="00150234" w:rsidP="00150234">
                      <w:r w:rsidRPr="00DA3EF4">
                        <w:t>CESI=</w:t>
                      </w:r>
                      <w:r>
                        <w:t xml:space="preserve"> </w:t>
                      </w:r>
                      <w:r w:rsidRPr="00DA3EF4">
                        <w:t>(Previous Day SI)</w:t>
                      </w:r>
                      <w:r>
                        <w:t xml:space="preserve"> </w:t>
                      </w:r>
                      <w:r w:rsidRPr="00DA3EF4">
                        <w:t>/</w:t>
                      </w:r>
                      <w:r>
                        <w:t xml:space="preserve"> </w:t>
                      </w:r>
                      <w:r w:rsidRPr="00DA3EF4">
                        <w:t>(D-Day SI)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0234" w:rsidRDefault="00150234" w:rsidP="00150234">
      <w:pPr>
        <w:rPr>
          <w:b/>
          <w:color w:val="262626" w:themeColor="text1" w:themeTint="D9"/>
          <w:sz w:val="28"/>
          <w:szCs w:val="28"/>
        </w:rPr>
      </w:pPr>
    </w:p>
    <w:p w:rsidR="00150234" w:rsidRPr="00150234" w:rsidRDefault="00150234" w:rsidP="00150234">
      <w:pPr>
        <w:rPr>
          <w:sz w:val="28"/>
          <w:szCs w:val="28"/>
        </w:rPr>
      </w:pPr>
    </w:p>
    <w:p w:rsidR="00150234" w:rsidRPr="00150234" w:rsidRDefault="00150234" w:rsidP="00150234">
      <w:pPr>
        <w:rPr>
          <w:sz w:val="28"/>
          <w:szCs w:val="28"/>
        </w:rPr>
      </w:pPr>
    </w:p>
    <w:p w:rsidR="00150234" w:rsidRDefault="00403B12" w:rsidP="00150234">
      <w:pPr>
        <w:rPr>
          <w:b/>
          <w:color w:val="262626" w:themeColor="text1" w:themeTint="D9"/>
          <w:sz w:val="28"/>
          <w:szCs w:val="2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03F3A8" wp14:editId="06A757C4">
                <wp:simplePos x="0" y="0"/>
                <wp:positionH relativeFrom="column">
                  <wp:posOffset>1986197</wp:posOffset>
                </wp:positionH>
                <wp:positionV relativeFrom="paragraph">
                  <wp:posOffset>65295</wp:posOffset>
                </wp:positionV>
                <wp:extent cx="2357120" cy="645795"/>
                <wp:effectExtent l="0" t="0" r="2286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Pr="00DA3EF4" w:rsidRDefault="00150234" w:rsidP="00150234">
                            <w:bookmarkStart w:id="0" w:name="_GoBack"/>
                            <w:r>
                              <w:t xml:space="preserve">CESI &lt; 1 </w:t>
                            </w:r>
                            <w:r w:rsidRPr="00DA3EF4">
                              <w:t>implies market went up.</w:t>
                            </w:r>
                          </w:p>
                          <w:p w:rsidR="00150234" w:rsidRDefault="00150234" w:rsidP="00150234">
                            <w:r>
                              <w:t xml:space="preserve">CESI </w:t>
                            </w:r>
                            <w:r w:rsidRPr="00DA3EF4">
                              <w:t>&gt; 1 implies market went down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3F3A8" id="_x0000_s1027" type="#_x0000_t202" style="position:absolute;margin-left:156.4pt;margin-top:5.15pt;width:185.6pt;height:50.8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">
                <v:textbox style="mso-fit-shape-to-text:t">
                  <w:txbxContent>
                    <w:p w:rsidR="00150234" w:rsidRPr="00DA3EF4" w:rsidRDefault="00150234" w:rsidP="00150234">
                      <w:bookmarkStart w:id="1" w:name="_GoBack"/>
                      <w:r>
                        <w:t xml:space="preserve">CESI &lt; 1 </w:t>
                      </w:r>
                      <w:r w:rsidRPr="00DA3EF4">
                        <w:t>implies market went up.</w:t>
                      </w:r>
                    </w:p>
                    <w:p w:rsidR="00150234" w:rsidRDefault="00150234" w:rsidP="00150234">
                      <w:r>
                        <w:t xml:space="preserve">CESI </w:t>
                      </w:r>
                      <w:r w:rsidRPr="00DA3EF4">
                        <w:t>&gt; 1 implies market went down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0234" w:rsidRDefault="00150234" w:rsidP="00150234">
      <w:pPr>
        <w:rPr>
          <w:b/>
          <w:color w:val="262626" w:themeColor="text1" w:themeTint="D9"/>
          <w:sz w:val="28"/>
          <w:szCs w:val="28"/>
        </w:rPr>
      </w:pPr>
    </w:p>
    <w:p w:rsidR="00150234" w:rsidRDefault="00DB3596" w:rsidP="00150234">
      <w:pPr>
        <w:rPr>
          <w:b/>
          <w:color w:val="262626" w:themeColor="text1" w:themeTint="D9"/>
          <w:sz w:val="28"/>
          <w:szCs w:val="28"/>
        </w:rPr>
      </w:pPr>
      <w:r>
        <w:rPr>
          <w:b/>
          <w:noProof/>
          <w:color w:val="262626" w:themeColor="text1" w:themeTint="D9"/>
          <w:sz w:val="28"/>
          <w:szCs w:val="28"/>
          <w:lang w:val="en-IN" w:eastAsia="en-IN" w:bidi="hi-IN"/>
        </w:rPr>
        <w:drawing>
          <wp:anchor distT="0" distB="0" distL="114300" distR="114300" simplePos="0" relativeHeight="251722240" behindDoc="0" locked="0" layoutInCell="1" allowOverlap="1" wp14:anchorId="507B0581" wp14:editId="1A8F03FA">
            <wp:simplePos x="0" y="0"/>
            <wp:positionH relativeFrom="column">
              <wp:posOffset>305794</wp:posOffset>
            </wp:positionH>
            <wp:positionV relativeFrom="paragraph">
              <wp:posOffset>181444</wp:posOffset>
            </wp:positionV>
            <wp:extent cx="5173345" cy="501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SI_plo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234" w:rsidRPr="00031088" w:rsidRDefault="00150234" w:rsidP="00150234">
      <w:pPr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lastRenderedPageBreak/>
        <w:br w:type="textWrapping" w:clear="all"/>
      </w:r>
    </w:p>
    <w:p w:rsidR="00150234" w:rsidRDefault="004B7A90" w:rsidP="00150234">
      <w:pPr>
        <w:rPr>
          <w:b/>
          <w:sz w:val="56"/>
          <w:szCs w:val="56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5080</wp:posOffset>
                </wp:positionV>
                <wp:extent cx="2357120" cy="3212465"/>
                <wp:effectExtent l="0" t="0" r="22860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321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Default="00150234" w:rsidP="00150234">
                            <w:r>
                              <w:rPr>
                                <w:b/>
                                <w:noProof/>
                                <w:sz w:val="56"/>
                                <w:szCs w:val="56"/>
                                <w:lang w:val="en-IN" w:eastAsia="en-IN" w:bidi="hi-IN"/>
                              </w:rPr>
                              <w:drawing>
                                <wp:inline distT="0" distB="0" distL="0" distR="0" wp14:anchorId="4D6D4E45" wp14:editId="75607E96">
                                  <wp:extent cx="2077720" cy="3002200"/>
                                  <wp:effectExtent l="0" t="0" r="0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economic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720" cy="3002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4.2pt;margin-top:.4pt;width:185.6pt;height:252.9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">
                <v:textbox style="mso-fit-shape-to-text:t">
                  <w:txbxContent>
                    <w:p w:rsidR="00150234" w:rsidRDefault="00150234" w:rsidP="00150234">
                      <w:r>
                        <w:rPr>
                          <w:b/>
                          <w:noProof/>
                          <w:sz w:val="56"/>
                          <w:szCs w:val="56"/>
                          <w:lang w:val="en-IN" w:eastAsia="en-IN" w:bidi="hi-IN"/>
                        </w:rPr>
                        <w:drawing>
                          <wp:inline distT="0" distB="0" distL="0" distR="0" wp14:anchorId="4D6D4E45" wp14:editId="75607E96">
                            <wp:extent cx="2077720" cy="3002200"/>
                            <wp:effectExtent l="0" t="0" r="0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economic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720" cy="3002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635</wp:posOffset>
                </wp:positionV>
                <wp:extent cx="2360930" cy="3212465"/>
                <wp:effectExtent l="0" t="0" r="2032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1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Default="00150234" w:rsidP="00150234">
                            <w:r w:rsidRPr="00F106FB"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2D99377F" wp14:editId="69F2D209">
                                  <wp:extent cx="2169160" cy="3003783"/>
                                  <wp:effectExtent l="0" t="0" r="254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3003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1.35pt;margin-top:.05pt;width:185.9pt;height:252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">
                <v:textbox style="mso-fit-shape-to-text:t">
                  <w:txbxContent>
                    <w:p w:rsidR="00150234" w:rsidRDefault="00150234" w:rsidP="00150234">
                      <w:r w:rsidRPr="00F106FB"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2D99377F" wp14:editId="69F2D209">
                            <wp:extent cx="2169160" cy="3003783"/>
                            <wp:effectExtent l="0" t="0" r="254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3003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234">
        <w:rPr>
          <w:b/>
          <w:sz w:val="56"/>
          <w:szCs w:val="56"/>
        </w:rPr>
        <w:tab/>
      </w:r>
      <w:r w:rsidR="00150234">
        <w:rPr>
          <w:b/>
          <w:sz w:val="56"/>
          <w:szCs w:val="56"/>
        </w:rPr>
        <w:tab/>
      </w:r>
    </w:p>
    <w:p w:rsidR="00150234" w:rsidRPr="00DD089F" w:rsidRDefault="00150234" w:rsidP="00150234">
      <w:pPr>
        <w:rPr>
          <w:b/>
          <w:sz w:val="24"/>
          <w:szCs w:val="24"/>
        </w:rPr>
      </w:pPr>
      <w:r>
        <w:rPr>
          <w:b/>
          <w:sz w:val="56"/>
          <w:szCs w:val="56"/>
        </w:rPr>
        <w:tab/>
        <w:t xml:space="preserve">   </w:t>
      </w:r>
    </w:p>
    <w:p w:rsidR="00150234" w:rsidRPr="00F106FB" w:rsidRDefault="00150234" w:rsidP="00150234">
      <w:pPr>
        <w:rPr>
          <w:b/>
          <w:sz w:val="24"/>
          <w:szCs w:val="24"/>
        </w:rPr>
      </w:pPr>
      <w:r>
        <w:rPr>
          <w:b/>
          <w:sz w:val="56"/>
          <w:szCs w:val="56"/>
        </w:rPr>
        <w:br w:type="textWrapping" w:clear="all"/>
      </w:r>
      <w:r>
        <w:rPr>
          <w:b/>
          <w:sz w:val="24"/>
          <w:szCs w:val="24"/>
        </w:rPr>
        <w:tab/>
        <w:t>Economic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Political</w:t>
      </w:r>
    </w:p>
    <w:p w:rsidR="00150234" w:rsidRDefault="004B7A90" w:rsidP="00150234">
      <w:pPr>
        <w:rPr>
          <w:b/>
          <w:sz w:val="56"/>
          <w:szCs w:val="56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248920</wp:posOffset>
                </wp:positionV>
                <wp:extent cx="2357120" cy="2831465"/>
                <wp:effectExtent l="0" t="0" r="2286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83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Default="00150234" w:rsidP="00150234">
                            <w:r w:rsidRPr="00FB1730"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4B41FC5D" wp14:editId="3D7B588C">
                                  <wp:extent cx="2077720" cy="2624235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2624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2.75pt;margin-top:19.6pt;width:185.6pt;height:222.9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">
                <v:textbox style="mso-fit-shape-to-text:t">
                  <w:txbxContent>
                    <w:p w:rsidR="00150234" w:rsidRDefault="00150234" w:rsidP="00150234">
                      <w:r w:rsidRPr="00FB1730"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4B41FC5D" wp14:editId="3D7B588C">
                            <wp:extent cx="2077720" cy="2624235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2624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272415</wp:posOffset>
                </wp:positionV>
                <wp:extent cx="2357120" cy="2778760"/>
                <wp:effectExtent l="0" t="0" r="2286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27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Default="00150234" w:rsidP="00150234">
                            <w:r w:rsidRPr="003A5602"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77FB1FA1" wp14:editId="77F965C9">
                                  <wp:extent cx="2077720" cy="257646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2576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5.6pt;margin-top:21.45pt;width:185.6pt;height:218.8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">
                <v:textbox style="mso-fit-shape-to-text:t">
                  <w:txbxContent>
                    <w:p w:rsidR="00150234" w:rsidRDefault="00150234" w:rsidP="00150234">
                      <w:r w:rsidRPr="003A5602"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77FB1FA1" wp14:editId="77F965C9">
                            <wp:extent cx="2077720" cy="257646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2576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0234" w:rsidRDefault="00150234" w:rsidP="00150234">
      <w:pPr>
        <w:rPr>
          <w:b/>
          <w:sz w:val="56"/>
          <w:szCs w:val="56"/>
        </w:rPr>
      </w:pPr>
    </w:p>
    <w:p w:rsidR="00150234" w:rsidRDefault="00150234" w:rsidP="00150234">
      <w:pPr>
        <w:rPr>
          <w:b/>
          <w:sz w:val="56"/>
          <w:szCs w:val="56"/>
        </w:rPr>
      </w:pPr>
    </w:p>
    <w:p w:rsidR="00150234" w:rsidRDefault="00150234" w:rsidP="00150234">
      <w:pPr>
        <w:rPr>
          <w:b/>
          <w:sz w:val="56"/>
          <w:szCs w:val="56"/>
        </w:rPr>
      </w:pPr>
    </w:p>
    <w:p w:rsidR="00150234" w:rsidRDefault="00150234" w:rsidP="00150234">
      <w:pPr>
        <w:rPr>
          <w:b/>
          <w:sz w:val="56"/>
          <w:szCs w:val="56"/>
        </w:rPr>
      </w:pPr>
    </w:p>
    <w:p w:rsidR="00150234" w:rsidRPr="003A5602" w:rsidRDefault="00150234" w:rsidP="00150234">
      <w:pPr>
        <w:rPr>
          <w:b/>
          <w:sz w:val="24"/>
          <w:szCs w:val="24"/>
        </w:rPr>
      </w:pPr>
    </w:p>
    <w:p w:rsidR="00150234" w:rsidRDefault="00150234" w:rsidP="00150234">
      <w:pPr>
        <w:rPr>
          <w:b/>
          <w:sz w:val="24"/>
          <w:szCs w:val="24"/>
        </w:rPr>
      </w:pPr>
      <w:r>
        <w:rPr>
          <w:b/>
          <w:sz w:val="56"/>
          <w:szCs w:val="56"/>
        </w:rPr>
        <w:tab/>
      </w:r>
      <w:r>
        <w:rPr>
          <w:b/>
          <w:sz w:val="24"/>
          <w:szCs w:val="24"/>
        </w:rPr>
        <w:t>Social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Natural Disasters</w:t>
      </w:r>
    </w:p>
    <w:p w:rsidR="00150234" w:rsidRPr="003A5602" w:rsidRDefault="00150234" w:rsidP="00150234">
      <w:pPr>
        <w:rPr>
          <w:b/>
          <w:sz w:val="24"/>
          <w:szCs w:val="24"/>
        </w:rPr>
      </w:pPr>
    </w:p>
    <w:p w:rsidR="00150234" w:rsidRDefault="00150234" w:rsidP="00150234">
      <w:pPr>
        <w:rPr>
          <w:b/>
          <w:sz w:val="56"/>
          <w:szCs w:val="56"/>
        </w:rPr>
      </w:pPr>
    </w:p>
    <w:p w:rsidR="00150234" w:rsidRDefault="00DB3596" w:rsidP="00150234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n-IN" w:eastAsia="en-IN" w:bidi="hi-IN"/>
        </w:rPr>
        <w:drawing>
          <wp:anchor distT="0" distB="0" distL="114300" distR="114300" simplePos="0" relativeHeight="251630080" behindDoc="0" locked="0" layoutInCell="1" allowOverlap="1" wp14:anchorId="727274B4" wp14:editId="2BF401DF">
            <wp:simplePos x="0" y="0"/>
            <wp:positionH relativeFrom="column">
              <wp:posOffset>-488315</wp:posOffset>
            </wp:positionH>
            <wp:positionV relativeFrom="paragraph">
              <wp:posOffset>528320</wp:posOffset>
            </wp:positionV>
            <wp:extent cx="3281045" cy="2242820"/>
            <wp:effectExtent l="19050" t="1905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nomic_plo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24282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2700" cmpd="sng">
                      <a:gradFill flip="none" rotWithShape="1">
                        <a:gsLst>
                          <a:gs pos="0">
                            <a:schemeClr val="accent1">
                              <a:lumMod val="89000"/>
                            </a:schemeClr>
                          </a:gs>
                          <a:gs pos="23000">
                            <a:schemeClr val="accent1">
                              <a:lumMod val="89000"/>
                            </a:schemeClr>
                          </a:gs>
                          <a:gs pos="69000">
                            <a:schemeClr val="accent1">
                              <a:lumMod val="75000"/>
                            </a:schemeClr>
                          </a:gs>
                          <a:gs pos="97000">
                            <a:schemeClr val="accent1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234">
        <w:rPr>
          <w:b/>
          <w:noProof/>
          <w:sz w:val="56"/>
          <w:szCs w:val="56"/>
          <w:lang w:val="en-IN" w:eastAsia="en-IN" w:bidi="hi-IN"/>
        </w:rPr>
        <w:drawing>
          <wp:anchor distT="0" distB="0" distL="114300" distR="114300" simplePos="0" relativeHeight="251658752" behindDoc="0" locked="0" layoutInCell="1" allowOverlap="1" wp14:anchorId="7EE20BD6" wp14:editId="40ED08B4">
            <wp:simplePos x="0" y="0"/>
            <wp:positionH relativeFrom="column">
              <wp:posOffset>3115310</wp:posOffset>
            </wp:positionH>
            <wp:positionV relativeFrom="paragraph">
              <wp:posOffset>527050</wp:posOffset>
            </wp:positionV>
            <wp:extent cx="3324860" cy="2239645"/>
            <wp:effectExtent l="19050" t="19050" r="889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tical_plot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23964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2700" cmpd="sng">
                      <a:gradFill flip="none" rotWithShape="1">
                        <a:gsLst>
                          <a:gs pos="0">
                            <a:schemeClr val="tx1"/>
                          </a:gs>
                          <a:gs pos="23000">
                            <a:schemeClr val="accent1">
                              <a:lumMod val="89000"/>
                            </a:schemeClr>
                          </a:gs>
                          <a:gs pos="69000">
                            <a:schemeClr val="accent1">
                              <a:lumMod val="75000"/>
                            </a:schemeClr>
                          </a:gs>
                          <a:gs pos="97000">
                            <a:schemeClr val="accent1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234" w:rsidRDefault="00150234" w:rsidP="00150234">
      <w:pPr>
        <w:rPr>
          <w:b/>
          <w:sz w:val="56"/>
          <w:szCs w:val="56"/>
        </w:rPr>
      </w:pPr>
    </w:p>
    <w:p w:rsidR="00150234" w:rsidRPr="003E6117" w:rsidRDefault="00156C84" w:rsidP="00150234">
      <w:pPr>
        <w:rPr>
          <w:b/>
          <w:sz w:val="56"/>
          <w:szCs w:val="56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716096" behindDoc="0" locked="0" layoutInCell="1" allowOverlap="1" wp14:anchorId="18BD2F04" wp14:editId="2CC17AE8">
            <wp:simplePos x="0" y="0"/>
            <wp:positionH relativeFrom="page">
              <wp:posOffset>4064000</wp:posOffset>
            </wp:positionH>
            <wp:positionV relativeFrom="paragraph">
              <wp:posOffset>511810</wp:posOffset>
            </wp:positionV>
            <wp:extent cx="3322955" cy="2127250"/>
            <wp:effectExtent l="19050" t="19050" r="10795" b="25400"/>
            <wp:wrapSquare wrapText="bothSides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1272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2700" cmpd="sng">
                      <a:gradFill flip="none" rotWithShape="1">
                        <a:gsLst>
                          <a:gs pos="0">
                            <a:schemeClr val="tx1"/>
                          </a:gs>
                          <a:gs pos="23000">
                            <a:schemeClr val="accent1">
                              <a:lumMod val="89000"/>
                            </a:schemeClr>
                          </a:gs>
                          <a:gs pos="69000">
                            <a:schemeClr val="accent1">
                              <a:lumMod val="75000"/>
                            </a:schemeClr>
                          </a:gs>
                          <a:gs pos="97000">
                            <a:schemeClr val="accent1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596">
        <w:rPr>
          <w:noProof/>
          <w:lang w:val="en-IN" w:eastAsia="en-IN" w:bidi="hi-IN"/>
        </w:rPr>
        <w:drawing>
          <wp:anchor distT="0" distB="0" distL="114300" distR="114300" simplePos="0" relativeHeight="251694592" behindDoc="0" locked="0" layoutInCell="1" allowOverlap="1" wp14:anchorId="255007B8" wp14:editId="0A44EC5F">
            <wp:simplePos x="0" y="0"/>
            <wp:positionH relativeFrom="column">
              <wp:posOffset>-527050</wp:posOffset>
            </wp:positionH>
            <wp:positionV relativeFrom="paragraph">
              <wp:posOffset>474980</wp:posOffset>
            </wp:positionV>
            <wp:extent cx="3570800" cy="2184400"/>
            <wp:effectExtent l="19050" t="19050" r="10795" b="25400"/>
            <wp:wrapSquare wrapText="bothSides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00" cy="21844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2700" cmpd="sng">
                      <a:gradFill flip="none" rotWithShape="1">
                        <a:gsLst>
                          <a:gs pos="0">
                            <a:schemeClr val="tx1"/>
                          </a:gs>
                          <a:gs pos="23000">
                            <a:schemeClr val="accent1">
                              <a:lumMod val="89000"/>
                            </a:schemeClr>
                          </a:gs>
                          <a:gs pos="69000">
                            <a:schemeClr val="accent1">
                              <a:lumMod val="75000"/>
                            </a:schemeClr>
                          </a:gs>
                          <a:gs pos="97000">
                            <a:schemeClr val="accent1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234" w:rsidRDefault="00150234" w:rsidP="00150234">
      <w:pPr>
        <w:rPr>
          <w:b/>
          <w:bCs/>
          <w:color w:val="262626" w:themeColor="text1" w:themeTint="D9"/>
          <w:sz w:val="24"/>
          <w:szCs w:val="24"/>
          <w:u w:val="single"/>
        </w:rPr>
      </w:pPr>
    </w:p>
    <w:p w:rsidR="006449AA" w:rsidRDefault="006449AA" w:rsidP="006449AA">
      <w:pPr>
        <w:tabs>
          <w:tab w:val="left" w:pos="3319"/>
        </w:tabs>
        <w:rPr>
          <w:sz w:val="44"/>
          <w:szCs w:val="44"/>
        </w:rPr>
      </w:pPr>
    </w:p>
    <w:p w:rsidR="006449AA" w:rsidRDefault="006449AA" w:rsidP="006449AA">
      <w:pPr>
        <w:tabs>
          <w:tab w:val="left" w:pos="3319"/>
        </w:tabs>
        <w:rPr>
          <w:sz w:val="44"/>
          <w:szCs w:val="44"/>
        </w:rPr>
      </w:pPr>
    </w:p>
    <w:p w:rsidR="006449AA" w:rsidRDefault="006449AA" w:rsidP="006449AA">
      <w:pPr>
        <w:tabs>
          <w:tab w:val="left" w:pos="3319"/>
        </w:tabs>
        <w:rPr>
          <w:sz w:val="44"/>
          <w:szCs w:val="44"/>
        </w:rPr>
      </w:pPr>
    </w:p>
    <w:p w:rsidR="00403B12" w:rsidRDefault="00403B12" w:rsidP="006449AA">
      <w:pPr>
        <w:tabs>
          <w:tab w:val="left" w:pos="331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</w:pPr>
    </w:p>
    <w:p w:rsidR="006449AA" w:rsidRPr="00E655F9" w:rsidRDefault="006449AA" w:rsidP="006449AA">
      <w:pPr>
        <w:tabs>
          <w:tab w:val="left" w:pos="3319"/>
        </w:tabs>
        <w:rPr>
          <w:sz w:val="44"/>
          <w:szCs w:val="44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0"/>
        </w:rPr>
        <w:t>Outcomes and Prospects:</w:t>
      </w:r>
    </w:p>
    <w:p w:rsidR="006449AA" w:rsidRDefault="006449AA" w:rsidP="006449AA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 xml:space="preserve">Based on our study we can infer that the Stock market was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significantly affected.</w:t>
      </w:r>
    </w:p>
    <w:p w:rsidR="006449AA" w:rsidRDefault="006449AA" w:rsidP="006449AA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>We propose to further the study-</w:t>
      </w:r>
    </w:p>
    <w:p w:rsidR="006449AA" w:rsidRPr="00DF5A86" w:rsidRDefault="006449AA" w:rsidP="006449AA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 w:rsidRPr="00DF5A86">
        <w:rPr>
          <w:sz w:val="24"/>
          <w:szCs w:val="24"/>
        </w:rPr>
        <w:t>By taking more events into consideration.</w:t>
      </w:r>
    </w:p>
    <w:p w:rsidR="006449AA" w:rsidRPr="00DF5A86" w:rsidRDefault="006449AA" w:rsidP="006449AA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DF5A86">
        <w:rPr>
          <w:sz w:val="24"/>
          <w:szCs w:val="24"/>
        </w:rPr>
        <w:t>attempting to explain the apparent indifference to significant events.</w:t>
      </w:r>
    </w:p>
    <w:p w:rsidR="006449AA" w:rsidRDefault="006449AA" w:rsidP="006449AA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 w:rsidRPr="00DF5A86">
        <w:rPr>
          <w:sz w:val="24"/>
          <w:szCs w:val="24"/>
        </w:rPr>
        <w:t>Estimate the “time of influence” of significant events</w:t>
      </w:r>
      <w:r>
        <w:rPr>
          <w:sz w:val="24"/>
          <w:szCs w:val="24"/>
        </w:rPr>
        <w:t>.</w:t>
      </w:r>
    </w:p>
    <w:p w:rsidR="006449AA" w:rsidRPr="006449AA" w:rsidRDefault="006449AA" w:rsidP="006449AA">
      <w:pPr>
        <w:pStyle w:val="ListParagraph"/>
        <w:tabs>
          <w:tab w:val="left" w:pos="3319"/>
        </w:tabs>
        <w:rPr>
          <w:sz w:val="24"/>
          <w:szCs w:val="24"/>
        </w:rPr>
      </w:pPr>
    </w:p>
    <w:p w:rsidR="006449AA" w:rsidRDefault="006449AA" w:rsidP="006449AA">
      <w:pPr>
        <w:tabs>
          <w:tab w:val="left" w:pos="3319"/>
        </w:tabs>
        <w:jc w:val="center"/>
        <w:rPr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42"/>
        </w:rPr>
        <w:t xml:space="preserve">2. </w:t>
      </w: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42"/>
        </w:rPr>
        <w:t>Auto-Correlation</w:t>
      </w:r>
      <w:r>
        <w:rPr>
          <w:sz w:val="56"/>
          <w:szCs w:val="56"/>
        </w:rPr>
        <w:t>:</w:t>
      </w:r>
    </w:p>
    <w:p w:rsidR="006449AA" w:rsidRPr="009F4E07" w:rsidRDefault="006449AA" w:rsidP="006449AA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>F</w:t>
      </w:r>
      <w:r w:rsidRPr="009F4E07">
        <w:rPr>
          <w:sz w:val="24"/>
          <w:szCs w:val="24"/>
        </w:rPr>
        <w:t>or short time scales (~</w:t>
      </w:r>
      <w:proofErr w:type="spellStart"/>
      <w:r w:rsidRPr="009F4E07">
        <w:rPr>
          <w:sz w:val="24"/>
          <w:szCs w:val="24"/>
        </w:rPr>
        <w:t>mins</w:t>
      </w:r>
      <w:proofErr w:type="spellEnd"/>
      <w:r w:rsidRPr="009F4E07">
        <w:rPr>
          <w:sz w:val="24"/>
          <w:szCs w:val="24"/>
        </w:rPr>
        <w:t xml:space="preserve"> to ~day), the share price affects itself.</w:t>
      </w:r>
    </w:p>
    <w:p w:rsidR="006449AA" w:rsidRDefault="006449AA" w:rsidP="006449AA">
      <w:pPr>
        <w:tabs>
          <w:tab w:val="left" w:pos="331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Pr="009F4E07">
        <w:rPr>
          <w:b/>
          <w:bCs/>
          <w:color w:val="4F81BD" w:themeColor="accent1"/>
          <w:sz w:val="24"/>
          <w:szCs w:val="24"/>
        </w:rPr>
        <w:t xml:space="preserve">Share price at </w:t>
      </w:r>
      <w:proofErr w:type="gramStart"/>
      <w:r w:rsidRPr="009F4E07">
        <w:rPr>
          <w:b/>
          <w:bCs/>
          <w:color w:val="4F81BD" w:themeColor="accent1"/>
          <w:sz w:val="24"/>
          <w:szCs w:val="24"/>
        </w:rPr>
        <w:t>t(</w:t>
      </w:r>
      <w:proofErr w:type="gramEnd"/>
      <w:r w:rsidRPr="009F4E07">
        <w:rPr>
          <w:b/>
          <w:bCs/>
          <w:color w:val="4F81BD" w:themeColor="accent1"/>
          <w:sz w:val="24"/>
          <w:szCs w:val="24"/>
        </w:rPr>
        <w:t>i+1) = W(t) Share price at t(i-1)</w:t>
      </w:r>
      <w:r w:rsidRPr="009F4E07">
        <w:rPr>
          <w:b/>
          <w:bCs/>
          <w:sz w:val="24"/>
          <w:szCs w:val="24"/>
        </w:rPr>
        <w:t>.</w:t>
      </w:r>
    </w:p>
    <w:p w:rsidR="006449AA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This phenomenon occurs because the market sentiments drive the share prices which in turn drive the market sentiment in reciprocation.</w:t>
      </w:r>
    </w:p>
    <w:p w:rsidR="006449AA" w:rsidRPr="0023339C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We propose to-</w:t>
      </w:r>
    </w:p>
    <w:p w:rsidR="006449AA" w:rsidRPr="0023339C" w:rsidRDefault="006449AA" w:rsidP="006449AA">
      <w:pPr>
        <w:pStyle w:val="ListParagraph"/>
        <w:numPr>
          <w:ilvl w:val="0"/>
          <w:numId w:val="2"/>
        </w:numPr>
        <w:tabs>
          <w:tab w:val="left" w:pos="3319"/>
        </w:tabs>
        <w:rPr>
          <w:bCs/>
          <w:sz w:val="24"/>
          <w:szCs w:val="24"/>
        </w:rPr>
      </w:pPr>
      <w:r w:rsidRPr="0023339C">
        <w:rPr>
          <w:bCs/>
          <w:sz w:val="24"/>
          <w:szCs w:val="24"/>
        </w:rPr>
        <w:t xml:space="preserve">Explore the nature of </w:t>
      </w:r>
      <w:proofErr w:type="gramStart"/>
      <w:r w:rsidRPr="0023339C">
        <w:rPr>
          <w:bCs/>
          <w:sz w:val="24"/>
          <w:szCs w:val="24"/>
        </w:rPr>
        <w:t>W(</w:t>
      </w:r>
      <w:proofErr w:type="gramEnd"/>
      <w:r w:rsidRPr="0023339C">
        <w:rPr>
          <w:bCs/>
          <w:sz w:val="24"/>
          <w:szCs w:val="24"/>
        </w:rPr>
        <w:t>t).</w:t>
      </w:r>
    </w:p>
    <w:p w:rsidR="006449AA" w:rsidRPr="000F0453" w:rsidRDefault="006449AA" w:rsidP="00E37C9E">
      <w:pPr>
        <w:pStyle w:val="ListParagraph"/>
        <w:numPr>
          <w:ilvl w:val="0"/>
          <w:numId w:val="2"/>
        </w:numPr>
        <w:tabs>
          <w:tab w:val="left" w:pos="3319"/>
        </w:tabs>
        <w:rPr>
          <w:b/>
          <w:sz w:val="24"/>
          <w:szCs w:val="24"/>
          <w:u w:val="single"/>
        </w:rPr>
      </w:pPr>
      <w:r w:rsidRPr="006449AA">
        <w:rPr>
          <w:bCs/>
          <w:sz w:val="24"/>
          <w:szCs w:val="24"/>
        </w:rPr>
        <w:t>Approximate the time of persistence of this cycle.</w:t>
      </w:r>
    </w:p>
    <w:p w:rsidR="000F0453" w:rsidRPr="000F0453" w:rsidRDefault="000F0453" w:rsidP="000F0453">
      <w:pPr>
        <w:tabs>
          <w:tab w:val="left" w:pos="3319"/>
        </w:tabs>
        <w:rPr>
          <w:b/>
          <w:sz w:val="24"/>
          <w:szCs w:val="24"/>
          <w:u w:val="single"/>
        </w:rPr>
      </w:pPr>
    </w:p>
    <w:p w:rsidR="006449AA" w:rsidRPr="006449AA" w:rsidRDefault="006449AA" w:rsidP="006449AA">
      <w:pPr>
        <w:tabs>
          <w:tab w:val="left" w:pos="331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Implementation:</w:t>
      </w:r>
    </w:p>
    <w:p w:rsidR="006449AA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The first step requires the collection of data for all the Nifty-50 companies.</w:t>
      </w:r>
    </w:p>
    <w:p w:rsidR="006449AA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start by assuming </w:t>
      </w:r>
      <w:proofErr w:type="gramStart"/>
      <w:r>
        <w:rPr>
          <w:bCs/>
          <w:sz w:val="24"/>
          <w:szCs w:val="24"/>
        </w:rPr>
        <w:t>W(</w:t>
      </w:r>
      <w:proofErr w:type="gramEnd"/>
      <w:r>
        <w:rPr>
          <w:bCs/>
          <w:sz w:val="24"/>
          <w:szCs w:val="24"/>
        </w:rPr>
        <w:t>t) to be the auto-correlation function.</w:t>
      </w:r>
    </w:p>
    <w:p w:rsidR="006449AA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Further we calculate auto-correlation. </w:t>
      </w:r>
      <w:proofErr w:type="spellStart"/>
      <w:r>
        <w:rPr>
          <w:bCs/>
          <w:sz w:val="24"/>
          <w:szCs w:val="24"/>
        </w:rPr>
        <w:t>Pentaho</w:t>
      </w:r>
      <w:proofErr w:type="spellEnd"/>
      <w:r>
        <w:rPr>
          <w:bCs/>
          <w:sz w:val="24"/>
          <w:szCs w:val="24"/>
        </w:rPr>
        <w:t xml:space="preserve"> in association with R is used for the aggregation and plotting of graphs.</w:t>
      </w:r>
    </w:p>
    <w:p w:rsidR="006449AA" w:rsidRDefault="006449AA" w:rsidP="006449AA">
      <w:pPr>
        <w:tabs>
          <w:tab w:val="left" w:pos="3319"/>
        </w:tabs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Data is analyzed for various categories of events, in different timeframes.</w:t>
      </w:r>
    </w:p>
    <w:p w:rsidR="006449AA" w:rsidRDefault="006449AA" w:rsidP="006449AA">
      <w:pPr>
        <w:tabs>
          <w:tab w:val="left" w:pos="3319"/>
        </w:tabs>
        <w:rPr>
          <w:bCs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The value of autocorrelation in the range .95-.99 implies that the opening price and the closing price are strongly correlated.</w:t>
      </w:r>
    </w:p>
    <w:p w:rsidR="006449AA" w:rsidRPr="00863EB1" w:rsidRDefault="006449AA" w:rsidP="00150234">
      <w:pPr>
        <w:tabs>
          <w:tab w:val="left" w:pos="3319"/>
        </w:tabs>
        <w:rPr>
          <w:b/>
          <w:sz w:val="24"/>
          <w:szCs w:val="24"/>
          <w:u w:val="single"/>
        </w:rPr>
      </w:pPr>
    </w:p>
    <w:p w:rsidR="00403B12" w:rsidRDefault="00403B12" w:rsidP="006449AA">
      <w:pPr>
        <w:pStyle w:val="Heading1"/>
      </w:pPr>
    </w:p>
    <w:p w:rsidR="00403B12" w:rsidRDefault="00403B12" w:rsidP="006449AA">
      <w:pPr>
        <w:pStyle w:val="Heading1"/>
      </w:pPr>
      <w:r>
        <w:rPr>
          <w:noProof/>
          <w:lang w:val="en-IN" w:eastAsia="en-IN" w:bidi="hi-IN"/>
        </w:rPr>
        <w:drawing>
          <wp:anchor distT="0" distB="0" distL="114300" distR="114300" simplePos="0" relativeHeight="251602432" behindDoc="1" locked="0" layoutInCell="1" allowOverlap="1" wp14:anchorId="783A4694" wp14:editId="6EB2A029">
            <wp:simplePos x="0" y="0"/>
            <wp:positionH relativeFrom="margin">
              <wp:posOffset>843915</wp:posOffset>
            </wp:positionH>
            <wp:positionV relativeFrom="paragraph">
              <wp:posOffset>2467748</wp:posOffset>
            </wp:positionV>
            <wp:extent cx="4371975" cy="3359150"/>
            <wp:effectExtent l="19050" t="19050" r="28575" b="12700"/>
            <wp:wrapTight wrapText="bothSides">
              <wp:wrapPolygon edited="0">
                <wp:start x="-94" y="-122"/>
                <wp:lineTo x="-94" y="21559"/>
                <wp:lineTo x="21647" y="21559"/>
                <wp:lineTo x="21647" y="-122"/>
                <wp:lineTo x="-94" y="-122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591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12700" cmpd="sng">
                      <a:gradFill flip="none" rotWithShape="1">
                        <a:gsLst>
                          <a:gs pos="0">
                            <a:schemeClr val="accent3">
                              <a:lumMod val="67000"/>
                              <a:lumOff val="33000"/>
                            </a:schemeClr>
                          </a:gs>
                          <a:gs pos="23000">
                            <a:schemeClr val="accent3">
                              <a:lumMod val="89000"/>
                            </a:schemeClr>
                          </a:gs>
                          <a:gs pos="69000">
                            <a:schemeClr val="accent3">
                              <a:lumMod val="75000"/>
                            </a:schemeClr>
                          </a:gs>
                          <a:gs pos="97000">
                            <a:schemeClr val="accent3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9AA"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21748A" wp14:editId="0A80AA54">
                <wp:simplePos x="0" y="0"/>
                <wp:positionH relativeFrom="margin">
                  <wp:posOffset>1382864</wp:posOffset>
                </wp:positionH>
                <wp:positionV relativeFrom="paragraph">
                  <wp:posOffset>800708</wp:posOffset>
                </wp:positionV>
                <wp:extent cx="3041650" cy="1187450"/>
                <wp:effectExtent l="0" t="0" r="2540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234" w:rsidRPr="00D8689C" w:rsidRDefault="00150234" w:rsidP="00150234">
                            <w:r w:rsidRPr="00D8689C">
                              <w:t>Correlation between Open Price and Closed Price.</w:t>
                            </w:r>
                          </w:p>
                          <w:p w:rsidR="00150234" w:rsidRPr="00D8689C" w:rsidRDefault="00150234" w:rsidP="00150234">
                            <w:r w:rsidRPr="00D8689C">
                              <w:t xml:space="preserve">Autocorrelation between Closed </w:t>
                            </w:r>
                            <w:proofErr w:type="gramStart"/>
                            <w:r w:rsidRPr="00D8689C">
                              <w:t>Price</w:t>
                            </w:r>
                            <w:proofErr w:type="gramEnd"/>
                            <w:r w:rsidR="00C12E44">
                              <w:t>.</w:t>
                            </w:r>
                          </w:p>
                          <w:p w:rsidR="00150234" w:rsidRDefault="00150234" w:rsidP="00150234">
                            <w:r w:rsidRPr="00D8689C">
                              <w:t xml:space="preserve">A correlation of .95-.99 shows that </w:t>
                            </w:r>
                            <w:r w:rsidR="006449AA">
                              <w:t>open and closed price are</w:t>
                            </w:r>
                            <w:r w:rsidRPr="00D8689C">
                              <w:t xml:space="preserve"> strongly correlated.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748A" id="_x0000_s1032" type="#_x0000_t202" style="position:absolute;margin-left:108.9pt;margin-top:63.05pt;width:239.5pt;height:9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">
                <v:textbox>
                  <w:txbxContent>
                    <w:p w:rsidR="00150234" w:rsidRPr="00D8689C" w:rsidRDefault="00150234" w:rsidP="00150234">
                      <w:r w:rsidRPr="00D8689C">
                        <w:t>Correlation between Open Price and Closed Price.</w:t>
                      </w:r>
                    </w:p>
                    <w:p w:rsidR="00150234" w:rsidRPr="00D8689C" w:rsidRDefault="00150234" w:rsidP="00150234">
                      <w:r w:rsidRPr="00D8689C">
                        <w:t xml:space="preserve">Autocorrelation between Closed </w:t>
                      </w:r>
                      <w:proofErr w:type="gramStart"/>
                      <w:r w:rsidRPr="00D8689C">
                        <w:t>Price</w:t>
                      </w:r>
                      <w:proofErr w:type="gramEnd"/>
                      <w:r w:rsidR="00C12E44">
                        <w:t>.</w:t>
                      </w:r>
                    </w:p>
                    <w:p w:rsidR="00150234" w:rsidRDefault="00150234" w:rsidP="00150234">
                      <w:r w:rsidRPr="00D8689C">
                        <w:t xml:space="preserve">A correlation of .95-.99 shows that </w:t>
                      </w:r>
                      <w:r w:rsidR="006449AA">
                        <w:t>open and closed price are</w:t>
                      </w:r>
                      <w:r w:rsidRPr="00D8689C">
                        <w:t xml:space="preserve"> strongly correlated.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9AA">
        <w:t>Results and Discussion</w:t>
      </w:r>
      <w:r w:rsidR="006449AA">
        <w:t>:</w:t>
      </w:r>
      <w:r w:rsidR="000337C2">
        <w:br w:type="page"/>
      </w:r>
    </w:p>
    <w:p w:rsidR="00403B12" w:rsidRDefault="00403B12" w:rsidP="006449AA">
      <w:pPr>
        <w:pStyle w:val="Heading1"/>
      </w:pPr>
    </w:p>
    <w:p w:rsidR="00150234" w:rsidRPr="006449AA" w:rsidRDefault="00150234" w:rsidP="006449AA">
      <w:pPr>
        <w:pStyle w:val="Heading1"/>
      </w:pPr>
      <w:r w:rsidRPr="00001A93">
        <w:rPr>
          <w:sz w:val="32"/>
          <w:szCs w:val="32"/>
        </w:rPr>
        <w:t>An instance of the Tabulated Data</w:t>
      </w:r>
      <w:r>
        <w:rPr>
          <w:sz w:val="32"/>
          <w:szCs w:val="32"/>
        </w:rPr>
        <w:t>-</w:t>
      </w:r>
    </w:p>
    <w:p w:rsidR="00150234" w:rsidRDefault="00C11701" w:rsidP="00150234">
      <w:pPr>
        <w:tabs>
          <w:tab w:val="left" w:pos="7331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87E119" wp14:editId="52D33840">
                <wp:simplePos x="0" y="0"/>
                <wp:positionH relativeFrom="margin">
                  <wp:posOffset>736600</wp:posOffset>
                </wp:positionH>
                <wp:positionV relativeFrom="paragraph">
                  <wp:posOffset>299085</wp:posOffset>
                </wp:positionV>
                <wp:extent cx="4667250" cy="6154420"/>
                <wp:effectExtent l="0" t="0" r="19050" b="1778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615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9023" w:type="dxa"/>
                              <w:tblInd w:w="-1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991"/>
                              <w:gridCol w:w="1510"/>
                              <w:gridCol w:w="2556"/>
                              <w:gridCol w:w="1983"/>
                              <w:gridCol w:w="1983"/>
                            </w:tblGrid>
                            <w:tr w:rsidR="00150234" w:rsidRPr="00500624" w:rsidTr="00223526">
                              <w:trPr>
                                <w:trHeight w:val="1584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Correlation(Open Price-Close Price)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Autocorrelation(Close - Close)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499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INFY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0.9714588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0.9724882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714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AUROPHARMA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0.9821403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0.9813279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634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CIPLA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0.9588861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0.955918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DRREDDY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0.989273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0.9859707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HCLTECH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0.9637116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0.96044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ITC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0.9897194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0.9393181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LUPIN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0.9875661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0.986928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SUNPHARMA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0.9907277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0.9893139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ACC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0.9866345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0.9848909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AMBUJACEM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0.986338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0.9837879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BAJAJ_AUTO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0.953261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0.9496748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BOSCHLTD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0.9726461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0.9751798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EICHERMOT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0.9870206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0.9856032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  <w:tr w:rsidR="00150234" w:rsidRPr="00500624" w:rsidTr="00223526">
                              <w:trPr>
                                <w:trHeight w:val="528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bottom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GRASIM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0.9995426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  <w:tcMar>
                                    <w:top w:w="1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  <w:vAlign w:val="center"/>
                                  <w:hideMark/>
                                </w:tcPr>
                                <w:p w:rsidR="00150234" w:rsidRPr="00500624" w:rsidRDefault="00150234" w:rsidP="00500624">
                                  <w:r w:rsidRPr="00500624">
                                    <w:t>0.988368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8" w:space="0" w:color="FFFFFF"/>
                                    <w:left w:val="single" w:sz="8" w:space="0" w:color="FFFFFF"/>
                                    <w:bottom w:val="single" w:sz="8" w:space="0" w:color="FFFFFF"/>
                                    <w:right w:val="single" w:sz="8" w:space="0" w:color="FFFFFF"/>
                                  </w:tcBorders>
                                  <w:shd w:val="clear" w:color="auto" w:fill="EAF6FC"/>
                                </w:tcPr>
                                <w:p w:rsidR="00150234" w:rsidRPr="00500624" w:rsidRDefault="00150234" w:rsidP="00500624"/>
                              </w:tc>
                            </w:tr>
                          </w:tbl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  <w:p w:rsidR="00150234" w:rsidRDefault="00150234" w:rsidP="001502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E119" id="_x0000_s1033" type="#_x0000_t202" style="position:absolute;margin-left:58pt;margin-top:23.55pt;width:367.5pt;height:484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">
                <v:textbox>
                  <w:txbxContent>
                    <w:tbl>
                      <w:tblPr>
                        <w:tblW w:w="9023" w:type="dxa"/>
                        <w:tblInd w:w="-1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991"/>
                        <w:gridCol w:w="1510"/>
                        <w:gridCol w:w="2556"/>
                        <w:gridCol w:w="1983"/>
                        <w:gridCol w:w="1983"/>
                      </w:tblGrid>
                      <w:tr w:rsidR="00150234" w:rsidRPr="00500624" w:rsidTr="00223526">
                        <w:trPr>
                          <w:trHeight w:val="1584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Serial No.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Symbol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Correlation(Open Price-Close Price)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Autocorrelation(Close - Close)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499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INFY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0.9714588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0.9724882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714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2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AUROPHARMA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0.9821403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0.9813279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634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3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CIPLA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0.9588861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0.955918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4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DRREDDY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0.989273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0.9859707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5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HCLTECH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0.9637116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0.96044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6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ITC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0.9897194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0.9393181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7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LUPIN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0.9875661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0.986928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8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SUNPHARMA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0.9907277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0.9893139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9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ACC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0.9866345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0.9848909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10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AMBUJACEM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0.986338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0.9837879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11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BAJAJ_AUTO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0.953261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0.9496748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12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BOSCHLTD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0.9726461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0.9751798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13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EICHERMOT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0.9870206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0.9856032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  <w:tr w:rsidR="00150234" w:rsidRPr="00500624" w:rsidTr="00223526">
                        <w:trPr>
                          <w:trHeight w:val="528"/>
                        </w:trPr>
                        <w:tc>
                          <w:tcPr>
                            <w:tcW w:w="991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14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bottom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GRASIM</w:t>
                            </w:r>
                          </w:p>
                        </w:tc>
                        <w:tc>
                          <w:tcPr>
                            <w:tcW w:w="2556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0.9995426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  <w:tcMar>
                              <w:top w:w="10" w:type="dxa"/>
                              <w:left w:w="10" w:type="dxa"/>
                              <w:bottom w:w="0" w:type="dxa"/>
                              <w:right w:w="10" w:type="dxa"/>
                            </w:tcMar>
                            <w:vAlign w:val="center"/>
                            <w:hideMark/>
                          </w:tcPr>
                          <w:p w:rsidR="00150234" w:rsidRPr="00500624" w:rsidRDefault="00150234" w:rsidP="00500624">
                            <w:r w:rsidRPr="00500624">
                              <w:t>0.988368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</w:tcBorders>
                            <w:shd w:val="clear" w:color="auto" w:fill="EAF6FC"/>
                          </w:tcPr>
                          <w:p w:rsidR="00150234" w:rsidRPr="00500624" w:rsidRDefault="00150234" w:rsidP="00500624"/>
                        </w:tc>
                      </w:tr>
                    </w:tbl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  <w:p w:rsidR="00150234" w:rsidRDefault="00150234" w:rsidP="00150234"/>
                  </w:txbxContent>
                </v:textbox>
                <w10:wrap type="topAndBottom" anchorx="margin"/>
              </v:shape>
            </w:pict>
          </mc:Fallback>
        </mc:AlternateContent>
      </w:r>
      <w:r w:rsidR="00150234">
        <w:tab/>
      </w:r>
    </w:p>
    <w:p w:rsidR="000337C2" w:rsidRDefault="000337C2" w:rsidP="000337C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150234" w:rsidRDefault="00150234" w:rsidP="000337C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</w:pPr>
    </w:p>
    <w:p w:rsid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</w:pPr>
    </w:p>
    <w:p w:rsidR="006449AA" w:rsidRP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  <w:t>Analytics Used:</w:t>
      </w:r>
    </w:p>
    <w:p w:rsidR="006449AA" w:rsidRDefault="006449AA" w:rsidP="00644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Features like filter rows, Null If, Merge rows among others from Kettle (</w:t>
      </w:r>
      <w:proofErr w:type="spellStart"/>
      <w:r>
        <w:rPr>
          <w:sz w:val="24"/>
          <w:szCs w:val="24"/>
        </w:rPr>
        <w:t>Pentaho</w:t>
      </w:r>
      <w:proofErr w:type="spellEnd"/>
      <w:r>
        <w:rPr>
          <w:sz w:val="24"/>
          <w:szCs w:val="24"/>
        </w:rPr>
        <w:t xml:space="preserve"> Data Integration) is used to clean and prepare the data.</w:t>
      </w:r>
    </w:p>
    <w:p w:rsidR="006449AA" w:rsidRDefault="006449AA" w:rsidP="00644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Computation of auto-correlation and correlation is done via R as there is no such provision in the community version of Kettle.</w:t>
      </w:r>
    </w:p>
    <w:p w:rsidR="006449AA" w:rsidRDefault="006449AA" w:rsidP="00644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Visualization (Scatterplot) using R as the installed plug-ins failed to work in the community version of Kettle.</w:t>
      </w:r>
    </w:p>
    <w:p w:rsidR="006449AA" w:rsidRPr="008F4922" w:rsidRDefault="006449AA" w:rsidP="006449AA">
      <w:pPr>
        <w:pStyle w:val="ListParagraph"/>
        <w:ind w:firstLine="720"/>
        <w:rPr>
          <w:sz w:val="24"/>
          <w:szCs w:val="24"/>
        </w:rPr>
      </w:pPr>
    </w:p>
    <w:p w:rsidR="006449AA" w:rsidRP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  <w:t>Outcomes and Prospects:</w:t>
      </w:r>
    </w:p>
    <w:p w:rsidR="006449AA" w:rsidRPr="00500624" w:rsidRDefault="006449AA" w:rsidP="006449AA">
      <w:pPr>
        <w:rPr>
          <w:sz w:val="24"/>
          <w:szCs w:val="24"/>
        </w:rPr>
      </w:pPr>
      <w:r w:rsidRPr="00500624">
        <w:rPr>
          <w:sz w:val="24"/>
          <w:szCs w:val="24"/>
        </w:rPr>
        <w:t>Better estimation of W</w:t>
      </w:r>
      <w:r>
        <w:rPr>
          <w:sz w:val="24"/>
          <w:szCs w:val="24"/>
        </w:rPr>
        <w:t xml:space="preserve"> </w:t>
      </w:r>
      <w:r w:rsidRPr="00500624">
        <w:rPr>
          <w:sz w:val="24"/>
          <w:szCs w:val="24"/>
        </w:rPr>
        <w:t>(t).</w:t>
      </w:r>
    </w:p>
    <w:p w:rsidR="006449AA" w:rsidRPr="00500624" w:rsidRDefault="006449AA" w:rsidP="006449AA">
      <w:pPr>
        <w:rPr>
          <w:sz w:val="24"/>
          <w:szCs w:val="24"/>
        </w:rPr>
      </w:pPr>
      <w:r w:rsidRPr="00500624">
        <w:rPr>
          <w:sz w:val="24"/>
          <w:szCs w:val="24"/>
        </w:rPr>
        <w:t>We propose to use our study to</w:t>
      </w:r>
      <w:r>
        <w:rPr>
          <w:sz w:val="24"/>
          <w:szCs w:val="24"/>
        </w:rPr>
        <w:t>-</w:t>
      </w:r>
    </w:p>
    <w:p w:rsidR="006449AA" w:rsidRPr="00500624" w:rsidRDefault="006449AA" w:rsidP="006449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0624">
        <w:rPr>
          <w:sz w:val="24"/>
          <w:szCs w:val="24"/>
        </w:rPr>
        <w:t>Understanding of the dynamics of stock market at different time frames.</w:t>
      </w:r>
    </w:p>
    <w:p w:rsidR="006449AA" w:rsidRPr="00500624" w:rsidRDefault="006449AA" w:rsidP="006449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00624">
        <w:rPr>
          <w:sz w:val="24"/>
          <w:szCs w:val="24"/>
        </w:rPr>
        <w:t>Prediction of trend reversal and possible fluctuations of stock prices.</w:t>
      </w:r>
    </w:p>
    <w:p w:rsidR="006449AA" w:rsidRDefault="006449AA" w:rsidP="006449AA">
      <w:pPr>
        <w:rPr>
          <w:sz w:val="24"/>
          <w:szCs w:val="24"/>
        </w:rPr>
      </w:pPr>
    </w:p>
    <w:p w:rsidR="006449AA" w:rsidRPr="006449AA" w:rsidRDefault="006449AA" w:rsidP="0064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</w:pPr>
      <w:r w:rsidRPr="006449A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2"/>
        </w:rPr>
        <w:t>Overview of Kettle:</w:t>
      </w:r>
    </w:p>
    <w:p w:rsidR="006449AA" w:rsidRPr="00A830A0" w:rsidRDefault="006449AA" w:rsidP="006449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Kettle (</w:t>
      </w:r>
      <w:proofErr w:type="spellStart"/>
      <w:r>
        <w:rPr>
          <w:sz w:val="24"/>
          <w:szCs w:val="24"/>
        </w:rPr>
        <w:t>Pentaho</w:t>
      </w:r>
      <w:proofErr w:type="spellEnd"/>
      <w:r>
        <w:rPr>
          <w:sz w:val="24"/>
          <w:szCs w:val="24"/>
        </w:rPr>
        <w:t xml:space="preserve"> Data Integration) has a lot of features for data collection, data cleansing and preparation as it uses a graphical view called spoon. This makes the user interface very clean compared to other Data Analytical tools/languages.</w:t>
      </w:r>
    </w:p>
    <w:p w:rsidR="006449AA" w:rsidRPr="005B4AF8" w:rsidRDefault="006449AA" w:rsidP="006449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Kettle is easy to use for computation of general statistical modes among others.</w:t>
      </w:r>
    </w:p>
    <w:p w:rsidR="006449AA" w:rsidRPr="005B4AF8" w:rsidRDefault="006449AA" w:rsidP="006449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However, certain components like correlation coefficient cannot be calculated in the community version so that is a drawback.</w:t>
      </w:r>
    </w:p>
    <w:p w:rsidR="006449AA" w:rsidRPr="00680B44" w:rsidRDefault="006449AA" w:rsidP="006449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Since R can be integrated with Kettle so a lot of features can be directly accessed in R for basic purposes as integration process can prove to be a hassle.</w:t>
      </w:r>
    </w:p>
    <w:p w:rsidR="006449AA" w:rsidRPr="00EE1DBD" w:rsidRDefault="006449AA" w:rsidP="006449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Data visualization plug-ins failed to work with the community version of Kettle so R was instead used which was easy to use.</w:t>
      </w:r>
    </w:p>
    <w:p w:rsidR="00DB3596" w:rsidRPr="00D20623" w:rsidRDefault="006449AA" w:rsidP="00BA4A02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The online user forum is not interactive enough for an ama</w:t>
      </w:r>
      <w:r w:rsidR="00D20623">
        <w:rPr>
          <w:sz w:val="24"/>
          <w:szCs w:val="24"/>
        </w:rPr>
        <w:t>teur user to solve his problems.</w:t>
      </w:r>
    </w:p>
    <w:p w:rsidR="00D20623" w:rsidRDefault="00D20623" w:rsidP="00D20623">
      <w:pPr>
        <w:rPr>
          <w:b/>
          <w:sz w:val="24"/>
          <w:szCs w:val="24"/>
        </w:rPr>
      </w:pPr>
    </w:p>
    <w:p w:rsidR="00D20623" w:rsidRDefault="00D20623" w:rsidP="00D20623">
      <w:pPr>
        <w:rPr>
          <w:b/>
          <w:sz w:val="24"/>
          <w:szCs w:val="24"/>
        </w:rPr>
      </w:pPr>
    </w:p>
    <w:p w:rsidR="00D20623" w:rsidRDefault="00D20623" w:rsidP="00D20623">
      <w:pPr>
        <w:rPr>
          <w:b/>
          <w:sz w:val="24"/>
          <w:szCs w:val="24"/>
        </w:rPr>
      </w:pPr>
    </w:p>
    <w:p w:rsidR="00D20623" w:rsidRPr="00D20623" w:rsidRDefault="00D20623" w:rsidP="00D20623">
      <w:pPr>
        <w:rPr>
          <w:b/>
          <w:sz w:val="24"/>
          <w:szCs w:val="24"/>
        </w:rPr>
      </w:pPr>
    </w:p>
    <w:p w:rsidR="00BA4A02" w:rsidRDefault="000337C2" w:rsidP="00BA4A02">
      <w:pPr>
        <w:pStyle w:val="Heading1"/>
      </w:pPr>
      <w:r>
        <w:t>Conclusion</w:t>
      </w:r>
    </w:p>
    <w:p w:rsidR="00150234" w:rsidRDefault="00150234" w:rsidP="00150234">
      <w:pPr>
        <w:rPr>
          <w:b/>
          <w:bCs/>
          <w:color w:val="262626" w:themeColor="text1" w:themeTint="D9"/>
          <w:sz w:val="24"/>
          <w:szCs w:val="24"/>
          <w:u w:val="single"/>
        </w:rPr>
      </w:pPr>
      <w:r w:rsidRPr="00863EB1">
        <w:rPr>
          <w:b/>
          <w:bCs/>
          <w:color w:val="262626" w:themeColor="text1" w:themeTint="D9"/>
          <w:sz w:val="24"/>
          <w:szCs w:val="24"/>
          <w:u w:val="single"/>
        </w:rPr>
        <w:t>CESI</w:t>
      </w:r>
      <w:r>
        <w:rPr>
          <w:b/>
          <w:bCs/>
          <w:color w:val="262626" w:themeColor="text1" w:themeTint="D9"/>
          <w:sz w:val="24"/>
          <w:szCs w:val="24"/>
          <w:u w:val="single"/>
        </w:rPr>
        <w:t>-</w:t>
      </w:r>
    </w:p>
    <w:p w:rsidR="002F56F9" w:rsidRDefault="00150234" w:rsidP="00150234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 xml:space="preserve">Based on our study we can infer that the Stock market was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significantly affected.</w:t>
      </w:r>
      <w:r w:rsidR="002F56F9">
        <w:rPr>
          <w:sz w:val="24"/>
          <w:szCs w:val="24"/>
        </w:rPr>
        <w:t xml:space="preserve"> </w:t>
      </w:r>
    </w:p>
    <w:p w:rsidR="00150234" w:rsidRDefault="002F56F9" w:rsidP="00150234">
      <w:p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</w:rPr>
        <w:t xml:space="preserve">We arrived to the above conclusion with the help of the </w:t>
      </w:r>
      <w:proofErr w:type="gramStart"/>
      <w:r>
        <w:rPr>
          <w:sz w:val="24"/>
          <w:szCs w:val="24"/>
        </w:rPr>
        <w:t>following :</w:t>
      </w:r>
      <w:proofErr w:type="gramEnd"/>
    </w:p>
    <w:p w:rsidR="00150234" w:rsidRPr="00DF5A86" w:rsidRDefault="00150234" w:rsidP="00150234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 w:rsidRPr="00DF5A86">
        <w:rPr>
          <w:sz w:val="24"/>
          <w:szCs w:val="24"/>
          <w:lang w:val="en-US"/>
        </w:rPr>
        <w:t>By taking more events into consideration.</w:t>
      </w:r>
    </w:p>
    <w:p w:rsidR="00150234" w:rsidRPr="00DF5A86" w:rsidRDefault="00150234" w:rsidP="00150234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By </w:t>
      </w:r>
      <w:r w:rsidRPr="00DF5A86">
        <w:rPr>
          <w:sz w:val="24"/>
          <w:szCs w:val="24"/>
          <w:lang w:val="en-US"/>
        </w:rPr>
        <w:t>attempting to explain the apparent indifference to significant events.</w:t>
      </w:r>
    </w:p>
    <w:p w:rsidR="00150234" w:rsidRPr="002F56F9" w:rsidRDefault="00150234" w:rsidP="00150234">
      <w:pPr>
        <w:pStyle w:val="ListParagraph"/>
        <w:numPr>
          <w:ilvl w:val="0"/>
          <w:numId w:val="3"/>
        </w:numPr>
        <w:tabs>
          <w:tab w:val="left" w:pos="3319"/>
        </w:tabs>
        <w:rPr>
          <w:sz w:val="24"/>
          <w:szCs w:val="24"/>
        </w:rPr>
      </w:pPr>
      <w:r w:rsidRPr="00DF5A86">
        <w:rPr>
          <w:sz w:val="24"/>
          <w:szCs w:val="24"/>
          <w:lang w:val="en-US"/>
        </w:rPr>
        <w:t>Estimate the “time of influence” of significant events</w:t>
      </w:r>
      <w:r>
        <w:rPr>
          <w:sz w:val="24"/>
          <w:szCs w:val="24"/>
          <w:lang w:val="en-US"/>
        </w:rPr>
        <w:t>.</w:t>
      </w:r>
    </w:p>
    <w:p w:rsidR="002F56F9" w:rsidRDefault="002F56F9" w:rsidP="00150234">
      <w:pPr>
        <w:tabs>
          <w:tab w:val="left" w:pos="3319"/>
        </w:tabs>
        <w:rPr>
          <w:b/>
          <w:sz w:val="24"/>
          <w:szCs w:val="24"/>
          <w:u w:val="single"/>
        </w:rPr>
      </w:pPr>
    </w:p>
    <w:p w:rsidR="00150234" w:rsidRPr="00863EB1" w:rsidRDefault="00150234" w:rsidP="00150234">
      <w:pPr>
        <w:tabs>
          <w:tab w:val="left" w:pos="3319"/>
        </w:tabs>
        <w:rPr>
          <w:b/>
          <w:sz w:val="24"/>
          <w:szCs w:val="24"/>
          <w:u w:val="single"/>
        </w:rPr>
      </w:pPr>
      <w:r w:rsidRPr="00863EB1">
        <w:rPr>
          <w:b/>
          <w:sz w:val="24"/>
          <w:szCs w:val="24"/>
          <w:u w:val="single"/>
        </w:rPr>
        <w:t>Autocorrelation-</w:t>
      </w:r>
    </w:p>
    <w:p w:rsidR="002F56F9" w:rsidRPr="00500624" w:rsidRDefault="002F56F9" w:rsidP="002F56F9">
      <w:pPr>
        <w:rPr>
          <w:sz w:val="24"/>
          <w:szCs w:val="24"/>
        </w:rPr>
      </w:pPr>
      <w:r>
        <w:rPr>
          <w:sz w:val="24"/>
          <w:szCs w:val="24"/>
        </w:rPr>
        <w:t>With the study and implementation we achieved a b</w:t>
      </w:r>
      <w:r w:rsidRPr="00500624">
        <w:rPr>
          <w:sz w:val="24"/>
          <w:szCs w:val="24"/>
        </w:rPr>
        <w:t xml:space="preserve">etter estimation of </w:t>
      </w:r>
      <w:proofErr w:type="gramStart"/>
      <w:r w:rsidRPr="00500624">
        <w:rPr>
          <w:sz w:val="24"/>
          <w:szCs w:val="24"/>
        </w:rPr>
        <w:t>W(</w:t>
      </w:r>
      <w:proofErr w:type="gramEnd"/>
      <w:r w:rsidRPr="00500624">
        <w:rPr>
          <w:sz w:val="24"/>
          <w:szCs w:val="24"/>
        </w:rPr>
        <w:t>t).</w:t>
      </w:r>
      <w:r>
        <w:rPr>
          <w:sz w:val="24"/>
          <w:szCs w:val="24"/>
        </w:rPr>
        <w:t xml:space="preserve"> This in turn led to the following:</w:t>
      </w:r>
    </w:p>
    <w:p w:rsidR="002F56F9" w:rsidRPr="00500624" w:rsidRDefault="002F56F9" w:rsidP="002F5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Understanding </w:t>
      </w:r>
      <w:r w:rsidRPr="00500624">
        <w:rPr>
          <w:sz w:val="24"/>
          <w:szCs w:val="24"/>
          <w:lang w:val="en-US"/>
        </w:rPr>
        <w:t>the dynamics of stock market at different time frames.</w:t>
      </w:r>
    </w:p>
    <w:p w:rsidR="002F56F9" w:rsidRPr="00500624" w:rsidRDefault="002F56F9" w:rsidP="002F56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Prediction</w:t>
      </w:r>
      <w:r w:rsidRPr="00500624">
        <w:rPr>
          <w:sz w:val="24"/>
          <w:szCs w:val="24"/>
          <w:lang w:val="en-US"/>
        </w:rPr>
        <w:t xml:space="preserve"> of trend reversal and possible fluctuations of stock prices.</w:t>
      </w:r>
    </w:p>
    <w:p w:rsidR="002F56F9" w:rsidRPr="00BA4A02" w:rsidRDefault="002F56F9" w:rsidP="002F56F9">
      <w:pPr>
        <w:pStyle w:val="Heading1"/>
        <w:rPr>
          <w:bCs w:val="0"/>
        </w:rPr>
      </w:pPr>
      <w:r w:rsidRPr="00BA4A02">
        <w:rPr>
          <w:bCs w:val="0"/>
        </w:rPr>
        <w:t>Bibliography</w:t>
      </w:r>
      <w:r>
        <w:rPr>
          <w:bCs w:val="0"/>
        </w:rPr>
        <w:t>-</w:t>
      </w:r>
    </w:p>
    <w:p w:rsidR="002F56F9" w:rsidRDefault="002F56F9" w:rsidP="00BA4A02">
      <w:pPr>
        <w:rPr>
          <w:sz w:val="28"/>
          <w:szCs w:val="28"/>
        </w:rPr>
      </w:pPr>
      <w:r w:rsidRPr="002F56F9">
        <w:rPr>
          <w:sz w:val="28"/>
          <w:szCs w:val="28"/>
        </w:rPr>
        <w:t xml:space="preserve">For data extraction we used </w:t>
      </w:r>
      <w:r>
        <w:rPr>
          <w:sz w:val="28"/>
          <w:szCs w:val="28"/>
        </w:rPr>
        <w:t>–</w:t>
      </w:r>
    </w:p>
    <w:p w:rsidR="002F56F9" w:rsidRDefault="006E5D8D" w:rsidP="00BA4A02">
      <w:pPr>
        <w:rPr>
          <w:sz w:val="28"/>
          <w:szCs w:val="28"/>
        </w:rPr>
      </w:pPr>
      <w:hyperlink r:id="rId19" w:history="1">
        <w:r w:rsidR="002F56F9" w:rsidRPr="0095090A">
          <w:rPr>
            <w:rStyle w:val="Hyperlink"/>
            <w:sz w:val="28"/>
            <w:szCs w:val="28"/>
          </w:rPr>
          <w:t>https://www.nseindia.com/products/content/equities/equities/eq_security.htm</w:t>
        </w:r>
      </w:hyperlink>
    </w:p>
    <w:p w:rsidR="002F56F9" w:rsidRDefault="006E5D8D" w:rsidP="00BA4A02">
      <w:pPr>
        <w:rPr>
          <w:sz w:val="28"/>
          <w:szCs w:val="28"/>
        </w:rPr>
      </w:pPr>
      <w:hyperlink r:id="rId20" w:history="1">
        <w:r w:rsidR="002F56F9" w:rsidRPr="0095090A">
          <w:rPr>
            <w:rStyle w:val="Hyperlink"/>
            <w:sz w:val="28"/>
            <w:szCs w:val="28"/>
          </w:rPr>
          <w:t>https://www.nseindia.com/products/content/equities/indices/historical_index_data.htm</w:t>
        </w:r>
      </w:hyperlink>
    </w:p>
    <w:p w:rsidR="002F56F9" w:rsidRDefault="002F56F9" w:rsidP="00BA4A02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9D7C09">
        <w:rPr>
          <w:sz w:val="28"/>
          <w:szCs w:val="28"/>
        </w:rPr>
        <w:t xml:space="preserve">details regarding global events </w:t>
      </w:r>
      <w:proofErr w:type="gramStart"/>
      <w:r w:rsidR="009D7C09">
        <w:rPr>
          <w:sz w:val="28"/>
          <w:szCs w:val="28"/>
        </w:rPr>
        <w:t>( e.g</w:t>
      </w:r>
      <w:proofErr w:type="gramEnd"/>
      <w:r w:rsidR="009D7C09">
        <w:rPr>
          <w:sz w:val="28"/>
          <w:szCs w:val="28"/>
        </w:rPr>
        <w:t>. Dates)-</w:t>
      </w:r>
    </w:p>
    <w:p w:rsidR="009D7C09" w:rsidRDefault="006E5D8D" w:rsidP="00BA4A02">
      <w:pPr>
        <w:rPr>
          <w:sz w:val="28"/>
          <w:szCs w:val="28"/>
        </w:rPr>
      </w:pPr>
      <w:hyperlink r:id="rId21" w:history="1">
        <w:r w:rsidR="009D7C09" w:rsidRPr="0095090A">
          <w:rPr>
            <w:rStyle w:val="Hyperlink"/>
            <w:sz w:val="28"/>
            <w:szCs w:val="28"/>
          </w:rPr>
          <w:t>www.wikipedia.com</w:t>
        </w:r>
      </w:hyperlink>
    </w:p>
    <w:p w:rsidR="009D7C09" w:rsidRDefault="006E5D8D" w:rsidP="00BA4A02">
      <w:pPr>
        <w:rPr>
          <w:sz w:val="28"/>
          <w:szCs w:val="28"/>
        </w:rPr>
      </w:pPr>
      <w:hyperlink r:id="rId22" w:history="1">
        <w:r w:rsidR="009D7C09" w:rsidRPr="0095090A">
          <w:rPr>
            <w:rStyle w:val="Hyperlink"/>
            <w:sz w:val="28"/>
            <w:szCs w:val="28"/>
          </w:rPr>
          <w:t>http://www.global-events.com/na/</w:t>
        </w:r>
      </w:hyperlink>
    </w:p>
    <w:p w:rsidR="009D7C09" w:rsidRDefault="006E5D8D" w:rsidP="00C656C9">
      <w:pPr>
        <w:pBdr>
          <w:bottom w:val="single" w:sz="4" w:space="1" w:color="auto"/>
        </w:pBdr>
        <w:rPr>
          <w:sz w:val="28"/>
          <w:szCs w:val="28"/>
        </w:rPr>
      </w:pPr>
      <w:hyperlink r:id="rId23" w:history="1">
        <w:r w:rsidR="009D7C09" w:rsidRPr="0095090A">
          <w:rPr>
            <w:rStyle w:val="Hyperlink"/>
            <w:sz w:val="28"/>
            <w:szCs w:val="28"/>
          </w:rPr>
          <w:t>https://www.infoplease.com/world-history-and-timelines</w:t>
        </w:r>
      </w:hyperlink>
    </w:p>
    <w:p w:rsidR="00BA4A02" w:rsidRPr="002F56F9" w:rsidRDefault="00BA4A02" w:rsidP="00BA4A02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</w:p>
    <w:sectPr w:rsidR="00BA4A02" w:rsidRPr="002F56F9" w:rsidSect="00C12E44">
      <w:headerReference w:type="default" r:id="rId24"/>
      <w:pgSz w:w="12240" w:h="15840" w:code="1"/>
      <w:pgMar w:top="1440" w:right="1440" w:bottom="1440" w:left="1440" w:header="0" w:footer="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8D" w:rsidRDefault="006E5D8D" w:rsidP="00150234">
      <w:pPr>
        <w:spacing w:after="0" w:line="240" w:lineRule="auto"/>
      </w:pPr>
      <w:r>
        <w:separator/>
      </w:r>
    </w:p>
  </w:endnote>
  <w:endnote w:type="continuationSeparator" w:id="0">
    <w:p w:rsidR="006E5D8D" w:rsidRDefault="006E5D8D" w:rsidP="0015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8D" w:rsidRDefault="006E5D8D" w:rsidP="00150234">
      <w:pPr>
        <w:spacing w:after="0" w:line="240" w:lineRule="auto"/>
      </w:pPr>
      <w:r>
        <w:separator/>
      </w:r>
    </w:p>
  </w:footnote>
  <w:footnote w:type="continuationSeparator" w:id="0">
    <w:p w:rsidR="006E5D8D" w:rsidRDefault="006E5D8D" w:rsidP="00150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E44" w:rsidRDefault="00C12E44">
    <w:pPr>
      <w:pStyle w:val="Header"/>
    </w:pPr>
    <w:r>
      <w:rPr>
        <w:noProof/>
        <w:sz w:val="56"/>
        <w:szCs w:val="56"/>
        <w:lang w:val="en-IN" w:eastAsia="en-IN" w:bidi="hi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-222830</wp:posOffset>
          </wp:positionH>
          <wp:positionV relativeFrom="paragraph">
            <wp:posOffset>572356</wp:posOffset>
          </wp:positionV>
          <wp:extent cx="1712595" cy="452755"/>
          <wp:effectExtent l="0" t="0" r="1905" b="4445"/>
          <wp:wrapTight wrapText="bothSides">
            <wp:wrapPolygon edited="0">
              <wp:start x="0" y="0"/>
              <wp:lineTo x="0" y="20903"/>
              <wp:lineTo x="21384" y="20903"/>
              <wp:lineTo x="2138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ach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2595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3D43">
      <w:rPr>
        <w:sz w:val="56"/>
        <w:szCs w:val="56"/>
      </w:rPr>
      <w:drawing>
        <wp:anchor distT="0" distB="0" distL="114300" distR="114300" simplePos="0" relativeHeight="251659264" behindDoc="1" locked="0" layoutInCell="1" allowOverlap="1" wp14:anchorId="2C3150BF" wp14:editId="7AF3803B">
          <wp:simplePos x="0" y="0"/>
          <wp:positionH relativeFrom="column">
            <wp:posOffset>2794000</wp:posOffset>
          </wp:positionH>
          <wp:positionV relativeFrom="paragraph">
            <wp:posOffset>243205</wp:posOffset>
          </wp:positionV>
          <wp:extent cx="2943225" cy="901700"/>
          <wp:effectExtent l="0" t="0" r="9525" b="0"/>
          <wp:wrapTight wrapText="bothSides">
            <wp:wrapPolygon edited="0">
              <wp:start x="0" y="0"/>
              <wp:lineTo x="0" y="20992"/>
              <wp:lineTo x="21530" y="20992"/>
              <wp:lineTo x="21530" y="0"/>
              <wp:lineTo x="0" y="0"/>
            </wp:wrapPolygon>
          </wp:wrapTight>
          <wp:docPr id="196" name="Picture 196" descr="G:\Pentaho project\pes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:\Pentaho project\pes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A7AE4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D22556"/>
    <w:multiLevelType w:val="hybridMultilevel"/>
    <w:tmpl w:val="1E7A8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80F4C"/>
    <w:multiLevelType w:val="hybridMultilevel"/>
    <w:tmpl w:val="28800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36588"/>
    <w:multiLevelType w:val="hybridMultilevel"/>
    <w:tmpl w:val="6C64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3317B"/>
    <w:multiLevelType w:val="hybridMultilevel"/>
    <w:tmpl w:val="04B63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D547A"/>
    <w:multiLevelType w:val="hybridMultilevel"/>
    <w:tmpl w:val="BE50A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E5BC3"/>
    <w:multiLevelType w:val="hybridMultilevel"/>
    <w:tmpl w:val="4CEE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0077"/>
    <w:multiLevelType w:val="hybridMultilevel"/>
    <w:tmpl w:val="EE5E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A5DC5"/>
    <w:multiLevelType w:val="hybridMultilevel"/>
    <w:tmpl w:val="3FE24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A8"/>
    <w:rsid w:val="000337C2"/>
    <w:rsid w:val="000558AC"/>
    <w:rsid w:val="000F0453"/>
    <w:rsid w:val="00150234"/>
    <w:rsid w:val="00156C84"/>
    <w:rsid w:val="00211254"/>
    <w:rsid w:val="002361A8"/>
    <w:rsid w:val="002D74E8"/>
    <w:rsid w:val="002F56F9"/>
    <w:rsid w:val="003A200B"/>
    <w:rsid w:val="00403B12"/>
    <w:rsid w:val="004B7A90"/>
    <w:rsid w:val="00507D86"/>
    <w:rsid w:val="006449AA"/>
    <w:rsid w:val="006B0949"/>
    <w:rsid w:val="006E5D8D"/>
    <w:rsid w:val="00853C8D"/>
    <w:rsid w:val="00863EB1"/>
    <w:rsid w:val="00982DF5"/>
    <w:rsid w:val="009D7C09"/>
    <w:rsid w:val="009F2BC8"/>
    <w:rsid w:val="00AD41A7"/>
    <w:rsid w:val="00BA4A02"/>
    <w:rsid w:val="00C11701"/>
    <w:rsid w:val="00C12E44"/>
    <w:rsid w:val="00C656C9"/>
    <w:rsid w:val="00C73D43"/>
    <w:rsid w:val="00D20623"/>
    <w:rsid w:val="00DB3596"/>
    <w:rsid w:val="00F4650E"/>
    <w:rsid w:val="00F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0BEE5-75AB-4458-A051-2B7751D3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50E"/>
  </w:style>
  <w:style w:type="paragraph" w:styleId="Heading1">
    <w:name w:val="heading 1"/>
    <w:basedOn w:val="Normal"/>
    <w:next w:val="Normal"/>
    <w:link w:val="Heading1Char"/>
    <w:uiPriority w:val="9"/>
    <w:qFormat/>
    <w:rsid w:val="00236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B1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150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34"/>
  </w:style>
  <w:style w:type="paragraph" w:styleId="Footer">
    <w:name w:val="footer"/>
    <w:basedOn w:val="Normal"/>
    <w:link w:val="FooterChar"/>
    <w:uiPriority w:val="99"/>
    <w:unhideWhenUsed/>
    <w:rsid w:val="00150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34"/>
  </w:style>
  <w:style w:type="character" w:styleId="Hyperlink">
    <w:name w:val="Hyperlink"/>
    <w:basedOn w:val="DefaultParagraphFont"/>
    <w:uiPriority w:val="99"/>
    <w:unhideWhenUsed/>
    <w:rsid w:val="002F56F9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449AA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ikipedia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nseindia.com/products/content/equities/indices/historical_index_data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infoplease.com/world-history-and-timelin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seindia.com/products/content/equities/equities/eq_security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global-events.com/n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1B56-1D57-4B7E-95A4-DD3D4070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</dc:creator>
  <cp:lastModifiedBy>Lenovo</cp:lastModifiedBy>
  <cp:revision>18</cp:revision>
  <cp:lastPrinted>2017-09-03T09:46:00Z</cp:lastPrinted>
  <dcterms:created xsi:type="dcterms:W3CDTF">2017-09-03T09:26:00Z</dcterms:created>
  <dcterms:modified xsi:type="dcterms:W3CDTF">2018-03-20T18:46:00Z</dcterms:modified>
</cp:coreProperties>
</file>