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5ED9"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14:ligatures w14:val="none"/>
        </w:rPr>
      </w:pPr>
      <w:r w:rsidRPr="00BA3066">
        <w:rPr>
          <w:rFonts w:ascii="Times New Roman" w:eastAsia="Times New Roman" w:hAnsi="Times New Roman" w:cs="Times New Roman"/>
          <w:b/>
          <w:bCs/>
          <w:kern w:val="36"/>
          <w:sz w:val="54"/>
          <w:szCs w:val="54"/>
          <w14:ligatures w14:val="none"/>
        </w:rPr>
        <w:t>Project: Cost Optimization for EBS Volumes</w:t>
      </w:r>
    </w:p>
    <w:p w14:paraId="5A3365BA"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A3066">
        <w:rPr>
          <w:rFonts w:ascii="Times New Roman" w:eastAsia="Times New Roman" w:hAnsi="Times New Roman" w:cs="Times New Roman"/>
          <w:b/>
          <w:bCs/>
          <w:kern w:val="0"/>
          <w:sz w:val="36"/>
          <w:szCs w:val="36"/>
          <w14:ligatures w14:val="none"/>
        </w:rPr>
        <w:t>Overview</w:t>
      </w:r>
    </w:p>
    <w:p w14:paraId="00D27891"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This project aims to optimize costs associated with Elastic Block Store (EBS) volumes in the AWS Cloud environment. By implementing various strategies and best practices, we can ensure efficient usage of storage resources while minimizing unnecessary expenses.</w:t>
      </w:r>
    </w:p>
    <w:p w14:paraId="2567FB5D"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A3066">
        <w:rPr>
          <w:rFonts w:ascii="Times New Roman" w:eastAsia="Times New Roman" w:hAnsi="Times New Roman" w:cs="Times New Roman"/>
          <w:b/>
          <w:bCs/>
          <w:kern w:val="0"/>
          <w:sz w:val="36"/>
          <w:szCs w:val="36"/>
          <w14:ligatures w14:val="none"/>
        </w:rPr>
        <w:t>Objectives</w:t>
      </w:r>
    </w:p>
    <w:p w14:paraId="2122EA77" w14:textId="77777777" w:rsidR="00BA3066" w:rsidRPr="00BA3066" w:rsidRDefault="00BA3066" w:rsidP="00BA306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Analyze current EBS volume usage and identify areas for optimization.</w:t>
      </w:r>
    </w:p>
    <w:p w14:paraId="5389A7BD" w14:textId="77777777" w:rsidR="00BA3066" w:rsidRPr="00BA3066" w:rsidRDefault="00BA3066" w:rsidP="00BA306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Implement snapshot management policies to remove stale snapshots and reduce storage costs.</w:t>
      </w:r>
    </w:p>
    <w:p w14:paraId="62F4F14F" w14:textId="77777777" w:rsidR="00BA3066" w:rsidRPr="00BA3066" w:rsidRDefault="00BA3066" w:rsidP="00BA306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Implement lifecycle policies to automatically transition EBS volumes to lower-cost storage tiers when appropriate.</w:t>
      </w:r>
    </w:p>
    <w:p w14:paraId="69DA5E94" w14:textId="77777777" w:rsidR="00BA3066" w:rsidRPr="00BA3066" w:rsidRDefault="00BA3066" w:rsidP="00BA306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Evaluate and adjust volume types and sizes based on workload requirements to optimize performance and costs.</w:t>
      </w:r>
    </w:p>
    <w:p w14:paraId="796B4FC5" w14:textId="77777777" w:rsidR="00BA3066" w:rsidRPr="00BA3066" w:rsidRDefault="00BA3066" w:rsidP="00BA306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Monitor and track EBS usage regularly to identify any potential cost-saving opportunities.</w:t>
      </w:r>
    </w:p>
    <w:p w14:paraId="24E02A03"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A3066">
        <w:rPr>
          <w:rFonts w:ascii="Times New Roman" w:eastAsia="Times New Roman" w:hAnsi="Times New Roman" w:cs="Times New Roman"/>
          <w:b/>
          <w:bCs/>
          <w:kern w:val="0"/>
          <w:sz w:val="36"/>
          <w:szCs w:val="36"/>
          <w14:ligatures w14:val="none"/>
        </w:rPr>
        <w:t>Steps to Achieve Objectives</w:t>
      </w:r>
    </w:p>
    <w:p w14:paraId="46B868DD"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BA3066">
        <w:rPr>
          <w:rFonts w:ascii="Times New Roman" w:eastAsia="Times New Roman" w:hAnsi="Times New Roman" w:cs="Times New Roman"/>
          <w:b/>
          <w:bCs/>
          <w:kern w:val="0"/>
          <w:sz w:val="30"/>
          <w:szCs w:val="30"/>
          <w14:ligatures w14:val="none"/>
        </w:rPr>
        <w:t>1. Analyze Current EBS Volume Usage</w:t>
      </w:r>
    </w:p>
    <w:p w14:paraId="2B9BD3D5" w14:textId="77777777" w:rsidR="00BA3066" w:rsidRPr="00BA3066" w:rsidRDefault="00BA3066" w:rsidP="00BA3066">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Review existing EBS volumes and their associated costs.</w:t>
      </w:r>
    </w:p>
    <w:p w14:paraId="141A5B4A" w14:textId="77777777" w:rsidR="00BA3066" w:rsidRPr="00BA3066" w:rsidRDefault="00BA3066" w:rsidP="00BA3066">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Identify underutilized or unused volumes that can be resized or deleted.</w:t>
      </w:r>
    </w:p>
    <w:p w14:paraId="522CCF3E"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BA3066">
        <w:rPr>
          <w:rFonts w:ascii="Times New Roman" w:eastAsia="Times New Roman" w:hAnsi="Times New Roman" w:cs="Times New Roman"/>
          <w:b/>
          <w:bCs/>
          <w:kern w:val="0"/>
          <w:sz w:val="30"/>
          <w:szCs w:val="30"/>
          <w14:ligatures w14:val="none"/>
        </w:rPr>
        <w:t>2. Snapshot Management Policies</w:t>
      </w:r>
    </w:p>
    <w:p w14:paraId="1C17618E" w14:textId="77777777" w:rsidR="00BA3066" w:rsidRPr="00BA3066" w:rsidRDefault="00BA3066" w:rsidP="00BA3066">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Implement policies to automatically delete snapshots older than a defined retention period (e.g., 30 days).</w:t>
      </w:r>
    </w:p>
    <w:p w14:paraId="48064ADE" w14:textId="77777777" w:rsidR="00BA3066" w:rsidRPr="00BA3066" w:rsidRDefault="00BA3066" w:rsidP="00BA3066">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Regularly review and clean up stale snapshots to reclaim storage space.</w:t>
      </w:r>
    </w:p>
    <w:p w14:paraId="34730F06"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BA3066">
        <w:rPr>
          <w:rFonts w:ascii="Times New Roman" w:eastAsia="Times New Roman" w:hAnsi="Times New Roman" w:cs="Times New Roman"/>
          <w:b/>
          <w:bCs/>
          <w:kern w:val="0"/>
          <w:sz w:val="30"/>
          <w:szCs w:val="30"/>
          <w14:ligatures w14:val="none"/>
        </w:rPr>
        <w:t>3. Lifecycle Policies</w:t>
      </w:r>
    </w:p>
    <w:p w14:paraId="3D1433FE" w14:textId="77777777" w:rsidR="00BA3066" w:rsidRPr="00BA3066" w:rsidRDefault="00BA3066" w:rsidP="00BA3066">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Set up lifecycle policies to transition EBS volumes to lower-cost storage tiers (e.g., from SSD to HDD) based on usage patterns and performance requirements.</w:t>
      </w:r>
    </w:p>
    <w:p w14:paraId="4B1B76CF" w14:textId="77777777" w:rsidR="00BA3066" w:rsidRPr="00BA3066" w:rsidRDefault="00BA3066" w:rsidP="00BA3066">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Evaluate the impact of lifecycle policies on performance and adjust as necessary.</w:t>
      </w:r>
    </w:p>
    <w:p w14:paraId="77A9AD60"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BA3066">
        <w:rPr>
          <w:rFonts w:ascii="Times New Roman" w:eastAsia="Times New Roman" w:hAnsi="Times New Roman" w:cs="Times New Roman"/>
          <w:b/>
          <w:bCs/>
          <w:kern w:val="0"/>
          <w:sz w:val="30"/>
          <w:szCs w:val="30"/>
          <w14:ligatures w14:val="none"/>
        </w:rPr>
        <w:t>4. Volume Types and Sizes Optimization</w:t>
      </w:r>
    </w:p>
    <w:p w14:paraId="436D3555" w14:textId="77777777" w:rsidR="00BA3066" w:rsidRPr="00BA3066" w:rsidRDefault="00BA3066" w:rsidP="00BA3066">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lastRenderedPageBreak/>
        <w:t>Assess workload requirements and adjust volume types (e.g., General Purpose SSD, Provisioned IOPS SSD, Cold HDD) to match performance needs.</w:t>
      </w:r>
    </w:p>
    <w:p w14:paraId="4FA3E8A7" w14:textId="77777777" w:rsidR="00BA3066" w:rsidRPr="00BA3066" w:rsidRDefault="00BA3066" w:rsidP="00BA3066">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Resize volumes based on actual usage to avoid over-provisioning and reduce costs.</w:t>
      </w:r>
    </w:p>
    <w:p w14:paraId="5E212249"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BA3066">
        <w:rPr>
          <w:rFonts w:ascii="Times New Roman" w:eastAsia="Times New Roman" w:hAnsi="Times New Roman" w:cs="Times New Roman"/>
          <w:b/>
          <w:bCs/>
          <w:kern w:val="0"/>
          <w:sz w:val="30"/>
          <w:szCs w:val="30"/>
          <w14:ligatures w14:val="none"/>
        </w:rPr>
        <w:t>5. Monitoring and Tracking</w:t>
      </w:r>
    </w:p>
    <w:p w14:paraId="382D3FA2" w14:textId="77777777" w:rsidR="00BA3066" w:rsidRPr="00BA3066" w:rsidRDefault="00BA3066" w:rsidP="00BA3066">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Utilize AWS Cost Explorer and AWS Budgets to monitor EBS costs and set up alerts for cost anomalies.</w:t>
      </w:r>
    </w:p>
    <w:p w14:paraId="3AEF0005" w14:textId="77777777" w:rsidR="00BA3066" w:rsidRPr="00BA3066" w:rsidRDefault="00BA3066" w:rsidP="00BA3066">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Implement AWS CloudWatch metrics and alarms to monitor volume performance and usage trends.</w:t>
      </w:r>
    </w:p>
    <w:p w14:paraId="7DE0954E"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A3066">
        <w:rPr>
          <w:rFonts w:ascii="Times New Roman" w:eastAsia="Times New Roman" w:hAnsi="Times New Roman" w:cs="Times New Roman"/>
          <w:b/>
          <w:bCs/>
          <w:kern w:val="0"/>
          <w:sz w:val="36"/>
          <w:szCs w:val="36"/>
          <w14:ligatures w14:val="none"/>
        </w:rPr>
        <w:t>Conclusion</w:t>
      </w:r>
    </w:p>
    <w:p w14:paraId="2BCCDB35" w14:textId="77777777" w:rsidR="00BA3066" w:rsidRPr="00BA3066" w:rsidRDefault="00BA3066" w:rsidP="00BA306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BA3066">
        <w:rPr>
          <w:rFonts w:ascii="Times New Roman" w:eastAsia="Times New Roman" w:hAnsi="Times New Roman" w:cs="Times New Roman"/>
          <w:kern w:val="0"/>
          <w:sz w:val="24"/>
          <w:szCs w:val="24"/>
          <w14:ligatures w14:val="none"/>
        </w:rPr>
        <w:t>By following these steps and implementing cost optimization strategies for EBS volumes, we can achieve significant cost savings while ensuring optimal performance and reliability for our AWS Cloud infrastructure. Regular monitoring and periodic review of cost optimization measures are essential to maintain efficiency and adapt to changing workload requirements.</w:t>
      </w:r>
    </w:p>
    <w:p w14:paraId="6D023C1F" w14:textId="77777777" w:rsidR="00BA3066" w:rsidRPr="00BA3066" w:rsidRDefault="00BA3066" w:rsidP="00BA3066">
      <w:pPr>
        <w:pBdr>
          <w:bottom w:val="single" w:sz="6" w:space="1" w:color="auto"/>
        </w:pBdr>
        <w:spacing w:after="0" w:line="240" w:lineRule="auto"/>
        <w:jc w:val="center"/>
        <w:rPr>
          <w:rFonts w:ascii="Arial" w:eastAsia="Times New Roman" w:hAnsi="Arial" w:cs="Arial"/>
          <w:vanish/>
          <w:kern w:val="0"/>
          <w:sz w:val="16"/>
          <w:szCs w:val="16"/>
          <w14:ligatures w14:val="none"/>
        </w:rPr>
      </w:pPr>
      <w:r w:rsidRPr="00BA3066">
        <w:rPr>
          <w:rFonts w:ascii="Arial" w:eastAsia="Times New Roman" w:hAnsi="Arial" w:cs="Arial"/>
          <w:vanish/>
          <w:kern w:val="0"/>
          <w:sz w:val="16"/>
          <w:szCs w:val="16"/>
          <w14:ligatures w14:val="none"/>
        </w:rPr>
        <w:t>Top of Form</w:t>
      </w:r>
    </w:p>
    <w:p w14:paraId="10E26425" w14:textId="77777777" w:rsidR="000E79C0" w:rsidRDefault="000E79C0"/>
    <w:sectPr w:rsidR="000E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0796"/>
    <w:multiLevelType w:val="multilevel"/>
    <w:tmpl w:val="6C3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B3254"/>
    <w:multiLevelType w:val="multilevel"/>
    <w:tmpl w:val="F566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10B7A"/>
    <w:multiLevelType w:val="multilevel"/>
    <w:tmpl w:val="CDB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42BF6"/>
    <w:multiLevelType w:val="multilevel"/>
    <w:tmpl w:val="7E9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1343F2"/>
    <w:multiLevelType w:val="multilevel"/>
    <w:tmpl w:val="AEE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87218"/>
    <w:multiLevelType w:val="multilevel"/>
    <w:tmpl w:val="A23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70515">
    <w:abstractNumId w:val="1"/>
  </w:num>
  <w:num w:numId="2" w16cid:durableId="137109947">
    <w:abstractNumId w:val="2"/>
  </w:num>
  <w:num w:numId="3" w16cid:durableId="1037198733">
    <w:abstractNumId w:val="4"/>
  </w:num>
  <w:num w:numId="4" w16cid:durableId="826021859">
    <w:abstractNumId w:val="3"/>
  </w:num>
  <w:num w:numId="5" w16cid:durableId="628778204">
    <w:abstractNumId w:val="0"/>
  </w:num>
  <w:num w:numId="6" w16cid:durableId="705983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66"/>
    <w:rsid w:val="000E79C0"/>
    <w:rsid w:val="0096721B"/>
    <w:rsid w:val="00BA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A21A"/>
  <w15:chartTrackingRefBased/>
  <w15:docId w15:val="{8C123B10-DBAA-41BE-9B52-21CD9F3F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0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30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A306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6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306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A306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A30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A306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A306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92622">
      <w:bodyDiv w:val="1"/>
      <w:marLeft w:val="0"/>
      <w:marRight w:val="0"/>
      <w:marTop w:val="0"/>
      <w:marBottom w:val="0"/>
      <w:divBdr>
        <w:top w:val="none" w:sz="0" w:space="0" w:color="auto"/>
        <w:left w:val="none" w:sz="0" w:space="0" w:color="auto"/>
        <w:bottom w:val="none" w:sz="0" w:space="0" w:color="auto"/>
        <w:right w:val="none" w:sz="0" w:space="0" w:color="auto"/>
      </w:divBdr>
      <w:divsChild>
        <w:div w:id="866917887">
          <w:marLeft w:val="0"/>
          <w:marRight w:val="0"/>
          <w:marTop w:val="0"/>
          <w:marBottom w:val="0"/>
          <w:divBdr>
            <w:top w:val="single" w:sz="2" w:space="0" w:color="E3E3E3"/>
            <w:left w:val="single" w:sz="2" w:space="0" w:color="E3E3E3"/>
            <w:bottom w:val="single" w:sz="2" w:space="0" w:color="E3E3E3"/>
            <w:right w:val="single" w:sz="2" w:space="0" w:color="E3E3E3"/>
          </w:divBdr>
          <w:divsChild>
            <w:div w:id="482699593">
              <w:marLeft w:val="0"/>
              <w:marRight w:val="0"/>
              <w:marTop w:val="0"/>
              <w:marBottom w:val="0"/>
              <w:divBdr>
                <w:top w:val="single" w:sz="2" w:space="0" w:color="E3E3E3"/>
                <w:left w:val="single" w:sz="2" w:space="0" w:color="E3E3E3"/>
                <w:bottom w:val="single" w:sz="2" w:space="0" w:color="E3E3E3"/>
                <w:right w:val="single" w:sz="2" w:space="0" w:color="E3E3E3"/>
              </w:divBdr>
              <w:divsChild>
                <w:div w:id="356779519">
                  <w:marLeft w:val="0"/>
                  <w:marRight w:val="0"/>
                  <w:marTop w:val="0"/>
                  <w:marBottom w:val="0"/>
                  <w:divBdr>
                    <w:top w:val="single" w:sz="2" w:space="0" w:color="E3E3E3"/>
                    <w:left w:val="single" w:sz="2" w:space="0" w:color="E3E3E3"/>
                    <w:bottom w:val="single" w:sz="2" w:space="0" w:color="E3E3E3"/>
                    <w:right w:val="single" w:sz="2" w:space="0" w:color="E3E3E3"/>
                  </w:divBdr>
                  <w:divsChild>
                    <w:div w:id="1427186607">
                      <w:marLeft w:val="0"/>
                      <w:marRight w:val="0"/>
                      <w:marTop w:val="0"/>
                      <w:marBottom w:val="0"/>
                      <w:divBdr>
                        <w:top w:val="single" w:sz="2" w:space="0" w:color="E3E3E3"/>
                        <w:left w:val="single" w:sz="2" w:space="0" w:color="E3E3E3"/>
                        <w:bottom w:val="single" w:sz="2" w:space="0" w:color="E3E3E3"/>
                        <w:right w:val="single" w:sz="2" w:space="0" w:color="E3E3E3"/>
                      </w:divBdr>
                      <w:divsChild>
                        <w:div w:id="1571816303">
                          <w:marLeft w:val="0"/>
                          <w:marRight w:val="0"/>
                          <w:marTop w:val="0"/>
                          <w:marBottom w:val="0"/>
                          <w:divBdr>
                            <w:top w:val="single" w:sz="2" w:space="0" w:color="E3E3E3"/>
                            <w:left w:val="single" w:sz="2" w:space="0" w:color="E3E3E3"/>
                            <w:bottom w:val="single" w:sz="2" w:space="0" w:color="E3E3E3"/>
                            <w:right w:val="single" w:sz="2" w:space="0" w:color="E3E3E3"/>
                          </w:divBdr>
                          <w:divsChild>
                            <w:div w:id="787314815">
                              <w:marLeft w:val="0"/>
                              <w:marRight w:val="0"/>
                              <w:marTop w:val="0"/>
                              <w:marBottom w:val="0"/>
                              <w:divBdr>
                                <w:top w:val="single" w:sz="2" w:space="0" w:color="E3E3E3"/>
                                <w:left w:val="single" w:sz="2" w:space="0" w:color="E3E3E3"/>
                                <w:bottom w:val="single" w:sz="2" w:space="0" w:color="E3E3E3"/>
                                <w:right w:val="single" w:sz="2" w:space="0" w:color="E3E3E3"/>
                              </w:divBdr>
                              <w:divsChild>
                                <w:div w:id="26494658">
                                  <w:marLeft w:val="0"/>
                                  <w:marRight w:val="0"/>
                                  <w:marTop w:val="100"/>
                                  <w:marBottom w:val="100"/>
                                  <w:divBdr>
                                    <w:top w:val="single" w:sz="2" w:space="0" w:color="E3E3E3"/>
                                    <w:left w:val="single" w:sz="2" w:space="0" w:color="E3E3E3"/>
                                    <w:bottom w:val="single" w:sz="2" w:space="0" w:color="E3E3E3"/>
                                    <w:right w:val="single" w:sz="2" w:space="0" w:color="E3E3E3"/>
                                  </w:divBdr>
                                  <w:divsChild>
                                    <w:div w:id="626356422">
                                      <w:marLeft w:val="0"/>
                                      <w:marRight w:val="0"/>
                                      <w:marTop w:val="0"/>
                                      <w:marBottom w:val="0"/>
                                      <w:divBdr>
                                        <w:top w:val="single" w:sz="2" w:space="0" w:color="E3E3E3"/>
                                        <w:left w:val="single" w:sz="2" w:space="0" w:color="E3E3E3"/>
                                        <w:bottom w:val="single" w:sz="2" w:space="0" w:color="E3E3E3"/>
                                        <w:right w:val="single" w:sz="2" w:space="0" w:color="E3E3E3"/>
                                      </w:divBdr>
                                      <w:divsChild>
                                        <w:div w:id="1324815979">
                                          <w:marLeft w:val="0"/>
                                          <w:marRight w:val="0"/>
                                          <w:marTop w:val="0"/>
                                          <w:marBottom w:val="0"/>
                                          <w:divBdr>
                                            <w:top w:val="single" w:sz="2" w:space="0" w:color="E3E3E3"/>
                                            <w:left w:val="single" w:sz="2" w:space="0" w:color="E3E3E3"/>
                                            <w:bottom w:val="single" w:sz="2" w:space="0" w:color="E3E3E3"/>
                                            <w:right w:val="single" w:sz="2" w:space="0" w:color="E3E3E3"/>
                                          </w:divBdr>
                                          <w:divsChild>
                                            <w:div w:id="1164666369">
                                              <w:marLeft w:val="0"/>
                                              <w:marRight w:val="0"/>
                                              <w:marTop w:val="0"/>
                                              <w:marBottom w:val="0"/>
                                              <w:divBdr>
                                                <w:top w:val="single" w:sz="2" w:space="0" w:color="E3E3E3"/>
                                                <w:left w:val="single" w:sz="2" w:space="0" w:color="E3E3E3"/>
                                                <w:bottom w:val="single" w:sz="2" w:space="0" w:color="E3E3E3"/>
                                                <w:right w:val="single" w:sz="2" w:space="0" w:color="E3E3E3"/>
                                              </w:divBdr>
                                              <w:divsChild>
                                                <w:div w:id="944459339">
                                                  <w:marLeft w:val="0"/>
                                                  <w:marRight w:val="0"/>
                                                  <w:marTop w:val="0"/>
                                                  <w:marBottom w:val="0"/>
                                                  <w:divBdr>
                                                    <w:top w:val="single" w:sz="2" w:space="0" w:color="E3E3E3"/>
                                                    <w:left w:val="single" w:sz="2" w:space="0" w:color="E3E3E3"/>
                                                    <w:bottom w:val="single" w:sz="2" w:space="0" w:color="E3E3E3"/>
                                                    <w:right w:val="single" w:sz="2" w:space="0" w:color="E3E3E3"/>
                                                  </w:divBdr>
                                                  <w:divsChild>
                                                    <w:div w:id="1872454531">
                                                      <w:marLeft w:val="0"/>
                                                      <w:marRight w:val="0"/>
                                                      <w:marTop w:val="0"/>
                                                      <w:marBottom w:val="0"/>
                                                      <w:divBdr>
                                                        <w:top w:val="single" w:sz="2" w:space="0" w:color="E3E3E3"/>
                                                        <w:left w:val="single" w:sz="2" w:space="0" w:color="E3E3E3"/>
                                                        <w:bottom w:val="single" w:sz="2" w:space="0" w:color="E3E3E3"/>
                                                        <w:right w:val="single" w:sz="2" w:space="0" w:color="E3E3E3"/>
                                                      </w:divBdr>
                                                      <w:divsChild>
                                                        <w:div w:id="194530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518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 Tiwari</dc:creator>
  <cp:keywords/>
  <dc:description/>
  <cp:lastModifiedBy>Ritik Kumar Tiwari</cp:lastModifiedBy>
  <cp:revision>1</cp:revision>
  <dcterms:created xsi:type="dcterms:W3CDTF">2024-05-01T04:47:00Z</dcterms:created>
  <dcterms:modified xsi:type="dcterms:W3CDTF">2024-05-01T04:48:00Z</dcterms:modified>
</cp:coreProperties>
</file>