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4F525" w14:textId="77777777" w:rsidR="00331B3F" w:rsidRDefault="00331B3F" w:rsidP="00331B3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Refer to the given schema. Assume the tables has been already created.</w:t>
      </w:r>
    </w:p>
    <w:p w14:paraId="404D72DE" w14:textId="77777777" w:rsidR="00331B3F" w:rsidRDefault="00331B3F" w:rsidP="00331B3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Write a single query to update the Fees values in T_DOCTOR table, based on following criteria:</w:t>
      </w:r>
    </w:p>
    <w:p w14:paraId="763C942C" w14:textId="77777777" w:rsidR="00331B3F" w:rsidRDefault="00331B3F" w:rsidP="00331B3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 xml:space="preserve"> -         IF the specialization is 'ENT' and the </w:t>
      </w:r>
      <w:proofErr w:type="spellStart"/>
      <w:r>
        <w:rPr>
          <w:rFonts w:ascii="Arial" w:hAnsi="Arial" w:cs="Arial"/>
          <w:color w:val="272C33"/>
          <w:sz w:val="21"/>
          <w:szCs w:val="21"/>
        </w:rPr>
        <w:t>doctor_name</w:t>
      </w:r>
      <w:proofErr w:type="spellEnd"/>
      <w:r>
        <w:rPr>
          <w:rFonts w:ascii="Arial" w:hAnsi="Arial" w:cs="Arial"/>
          <w:color w:val="272C33"/>
          <w:sz w:val="21"/>
          <w:szCs w:val="21"/>
        </w:rPr>
        <w:t xml:space="preserve"> starts with J then update the fees to 350</w:t>
      </w:r>
    </w:p>
    <w:p w14:paraId="0D0D60E9" w14:textId="77777777" w:rsidR="00331B3F" w:rsidRDefault="00331B3F" w:rsidP="00331B3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 xml:space="preserve">-         OR IF THE specialization is 'DERMA' and the </w:t>
      </w:r>
      <w:proofErr w:type="spellStart"/>
      <w:r>
        <w:rPr>
          <w:rFonts w:ascii="Arial" w:hAnsi="Arial" w:cs="Arial"/>
          <w:color w:val="272C33"/>
          <w:sz w:val="21"/>
          <w:szCs w:val="21"/>
        </w:rPr>
        <w:t>doctor_name</w:t>
      </w:r>
      <w:proofErr w:type="spellEnd"/>
      <w:r>
        <w:rPr>
          <w:rFonts w:ascii="Arial" w:hAnsi="Arial" w:cs="Arial"/>
          <w:color w:val="272C33"/>
          <w:sz w:val="21"/>
          <w:szCs w:val="21"/>
        </w:rPr>
        <w:t xml:space="preserve"> starts with J then update the fees to 600</w:t>
      </w:r>
    </w:p>
    <w:p w14:paraId="2A53CC69" w14:textId="6EA3C751" w:rsidR="006D1D83" w:rsidRDefault="006D1D83" w:rsidP="006D1D83">
      <w:pPr>
        <w:pStyle w:val="NormalWeb"/>
        <w:shd w:val="clear" w:color="auto" w:fill="FFFFFF"/>
        <w:spacing w:before="0" w:beforeAutospacing="0"/>
        <w:ind w:left="940"/>
        <w:rPr>
          <w:rFonts w:ascii="Arial" w:hAnsi="Arial" w:cs="Arial"/>
          <w:color w:val="272C33"/>
          <w:sz w:val="21"/>
          <w:szCs w:val="21"/>
        </w:rPr>
      </w:pPr>
    </w:p>
    <w:p w14:paraId="6FC16AD2" w14:textId="083E0C08" w:rsidR="006D1D83" w:rsidRPr="00865A8F" w:rsidRDefault="006D1D83" w:rsidP="006D1D83">
      <w:pPr>
        <w:pStyle w:val="HTMLPreformatted"/>
        <w:spacing w:line="360" w:lineRule="auto"/>
        <w:textAlignment w:val="baseline"/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</w:pPr>
      <w:r w:rsidRPr="00865A8F">
        <w:rPr>
          <w:rStyle w:val="hljs-keyword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UPDATE</w:t>
      </w:r>
      <w:r w:rsidRPr="00865A8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 xml:space="preserve"> </w:t>
      </w:r>
      <w:r>
        <w:rPr>
          <w:rFonts w:ascii="Arial" w:hAnsi="Arial" w:cs="Arial"/>
          <w:color w:val="272C33"/>
          <w:sz w:val="21"/>
          <w:szCs w:val="21"/>
        </w:rPr>
        <w:t>T_DOCTOR</w:t>
      </w:r>
    </w:p>
    <w:p w14:paraId="6A2BE057" w14:textId="7EC0D7B2" w:rsidR="006D1D83" w:rsidRPr="00865A8F" w:rsidRDefault="006D1D83" w:rsidP="006D1D83">
      <w:pPr>
        <w:pStyle w:val="HTMLPreformatted"/>
        <w:spacing w:line="360" w:lineRule="auto"/>
        <w:textAlignment w:val="baseline"/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</w:pPr>
      <w:r w:rsidRPr="00865A8F">
        <w:rPr>
          <w:rStyle w:val="hljs-keyword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SET</w:t>
      </w:r>
      <w:r w:rsidRPr="00865A8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 xml:space="preserve">   </w:t>
      </w:r>
      <w:r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 xml:space="preserve">fees </w:t>
      </w:r>
      <w:r w:rsidRPr="00865A8F">
        <w:rPr>
          <w:rStyle w:val="hljs-operator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=</w:t>
      </w:r>
      <w:r w:rsidRPr="00865A8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 xml:space="preserve">  </w:t>
      </w:r>
      <w:r w:rsidRPr="00865A8F">
        <w:rPr>
          <w:rStyle w:val="hljs-keyword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CASE</w:t>
      </w:r>
      <w:r w:rsidRPr="00865A8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 xml:space="preserve">  </w:t>
      </w:r>
    </w:p>
    <w:p w14:paraId="304A52BB" w14:textId="75A379A6" w:rsidR="006D1D83" w:rsidRPr="00865A8F" w:rsidRDefault="006D1D83" w:rsidP="006D1D83">
      <w:pPr>
        <w:pStyle w:val="HTMLPreformatted"/>
        <w:spacing w:line="360" w:lineRule="auto"/>
        <w:textAlignment w:val="baseline"/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</w:pPr>
      <w:r w:rsidRPr="00865A8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 xml:space="preserve">                        </w:t>
      </w:r>
      <w:r w:rsidRPr="00865A8F">
        <w:rPr>
          <w:rStyle w:val="hljs-keyword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WHEN</w:t>
      </w:r>
      <w:r w:rsidRPr="00865A8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 xml:space="preserve"> </w:t>
      </w:r>
      <w:r>
        <w:rPr>
          <w:rFonts w:ascii="Arial" w:hAnsi="Arial" w:cs="Arial"/>
          <w:color w:val="272C33"/>
          <w:sz w:val="21"/>
          <w:szCs w:val="21"/>
        </w:rPr>
        <w:t>specialization</w:t>
      </w:r>
      <w:r w:rsidRPr="00865A8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 xml:space="preserve"> </w:t>
      </w:r>
      <w:r w:rsidRPr="00865A8F">
        <w:rPr>
          <w:rStyle w:val="hljs-operator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=</w:t>
      </w:r>
      <w:r w:rsidRPr="00865A8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 xml:space="preserve"> </w:t>
      </w:r>
      <w:r w:rsidRPr="00865A8F">
        <w:rPr>
          <w:rStyle w:val="hljs-string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'</w:t>
      </w:r>
      <w:r>
        <w:rPr>
          <w:rStyle w:val="hljs-string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ENT</w:t>
      </w:r>
      <w:r w:rsidRPr="00865A8F">
        <w:rPr>
          <w:rStyle w:val="hljs-string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 xml:space="preserve">' AND </w:t>
      </w:r>
      <w:proofErr w:type="spellStart"/>
      <w:r>
        <w:rPr>
          <w:rFonts w:ascii="Arial" w:hAnsi="Arial" w:cs="Arial"/>
          <w:color w:val="272C33"/>
          <w:sz w:val="21"/>
          <w:szCs w:val="21"/>
        </w:rPr>
        <w:t>doctor_name</w:t>
      </w:r>
      <w:proofErr w:type="spellEnd"/>
      <w:r>
        <w:rPr>
          <w:rFonts w:ascii="Arial" w:hAnsi="Arial" w:cs="Arial"/>
          <w:color w:val="272C33"/>
          <w:sz w:val="21"/>
          <w:szCs w:val="21"/>
        </w:rPr>
        <w:t xml:space="preserve"> </w:t>
      </w:r>
      <w:r w:rsidRPr="00865A8F">
        <w:rPr>
          <w:rStyle w:val="hljs-string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LIKE ‘</w:t>
      </w:r>
      <w:r>
        <w:rPr>
          <w:rStyle w:val="hljs-string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J</w:t>
      </w:r>
      <w:r w:rsidRPr="00865A8F">
        <w:rPr>
          <w:rStyle w:val="hljs-string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%’</w:t>
      </w:r>
      <w:r w:rsidRPr="00865A8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 xml:space="preserve"> </w:t>
      </w:r>
      <w:r w:rsidRPr="00865A8F">
        <w:rPr>
          <w:rStyle w:val="hljs-keyword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THEN</w:t>
      </w:r>
      <w:r w:rsidRPr="00865A8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 xml:space="preserve"> </w:t>
      </w:r>
      <w:r>
        <w:rPr>
          <w:rStyle w:val="hljs-string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350</w:t>
      </w:r>
      <w:r w:rsidRPr="00865A8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 xml:space="preserve"> </w:t>
      </w:r>
    </w:p>
    <w:p w14:paraId="2E54A3B4" w14:textId="16EDFBA8" w:rsidR="006D1D83" w:rsidRPr="00865A8F" w:rsidRDefault="006D1D83" w:rsidP="006D1D83">
      <w:pPr>
        <w:pStyle w:val="HTMLPreformatted"/>
        <w:spacing w:line="360" w:lineRule="auto"/>
        <w:textAlignment w:val="baseline"/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</w:pPr>
      <w:r w:rsidRPr="00865A8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 xml:space="preserve">                        </w:t>
      </w:r>
      <w:r w:rsidRPr="00865A8F">
        <w:rPr>
          <w:rStyle w:val="hljs-keyword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WHEN</w:t>
      </w:r>
      <w:r w:rsidRPr="00865A8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 xml:space="preserve"> </w:t>
      </w:r>
      <w:r>
        <w:rPr>
          <w:rFonts w:ascii="Arial" w:hAnsi="Arial" w:cs="Arial"/>
          <w:color w:val="272C33"/>
          <w:sz w:val="21"/>
          <w:szCs w:val="21"/>
        </w:rPr>
        <w:t>specialization</w:t>
      </w:r>
      <w:r w:rsidRPr="00865A8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 xml:space="preserve"> </w:t>
      </w:r>
      <w:r w:rsidRPr="00865A8F">
        <w:rPr>
          <w:rStyle w:val="hljs-operator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=</w:t>
      </w:r>
      <w:r w:rsidRPr="00865A8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 xml:space="preserve"> </w:t>
      </w:r>
      <w:r w:rsidRPr="00865A8F">
        <w:rPr>
          <w:rStyle w:val="hljs-string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'</w:t>
      </w:r>
      <w:r>
        <w:rPr>
          <w:rStyle w:val="hljs-string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DERMA</w:t>
      </w:r>
      <w:r w:rsidRPr="00865A8F">
        <w:rPr>
          <w:rStyle w:val="hljs-string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 xml:space="preserve">' AND </w:t>
      </w:r>
      <w:proofErr w:type="spellStart"/>
      <w:r>
        <w:rPr>
          <w:rFonts w:ascii="Arial" w:hAnsi="Arial" w:cs="Arial"/>
          <w:color w:val="272C33"/>
          <w:sz w:val="21"/>
          <w:szCs w:val="21"/>
        </w:rPr>
        <w:t>doctor_name</w:t>
      </w:r>
      <w:proofErr w:type="spellEnd"/>
      <w:r>
        <w:rPr>
          <w:rFonts w:ascii="Arial" w:hAnsi="Arial" w:cs="Arial"/>
          <w:color w:val="272C33"/>
          <w:sz w:val="21"/>
          <w:szCs w:val="21"/>
        </w:rPr>
        <w:t xml:space="preserve"> </w:t>
      </w:r>
      <w:r w:rsidRPr="00865A8F">
        <w:rPr>
          <w:rStyle w:val="hljs-string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LIKE ‘</w:t>
      </w:r>
      <w:r>
        <w:rPr>
          <w:rStyle w:val="hljs-string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J</w:t>
      </w:r>
      <w:r w:rsidRPr="00865A8F">
        <w:rPr>
          <w:rStyle w:val="hljs-string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%’</w:t>
      </w:r>
      <w:r w:rsidRPr="00865A8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 xml:space="preserve"> </w:t>
      </w:r>
      <w:r w:rsidRPr="00865A8F">
        <w:rPr>
          <w:rStyle w:val="hljs-keyword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THEN</w:t>
      </w:r>
      <w:r w:rsidRPr="00865A8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 xml:space="preserve"> </w:t>
      </w:r>
      <w:r>
        <w:rPr>
          <w:rStyle w:val="hljs-string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60</w:t>
      </w:r>
      <w:r>
        <w:rPr>
          <w:rStyle w:val="hljs-string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0</w:t>
      </w:r>
    </w:p>
    <w:p w14:paraId="00190D15" w14:textId="6C494DEB" w:rsidR="006D1D83" w:rsidRPr="00865A8F" w:rsidRDefault="006D1D83" w:rsidP="006D1D83">
      <w:pPr>
        <w:pStyle w:val="HTMLPreformatted"/>
        <w:spacing w:line="360" w:lineRule="auto"/>
        <w:textAlignment w:val="baseline"/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</w:pPr>
      <w:r w:rsidRPr="00865A8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 xml:space="preserve">                        </w:t>
      </w:r>
      <w:r w:rsidRPr="00865A8F">
        <w:rPr>
          <w:rStyle w:val="hljs-keyword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ELSE</w:t>
      </w:r>
      <w:r w:rsidRPr="00865A8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 xml:space="preserve"> </w:t>
      </w:r>
      <w:r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fees</w:t>
      </w:r>
    </w:p>
    <w:p w14:paraId="5C178631" w14:textId="77777777" w:rsidR="006D1D83" w:rsidRPr="00865A8F" w:rsidRDefault="006D1D83" w:rsidP="006D1D83">
      <w:pPr>
        <w:pStyle w:val="HTMLPreformatted"/>
        <w:spacing w:line="360" w:lineRule="auto"/>
        <w:textAlignment w:val="baseline"/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</w:pPr>
      <w:r w:rsidRPr="00865A8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 xml:space="preserve">                    </w:t>
      </w:r>
      <w:r w:rsidRPr="00865A8F">
        <w:rPr>
          <w:rStyle w:val="hljs-keyword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END</w:t>
      </w:r>
      <w:r w:rsidRPr="00865A8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 xml:space="preserve"> </w:t>
      </w:r>
    </w:p>
    <w:p w14:paraId="0D83DC0C" w14:textId="3ED9392D" w:rsidR="006D1D83" w:rsidRPr="00865A8F" w:rsidRDefault="006D1D83" w:rsidP="006D1D83">
      <w:pPr>
        <w:pStyle w:val="HTMLPreformatted"/>
        <w:spacing w:line="360" w:lineRule="auto"/>
        <w:textAlignment w:val="baseline"/>
        <w:rPr>
          <w:rFonts w:asciiTheme="minorHAnsi" w:hAnsiTheme="minorHAnsi" w:cstheme="minorHAnsi"/>
          <w:b/>
          <w:bCs/>
          <w:sz w:val="24"/>
          <w:szCs w:val="24"/>
        </w:rPr>
      </w:pPr>
      <w:r w:rsidRPr="00865A8F">
        <w:rPr>
          <w:rStyle w:val="hljs-keyword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WHERE</w:t>
      </w:r>
      <w:r w:rsidRPr="00865A8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 xml:space="preserve">   </w:t>
      </w:r>
      <w:r>
        <w:rPr>
          <w:rFonts w:ascii="Arial" w:hAnsi="Arial" w:cs="Arial"/>
          <w:color w:val="272C33"/>
          <w:sz w:val="21"/>
          <w:szCs w:val="21"/>
        </w:rPr>
        <w:t>specialization</w:t>
      </w:r>
      <w:r w:rsidRPr="00865A8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 xml:space="preserve"> </w:t>
      </w:r>
      <w:r w:rsidRPr="00865A8F">
        <w:rPr>
          <w:rStyle w:val="hljs-keyword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IN</w:t>
      </w:r>
      <w:r w:rsidRPr="00865A8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 xml:space="preserve"> (</w:t>
      </w:r>
      <w:r w:rsidRPr="00865A8F">
        <w:rPr>
          <w:rStyle w:val="hljs-string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'</w:t>
      </w:r>
      <w:r>
        <w:rPr>
          <w:rStyle w:val="hljs-string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ENT</w:t>
      </w:r>
      <w:r w:rsidRPr="00865A8F">
        <w:rPr>
          <w:rStyle w:val="hljs-string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'</w:t>
      </w:r>
      <w:r w:rsidRPr="00865A8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 xml:space="preserve">, </w:t>
      </w:r>
      <w:r w:rsidRPr="00865A8F">
        <w:rPr>
          <w:rStyle w:val="hljs-string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'</w:t>
      </w:r>
      <w:r>
        <w:rPr>
          <w:rStyle w:val="hljs-string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DERMA</w:t>
      </w:r>
      <w:r w:rsidRPr="00865A8F">
        <w:rPr>
          <w:rStyle w:val="hljs-string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'</w:t>
      </w:r>
      <w:r w:rsidRPr="00865A8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)</w:t>
      </w:r>
    </w:p>
    <w:p w14:paraId="6F5A1917" w14:textId="77777777" w:rsidR="001F4AF4" w:rsidRDefault="001F4AF4"/>
    <w:p w14:paraId="6E818289" w14:textId="77777777" w:rsidR="00331B3F" w:rsidRDefault="00331B3F">
      <w:r>
        <w:rPr>
          <w:noProof/>
        </w:rPr>
        <w:drawing>
          <wp:inline distT="0" distB="0" distL="0" distR="0" wp14:anchorId="42837BC1" wp14:editId="492F6F7B">
            <wp:extent cx="5676900" cy="3876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B348" w14:textId="77777777" w:rsidR="00331B3F" w:rsidRDefault="00331B3F"/>
    <w:p w14:paraId="4CDFD88D" w14:textId="77777777" w:rsidR="00331B3F" w:rsidRDefault="00331B3F">
      <w:r>
        <w:rPr>
          <w:noProof/>
        </w:rPr>
        <w:drawing>
          <wp:inline distT="0" distB="0" distL="0" distR="0" wp14:anchorId="3BD4AFC1" wp14:editId="6967526E">
            <wp:extent cx="1428950" cy="134321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50" cy="134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766B5"/>
    <w:multiLevelType w:val="hybridMultilevel"/>
    <w:tmpl w:val="084A46DC"/>
    <w:lvl w:ilvl="0" w:tplc="DE585464">
      <w:start w:val="1"/>
      <w:numFmt w:val="decimal"/>
      <w:lvlText w:val="%1."/>
      <w:lvlJc w:val="left"/>
      <w:pPr>
        <w:ind w:left="940" w:hanging="5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890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1B3F"/>
    <w:rsid w:val="001F4AF4"/>
    <w:rsid w:val="00331B3F"/>
    <w:rsid w:val="00583096"/>
    <w:rsid w:val="006D1D83"/>
    <w:rsid w:val="00D2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8BF8"/>
  <w15:docId w15:val="{07647681-9705-8C4A-B2EE-A356B08FE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1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B3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D1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1D83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6D1D8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D1D83"/>
  </w:style>
  <w:style w:type="character" w:customStyle="1" w:styleId="hljs-operator">
    <w:name w:val="hljs-operator"/>
    <w:basedOn w:val="DefaultParagraphFont"/>
    <w:rsid w:val="006D1D83"/>
  </w:style>
  <w:style w:type="character" w:customStyle="1" w:styleId="hljs-string">
    <w:name w:val="hljs-string"/>
    <w:basedOn w:val="DefaultParagraphFont"/>
    <w:rsid w:val="006D1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8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Gupta, Pallavi (Cognizant)</cp:lastModifiedBy>
  <cp:revision>2</cp:revision>
  <dcterms:created xsi:type="dcterms:W3CDTF">2022-10-26T08:02:00Z</dcterms:created>
  <dcterms:modified xsi:type="dcterms:W3CDTF">2022-10-26T09:27:00Z</dcterms:modified>
</cp:coreProperties>
</file>