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92131" w:rsidRDefault="00092131" w:rsidP="000E22B2">
      <w:pPr>
        <w:pStyle w:val="ListParagraph"/>
        <w:autoSpaceDE w:val="0"/>
        <w:autoSpaceDN w:val="0"/>
        <w:adjustRightInd w:val="0"/>
        <w:spacing w:after="0"/>
      </w:pPr>
      <w:r>
        <w:t>Answer:</w:t>
      </w:r>
    </w:p>
    <w:p w:rsidR="000E22B2" w:rsidRDefault="00CA2B60" w:rsidP="000E22B2">
      <w:pPr>
        <w:pStyle w:val="ListParagraph"/>
        <w:autoSpaceDE w:val="0"/>
        <w:autoSpaceDN w:val="0"/>
        <w:adjustRightInd w:val="0"/>
        <w:spacing w:after="0"/>
      </w:pPr>
      <w:r>
        <w:t>Outlier – 91.36</w:t>
      </w:r>
      <w:r w:rsidR="002219AC">
        <w:t>%</w:t>
      </w:r>
    </w:p>
    <w:p w:rsidR="000E22B2" w:rsidRDefault="00CA2B6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Python Code - </w:t>
      </w:r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.</w:t>
      </w:r>
      <w:r w:rsidRPr="00CA2B60">
        <w:rPr>
          <w:rFonts w:eastAsia="Times New Roman" w:cs="Times New Roman"/>
          <w:b/>
          <w:color w:val="000000"/>
        </w:rPr>
        <w:t xml:space="preserve"> </w:t>
      </w:r>
      <w:r w:rsidRPr="00CA2B60">
        <w:rPr>
          <w:rFonts w:eastAsia="Times New Roman" w:cs="Times New Roman"/>
          <w:color w:val="000000"/>
        </w:rPr>
        <w:t>Measure X</w:t>
      </w:r>
      <w:r w:rsidRPr="00CA2B60">
        <w:t>)</w:t>
      </w:r>
    </w:p>
    <w:p w:rsidR="000E22B2" w:rsidRDefault="00CA2B6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Mean – </w:t>
      </w:r>
      <w:r w:rsidR="0015797C">
        <w:t>0.</w:t>
      </w:r>
      <w:r>
        <w:t>33271333</w:t>
      </w:r>
    </w:p>
    <w:p w:rsidR="00CA2B60" w:rsidRDefault="00CA2B6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Standard deviation – </w:t>
      </w:r>
      <w:r w:rsidR="0015797C">
        <w:t>0.16</w:t>
      </w:r>
      <w:r>
        <w:t>945401</w:t>
      </w:r>
    </w:p>
    <w:p w:rsidR="00CA2B60" w:rsidRDefault="0015797C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Variance  -</w:t>
      </w:r>
      <w:proofErr w:type="gramEnd"/>
      <w:r>
        <w:t xml:space="preserve"> 2.87</w:t>
      </w:r>
      <w:r w:rsidR="00CA2B60">
        <w:t>146612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092131" w:rsidP="000E22B2">
      <w:pPr>
        <w:autoSpaceDE w:val="0"/>
        <w:autoSpaceDN w:val="0"/>
        <w:adjustRightInd w:val="0"/>
        <w:spacing w:after="0"/>
      </w:pPr>
      <w:r>
        <w:t>Answer:</w:t>
      </w:r>
    </w:p>
    <w:p w:rsidR="00D46AF6" w:rsidRDefault="00D46AF6" w:rsidP="00D46A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Q3 assumed as 12, so IQR is 12-5 = 7</w:t>
      </w:r>
    </w:p>
    <w:p w:rsidR="00FC4F4C" w:rsidRDefault="00FC4F4C" w:rsidP="00FC4F4C">
      <w:pPr>
        <w:pStyle w:val="ListParagraph"/>
        <w:autoSpaceDE w:val="0"/>
        <w:autoSpaceDN w:val="0"/>
        <w:adjustRightInd w:val="0"/>
        <w:spacing w:after="0"/>
        <w:ind w:left="1080"/>
      </w:pPr>
      <w:r>
        <w:t>IQR</w:t>
      </w:r>
      <w:r w:rsidR="006F6E31">
        <w:t xml:space="preserve"> is the </w:t>
      </w:r>
      <w:r w:rsidR="002219AC">
        <w:t>difference between up</w:t>
      </w:r>
      <w:r w:rsidR="006325DF">
        <w:t>per quartile and lower quartile. Also called as</w:t>
      </w:r>
      <w:r w:rsidR="002219AC">
        <w:t xml:space="preserve"> width of the box in the box plot</w:t>
      </w:r>
      <w:r w:rsidR="006325DF">
        <w:t xml:space="preserve"> and used to find out how spread out the values are in the boxplot</w:t>
      </w:r>
      <w:r w:rsidR="002219AC">
        <w:t xml:space="preserve">. It </w:t>
      </w:r>
      <w:r w:rsidR="00577275">
        <w:t xml:space="preserve">is </w:t>
      </w:r>
      <w:r w:rsidR="006325DF">
        <w:t xml:space="preserve">used to find out the </w:t>
      </w:r>
      <w:r>
        <w:t xml:space="preserve">outliers by calculating whisker length. </w:t>
      </w:r>
    </w:p>
    <w:p w:rsidR="00D46AF6" w:rsidRDefault="00D46AF6" w:rsidP="00D46A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Data has positive </w:t>
      </w:r>
      <w:proofErr w:type="spellStart"/>
      <w:r>
        <w:t>skew</w:t>
      </w:r>
      <w:r w:rsidR="008B7E06">
        <w:t>n</w:t>
      </w:r>
      <w:r>
        <w:t>ess</w:t>
      </w:r>
      <w:proofErr w:type="spellEnd"/>
      <w:r>
        <w:t>, as we have outlier on end.</w:t>
      </w:r>
    </w:p>
    <w:p w:rsidR="00D46AF6" w:rsidRDefault="00D46AF6" w:rsidP="00D46A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There </w:t>
      </w:r>
      <w:proofErr w:type="spellStart"/>
      <w:proofErr w:type="gramStart"/>
      <w:r>
        <w:t>wont</w:t>
      </w:r>
      <w:proofErr w:type="spellEnd"/>
      <w:proofErr w:type="gramEnd"/>
      <w:r>
        <w:t xml:space="preserve"> be any outliers in the boxplot, if 25 value is replaced with 2.5.</w:t>
      </w: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D46AF6" w:rsidRDefault="00D46AF6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9213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Answer:</w:t>
      </w:r>
    </w:p>
    <w:p w:rsidR="008B7E06" w:rsidRDefault="008B7E06" w:rsidP="008B7E06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At Frequency value &gt;20.</w:t>
      </w:r>
      <w:r w:rsidR="00407647">
        <w:t xml:space="preserve"> Y value would be approx. 4 and 8.</w:t>
      </w:r>
    </w:p>
    <w:p w:rsidR="008B7E06" w:rsidRDefault="008B7E06" w:rsidP="008B7E06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It has</w:t>
      </w:r>
      <w:r w:rsidR="000D22C9">
        <w:t xml:space="preserve"> positive </w:t>
      </w:r>
      <w:proofErr w:type="spellStart"/>
      <w:r w:rsidR="000D22C9">
        <w:t>skew</w:t>
      </w:r>
      <w:r>
        <w:t>ness</w:t>
      </w:r>
      <w:proofErr w:type="spellEnd"/>
      <w:r>
        <w:t>, data has tail at the end.</w:t>
      </w:r>
    </w:p>
    <w:p w:rsidR="008B7E06" w:rsidRDefault="002219AC" w:rsidP="008B7E06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75% of the data lies under ‘12’ value of Y.</w:t>
      </w:r>
    </w:p>
    <w:p w:rsidR="002219AC" w:rsidRDefault="002219AC" w:rsidP="002219AC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</w:pPr>
      <w:r>
        <w:t>It is positive skewed data. Like Histogram has tail at the end and same boxplot has outlier at the end.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Default="00092131" w:rsidP="000E22B2">
      <w:pPr>
        <w:autoSpaceDE w:val="0"/>
        <w:autoSpaceDN w:val="0"/>
        <w:adjustRightInd w:val="0"/>
        <w:spacing w:after="0"/>
      </w:pPr>
    </w:p>
    <w:p w:rsidR="00092131" w:rsidRPr="0037002C" w:rsidRDefault="00092131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5797C" w:rsidRPr="00362DF7" w:rsidRDefault="00621830" w:rsidP="00362DF7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362DF7">
        <w:rPr>
          <w:rFonts w:cs="BaskervilleBE-Regular"/>
        </w:rPr>
        <w:t xml:space="preserve">Answer </w:t>
      </w:r>
      <w:r w:rsidR="0015797C" w:rsidRPr="00362DF7">
        <w:rPr>
          <w:rFonts w:cs="BaskervilleBE-Regular"/>
        </w:rPr>
        <w:t xml:space="preserve">is </w:t>
      </w:r>
      <w:r w:rsidR="0015797C" w:rsidRPr="00362DF7">
        <w:rPr>
          <w:rFonts w:cs="BaskervilleBE-Regular"/>
          <w:b/>
        </w:rPr>
        <w:t>0.025</w:t>
      </w:r>
    </w:p>
    <w:p w:rsidR="00E24100" w:rsidRDefault="00AD282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that </w:t>
      </w:r>
      <w:r w:rsidR="00E24100">
        <w:rPr>
          <w:rFonts w:cs="BaskervilleBE-Regular"/>
        </w:rPr>
        <w:t>call is misdirected = 1/200</w:t>
      </w:r>
    </w:p>
    <w:p w:rsidR="00E24100" w:rsidRDefault="00E2410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that call is not misdirected = 1-1/200=199/200</w:t>
      </w:r>
    </w:p>
    <w:p w:rsidR="00E24100" w:rsidRDefault="00E2410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that </w:t>
      </w:r>
      <w:proofErr w:type="spellStart"/>
      <w:r>
        <w:rPr>
          <w:rFonts w:cs="BaskervilleBE-Regular"/>
        </w:rPr>
        <w:t>atleast</w:t>
      </w:r>
      <w:proofErr w:type="spellEnd"/>
      <w:r>
        <w:rPr>
          <w:rFonts w:cs="BaskervilleBE-Regular"/>
        </w:rPr>
        <w:t xml:space="preserve"> 1 in 5 attempted calls goes misdirected </w:t>
      </w:r>
    </w:p>
    <w:p w:rsidR="00E24100" w:rsidRDefault="00E24100" w:rsidP="00E2410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=1-</w:t>
      </w:r>
      <w:r w:rsidRPr="00E24100">
        <w:rPr>
          <w:rFonts w:cs="BaskervilleBE-Regular"/>
        </w:rPr>
        <w:t xml:space="preserve"> </w:t>
      </w:r>
      <w:r>
        <w:rPr>
          <w:rFonts w:cs="BaskervilleBE-Regular"/>
        </w:rPr>
        <w:t>(199/200*199/200*199/200*199/200*199/200)</w:t>
      </w:r>
    </w:p>
    <w:p w:rsidR="00E24100" w:rsidRDefault="00E24100" w:rsidP="00E2410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=0.025</w:t>
      </w:r>
    </w:p>
    <w:p w:rsidR="00E24100" w:rsidRDefault="00E2410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362DF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597BD2">
      <w:r>
        <w:t>Answer</w:t>
      </w:r>
    </w:p>
    <w:p w:rsidR="00597BD2" w:rsidRDefault="00597BD2" w:rsidP="00597BD2">
      <w:pPr>
        <w:pStyle w:val="ListParagraph"/>
        <w:numPr>
          <w:ilvl w:val="0"/>
          <w:numId w:val="7"/>
        </w:numPr>
      </w:pPr>
      <w:r>
        <w:t xml:space="preserve">X = 2000 with greater </w:t>
      </w:r>
      <w:proofErr w:type="spellStart"/>
      <w:r>
        <w:t>propability</w:t>
      </w:r>
      <w:proofErr w:type="spellEnd"/>
      <w:r w:rsidR="00950D9F">
        <w:t xml:space="preserve"> of 0.3</w:t>
      </w:r>
    </w:p>
    <w:p w:rsidR="00FD78F3" w:rsidRDefault="00BA6BA9" w:rsidP="00597BD2">
      <w:pPr>
        <w:pStyle w:val="ListParagraph"/>
        <w:numPr>
          <w:ilvl w:val="0"/>
          <w:numId w:val="7"/>
        </w:numPr>
      </w:pPr>
      <w:r>
        <w:t>This venture is likely to be successful, because</w:t>
      </w:r>
      <w:r w:rsidR="00FD78F3">
        <w:t xml:space="preserve"> sum of</w:t>
      </w:r>
      <w:r>
        <w:t xml:space="preserve"> </w:t>
      </w:r>
      <w:r w:rsidR="00FD78F3">
        <w:t>probability of</w:t>
      </w:r>
      <w:r>
        <w:t xml:space="preserve"> </w:t>
      </w:r>
      <w:r w:rsidR="00FD78F3">
        <w:t xml:space="preserve">x </w:t>
      </w:r>
      <w:r>
        <w:t>positive values</w:t>
      </w:r>
      <w:r w:rsidR="00FD78F3">
        <w:t xml:space="preserve"> is greater than 0.05</w:t>
      </w:r>
      <w:r>
        <w:t>.</w:t>
      </w:r>
    </w:p>
    <w:p w:rsidR="00597BD2" w:rsidRDefault="00FD78F3" w:rsidP="00FD78F3">
      <w:pPr>
        <w:pStyle w:val="ListParagraph"/>
        <w:ind w:left="1080"/>
      </w:pPr>
      <w:r>
        <w:t>0.2+0.3+0.1 = 0.6 &gt; 0.5</w:t>
      </w:r>
    </w:p>
    <w:p w:rsidR="008C1680" w:rsidRDefault="008C1680" w:rsidP="00597BD2">
      <w:pPr>
        <w:pStyle w:val="ListParagraph"/>
        <w:numPr>
          <w:ilvl w:val="0"/>
          <w:numId w:val="7"/>
        </w:numPr>
      </w:pPr>
      <w:r>
        <w:t>Average earning would be $800.</w:t>
      </w:r>
    </w:p>
    <w:p w:rsidR="008C1680" w:rsidRDefault="008C1680" w:rsidP="008C1680">
      <w:pPr>
        <w:pStyle w:val="ListParagraph"/>
        <w:ind w:left="1080"/>
      </w:pPr>
      <w:r>
        <w:t>Avg</w:t>
      </w:r>
      <w:proofErr w:type="gramStart"/>
      <w:r>
        <w:t>.=</w:t>
      </w:r>
      <w:proofErr w:type="gramEnd"/>
      <w:r>
        <w:t xml:space="preserve"> Summation of (x*P(x))</w:t>
      </w:r>
      <w:r w:rsidR="00950D9F">
        <w:t xml:space="preserve"> = 800</w:t>
      </w:r>
    </w:p>
    <w:p w:rsidR="00D72CE9" w:rsidRDefault="005A4707" w:rsidP="00D72CE9">
      <w:pPr>
        <w:pStyle w:val="ListParagraph"/>
        <w:numPr>
          <w:ilvl w:val="0"/>
          <w:numId w:val="7"/>
        </w:numPr>
      </w:pPr>
      <w:r>
        <w:t>Standard deviation=1899.6, which means venture is highly risky.</w:t>
      </w:r>
    </w:p>
    <w:p w:rsidR="0026459E" w:rsidRDefault="00D72CE9" w:rsidP="00B24E21">
      <w:pPr>
        <w:pStyle w:val="ListParagraph"/>
        <w:ind w:left="1080"/>
      </w:pPr>
      <w:r>
        <w:t>Using standard deviation form</w:t>
      </w:r>
      <w:bookmarkStart w:id="0" w:name="_GoBack"/>
      <w:bookmarkEnd w:id="0"/>
      <w:r>
        <w:t>ula = Sq</w:t>
      </w:r>
      <w:r w:rsidR="005360C3">
        <w:t>uare root of (Summation(x-mean)*</w:t>
      </w:r>
      <w:r w:rsidR="005360C3" w:rsidRPr="005360C3">
        <w:t xml:space="preserve"> </w:t>
      </w:r>
      <w:r w:rsidR="005360C3">
        <w:t>(x-mean)*)</w:t>
      </w:r>
      <w:proofErr w:type="gramStart"/>
      <w:r>
        <w:t>/(</w:t>
      </w:r>
      <w:proofErr w:type="gramEnd"/>
      <w:r>
        <w:t>n-1))</w:t>
      </w:r>
    </w:p>
    <w:sectPr w:rsidR="0026459E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427" w:rsidRDefault="006F4427">
      <w:pPr>
        <w:spacing w:after="0" w:line="240" w:lineRule="auto"/>
      </w:pPr>
      <w:r>
        <w:separator/>
      </w:r>
    </w:p>
  </w:endnote>
  <w:endnote w:type="continuationSeparator" w:id="0">
    <w:p w:rsidR="006F4427" w:rsidRDefault="006F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F4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427" w:rsidRDefault="006F4427">
      <w:pPr>
        <w:spacing w:after="0" w:line="240" w:lineRule="auto"/>
      </w:pPr>
      <w:r>
        <w:separator/>
      </w:r>
    </w:p>
  </w:footnote>
  <w:footnote w:type="continuationSeparator" w:id="0">
    <w:p w:rsidR="006F4427" w:rsidRDefault="006F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325B"/>
    <w:multiLevelType w:val="hybridMultilevel"/>
    <w:tmpl w:val="DCAEB3E8"/>
    <w:lvl w:ilvl="0" w:tplc="44C0FE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A3E10"/>
    <w:multiLevelType w:val="hybridMultilevel"/>
    <w:tmpl w:val="682CBDEE"/>
    <w:lvl w:ilvl="0" w:tplc="D92637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B23433"/>
    <w:multiLevelType w:val="hybridMultilevel"/>
    <w:tmpl w:val="1E04F266"/>
    <w:lvl w:ilvl="0" w:tplc="2E6AFF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35749"/>
    <w:rsid w:val="00092131"/>
    <w:rsid w:val="000D22C9"/>
    <w:rsid w:val="000E22B2"/>
    <w:rsid w:val="0015797C"/>
    <w:rsid w:val="002219AC"/>
    <w:rsid w:val="0026459E"/>
    <w:rsid w:val="00310065"/>
    <w:rsid w:val="003359B4"/>
    <w:rsid w:val="00362DF7"/>
    <w:rsid w:val="0040689C"/>
    <w:rsid w:val="00407647"/>
    <w:rsid w:val="005360C3"/>
    <w:rsid w:val="00577275"/>
    <w:rsid w:val="00597BD2"/>
    <w:rsid w:val="005A4707"/>
    <w:rsid w:val="00614CA4"/>
    <w:rsid w:val="00621830"/>
    <w:rsid w:val="006325DF"/>
    <w:rsid w:val="006F4427"/>
    <w:rsid w:val="006F6E31"/>
    <w:rsid w:val="008B5FFA"/>
    <w:rsid w:val="008B7E06"/>
    <w:rsid w:val="008C1680"/>
    <w:rsid w:val="00950D9F"/>
    <w:rsid w:val="00A1606A"/>
    <w:rsid w:val="00AD2828"/>
    <w:rsid w:val="00AF65C6"/>
    <w:rsid w:val="00B20B74"/>
    <w:rsid w:val="00B24E21"/>
    <w:rsid w:val="00B3464D"/>
    <w:rsid w:val="00BA539C"/>
    <w:rsid w:val="00BA6BA9"/>
    <w:rsid w:val="00C344A8"/>
    <w:rsid w:val="00C7178E"/>
    <w:rsid w:val="00CA2B60"/>
    <w:rsid w:val="00D46AF6"/>
    <w:rsid w:val="00D72CE9"/>
    <w:rsid w:val="00E24100"/>
    <w:rsid w:val="00FA0D64"/>
    <w:rsid w:val="00FC4F4C"/>
    <w:rsid w:val="00FD78F3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E2A4E-DFA8-4B3B-A9B8-55FA886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32</cp:revision>
  <dcterms:created xsi:type="dcterms:W3CDTF">2021-02-16T17:47:00Z</dcterms:created>
  <dcterms:modified xsi:type="dcterms:W3CDTF">2021-03-03T06:42:00Z</dcterms:modified>
</cp:coreProperties>
</file>