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4D1" w:rsidRPr="00E874D1" w:rsidRDefault="00E874D1" w:rsidP="00E874D1">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0" w:name="_GoBack"/>
      <w:bookmarkEnd w:id="0"/>
      <w:r w:rsidRPr="00E874D1">
        <w:rPr>
          <w:rFonts w:ascii="Times New Roman" w:eastAsia="Times New Roman" w:hAnsi="Times New Roman" w:cs="Times New Roman"/>
          <w:b/>
          <w:bCs/>
          <w:sz w:val="24"/>
          <w:szCs w:val="24"/>
          <w:lang w:eastAsia="en-IN"/>
        </w:rPr>
        <w:t>Report on Data Integration and Analysis</w:t>
      </w:r>
    </w:p>
    <w:p w:rsidR="00E874D1" w:rsidRPr="00E874D1" w:rsidRDefault="00E874D1" w:rsidP="00E874D1">
      <w:p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b/>
          <w:bCs/>
          <w:sz w:val="24"/>
          <w:szCs w:val="24"/>
          <w:lang w:eastAsia="en-IN"/>
        </w:rPr>
        <w:t>1. Import and Transform Workbooks into Power BI</w:t>
      </w:r>
    </w:p>
    <w:p w:rsidR="00E874D1" w:rsidRPr="00E874D1" w:rsidRDefault="00E874D1" w:rsidP="00E874D1">
      <w:p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sz w:val="24"/>
          <w:szCs w:val="24"/>
          <w:lang w:eastAsia="en-IN"/>
        </w:rPr>
        <w:t xml:space="preserve">We have successfully imported and transformed the two workbooks, namely "Bank details" and "Bank details 1.1," into Power BI. These workbooks contain crucial data related to customer banking details, which will be </w:t>
      </w:r>
      <w:proofErr w:type="spellStart"/>
      <w:r w:rsidRPr="00E874D1">
        <w:rPr>
          <w:rFonts w:ascii="Times New Roman" w:eastAsia="Times New Roman" w:hAnsi="Times New Roman" w:cs="Times New Roman"/>
          <w:sz w:val="24"/>
          <w:szCs w:val="24"/>
          <w:lang w:eastAsia="en-IN"/>
        </w:rPr>
        <w:t>analyzed</w:t>
      </w:r>
      <w:proofErr w:type="spellEnd"/>
      <w:r w:rsidRPr="00E874D1">
        <w:rPr>
          <w:rFonts w:ascii="Times New Roman" w:eastAsia="Times New Roman" w:hAnsi="Times New Roman" w:cs="Times New Roman"/>
          <w:sz w:val="24"/>
          <w:szCs w:val="24"/>
          <w:lang w:eastAsia="en-IN"/>
        </w:rPr>
        <w:t xml:space="preserve"> further to derive meaningful insights.</w:t>
      </w:r>
    </w:p>
    <w:p w:rsidR="00E874D1" w:rsidRPr="00E874D1" w:rsidRDefault="00E874D1" w:rsidP="00E874D1">
      <w:p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b/>
          <w:bCs/>
          <w:sz w:val="24"/>
          <w:szCs w:val="24"/>
          <w:lang w:eastAsia="en-IN"/>
        </w:rPr>
        <w:t>2. Upload Third Workbook to G-Drive</w:t>
      </w:r>
    </w:p>
    <w:p w:rsidR="00E874D1" w:rsidRPr="00E874D1" w:rsidRDefault="00E874D1" w:rsidP="00E874D1">
      <w:p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sz w:val="24"/>
          <w:szCs w:val="24"/>
          <w:lang w:eastAsia="en-IN"/>
        </w:rPr>
        <w:t>The third workbook, "Bank Details 1.2," has been uploaded to G-Drive as per the instructions. This workbook will complement the existing data set and enrich our analysis.</w:t>
      </w:r>
    </w:p>
    <w:p w:rsidR="00E874D1" w:rsidRPr="00E874D1" w:rsidRDefault="00E874D1" w:rsidP="00E874D1">
      <w:p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b/>
          <w:bCs/>
          <w:sz w:val="24"/>
          <w:szCs w:val="24"/>
          <w:lang w:eastAsia="en-IN"/>
        </w:rPr>
        <w:t xml:space="preserve">3. Establish Relationships and </w:t>
      </w:r>
      <w:proofErr w:type="spellStart"/>
      <w:r w:rsidRPr="00E874D1">
        <w:rPr>
          <w:rFonts w:ascii="Times New Roman" w:eastAsia="Times New Roman" w:hAnsi="Times New Roman" w:cs="Times New Roman"/>
          <w:b/>
          <w:bCs/>
          <w:sz w:val="24"/>
          <w:szCs w:val="24"/>
          <w:lang w:eastAsia="en-IN"/>
        </w:rPr>
        <w:t>Analyze</w:t>
      </w:r>
      <w:proofErr w:type="spellEnd"/>
      <w:r w:rsidRPr="00E874D1">
        <w:rPr>
          <w:rFonts w:ascii="Times New Roman" w:eastAsia="Times New Roman" w:hAnsi="Times New Roman" w:cs="Times New Roman"/>
          <w:b/>
          <w:bCs/>
          <w:sz w:val="24"/>
          <w:szCs w:val="24"/>
          <w:lang w:eastAsia="en-IN"/>
        </w:rPr>
        <w:t xml:space="preserve"> Data</w:t>
      </w:r>
    </w:p>
    <w:p w:rsidR="00E874D1" w:rsidRPr="00E874D1" w:rsidRDefault="00E874D1" w:rsidP="00E874D1">
      <w:p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b/>
          <w:bCs/>
          <w:sz w:val="24"/>
          <w:szCs w:val="24"/>
          <w:lang w:eastAsia="en-IN"/>
        </w:rPr>
        <w:t>a. Region-wise Number of Customers:</w:t>
      </w:r>
    </w:p>
    <w:p w:rsidR="00E874D1" w:rsidRPr="00E874D1" w:rsidRDefault="00E874D1" w:rsidP="00E874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sz w:val="24"/>
          <w:szCs w:val="24"/>
          <w:lang w:eastAsia="en-IN"/>
        </w:rPr>
        <w:t>We have created relationships among the three workbooks to accurately depict the number of customers per region. This analysis will help in understanding the distribution of customers across different regions.</w:t>
      </w:r>
    </w:p>
    <w:p w:rsidR="00E874D1" w:rsidRPr="00E874D1" w:rsidRDefault="00E874D1" w:rsidP="00E874D1">
      <w:p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b/>
          <w:bCs/>
          <w:sz w:val="24"/>
          <w:szCs w:val="24"/>
          <w:lang w:eastAsia="en-IN"/>
        </w:rPr>
        <w:t>b. Region-wise Number of Male &amp; Female Customers:</w:t>
      </w:r>
    </w:p>
    <w:p w:rsidR="00E874D1" w:rsidRPr="00E874D1" w:rsidRDefault="00E874D1" w:rsidP="00E874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sz w:val="24"/>
          <w:szCs w:val="24"/>
          <w:lang w:eastAsia="en-IN"/>
        </w:rPr>
        <w:t>By leveraging the relationships established, we have segmented the customer data by gender across various regions. This segmentation will provide insights into the demographic distribution of customers.</w:t>
      </w:r>
    </w:p>
    <w:p w:rsidR="00E874D1" w:rsidRPr="00E874D1" w:rsidRDefault="00E874D1" w:rsidP="00E874D1">
      <w:p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b/>
          <w:bCs/>
          <w:sz w:val="24"/>
          <w:szCs w:val="24"/>
          <w:lang w:eastAsia="en-IN"/>
        </w:rPr>
        <w:t xml:space="preserve">c. Customer Presence </w:t>
      </w:r>
      <w:proofErr w:type="gramStart"/>
      <w:r w:rsidRPr="00E874D1">
        <w:rPr>
          <w:rFonts w:ascii="Times New Roman" w:eastAsia="Times New Roman" w:hAnsi="Times New Roman" w:cs="Times New Roman"/>
          <w:b/>
          <w:bCs/>
          <w:sz w:val="24"/>
          <w:szCs w:val="24"/>
          <w:lang w:eastAsia="en-IN"/>
        </w:rPr>
        <w:t>Throughout</w:t>
      </w:r>
      <w:proofErr w:type="gramEnd"/>
      <w:r w:rsidRPr="00E874D1">
        <w:rPr>
          <w:rFonts w:ascii="Times New Roman" w:eastAsia="Times New Roman" w:hAnsi="Times New Roman" w:cs="Times New Roman"/>
          <w:b/>
          <w:bCs/>
          <w:sz w:val="24"/>
          <w:szCs w:val="24"/>
          <w:lang w:eastAsia="en-IN"/>
        </w:rPr>
        <w:t xml:space="preserve"> the World:</w:t>
      </w:r>
    </w:p>
    <w:p w:rsidR="00E874D1" w:rsidRPr="00E874D1" w:rsidRDefault="00E874D1" w:rsidP="00E874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sz w:val="24"/>
          <w:szCs w:val="24"/>
          <w:lang w:eastAsia="en-IN"/>
        </w:rPr>
        <w:t>Using region-wise customer data, we have mapped the presence of customers globally. This analysis highlights where our customer base is concentrated and identifies potential opportunities for expansion.</w:t>
      </w:r>
    </w:p>
    <w:p w:rsidR="00E874D1" w:rsidRPr="00E874D1" w:rsidRDefault="00E874D1" w:rsidP="00E874D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874D1">
        <w:rPr>
          <w:rFonts w:ascii="Times New Roman" w:eastAsia="Times New Roman" w:hAnsi="Times New Roman" w:cs="Times New Roman"/>
          <w:b/>
          <w:bCs/>
          <w:sz w:val="24"/>
          <w:szCs w:val="24"/>
          <w:lang w:eastAsia="en-IN"/>
        </w:rPr>
        <w:t>d</w:t>
      </w:r>
      <w:proofErr w:type="gramEnd"/>
      <w:r w:rsidRPr="00E874D1">
        <w:rPr>
          <w:rFonts w:ascii="Times New Roman" w:eastAsia="Times New Roman" w:hAnsi="Times New Roman" w:cs="Times New Roman"/>
          <w:b/>
          <w:bCs/>
          <w:sz w:val="24"/>
          <w:szCs w:val="24"/>
          <w:lang w:eastAsia="en-IN"/>
        </w:rPr>
        <w:t>. Region-wise Customer’s Bank Balance:</w:t>
      </w:r>
    </w:p>
    <w:p w:rsidR="00E874D1" w:rsidRPr="00E874D1" w:rsidRDefault="00E874D1" w:rsidP="00E874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sz w:val="24"/>
          <w:szCs w:val="24"/>
          <w:lang w:eastAsia="en-IN"/>
        </w:rPr>
        <w:t>The analysis includes region-wise aggregation of customer bank balances. This information is crucial for understanding the financial profile of customers in different regions and tailoring services accordingly.</w:t>
      </w:r>
    </w:p>
    <w:p w:rsidR="00E874D1" w:rsidRPr="00E874D1" w:rsidRDefault="00E874D1" w:rsidP="00E874D1">
      <w:p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b/>
          <w:bCs/>
          <w:sz w:val="24"/>
          <w:szCs w:val="24"/>
          <w:lang w:eastAsia="en-IN"/>
        </w:rPr>
        <w:t>e. Region-wise Monthly Balance Availability Trend:</w:t>
      </w:r>
    </w:p>
    <w:p w:rsidR="00E874D1" w:rsidRPr="00E874D1" w:rsidRDefault="00E874D1" w:rsidP="00E874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sz w:val="24"/>
          <w:szCs w:val="24"/>
          <w:lang w:eastAsia="en-IN"/>
        </w:rPr>
        <w:t xml:space="preserve">Through Power BI, we have visualized the trend in monthly balance availability across different regions. This trend analysis helps in identifying patterns and seasonality in customers' financial </w:t>
      </w:r>
      <w:proofErr w:type="spellStart"/>
      <w:r w:rsidRPr="00E874D1">
        <w:rPr>
          <w:rFonts w:ascii="Times New Roman" w:eastAsia="Times New Roman" w:hAnsi="Times New Roman" w:cs="Times New Roman"/>
          <w:sz w:val="24"/>
          <w:szCs w:val="24"/>
          <w:lang w:eastAsia="en-IN"/>
        </w:rPr>
        <w:t>behaviors</w:t>
      </w:r>
      <w:proofErr w:type="spellEnd"/>
      <w:r w:rsidRPr="00E874D1">
        <w:rPr>
          <w:rFonts w:ascii="Times New Roman" w:eastAsia="Times New Roman" w:hAnsi="Times New Roman" w:cs="Times New Roman"/>
          <w:sz w:val="24"/>
          <w:szCs w:val="24"/>
          <w:lang w:eastAsia="en-IN"/>
        </w:rPr>
        <w:t>.</w:t>
      </w:r>
    </w:p>
    <w:p w:rsidR="00E874D1" w:rsidRPr="00E874D1" w:rsidRDefault="00E874D1" w:rsidP="00E874D1">
      <w:p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b/>
          <w:bCs/>
          <w:sz w:val="24"/>
          <w:szCs w:val="24"/>
          <w:lang w:eastAsia="en-IN"/>
        </w:rPr>
        <w:t>4. Save the File</w:t>
      </w:r>
    </w:p>
    <w:p w:rsidR="00E874D1" w:rsidRPr="00E874D1" w:rsidRDefault="00E874D1" w:rsidP="00E874D1">
      <w:p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sz w:val="24"/>
          <w:szCs w:val="24"/>
          <w:lang w:eastAsia="en-IN"/>
        </w:rPr>
        <w:t>Upon completion of data integration, analysis, and visualization in Power BI, the file has been saved to ensure all progress is preserved for future reference and sharing.</w:t>
      </w:r>
    </w:p>
    <w:p w:rsidR="00E874D1" w:rsidRPr="00E874D1" w:rsidRDefault="00E874D1" w:rsidP="00E874D1">
      <w:p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b/>
          <w:bCs/>
          <w:sz w:val="24"/>
          <w:szCs w:val="24"/>
          <w:lang w:eastAsia="en-IN"/>
        </w:rPr>
        <w:lastRenderedPageBreak/>
        <w:t>Conclusion</w:t>
      </w:r>
    </w:p>
    <w:p w:rsidR="00E874D1" w:rsidRPr="00E874D1" w:rsidRDefault="00E874D1" w:rsidP="00E874D1">
      <w:p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sz w:val="24"/>
          <w:szCs w:val="24"/>
          <w:lang w:eastAsia="en-IN"/>
        </w:rPr>
        <w:t>The integration of multiple workbooks, analysis of customer data based on various criteria, and visualization of insights in Power BI have enabled us to gain valuable business intelligence. This report outlines our process and outcomes, paving the way for informed decision-making and strategic planning based on data-driven insights.</w:t>
      </w:r>
    </w:p>
    <w:p w:rsidR="00E874D1" w:rsidRPr="00E874D1" w:rsidRDefault="00E874D1" w:rsidP="00E874D1">
      <w:pPr>
        <w:spacing w:before="100" w:beforeAutospacing="1" w:after="100" w:afterAutospacing="1" w:line="240" w:lineRule="auto"/>
        <w:rPr>
          <w:rFonts w:ascii="Times New Roman" w:eastAsia="Times New Roman" w:hAnsi="Times New Roman" w:cs="Times New Roman"/>
          <w:sz w:val="24"/>
          <w:szCs w:val="24"/>
          <w:lang w:eastAsia="en-IN"/>
        </w:rPr>
      </w:pPr>
      <w:r w:rsidRPr="00E874D1">
        <w:rPr>
          <w:rFonts w:ascii="Times New Roman" w:eastAsia="Times New Roman" w:hAnsi="Times New Roman" w:cs="Times New Roman"/>
          <w:sz w:val="24"/>
          <w:szCs w:val="24"/>
          <w:lang w:eastAsia="en-IN"/>
        </w:rPr>
        <w:t>If you have any further questions or require additional analysis, please feel free to reach out.</w:t>
      </w:r>
    </w:p>
    <w:p w:rsidR="00E874D1" w:rsidRPr="00E874D1" w:rsidRDefault="00E874D1" w:rsidP="00E874D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Report Prepared </w:t>
      </w:r>
      <w:proofErr w:type="gramStart"/>
      <w:r>
        <w:rPr>
          <w:rFonts w:ascii="Times New Roman" w:eastAsia="Times New Roman" w:hAnsi="Times New Roman" w:cs="Times New Roman"/>
          <w:b/>
          <w:bCs/>
          <w:sz w:val="24"/>
          <w:szCs w:val="24"/>
          <w:lang w:eastAsia="en-IN"/>
        </w:rPr>
        <w:t>By[</w:t>
      </w:r>
      <w:proofErr w:type="gramEnd"/>
      <w:r>
        <w:rPr>
          <w:rFonts w:ascii="Times New Roman" w:eastAsia="Times New Roman" w:hAnsi="Times New Roman" w:cs="Times New Roman"/>
          <w:b/>
          <w:bCs/>
          <w:sz w:val="24"/>
          <w:szCs w:val="24"/>
          <w:lang w:eastAsia="en-IN"/>
        </w:rPr>
        <w:t xml:space="preserve">Ritika </w:t>
      </w:r>
      <w:proofErr w:type="spellStart"/>
      <w:r>
        <w:rPr>
          <w:rFonts w:ascii="Times New Roman" w:eastAsia="Times New Roman" w:hAnsi="Times New Roman" w:cs="Times New Roman"/>
          <w:b/>
          <w:bCs/>
          <w:sz w:val="24"/>
          <w:szCs w:val="24"/>
          <w:lang w:eastAsia="en-IN"/>
        </w:rPr>
        <w:t>prajapati</w:t>
      </w:r>
      <w:proofErr w:type="spellEnd"/>
      <w:r w:rsidRPr="00E874D1">
        <w:rPr>
          <w:rFonts w:ascii="Times New Roman" w:eastAsia="Times New Roman" w:hAnsi="Times New Roman" w:cs="Times New Roman"/>
          <w:sz w:val="24"/>
          <w:szCs w:val="24"/>
          <w:lang w:eastAsia="en-IN"/>
        </w:rPr>
        <w:t>]</w:t>
      </w:r>
      <w:r w:rsidRPr="00E874D1">
        <w:rPr>
          <w:rFonts w:ascii="Times New Roman" w:eastAsia="Times New Roman" w:hAnsi="Times New Roman" w:cs="Times New Roman"/>
          <w:sz w:val="24"/>
          <w:szCs w:val="24"/>
          <w:lang w:eastAsia="en-IN"/>
        </w:rPr>
        <w:br/>
      </w:r>
    </w:p>
    <w:p w:rsidR="00E874D1" w:rsidRPr="00E874D1" w:rsidRDefault="00E874D1" w:rsidP="00E874D1">
      <w:pPr>
        <w:pBdr>
          <w:bottom w:val="single" w:sz="6" w:space="1" w:color="auto"/>
        </w:pBdr>
        <w:spacing w:after="0" w:line="240" w:lineRule="auto"/>
        <w:jc w:val="center"/>
        <w:rPr>
          <w:rFonts w:ascii="Arial" w:eastAsia="Times New Roman" w:hAnsi="Arial" w:cs="Arial"/>
          <w:vanish/>
          <w:sz w:val="16"/>
          <w:szCs w:val="16"/>
          <w:lang w:eastAsia="en-IN"/>
        </w:rPr>
      </w:pPr>
      <w:r w:rsidRPr="00E874D1">
        <w:rPr>
          <w:rFonts w:ascii="Arial" w:eastAsia="Times New Roman" w:hAnsi="Arial" w:cs="Arial"/>
          <w:vanish/>
          <w:sz w:val="16"/>
          <w:szCs w:val="16"/>
          <w:lang w:eastAsia="en-IN"/>
        </w:rPr>
        <w:t>Top of Form</w:t>
      </w:r>
    </w:p>
    <w:p w:rsidR="00E874D1" w:rsidRPr="00E874D1" w:rsidRDefault="00E874D1" w:rsidP="00E874D1">
      <w:pPr>
        <w:pBdr>
          <w:top w:val="single" w:sz="6" w:space="1" w:color="auto"/>
        </w:pBdr>
        <w:spacing w:after="0" w:line="240" w:lineRule="auto"/>
        <w:jc w:val="center"/>
        <w:rPr>
          <w:rFonts w:ascii="Arial" w:eastAsia="Times New Roman" w:hAnsi="Arial" w:cs="Arial"/>
          <w:vanish/>
          <w:sz w:val="16"/>
          <w:szCs w:val="16"/>
          <w:lang w:eastAsia="en-IN"/>
        </w:rPr>
      </w:pPr>
      <w:r w:rsidRPr="00E874D1">
        <w:rPr>
          <w:rFonts w:ascii="Arial" w:eastAsia="Times New Roman" w:hAnsi="Arial" w:cs="Arial"/>
          <w:vanish/>
          <w:sz w:val="16"/>
          <w:szCs w:val="16"/>
          <w:lang w:eastAsia="en-IN"/>
        </w:rPr>
        <w:t>Bottom of Form</w:t>
      </w:r>
    </w:p>
    <w:p w:rsidR="00E51F89" w:rsidRDefault="00E51F89"/>
    <w:sectPr w:rsidR="00E51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FD6"/>
    <w:multiLevelType w:val="multilevel"/>
    <w:tmpl w:val="1CB2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60E40"/>
    <w:multiLevelType w:val="multilevel"/>
    <w:tmpl w:val="BEEE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51A68"/>
    <w:multiLevelType w:val="multilevel"/>
    <w:tmpl w:val="92E8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D7D7A"/>
    <w:multiLevelType w:val="multilevel"/>
    <w:tmpl w:val="1186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51873"/>
    <w:multiLevelType w:val="multilevel"/>
    <w:tmpl w:val="4770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4D1"/>
    <w:rsid w:val="00E51F89"/>
    <w:rsid w:val="00E87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D6EC"/>
  <w15:chartTrackingRefBased/>
  <w15:docId w15:val="{1A23FB11-F099-479C-93D6-8AC0AA9D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4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74D1"/>
    <w:rPr>
      <w:b/>
      <w:bCs/>
    </w:rPr>
  </w:style>
  <w:style w:type="paragraph" w:styleId="z-TopofForm">
    <w:name w:val="HTML Top of Form"/>
    <w:basedOn w:val="Normal"/>
    <w:next w:val="Normal"/>
    <w:link w:val="z-TopofFormChar"/>
    <w:hidden/>
    <w:uiPriority w:val="99"/>
    <w:semiHidden/>
    <w:unhideWhenUsed/>
    <w:rsid w:val="00E874D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874D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874D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874D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859936">
      <w:bodyDiv w:val="1"/>
      <w:marLeft w:val="0"/>
      <w:marRight w:val="0"/>
      <w:marTop w:val="0"/>
      <w:marBottom w:val="0"/>
      <w:divBdr>
        <w:top w:val="none" w:sz="0" w:space="0" w:color="auto"/>
        <w:left w:val="none" w:sz="0" w:space="0" w:color="auto"/>
        <w:bottom w:val="none" w:sz="0" w:space="0" w:color="auto"/>
        <w:right w:val="none" w:sz="0" w:space="0" w:color="auto"/>
      </w:divBdr>
      <w:divsChild>
        <w:div w:id="1822229369">
          <w:marLeft w:val="0"/>
          <w:marRight w:val="0"/>
          <w:marTop w:val="0"/>
          <w:marBottom w:val="0"/>
          <w:divBdr>
            <w:top w:val="none" w:sz="0" w:space="0" w:color="auto"/>
            <w:left w:val="none" w:sz="0" w:space="0" w:color="auto"/>
            <w:bottom w:val="none" w:sz="0" w:space="0" w:color="auto"/>
            <w:right w:val="none" w:sz="0" w:space="0" w:color="auto"/>
          </w:divBdr>
          <w:divsChild>
            <w:div w:id="569081004">
              <w:marLeft w:val="0"/>
              <w:marRight w:val="0"/>
              <w:marTop w:val="0"/>
              <w:marBottom w:val="0"/>
              <w:divBdr>
                <w:top w:val="none" w:sz="0" w:space="0" w:color="auto"/>
                <w:left w:val="none" w:sz="0" w:space="0" w:color="auto"/>
                <w:bottom w:val="none" w:sz="0" w:space="0" w:color="auto"/>
                <w:right w:val="none" w:sz="0" w:space="0" w:color="auto"/>
              </w:divBdr>
              <w:divsChild>
                <w:div w:id="374039970">
                  <w:marLeft w:val="0"/>
                  <w:marRight w:val="0"/>
                  <w:marTop w:val="0"/>
                  <w:marBottom w:val="0"/>
                  <w:divBdr>
                    <w:top w:val="none" w:sz="0" w:space="0" w:color="auto"/>
                    <w:left w:val="none" w:sz="0" w:space="0" w:color="auto"/>
                    <w:bottom w:val="none" w:sz="0" w:space="0" w:color="auto"/>
                    <w:right w:val="none" w:sz="0" w:space="0" w:color="auto"/>
                  </w:divBdr>
                  <w:divsChild>
                    <w:div w:id="1472550528">
                      <w:marLeft w:val="0"/>
                      <w:marRight w:val="0"/>
                      <w:marTop w:val="0"/>
                      <w:marBottom w:val="0"/>
                      <w:divBdr>
                        <w:top w:val="none" w:sz="0" w:space="0" w:color="auto"/>
                        <w:left w:val="none" w:sz="0" w:space="0" w:color="auto"/>
                        <w:bottom w:val="none" w:sz="0" w:space="0" w:color="auto"/>
                        <w:right w:val="none" w:sz="0" w:space="0" w:color="auto"/>
                      </w:divBdr>
                      <w:divsChild>
                        <w:div w:id="1737969355">
                          <w:marLeft w:val="0"/>
                          <w:marRight w:val="0"/>
                          <w:marTop w:val="0"/>
                          <w:marBottom w:val="0"/>
                          <w:divBdr>
                            <w:top w:val="none" w:sz="0" w:space="0" w:color="auto"/>
                            <w:left w:val="none" w:sz="0" w:space="0" w:color="auto"/>
                            <w:bottom w:val="none" w:sz="0" w:space="0" w:color="auto"/>
                            <w:right w:val="none" w:sz="0" w:space="0" w:color="auto"/>
                          </w:divBdr>
                          <w:divsChild>
                            <w:div w:id="2068675759">
                              <w:marLeft w:val="0"/>
                              <w:marRight w:val="0"/>
                              <w:marTop w:val="0"/>
                              <w:marBottom w:val="0"/>
                              <w:divBdr>
                                <w:top w:val="none" w:sz="0" w:space="0" w:color="auto"/>
                                <w:left w:val="none" w:sz="0" w:space="0" w:color="auto"/>
                                <w:bottom w:val="none" w:sz="0" w:space="0" w:color="auto"/>
                                <w:right w:val="none" w:sz="0" w:space="0" w:color="auto"/>
                              </w:divBdr>
                              <w:divsChild>
                                <w:div w:id="2026516897">
                                  <w:marLeft w:val="0"/>
                                  <w:marRight w:val="0"/>
                                  <w:marTop w:val="0"/>
                                  <w:marBottom w:val="0"/>
                                  <w:divBdr>
                                    <w:top w:val="none" w:sz="0" w:space="0" w:color="auto"/>
                                    <w:left w:val="none" w:sz="0" w:space="0" w:color="auto"/>
                                    <w:bottom w:val="none" w:sz="0" w:space="0" w:color="auto"/>
                                    <w:right w:val="none" w:sz="0" w:space="0" w:color="auto"/>
                                  </w:divBdr>
                                  <w:divsChild>
                                    <w:div w:id="1459377785">
                                      <w:marLeft w:val="0"/>
                                      <w:marRight w:val="0"/>
                                      <w:marTop w:val="0"/>
                                      <w:marBottom w:val="0"/>
                                      <w:divBdr>
                                        <w:top w:val="none" w:sz="0" w:space="0" w:color="auto"/>
                                        <w:left w:val="none" w:sz="0" w:space="0" w:color="auto"/>
                                        <w:bottom w:val="none" w:sz="0" w:space="0" w:color="auto"/>
                                        <w:right w:val="none" w:sz="0" w:space="0" w:color="auto"/>
                                      </w:divBdr>
                                      <w:divsChild>
                                        <w:div w:id="1365255610">
                                          <w:marLeft w:val="0"/>
                                          <w:marRight w:val="0"/>
                                          <w:marTop w:val="0"/>
                                          <w:marBottom w:val="0"/>
                                          <w:divBdr>
                                            <w:top w:val="none" w:sz="0" w:space="0" w:color="auto"/>
                                            <w:left w:val="none" w:sz="0" w:space="0" w:color="auto"/>
                                            <w:bottom w:val="none" w:sz="0" w:space="0" w:color="auto"/>
                                            <w:right w:val="none" w:sz="0" w:space="0" w:color="auto"/>
                                          </w:divBdr>
                                          <w:divsChild>
                                            <w:div w:id="873225618">
                                              <w:marLeft w:val="0"/>
                                              <w:marRight w:val="0"/>
                                              <w:marTop w:val="0"/>
                                              <w:marBottom w:val="0"/>
                                              <w:divBdr>
                                                <w:top w:val="none" w:sz="0" w:space="0" w:color="auto"/>
                                                <w:left w:val="none" w:sz="0" w:space="0" w:color="auto"/>
                                                <w:bottom w:val="none" w:sz="0" w:space="0" w:color="auto"/>
                                                <w:right w:val="none" w:sz="0" w:space="0" w:color="auto"/>
                                              </w:divBdr>
                                              <w:divsChild>
                                                <w:div w:id="2062702086">
                                                  <w:marLeft w:val="0"/>
                                                  <w:marRight w:val="0"/>
                                                  <w:marTop w:val="0"/>
                                                  <w:marBottom w:val="0"/>
                                                  <w:divBdr>
                                                    <w:top w:val="none" w:sz="0" w:space="0" w:color="auto"/>
                                                    <w:left w:val="none" w:sz="0" w:space="0" w:color="auto"/>
                                                    <w:bottom w:val="none" w:sz="0" w:space="0" w:color="auto"/>
                                                    <w:right w:val="none" w:sz="0" w:space="0" w:color="auto"/>
                                                  </w:divBdr>
                                                  <w:divsChild>
                                                    <w:div w:id="1487817399">
                                                      <w:marLeft w:val="0"/>
                                                      <w:marRight w:val="0"/>
                                                      <w:marTop w:val="0"/>
                                                      <w:marBottom w:val="0"/>
                                                      <w:divBdr>
                                                        <w:top w:val="none" w:sz="0" w:space="0" w:color="auto"/>
                                                        <w:left w:val="none" w:sz="0" w:space="0" w:color="auto"/>
                                                        <w:bottom w:val="none" w:sz="0" w:space="0" w:color="auto"/>
                                                        <w:right w:val="none" w:sz="0" w:space="0" w:color="auto"/>
                                                      </w:divBdr>
                                                      <w:divsChild>
                                                        <w:div w:id="840510873">
                                                          <w:marLeft w:val="0"/>
                                                          <w:marRight w:val="0"/>
                                                          <w:marTop w:val="0"/>
                                                          <w:marBottom w:val="0"/>
                                                          <w:divBdr>
                                                            <w:top w:val="none" w:sz="0" w:space="0" w:color="auto"/>
                                                            <w:left w:val="none" w:sz="0" w:space="0" w:color="auto"/>
                                                            <w:bottom w:val="none" w:sz="0" w:space="0" w:color="auto"/>
                                                            <w:right w:val="none" w:sz="0" w:space="0" w:color="auto"/>
                                                          </w:divBdr>
                                                          <w:divsChild>
                                                            <w:div w:id="20171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4014621">
          <w:marLeft w:val="0"/>
          <w:marRight w:val="0"/>
          <w:marTop w:val="0"/>
          <w:marBottom w:val="0"/>
          <w:divBdr>
            <w:top w:val="none" w:sz="0" w:space="0" w:color="auto"/>
            <w:left w:val="none" w:sz="0" w:space="0" w:color="auto"/>
            <w:bottom w:val="none" w:sz="0" w:space="0" w:color="auto"/>
            <w:right w:val="none" w:sz="0" w:space="0" w:color="auto"/>
          </w:divBdr>
          <w:divsChild>
            <w:div w:id="1154419322">
              <w:marLeft w:val="0"/>
              <w:marRight w:val="0"/>
              <w:marTop w:val="0"/>
              <w:marBottom w:val="0"/>
              <w:divBdr>
                <w:top w:val="none" w:sz="0" w:space="0" w:color="auto"/>
                <w:left w:val="none" w:sz="0" w:space="0" w:color="auto"/>
                <w:bottom w:val="none" w:sz="0" w:space="0" w:color="auto"/>
                <w:right w:val="none" w:sz="0" w:space="0" w:color="auto"/>
              </w:divBdr>
              <w:divsChild>
                <w:div w:id="856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Prajapati</dc:creator>
  <cp:keywords/>
  <dc:description/>
  <cp:lastModifiedBy>Ritika Prajapati</cp:lastModifiedBy>
  <cp:revision>1</cp:revision>
  <dcterms:created xsi:type="dcterms:W3CDTF">2024-07-25T16:35:00Z</dcterms:created>
  <dcterms:modified xsi:type="dcterms:W3CDTF">2024-07-25T16:36:00Z</dcterms:modified>
</cp:coreProperties>
</file>