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29D6A" w14:textId="3A20CD25" w:rsidR="006C2957" w:rsidRPr="00877C4A" w:rsidRDefault="00E863A9" w:rsidP="00C21F51">
      <w:pPr>
        <w:jc w:val="both"/>
        <w:rPr>
          <w:rFonts w:cstheme="minorHAnsi"/>
          <w:b/>
          <w:bCs/>
          <w:color w:val="0D0D0D"/>
          <w:sz w:val="44"/>
          <w:szCs w:val="44"/>
          <w:shd w:val="clear" w:color="auto" w:fill="FFFFFF"/>
        </w:rPr>
      </w:pPr>
      <w:bookmarkStart w:id="0" w:name="_Hlk165591319"/>
      <w:r w:rsidRPr="00877C4A">
        <w:rPr>
          <w:rFonts w:cstheme="minorHAnsi"/>
          <w:b/>
          <w:bCs/>
          <w:color w:val="0D0D0D"/>
          <w:sz w:val="44"/>
          <w:szCs w:val="44"/>
          <w:shd w:val="clear" w:color="auto" w:fill="FFFFFF"/>
        </w:rPr>
        <w:t>DETERMINANTS OF OUTPUT IN INDIAN MANUFACTURING INDUSTRIES: A PANEL DATA ANALYSIS</w:t>
      </w:r>
    </w:p>
    <w:p w14:paraId="0861C34A" w14:textId="4722954A" w:rsidR="00E863A9" w:rsidRPr="00877C4A" w:rsidRDefault="00E863A9" w:rsidP="00C21F51">
      <w:pPr>
        <w:jc w:val="both"/>
        <w:rPr>
          <w:rFonts w:cstheme="minorHAnsi"/>
        </w:rPr>
      </w:pPr>
      <w:r w:rsidRPr="00EE69C6">
        <w:rPr>
          <w:rFonts w:cstheme="minorHAnsi"/>
          <w:b/>
          <w:bCs/>
        </w:rPr>
        <w:t>Abstract:</w:t>
      </w:r>
      <w:r w:rsidR="00877C4A">
        <w:rPr>
          <w:rFonts w:cstheme="minorHAnsi"/>
          <w:b/>
          <w:bCs/>
        </w:rPr>
        <w:t xml:space="preserve"> </w:t>
      </w:r>
      <w:r w:rsidR="00877C4A" w:rsidRPr="00877C4A">
        <w:rPr>
          <w:rFonts w:cstheme="minorHAnsi"/>
        </w:rPr>
        <w:t>India's manufacturing industry is a major employer and contributor to GDP, making it an essential part of the country's economy. For sustainable economic growth, it is essential to comprehend the factors that influence output in this industry. This research uses panel data analysis to look into the factors that affected production over an 11-year period from 1990 to 2000 in 11 manufacturing industries in India. To make sure the conclusions are robust, the analysis consists of cointegration analysis and unit root testing. The results show that a number of variables, including the total number of personnel involved, the total amount of inputs, depreciation, and net value added, significantly affect the output levels. Additionally, the analysis finds that there is cointegration and cross-sectional dependency among the variables.</w:t>
      </w:r>
      <w:r w:rsidR="00877C4A">
        <w:rPr>
          <w:rFonts w:cstheme="minorHAnsi"/>
        </w:rPr>
        <w:t xml:space="preserve"> </w:t>
      </w:r>
      <w:r w:rsidR="00877C4A" w:rsidRPr="00877C4A">
        <w:rPr>
          <w:rFonts w:cstheme="minorHAnsi"/>
        </w:rPr>
        <w:t>These</w:t>
      </w:r>
      <w:r w:rsidR="00877C4A">
        <w:rPr>
          <w:rFonts w:cstheme="minorHAnsi"/>
        </w:rPr>
        <w:t xml:space="preserve"> </w:t>
      </w:r>
      <w:r w:rsidR="00877C4A" w:rsidRPr="00877C4A">
        <w:rPr>
          <w:rFonts w:cstheme="minorHAnsi"/>
        </w:rPr>
        <w:t>results offer insightful information that can help advance the growth and development of India's industrial industry, which will ultimately contribute in the country's economic growth and development.</w:t>
      </w:r>
    </w:p>
    <w:p w14:paraId="0D61C5C9" w14:textId="4D9FAE2C" w:rsidR="00E863A9" w:rsidRPr="00EE69C6" w:rsidRDefault="00E863A9" w:rsidP="00877C4A">
      <w:pPr>
        <w:jc w:val="both"/>
        <w:rPr>
          <w:rFonts w:cstheme="minorHAnsi"/>
        </w:rPr>
      </w:pPr>
      <w:r w:rsidRPr="00EE69C6">
        <w:rPr>
          <w:rFonts w:cstheme="minorHAnsi"/>
          <w:b/>
          <w:bCs/>
        </w:rPr>
        <w:t>Keywords</w:t>
      </w:r>
      <w:r w:rsidRPr="00EE69C6">
        <w:rPr>
          <w:rFonts w:cstheme="minorHAnsi"/>
        </w:rPr>
        <w:t>:</w:t>
      </w:r>
      <w:r w:rsidR="00877C4A">
        <w:rPr>
          <w:rFonts w:cstheme="minorHAnsi"/>
        </w:rPr>
        <w:t xml:space="preserve"> </w:t>
      </w:r>
      <w:r w:rsidR="00877C4A" w:rsidRPr="00877C4A">
        <w:rPr>
          <w:rFonts w:cstheme="minorHAnsi"/>
        </w:rPr>
        <w:t>Panel data analysis</w:t>
      </w:r>
      <w:r w:rsidR="00877C4A">
        <w:rPr>
          <w:rFonts w:cstheme="minorHAnsi"/>
        </w:rPr>
        <w:t xml:space="preserve">, </w:t>
      </w:r>
      <w:r w:rsidR="00877C4A" w:rsidRPr="00877C4A">
        <w:rPr>
          <w:rFonts w:cstheme="minorHAnsi"/>
        </w:rPr>
        <w:t>Output determinants</w:t>
      </w:r>
      <w:r w:rsidR="00877C4A">
        <w:rPr>
          <w:rFonts w:cstheme="minorHAnsi"/>
        </w:rPr>
        <w:t xml:space="preserve">, </w:t>
      </w:r>
      <w:r w:rsidR="00877C4A" w:rsidRPr="00877C4A">
        <w:rPr>
          <w:rFonts w:cstheme="minorHAnsi"/>
        </w:rPr>
        <w:t>Fixed effects model</w:t>
      </w:r>
      <w:r w:rsidR="00877C4A">
        <w:rPr>
          <w:rFonts w:cstheme="minorHAnsi"/>
        </w:rPr>
        <w:t xml:space="preserve">, </w:t>
      </w:r>
      <w:r w:rsidR="00877C4A" w:rsidRPr="00877C4A">
        <w:rPr>
          <w:rFonts w:cstheme="minorHAnsi"/>
        </w:rPr>
        <w:t>Random effects model</w:t>
      </w:r>
      <w:r w:rsidR="00877C4A">
        <w:rPr>
          <w:rFonts w:cstheme="minorHAnsi"/>
        </w:rPr>
        <w:t xml:space="preserve">, </w:t>
      </w:r>
      <w:r w:rsidR="00877C4A" w:rsidRPr="00877C4A">
        <w:rPr>
          <w:rFonts w:cstheme="minorHAnsi"/>
        </w:rPr>
        <w:t>Cointegration analysis</w:t>
      </w:r>
      <w:r w:rsidR="00877C4A">
        <w:rPr>
          <w:rFonts w:cstheme="minorHAnsi"/>
        </w:rPr>
        <w:t xml:space="preserve">, Unit root test, etc. </w:t>
      </w:r>
    </w:p>
    <w:p w14:paraId="69AD97BF" w14:textId="2AB61070" w:rsidR="00E863A9" w:rsidRPr="00EE69C6" w:rsidRDefault="00E863A9" w:rsidP="00C21F51">
      <w:pPr>
        <w:jc w:val="both"/>
        <w:rPr>
          <w:rFonts w:cstheme="minorHAnsi"/>
          <w:b/>
          <w:bCs/>
        </w:rPr>
      </w:pPr>
      <w:r w:rsidRPr="00EE69C6">
        <w:rPr>
          <w:rFonts w:cstheme="minorHAnsi"/>
          <w:b/>
          <w:bCs/>
        </w:rPr>
        <w:t>1. INTRODUCTION</w:t>
      </w:r>
    </w:p>
    <w:p w14:paraId="77C03BB7" w14:textId="2EB03CCF" w:rsidR="00E863A9" w:rsidRPr="00EE69C6" w:rsidRDefault="00E863A9" w:rsidP="00C21F51">
      <w:pPr>
        <w:jc w:val="both"/>
        <w:rPr>
          <w:rFonts w:cstheme="minorHAnsi"/>
        </w:rPr>
      </w:pPr>
      <w:r w:rsidRPr="00EE69C6">
        <w:rPr>
          <w:rFonts w:cstheme="minorHAnsi"/>
        </w:rPr>
        <w:t>The manufacturing sector of India is crucial to the country's economic growth since it generates a substantial amount of employment and the GDP. In order to promote sustainable economic growth, stakeholders and policymakers must have a thorough understanding of the factors that influence output in this industry. In this regard, panel data analysis provides an effective framework for examining the variables affecting production in various manufacturing sectors.</w:t>
      </w:r>
    </w:p>
    <w:p w14:paraId="3BD64C2F" w14:textId="54837D29" w:rsidR="00E863A9" w:rsidRPr="00EE69C6" w:rsidRDefault="00E863A9" w:rsidP="00C21F51">
      <w:pPr>
        <w:jc w:val="both"/>
        <w:rPr>
          <w:rFonts w:cstheme="minorHAnsi"/>
        </w:rPr>
      </w:pPr>
      <w:r w:rsidRPr="00EE69C6">
        <w:rPr>
          <w:rFonts w:cstheme="minorHAnsi"/>
        </w:rPr>
        <w:t xml:space="preserve">The primary goal of this study is to investigate the factors that influence output in 11 Indian manufacturing industries. The </w:t>
      </w:r>
      <w:r w:rsidR="009F51AF">
        <w:rPr>
          <w:rFonts w:cstheme="minorHAnsi"/>
        </w:rPr>
        <w:t>value of output</w:t>
      </w:r>
      <w:r w:rsidRPr="00EE69C6">
        <w:rPr>
          <w:rFonts w:cstheme="minorHAnsi"/>
        </w:rPr>
        <w:t>, which is the dependent variable, is regressed on a number of independent variables, such as the total persons engaged, total inputs, depreciation</w:t>
      </w:r>
      <w:r w:rsidR="009F51AF">
        <w:rPr>
          <w:rFonts w:cstheme="minorHAnsi"/>
        </w:rPr>
        <w:t xml:space="preserve"> and</w:t>
      </w:r>
      <w:r w:rsidRPr="00EE69C6">
        <w:rPr>
          <w:rFonts w:cstheme="minorHAnsi"/>
        </w:rPr>
        <w:t xml:space="preserve"> net value added.</w:t>
      </w:r>
    </w:p>
    <w:p w14:paraId="01D83D72" w14:textId="3190E881" w:rsidR="00E863A9" w:rsidRPr="00EE69C6" w:rsidRDefault="00E863A9" w:rsidP="00C21F51">
      <w:pPr>
        <w:jc w:val="both"/>
        <w:rPr>
          <w:rFonts w:cstheme="minorHAnsi"/>
        </w:rPr>
      </w:pPr>
      <w:r w:rsidRPr="00EE69C6">
        <w:rPr>
          <w:rFonts w:cstheme="minorHAnsi"/>
        </w:rPr>
        <w:t>In India's manufacturing sectors, the total persons engaged, total inputs, depreciation</w:t>
      </w:r>
      <w:r w:rsidR="009F51AF">
        <w:rPr>
          <w:rFonts w:cstheme="minorHAnsi"/>
        </w:rPr>
        <w:t xml:space="preserve"> and </w:t>
      </w:r>
      <w:r w:rsidRPr="00EE69C6">
        <w:rPr>
          <w:rFonts w:cstheme="minorHAnsi"/>
        </w:rPr>
        <w:t xml:space="preserve">net value added are all important factors that influence the </w:t>
      </w:r>
      <w:r w:rsidR="005B139F">
        <w:rPr>
          <w:rFonts w:cstheme="minorHAnsi"/>
        </w:rPr>
        <w:t>value</w:t>
      </w:r>
      <w:r w:rsidRPr="00EE69C6">
        <w:rPr>
          <w:rFonts w:cstheme="minorHAnsi"/>
        </w:rPr>
        <w:t xml:space="preserve"> of output. Since </w:t>
      </w:r>
      <w:proofErr w:type="spellStart"/>
      <w:r w:rsidRPr="00EE69C6">
        <w:rPr>
          <w:rFonts w:cstheme="minorHAnsi"/>
        </w:rPr>
        <w:t>labor</w:t>
      </w:r>
      <w:proofErr w:type="spellEnd"/>
      <w:r w:rsidRPr="00EE69C6">
        <w:rPr>
          <w:rFonts w:cstheme="minorHAnsi"/>
        </w:rPr>
        <w:t xml:space="preserve"> is the fundamental component of production, the total number of persons engaged represents the </w:t>
      </w:r>
      <w:proofErr w:type="spellStart"/>
      <w:r w:rsidRPr="00EE69C6">
        <w:rPr>
          <w:rFonts w:cstheme="minorHAnsi"/>
        </w:rPr>
        <w:t>labor</w:t>
      </w:r>
      <w:proofErr w:type="spellEnd"/>
      <w:r w:rsidRPr="00EE69C6">
        <w:rPr>
          <w:rFonts w:cstheme="minorHAnsi"/>
        </w:rPr>
        <w:t xml:space="preserve"> input, and a higher number of persons engaged generally translates into higher output levels. In a similar way, total inputs include all of the resources needed for production, including raw materials, energy, and capital. Higher output levels are usually the consequence of increasing production capacity and efficiency, which is brought about by higher total inputs. Depreciation is a measure of how capital assets deteriorate over time.</w:t>
      </w:r>
    </w:p>
    <w:p w14:paraId="0C8314D5" w14:textId="29121745" w:rsidR="00E863A9" w:rsidRPr="00EE69C6" w:rsidRDefault="00E863A9" w:rsidP="00C21F51">
      <w:pPr>
        <w:jc w:val="both"/>
        <w:rPr>
          <w:rFonts w:cstheme="minorHAnsi"/>
        </w:rPr>
      </w:pPr>
      <w:r w:rsidRPr="00EE69C6">
        <w:rPr>
          <w:rFonts w:cstheme="minorHAnsi"/>
        </w:rPr>
        <w:t>Increased investment in capital assets may be indicated by higher depreciation rates, and this could result in higher output levels. The value produced by the production process, which directly influences output levels, is measured by net value added. As a result, the total number of employees, total amount of inputs, depreciation</w:t>
      </w:r>
      <w:r w:rsidR="009F51AF">
        <w:rPr>
          <w:rFonts w:cstheme="minorHAnsi"/>
        </w:rPr>
        <w:t xml:space="preserve"> and</w:t>
      </w:r>
      <w:r w:rsidRPr="00EE69C6">
        <w:rPr>
          <w:rFonts w:cstheme="minorHAnsi"/>
        </w:rPr>
        <w:t xml:space="preserve"> net value added are all positively correlated with the levels of output in India's industrial sectors.</w:t>
      </w:r>
    </w:p>
    <w:p w14:paraId="1428CD83" w14:textId="77777777" w:rsidR="00E863A9" w:rsidRPr="00EE69C6" w:rsidRDefault="00E863A9" w:rsidP="00C21F51">
      <w:pPr>
        <w:jc w:val="both"/>
        <w:rPr>
          <w:rFonts w:cstheme="minorHAnsi"/>
        </w:rPr>
      </w:pPr>
      <w:r w:rsidRPr="00EE69C6">
        <w:rPr>
          <w:rFonts w:cstheme="minorHAnsi"/>
        </w:rPr>
        <w:lastRenderedPageBreak/>
        <w:t>We may take into account both cross-sectional and time-series fluctuations in the data by using panel data analysis, which results in estimates of the relationships between the dependent and independent variables that are more robust and accurate.</w:t>
      </w:r>
    </w:p>
    <w:p w14:paraId="7C60C97E" w14:textId="77777777" w:rsidR="00E863A9" w:rsidRPr="00EE69C6" w:rsidRDefault="00E863A9" w:rsidP="00C21F51">
      <w:pPr>
        <w:jc w:val="both"/>
        <w:rPr>
          <w:rFonts w:cstheme="minorHAnsi"/>
        </w:rPr>
      </w:pPr>
      <w:r w:rsidRPr="00EE69C6">
        <w:rPr>
          <w:rFonts w:cstheme="minorHAnsi"/>
        </w:rPr>
        <w:t xml:space="preserve">Unit root tests and cointegration analysis are also included in this study to address concerns about non-stationarity and the long-term correlations between the variables. Cointegration analysis looks at if there are any long-term correlations between the variables, whereas unit root tests assist </w:t>
      </w:r>
      <w:proofErr w:type="gramStart"/>
      <w:r w:rsidRPr="00EE69C6">
        <w:rPr>
          <w:rFonts w:cstheme="minorHAnsi"/>
        </w:rPr>
        <w:t>determine</w:t>
      </w:r>
      <w:proofErr w:type="gramEnd"/>
      <w:r w:rsidRPr="00EE69C6">
        <w:rPr>
          <w:rFonts w:cstheme="minorHAnsi"/>
        </w:rPr>
        <w:t xml:space="preserve"> whether the variables are stationary.</w:t>
      </w:r>
    </w:p>
    <w:p w14:paraId="239C07F8" w14:textId="3DCB95A7" w:rsidR="00E863A9" w:rsidRPr="00EE69C6" w:rsidRDefault="00E863A9" w:rsidP="00C21F51">
      <w:pPr>
        <w:jc w:val="both"/>
        <w:rPr>
          <w:rFonts w:cstheme="minorHAnsi"/>
        </w:rPr>
      </w:pPr>
      <w:r w:rsidRPr="00EE69C6">
        <w:rPr>
          <w:rFonts w:cstheme="minorHAnsi"/>
        </w:rPr>
        <w:t>The main goal of this study is to use panel data analysis techniques to identify the major output factors in Indian manufacturing industries and to evaluate their relevance. Policymakers, industry professionals, and scholars interested in promoting the expansion and development of India's manufacturing sector should find significant benefit from the findings of this study.</w:t>
      </w:r>
    </w:p>
    <w:p w14:paraId="14A26267" w14:textId="7A687774" w:rsidR="00E863A9" w:rsidRPr="00EE69C6" w:rsidRDefault="00E863A9" w:rsidP="00C21F51">
      <w:pPr>
        <w:jc w:val="both"/>
        <w:rPr>
          <w:rFonts w:cstheme="minorHAnsi"/>
          <w:b/>
          <w:bCs/>
        </w:rPr>
      </w:pPr>
      <w:r w:rsidRPr="00EE69C6">
        <w:rPr>
          <w:rFonts w:cstheme="minorHAnsi"/>
          <w:b/>
          <w:bCs/>
        </w:rPr>
        <w:t>2. LITERATURE REVIEW</w:t>
      </w:r>
    </w:p>
    <w:p w14:paraId="6A5B0E47" w14:textId="60A2D767" w:rsidR="00E863A9" w:rsidRPr="00EE69C6" w:rsidRDefault="00E863A9" w:rsidP="00C21F51">
      <w:pPr>
        <w:jc w:val="both"/>
        <w:rPr>
          <w:rFonts w:cstheme="minorHAnsi"/>
        </w:rPr>
      </w:pPr>
      <w:r w:rsidRPr="00EE69C6">
        <w:rPr>
          <w:rFonts w:cstheme="minorHAnsi"/>
        </w:rPr>
        <w:t>Using information from previous studies, the literature review investigates the factors that influence manufacturing sector production. Using panel regression analysis, Chakraborty and Ghose (</w:t>
      </w:r>
      <w:r w:rsidR="007C7154" w:rsidRPr="00EE69C6">
        <w:rPr>
          <w:rFonts w:cstheme="minorHAnsi"/>
        </w:rPr>
        <w:t>2017</w:t>
      </w:r>
      <w:r w:rsidRPr="00EE69C6">
        <w:rPr>
          <w:rFonts w:cstheme="minorHAnsi"/>
        </w:rPr>
        <w:t>) looked into the rise of output and its factors in the Indian pharmaceutical sector. Their research showed a strong correlation between output growth and variables including the total number of employees, the total amount of inputs, depreciation, net value added, and profits. In a similar vein, Ogundipe and Olarewaju (</w:t>
      </w:r>
      <w:r w:rsidR="007C7154" w:rsidRPr="00EE69C6">
        <w:rPr>
          <w:rFonts w:cstheme="minorHAnsi"/>
        </w:rPr>
        <w:t>2020</w:t>
      </w:r>
      <w:r w:rsidRPr="00EE69C6">
        <w:rPr>
          <w:rFonts w:cstheme="minorHAnsi"/>
        </w:rPr>
        <w:t xml:space="preserve">) investigated worker productivity and manufacturing output in the Economic Community of West African States (ECOWAS). Total persons engaged, total inputs, and profits were found to be major predictors of output growth and </w:t>
      </w:r>
      <w:proofErr w:type="spellStart"/>
      <w:r w:rsidRPr="00EE69C6">
        <w:rPr>
          <w:rFonts w:cstheme="minorHAnsi"/>
        </w:rPr>
        <w:t>labor</w:t>
      </w:r>
      <w:proofErr w:type="spellEnd"/>
      <w:r w:rsidRPr="00EE69C6">
        <w:rPr>
          <w:rFonts w:cstheme="minorHAnsi"/>
        </w:rPr>
        <w:t xml:space="preserve"> productivity by their panel regression study.</w:t>
      </w:r>
      <w:r w:rsidR="00C21F51">
        <w:rPr>
          <w:rFonts w:cstheme="minorHAnsi"/>
        </w:rPr>
        <w:t xml:space="preserve"> </w:t>
      </w:r>
      <w:r w:rsidRPr="00EE69C6">
        <w:rPr>
          <w:rFonts w:cstheme="minorHAnsi"/>
        </w:rPr>
        <w:t xml:space="preserve">These studies offer insightful information about the variables affecting manufacturing industry output. </w:t>
      </w:r>
    </w:p>
    <w:p w14:paraId="3BBB224E" w14:textId="2946A53D" w:rsidR="00E863A9" w:rsidRPr="00EE69C6" w:rsidRDefault="00E863A9" w:rsidP="00C21F51">
      <w:pPr>
        <w:jc w:val="both"/>
        <w:rPr>
          <w:rFonts w:cstheme="minorHAnsi"/>
          <w:b/>
          <w:bCs/>
        </w:rPr>
      </w:pPr>
      <w:r w:rsidRPr="00EE69C6">
        <w:rPr>
          <w:rFonts w:cstheme="minorHAnsi"/>
          <w:b/>
          <w:bCs/>
        </w:rPr>
        <w:t>3. RESEARCH GAP</w:t>
      </w:r>
    </w:p>
    <w:p w14:paraId="60C1A7C6" w14:textId="72730FDC" w:rsidR="00E863A9" w:rsidRPr="00EE69C6" w:rsidRDefault="00E863A9" w:rsidP="00C21F51">
      <w:pPr>
        <w:jc w:val="both"/>
        <w:rPr>
          <w:rFonts w:cstheme="minorHAnsi"/>
        </w:rPr>
      </w:pPr>
      <w:r w:rsidRPr="00EE69C6">
        <w:rPr>
          <w:rFonts w:cstheme="minorHAnsi"/>
        </w:rPr>
        <w:t xml:space="preserve">The studied literature offers significant insights into the factors influencing manufacturing industry output, especially when considering India and the ECOWAS area. Nevertheless, there is a clear research vacuum when it comes to the factors that influence output, particularly in Indian manufacturing businesses that use cointegration, panel data analysis, and unit root testing. Research concentrating on the thorough examination of production factors across multiple industrial sectors in India is lacking, despite several studies looking at them in the context of the ECOWAS region and the Indian pharmaceutical industry. Moreover, unit root testing and cointegration analysis have not been used in any of the examined research to address problems with non-stationarity and the long-term interactions between variables. Consequently, the purpose of this work is to close this gap by employing a thorough panel data statistical approach, which includes </w:t>
      </w:r>
      <w:r w:rsidR="00C21F51">
        <w:rPr>
          <w:rFonts w:cstheme="minorHAnsi"/>
        </w:rPr>
        <w:t xml:space="preserve">panel regression, </w:t>
      </w:r>
      <w:r w:rsidRPr="00EE69C6">
        <w:rPr>
          <w:rFonts w:cstheme="minorHAnsi"/>
        </w:rPr>
        <w:t>unit root tests and cointegration techniques, to investigate the output determinants in 11 manufacturing industries in India. In doing so, this study aims to contribute to the body of knowledge and the development of relevant policies by offering a more thorough understanding of the variables influencing production in the industrial sectors of India.</w:t>
      </w:r>
    </w:p>
    <w:p w14:paraId="64CA0B09" w14:textId="2C18D88E" w:rsidR="007C7154" w:rsidRPr="00EE69C6" w:rsidRDefault="00E863A9" w:rsidP="00C21F51">
      <w:pPr>
        <w:jc w:val="both"/>
        <w:rPr>
          <w:rFonts w:cstheme="minorHAnsi"/>
          <w:b/>
          <w:bCs/>
        </w:rPr>
      </w:pPr>
      <w:r w:rsidRPr="00EE69C6">
        <w:rPr>
          <w:rFonts w:cstheme="minorHAnsi"/>
          <w:b/>
          <w:bCs/>
        </w:rPr>
        <w:t>4. OBJECTIVES OF THE STUDY</w:t>
      </w:r>
    </w:p>
    <w:p w14:paraId="092C068C" w14:textId="19124D64" w:rsidR="007C7154" w:rsidRPr="00EE69C6" w:rsidRDefault="007C7154" w:rsidP="00C21F51">
      <w:pPr>
        <w:jc w:val="both"/>
        <w:rPr>
          <w:rFonts w:cstheme="minorHAnsi"/>
        </w:rPr>
      </w:pPr>
      <w:r w:rsidRPr="00EE69C6">
        <w:rPr>
          <w:rFonts w:cstheme="minorHAnsi"/>
        </w:rPr>
        <w:t>The objectives of this paper are as follows:</w:t>
      </w:r>
    </w:p>
    <w:p w14:paraId="361642E5" w14:textId="26A7B92B" w:rsidR="007C7154" w:rsidRPr="00EE69C6" w:rsidRDefault="007C7154" w:rsidP="00C21F51">
      <w:pPr>
        <w:jc w:val="both"/>
        <w:rPr>
          <w:rFonts w:cstheme="minorHAnsi"/>
        </w:rPr>
      </w:pPr>
      <w:r w:rsidRPr="00EE69C6">
        <w:rPr>
          <w:rFonts w:cstheme="minorHAnsi"/>
        </w:rPr>
        <w:t>1) To examine the determinants of output in 11 manufacturing industries in India.</w:t>
      </w:r>
    </w:p>
    <w:p w14:paraId="0F1110E1" w14:textId="7F23E798" w:rsidR="007C7154" w:rsidRPr="00EE69C6" w:rsidRDefault="007C7154" w:rsidP="00C21F51">
      <w:pPr>
        <w:jc w:val="both"/>
        <w:rPr>
          <w:rFonts w:cstheme="minorHAnsi"/>
        </w:rPr>
      </w:pPr>
      <w:r w:rsidRPr="00EE69C6">
        <w:rPr>
          <w:rFonts w:cstheme="minorHAnsi"/>
        </w:rPr>
        <w:t>2) To investigate the relationship between the logarithm of output value and the logarithms of total persons engaged, total inputs, depreciation, net value added, and profits.</w:t>
      </w:r>
    </w:p>
    <w:p w14:paraId="4302EEE0" w14:textId="711A50BE" w:rsidR="00E863A9" w:rsidRPr="00EE69C6" w:rsidRDefault="007C7154" w:rsidP="00C21F51">
      <w:pPr>
        <w:jc w:val="both"/>
        <w:rPr>
          <w:rFonts w:cstheme="minorHAnsi"/>
        </w:rPr>
      </w:pPr>
      <w:r w:rsidRPr="00EE69C6">
        <w:rPr>
          <w:rFonts w:cstheme="minorHAnsi"/>
        </w:rPr>
        <w:lastRenderedPageBreak/>
        <w:t>3) To incorporate unit root tests to identify the stationarity of variables and cointegration analysis to examine the long-term relationships among them.</w:t>
      </w:r>
    </w:p>
    <w:p w14:paraId="6E8FA4B7" w14:textId="77777777" w:rsidR="007C7154" w:rsidRPr="003D1A1C" w:rsidRDefault="007C7154" w:rsidP="00C21F51">
      <w:pPr>
        <w:jc w:val="both"/>
        <w:rPr>
          <w:rFonts w:cstheme="minorHAnsi"/>
          <w:b/>
          <w:bCs/>
        </w:rPr>
      </w:pPr>
      <w:r w:rsidRPr="003D1A1C">
        <w:rPr>
          <w:rFonts w:cstheme="minorHAnsi"/>
          <w:b/>
          <w:bCs/>
        </w:rPr>
        <w:t xml:space="preserve">5. MATERIALS </w:t>
      </w:r>
    </w:p>
    <w:p w14:paraId="2C74F672" w14:textId="4F363B59" w:rsidR="007C7154" w:rsidRPr="003D1A1C" w:rsidRDefault="007C7154" w:rsidP="00C21F51">
      <w:pPr>
        <w:jc w:val="both"/>
        <w:rPr>
          <w:rFonts w:cstheme="minorHAnsi"/>
          <w:b/>
          <w:bCs/>
        </w:rPr>
      </w:pPr>
      <w:r w:rsidRPr="003D1A1C">
        <w:rPr>
          <w:rFonts w:cstheme="minorHAnsi"/>
          <w:b/>
          <w:bCs/>
        </w:rPr>
        <w:t>5.1 SOURCES OF DATA</w:t>
      </w:r>
    </w:p>
    <w:p w14:paraId="2B4A9E55" w14:textId="2AAC86B7" w:rsidR="007C7154" w:rsidRPr="00EE69C6" w:rsidRDefault="007C7154" w:rsidP="00C21F51">
      <w:pPr>
        <w:jc w:val="both"/>
        <w:rPr>
          <w:rFonts w:cstheme="minorHAnsi"/>
        </w:rPr>
      </w:pPr>
      <w:r w:rsidRPr="00EE69C6">
        <w:rPr>
          <w:rFonts w:cstheme="minorHAnsi"/>
        </w:rPr>
        <w:t>The data used in this study was collected annually for 11 manufacturing industries over an 11-year period from 1990 to 2000, and they came exclusively from secondary sources. The Ministry of Statistics and Program Implementation (</w:t>
      </w:r>
      <w:proofErr w:type="spellStart"/>
      <w:r w:rsidRPr="00EE69C6">
        <w:rPr>
          <w:rFonts w:cstheme="minorHAnsi"/>
        </w:rPr>
        <w:t>MoSPI</w:t>
      </w:r>
      <w:proofErr w:type="spellEnd"/>
      <w:r w:rsidRPr="00EE69C6">
        <w:rPr>
          <w:rFonts w:cstheme="minorHAnsi"/>
        </w:rPr>
        <w:t xml:space="preserve">) provided the Annual Survey of Industries, from which the statistics were gathered. The time series data was </w:t>
      </w:r>
      <w:proofErr w:type="spellStart"/>
      <w:r w:rsidRPr="00EE69C6">
        <w:rPr>
          <w:rFonts w:cstheme="minorHAnsi"/>
        </w:rPr>
        <w:t>analyzed</w:t>
      </w:r>
      <w:proofErr w:type="spellEnd"/>
      <w:r w:rsidRPr="00EE69C6">
        <w:rPr>
          <w:rFonts w:cstheme="minorHAnsi"/>
        </w:rPr>
        <w:t xml:space="preserve"> using STATA 17 software for data analysis.</w:t>
      </w:r>
    </w:p>
    <w:p w14:paraId="7D5379EE" w14:textId="0E8F4D1E" w:rsidR="00C21F51" w:rsidRPr="00980C5A" w:rsidRDefault="00E4459B" w:rsidP="00980C5A">
      <w:pPr>
        <w:jc w:val="both"/>
        <w:rPr>
          <w:rFonts w:cstheme="minorHAnsi"/>
        </w:rPr>
      </w:pPr>
      <w:r w:rsidRPr="00EE69C6">
        <w:rPr>
          <w:rFonts w:cstheme="minorHAnsi"/>
        </w:rPr>
        <w:t xml:space="preserve">The database of the study is drawn from Annual Survey of Industries (ASI), which based on the National Industrial Classification NIC-1987 and NIC-1998. The method of arrangement of the database has been explained in </w:t>
      </w:r>
      <w:r w:rsidRPr="00980C5A">
        <w:rPr>
          <w:rFonts w:cstheme="minorHAnsi"/>
          <w:b/>
          <w:bCs/>
        </w:rPr>
        <w:t xml:space="preserve">Table </w:t>
      </w:r>
      <w:r w:rsidR="00980C5A" w:rsidRPr="00980C5A">
        <w:rPr>
          <w:rFonts w:cstheme="minorHAnsi"/>
          <w:b/>
          <w:bCs/>
        </w:rPr>
        <w:t>1</w:t>
      </w:r>
      <w:r w:rsidR="00980C5A">
        <w:rPr>
          <w:rFonts w:cstheme="minorHAnsi"/>
        </w:rPr>
        <w:t>.</w:t>
      </w:r>
    </w:p>
    <w:p w14:paraId="1B9F520D" w14:textId="0167E29A" w:rsidR="006F6E2E" w:rsidRPr="00EE69C6" w:rsidRDefault="00C21F51" w:rsidP="00C21F51">
      <w:pPr>
        <w:spacing w:after="0"/>
        <w:jc w:val="both"/>
        <w:rPr>
          <w:rFonts w:cstheme="minorHAnsi"/>
        </w:rPr>
      </w:pPr>
      <w:r>
        <w:rPr>
          <w:rFonts w:cstheme="minorHAnsi"/>
          <w:b/>
          <w:bCs/>
        </w:rPr>
        <w:t xml:space="preserve">                         </w:t>
      </w:r>
      <w:r w:rsidR="006F6E2E" w:rsidRPr="00EE69C6">
        <w:rPr>
          <w:rFonts w:cstheme="minorHAnsi"/>
          <w:b/>
          <w:bCs/>
        </w:rPr>
        <w:t>Table 1</w:t>
      </w:r>
      <w:r w:rsidR="006F6E2E" w:rsidRPr="00EE69C6">
        <w:rPr>
          <w:rFonts w:cstheme="minorHAnsi"/>
        </w:rPr>
        <w:t>: Classification of Industries</w:t>
      </w:r>
    </w:p>
    <w:tbl>
      <w:tblPr>
        <w:tblW w:w="6364" w:type="dxa"/>
        <w:tblInd w:w="1286" w:type="dxa"/>
        <w:tblLook w:val="04A0" w:firstRow="1" w:lastRow="0" w:firstColumn="1" w:lastColumn="0" w:noHBand="0" w:noVBand="1"/>
      </w:tblPr>
      <w:tblGrid>
        <w:gridCol w:w="3157"/>
        <w:gridCol w:w="1437"/>
        <w:gridCol w:w="1770"/>
      </w:tblGrid>
      <w:tr w:rsidR="006F6E2E" w:rsidRPr="00EE69C6" w14:paraId="0A6CDA71" w14:textId="77777777" w:rsidTr="00E03159">
        <w:trPr>
          <w:trHeight w:val="924"/>
        </w:trPr>
        <w:tc>
          <w:tcPr>
            <w:tcW w:w="3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4FAFF6" w14:textId="77777777" w:rsidR="006F6E2E" w:rsidRPr="00EE69C6" w:rsidRDefault="006F6E2E"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NAME OF THE INDUSTRY</w:t>
            </w:r>
          </w:p>
        </w:tc>
        <w:tc>
          <w:tcPr>
            <w:tcW w:w="1437" w:type="dxa"/>
            <w:tcBorders>
              <w:top w:val="single" w:sz="4" w:space="0" w:color="auto"/>
              <w:left w:val="nil"/>
              <w:bottom w:val="single" w:sz="4" w:space="0" w:color="auto"/>
              <w:right w:val="single" w:sz="4" w:space="0" w:color="auto"/>
            </w:tcBorders>
            <w:shd w:val="clear" w:color="auto" w:fill="auto"/>
            <w:vAlign w:val="center"/>
            <w:hideMark/>
          </w:tcPr>
          <w:p w14:paraId="741E33BA" w14:textId="77777777" w:rsidR="006F6E2E" w:rsidRPr="00EE69C6" w:rsidRDefault="006F6E2E"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NIC 1987 (TWO DIGIT)</w:t>
            </w:r>
          </w:p>
        </w:tc>
        <w:tc>
          <w:tcPr>
            <w:tcW w:w="1694" w:type="dxa"/>
            <w:tcBorders>
              <w:top w:val="single" w:sz="4" w:space="0" w:color="auto"/>
              <w:left w:val="nil"/>
              <w:bottom w:val="single" w:sz="4" w:space="0" w:color="auto"/>
              <w:right w:val="single" w:sz="4" w:space="0" w:color="auto"/>
            </w:tcBorders>
            <w:shd w:val="clear" w:color="auto" w:fill="auto"/>
            <w:vAlign w:val="center"/>
            <w:hideMark/>
          </w:tcPr>
          <w:p w14:paraId="45B34BB9" w14:textId="77777777" w:rsidR="006F6E2E" w:rsidRPr="00EE69C6" w:rsidRDefault="006F6E2E"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 xml:space="preserve">NIC 1998 </w:t>
            </w:r>
            <w:r w:rsidRPr="00EE69C6">
              <w:rPr>
                <w:rFonts w:eastAsia="Times New Roman" w:cstheme="minorHAnsi"/>
                <w:b/>
                <w:bCs/>
                <w:color w:val="000000"/>
                <w:kern w:val="0"/>
                <w:lang w:eastAsia="en-IN"/>
                <w14:ligatures w14:val="none"/>
              </w:rPr>
              <w:br/>
              <w:t>(TWO DIGIT)</w:t>
            </w:r>
          </w:p>
        </w:tc>
      </w:tr>
      <w:tr w:rsidR="006F6E2E" w:rsidRPr="00EE69C6" w14:paraId="398CD7D3" w14:textId="77777777" w:rsidTr="00E03159">
        <w:trPr>
          <w:trHeight w:val="924"/>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0D04D98D" w14:textId="56433585"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FOOD PRODUCTS, BEVERAGES, TOBACCO &amp; RELATED PRODUCTS</w:t>
            </w:r>
          </w:p>
        </w:tc>
        <w:tc>
          <w:tcPr>
            <w:tcW w:w="1437" w:type="dxa"/>
            <w:tcBorders>
              <w:top w:val="nil"/>
              <w:left w:val="nil"/>
              <w:bottom w:val="single" w:sz="4" w:space="0" w:color="auto"/>
              <w:right w:val="single" w:sz="4" w:space="0" w:color="auto"/>
            </w:tcBorders>
            <w:shd w:val="clear" w:color="auto" w:fill="auto"/>
            <w:noWrap/>
            <w:vAlign w:val="center"/>
            <w:hideMark/>
          </w:tcPr>
          <w:p w14:paraId="0E1AA80E"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20-21+22</w:t>
            </w:r>
          </w:p>
        </w:tc>
        <w:tc>
          <w:tcPr>
            <w:tcW w:w="1694" w:type="dxa"/>
            <w:tcBorders>
              <w:top w:val="nil"/>
              <w:left w:val="nil"/>
              <w:bottom w:val="single" w:sz="4" w:space="0" w:color="auto"/>
              <w:right w:val="single" w:sz="4" w:space="0" w:color="auto"/>
            </w:tcBorders>
            <w:shd w:val="clear" w:color="auto" w:fill="auto"/>
            <w:noWrap/>
            <w:vAlign w:val="center"/>
            <w:hideMark/>
          </w:tcPr>
          <w:p w14:paraId="2FADCC8C"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15+16</w:t>
            </w:r>
          </w:p>
        </w:tc>
      </w:tr>
      <w:tr w:rsidR="006F6E2E" w:rsidRPr="00EE69C6" w14:paraId="70886732" w14:textId="77777777" w:rsidTr="00E03159">
        <w:trPr>
          <w:trHeight w:val="624"/>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6B407FA2"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TEXTILES &amp; TEXTILE PRODUCTS</w:t>
            </w:r>
          </w:p>
        </w:tc>
        <w:tc>
          <w:tcPr>
            <w:tcW w:w="1437" w:type="dxa"/>
            <w:tcBorders>
              <w:top w:val="nil"/>
              <w:left w:val="nil"/>
              <w:bottom w:val="single" w:sz="4" w:space="0" w:color="auto"/>
              <w:right w:val="single" w:sz="4" w:space="0" w:color="auto"/>
            </w:tcBorders>
            <w:shd w:val="clear" w:color="auto" w:fill="auto"/>
            <w:noWrap/>
            <w:vAlign w:val="center"/>
            <w:hideMark/>
          </w:tcPr>
          <w:p w14:paraId="246D5CB8"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23+24+25+26</w:t>
            </w:r>
          </w:p>
        </w:tc>
        <w:tc>
          <w:tcPr>
            <w:tcW w:w="1694" w:type="dxa"/>
            <w:tcBorders>
              <w:top w:val="nil"/>
              <w:left w:val="nil"/>
              <w:bottom w:val="single" w:sz="4" w:space="0" w:color="auto"/>
              <w:right w:val="single" w:sz="4" w:space="0" w:color="auto"/>
            </w:tcBorders>
            <w:shd w:val="clear" w:color="auto" w:fill="auto"/>
            <w:noWrap/>
            <w:vAlign w:val="center"/>
            <w:hideMark/>
          </w:tcPr>
          <w:p w14:paraId="128AC3DB"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17+18</w:t>
            </w:r>
          </w:p>
        </w:tc>
      </w:tr>
      <w:tr w:rsidR="006F6E2E" w:rsidRPr="00EE69C6" w14:paraId="0432D4EC" w14:textId="77777777" w:rsidTr="00E03159">
        <w:trPr>
          <w:trHeight w:val="588"/>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3BEBE3AC" w14:textId="6B69045C"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WOOD PRODUCTS, FURNITURES &amp; FIXTURES</w:t>
            </w:r>
          </w:p>
        </w:tc>
        <w:tc>
          <w:tcPr>
            <w:tcW w:w="1437" w:type="dxa"/>
            <w:tcBorders>
              <w:top w:val="nil"/>
              <w:left w:val="nil"/>
              <w:bottom w:val="single" w:sz="4" w:space="0" w:color="auto"/>
              <w:right w:val="single" w:sz="4" w:space="0" w:color="auto"/>
            </w:tcBorders>
            <w:shd w:val="clear" w:color="auto" w:fill="auto"/>
            <w:noWrap/>
            <w:vAlign w:val="center"/>
            <w:hideMark/>
          </w:tcPr>
          <w:p w14:paraId="638A16B9"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27</w:t>
            </w:r>
          </w:p>
        </w:tc>
        <w:tc>
          <w:tcPr>
            <w:tcW w:w="1694" w:type="dxa"/>
            <w:tcBorders>
              <w:top w:val="nil"/>
              <w:left w:val="nil"/>
              <w:bottom w:val="single" w:sz="4" w:space="0" w:color="auto"/>
              <w:right w:val="single" w:sz="4" w:space="0" w:color="auto"/>
            </w:tcBorders>
            <w:shd w:val="clear" w:color="auto" w:fill="auto"/>
            <w:noWrap/>
            <w:vAlign w:val="center"/>
            <w:hideMark/>
          </w:tcPr>
          <w:p w14:paraId="43969DDC"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20+36</w:t>
            </w:r>
          </w:p>
        </w:tc>
      </w:tr>
      <w:tr w:rsidR="006F6E2E" w:rsidRPr="00EE69C6" w14:paraId="00BBBE1F" w14:textId="77777777" w:rsidTr="00E03159">
        <w:trPr>
          <w:trHeight w:val="576"/>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2D1F069A"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PAPER &amp; PAPER PRODUCTS &amp; PRINTING</w:t>
            </w:r>
          </w:p>
        </w:tc>
        <w:tc>
          <w:tcPr>
            <w:tcW w:w="1437" w:type="dxa"/>
            <w:tcBorders>
              <w:top w:val="nil"/>
              <w:left w:val="nil"/>
              <w:bottom w:val="single" w:sz="4" w:space="0" w:color="auto"/>
              <w:right w:val="single" w:sz="4" w:space="0" w:color="auto"/>
            </w:tcBorders>
            <w:shd w:val="clear" w:color="auto" w:fill="auto"/>
            <w:noWrap/>
            <w:vAlign w:val="center"/>
            <w:hideMark/>
          </w:tcPr>
          <w:p w14:paraId="1A4D0383"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w:t>
            </w:r>
          </w:p>
        </w:tc>
        <w:tc>
          <w:tcPr>
            <w:tcW w:w="1694" w:type="dxa"/>
            <w:tcBorders>
              <w:top w:val="nil"/>
              <w:left w:val="nil"/>
              <w:bottom w:val="single" w:sz="4" w:space="0" w:color="auto"/>
              <w:right w:val="single" w:sz="4" w:space="0" w:color="auto"/>
            </w:tcBorders>
            <w:shd w:val="clear" w:color="auto" w:fill="auto"/>
            <w:noWrap/>
            <w:vAlign w:val="center"/>
            <w:hideMark/>
          </w:tcPr>
          <w:p w14:paraId="178C6999"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21+22</w:t>
            </w:r>
          </w:p>
        </w:tc>
      </w:tr>
      <w:tr w:rsidR="006F6E2E" w:rsidRPr="00EE69C6" w14:paraId="3ACFA91E" w14:textId="77777777" w:rsidTr="00E03159">
        <w:trPr>
          <w:trHeight w:val="576"/>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3D794CD5" w14:textId="424CCC6D"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 xml:space="preserve">MANUFACTURE OF LEATHER, LEATHER PRODUCTS, FUR </w:t>
            </w:r>
          </w:p>
        </w:tc>
        <w:tc>
          <w:tcPr>
            <w:tcW w:w="1437" w:type="dxa"/>
            <w:tcBorders>
              <w:top w:val="nil"/>
              <w:left w:val="nil"/>
              <w:bottom w:val="single" w:sz="4" w:space="0" w:color="auto"/>
              <w:right w:val="single" w:sz="4" w:space="0" w:color="auto"/>
            </w:tcBorders>
            <w:shd w:val="clear" w:color="auto" w:fill="auto"/>
            <w:noWrap/>
            <w:vAlign w:val="center"/>
            <w:hideMark/>
          </w:tcPr>
          <w:p w14:paraId="7185493D"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29</w:t>
            </w:r>
          </w:p>
        </w:tc>
        <w:tc>
          <w:tcPr>
            <w:tcW w:w="1694" w:type="dxa"/>
            <w:tcBorders>
              <w:top w:val="nil"/>
              <w:left w:val="nil"/>
              <w:bottom w:val="single" w:sz="4" w:space="0" w:color="auto"/>
              <w:right w:val="single" w:sz="4" w:space="0" w:color="auto"/>
            </w:tcBorders>
            <w:shd w:val="clear" w:color="auto" w:fill="auto"/>
            <w:noWrap/>
            <w:vAlign w:val="center"/>
            <w:hideMark/>
          </w:tcPr>
          <w:p w14:paraId="2157A7DE"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19</w:t>
            </w:r>
          </w:p>
        </w:tc>
      </w:tr>
      <w:tr w:rsidR="006F6E2E" w:rsidRPr="00EE69C6" w14:paraId="34BDA958" w14:textId="77777777" w:rsidTr="00E03159">
        <w:trPr>
          <w:trHeight w:val="576"/>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4B97C9F3"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BASIC CHEMICALS AND CHEMICAL PRODUCTS</w:t>
            </w:r>
          </w:p>
        </w:tc>
        <w:tc>
          <w:tcPr>
            <w:tcW w:w="1437" w:type="dxa"/>
            <w:tcBorders>
              <w:top w:val="nil"/>
              <w:left w:val="nil"/>
              <w:bottom w:val="single" w:sz="4" w:space="0" w:color="auto"/>
              <w:right w:val="single" w:sz="4" w:space="0" w:color="auto"/>
            </w:tcBorders>
            <w:shd w:val="clear" w:color="auto" w:fill="auto"/>
            <w:noWrap/>
            <w:vAlign w:val="center"/>
            <w:hideMark/>
          </w:tcPr>
          <w:p w14:paraId="192B5841"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30</w:t>
            </w:r>
          </w:p>
        </w:tc>
        <w:tc>
          <w:tcPr>
            <w:tcW w:w="1694" w:type="dxa"/>
            <w:tcBorders>
              <w:top w:val="nil"/>
              <w:left w:val="nil"/>
              <w:bottom w:val="single" w:sz="4" w:space="0" w:color="auto"/>
              <w:right w:val="single" w:sz="4" w:space="0" w:color="auto"/>
            </w:tcBorders>
            <w:shd w:val="clear" w:color="auto" w:fill="auto"/>
            <w:noWrap/>
            <w:vAlign w:val="center"/>
            <w:hideMark/>
          </w:tcPr>
          <w:p w14:paraId="2EE57B73"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24</w:t>
            </w:r>
          </w:p>
        </w:tc>
      </w:tr>
      <w:tr w:rsidR="006F6E2E" w:rsidRPr="00EE69C6" w14:paraId="4F6E0B3F" w14:textId="77777777" w:rsidTr="00E03159">
        <w:trPr>
          <w:trHeight w:val="1152"/>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6B166225" w14:textId="174B5C26"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RUBBER, PLASTIC, PETROLEUM &amp; COAL PRODUCTS, PROCESSING NUCLEAR FUELS</w:t>
            </w:r>
          </w:p>
        </w:tc>
        <w:tc>
          <w:tcPr>
            <w:tcW w:w="1437" w:type="dxa"/>
            <w:tcBorders>
              <w:top w:val="nil"/>
              <w:left w:val="nil"/>
              <w:bottom w:val="single" w:sz="4" w:space="0" w:color="auto"/>
              <w:right w:val="single" w:sz="4" w:space="0" w:color="auto"/>
            </w:tcBorders>
            <w:shd w:val="clear" w:color="auto" w:fill="auto"/>
            <w:noWrap/>
            <w:vAlign w:val="center"/>
            <w:hideMark/>
          </w:tcPr>
          <w:p w14:paraId="54C002BA"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31</w:t>
            </w:r>
          </w:p>
        </w:tc>
        <w:tc>
          <w:tcPr>
            <w:tcW w:w="1694" w:type="dxa"/>
            <w:tcBorders>
              <w:top w:val="nil"/>
              <w:left w:val="nil"/>
              <w:bottom w:val="single" w:sz="4" w:space="0" w:color="auto"/>
              <w:right w:val="single" w:sz="4" w:space="0" w:color="auto"/>
            </w:tcBorders>
            <w:shd w:val="clear" w:color="auto" w:fill="auto"/>
            <w:noWrap/>
            <w:vAlign w:val="center"/>
            <w:hideMark/>
          </w:tcPr>
          <w:p w14:paraId="653578F4"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23+25</w:t>
            </w:r>
          </w:p>
        </w:tc>
      </w:tr>
      <w:tr w:rsidR="006F6E2E" w:rsidRPr="00EE69C6" w14:paraId="58864049" w14:textId="77777777" w:rsidTr="00E03159">
        <w:trPr>
          <w:trHeight w:val="576"/>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4BB24B39"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NON-METALLIC MINERAL PRODUCTS</w:t>
            </w:r>
          </w:p>
        </w:tc>
        <w:tc>
          <w:tcPr>
            <w:tcW w:w="1437" w:type="dxa"/>
            <w:tcBorders>
              <w:top w:val="nil"/>
              <w:left w:val="nil"/>
              <w:bottom w:val="single" w:sz="4" w:space="0" w:color="auto"/>
              <w:right w:val="single" w:sz="4" w:space="0" w:color="auto"/>
            </w:tcBorders>
            <w:shd w:val="clear" w:color="auto" w:fill="auto"/>
            <w:noWrap/>
            <w:vAlign w:val="center"/>
            <w:hideMark/>
          </w:tcPr>
          <w:p w14:paraId="11FCB3A9"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32</w:t>
            </w:r>
          </w:p>
        </w:tc>
        <w:tc>
          <w:tcPr>
            <w:tcW w:w="1694" w:type="dxa"/>
            <w:tcBorders>
              <w:top w:val="nil"/>
              <w:left w:val="nil"/>
              <w:bottom w:val="single" w:sz="4" w:space="0" w:color="auto"/>
              <w:right w:val="single" w:sz="4" w:space="0" w:color="auto"/>
            </w:tcBorders>
            <w:shd w:val="clear" w:color="auto" w:fill="auto"/>
            <w:noWrap/>
            <w:vAlign w:val="center"/>
            <w:hideMark/>
          </w:tcPr>
          <w:p w14:paraId="268507BA"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26</w:t>
            </w:r>
          </w:p>
        </w:tc>
      </w:tr>
      <w:tr w:rsidR="006F6E2E" w:rsidRPr="00EE69C6" w14:paraId="188A2221" w14:textId="77777777" w:rsidTr="00E03159">
        <w:trPr>
          <w:trHeight w:val="864"/>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315D28EE" w14:textId="411ADC85"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MANUCTURE OF BASIC METALS &amp; ALLOY INDUSTRIES, METAL PRODUCTS &amp; PARTS</w:t>
            </w:r>
          </w:p>
        </w:tc>
        <w:tc>
          <w:tcPr>
            <w:tcW w:w="1437" w:type="dxa"/>
            <w:tcBorders>
              <w:top w:val="nil"/>
              <w:left w:val="nil"/>
              <w:bottom w:val="single" w:sz="4" w:space="0" w:color="auto"/>
              <w:right w:val="single" w:sz="4" w:space="0" w:color="auto"/>
            </w:tcBorders>
            <w:shd w:val="clear" w:color="auto" w:fill="auto"/>
            <w:noWrap/>
            <w:vAlign w:val="center"/>
            <w:hideMark/>
          </w:tcPr>
          <w:p w14:paraId="5DF80854"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33+34</w:t>
            </w:r>
          </w:p>
        </w:tc>
        <w:tc>
          <w:tcPr>
            <w:tcW w:w="1694" w:type="dxa"/>
            <w:tcBorders>
              <w:top w:val="nil"/>
              <w:left w:val="nil"/>
              <w:bottom w:val="single" w:sz="4" w:space="0" w:color="auto"/>
              <w:right w:val="single" w:sz="4" w:space="0" w:color="auto"/>
            </w:tcBorders>
            <w:shd w:val="clear" w:color="auto" w:fill="auto"/>
            <w:noWrap/>
            <w:vAlign w:val="center"/>
            <w:hideMark/>
          </w:tcPr>
          <w:p w14:paraId="0F645E81"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27+28</w:t>
            </w:r>
          </w:p>
        </w:tc>
      </w:tr>
      <w:tr w:rsidR="006F6E2E" w:rsidRPr="00EE69C6" w14:paraId="27C00395" w14:textId="77777777" w:rsidTr="00E03159">
        <w:trPr>
          <w:trHeight w:val="576"/>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064C065C"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MACHINERY &amp; EQUIPMENT</w:t>
            </w:r>
          </w:p>
        </w:tc>
        <w:tc>
          <w:tcPr>
            <w:tcW w:w="1437" w:type="dxa"/>
            <w:tcBorders>
              <w:top w:val="nil"/>
              <w:left w:val="nil"/>
              <w:bottom w:val="single" w:sz="4" w:space="0" w:color="auto"/>
              <w:right w:val="single" w:sz="4" w:space="0" w:color="auto"/>
            </w:tcBorders>
            <w:shd w:val="clear" w:color="auto" w:fill="auto"/>
            <w:noWrap/>
            <w:vAlign w:val="center"/>
            <w:hideMark/>
          </w:tcPr>
          <w:p w14:paraId="2D9CBE01"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35+36</w:t>
            </w:r>
          </w:p>
        </w:tc>
        <w:tc>
          <w:tcPr>
            <w:tcW w:w="1694" w:type="dxa"/>
            <w:tcBorders>
              <w:top w:val="nil"/>
              <w:left w:val="nil"/>
              <w:bottom w:val="single" w:sz="4" w:space="0" w:color="auto"/>
              <w:right w:val="single" w:sz="4" w:space="0" w:color="auto"/>
            </w:tcBorders>
            <w:shd w:val="clear" w:color="auto" w:fill="auto"/>
            <w:noWrap/>
            <w:vAlign w:val="center"/>
            <w:hideMark/>
          </w:tcPr>
          <w:p w14:paraId="71320A3F"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29+30+31+32+33</w:t>
            </w:r>
          </w:p>
        </w:tc>
      </w:tr>
      <w:tr w:rsidR="006F6E2E" w:rsidRPr="00EE69C6" w14:paraId="16240019" w14:textId="77777777" w:rsidTr="00E03159">
        <w:trPr>
          <w:trHeight w:val="576"/>
        </w:trPr>
        <w:tc>
          <w:tcPr>
            <w:tcW w:w="3233" w:type="dxa"/>
            <w:tcBorders>
              <w:top w:val="nil"/>
              <w:left w:val="single" w:sz="4" w:space="0" w:color="auto"/>
              <w:bottom w:val="single" w:sz="4" w:space="0" w:color="auto"/>
              <w:right w:val="single" w:sz="4" w:space="0" w:color="auto"/>
            </w:tcBorders>
            <w:shd w:val="clear" w:color="auto" w:fill="auto"/>
            <w:vAlign w:val="bottom"/>
            <w:hideMark/>
          </w:tcPr>
          <w:p w14:paraId="0C5625CD"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MANUFACTURE OF TRANSPORT EQUIPMENT &amp; PARTS</w:t>
            </w:r>
          </w:p>
        </w:tc>
        <w:tc>
          <w:tcPr>
            <w:tcW w:w="1437" w:type="dxa"/>
            <w:tcBorders>
              <w:top w:val="nil"/>
              <w:left w:val="nil"/>
              <w:bottom w:val="single" w:sz="4" w:space="0" w:color="auto"/>
              <w:right w:val="single" w:sz="4" w:space="0" w:color="auto"/>
            </w:tcBorders>
            <w:shd w:val="clear" w:color="auto" w:fill="auto"/>
            <w:noWrap/>
            <w:vAlign w:val="center"/>
            <w:hideMark/>
          </w:tcPr>
          <w:p w14:paraId="5FF4E590"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37</w:t>
            </w:r>
          </w:p>
        </w:tc>
        <w:tc>
          <w:tcPr>
            <w:tcW w:w="1694" w:type="dxa"/>
            <w:tcBorders>
              <w:top w:val="nil"/>
              <w:left w:val="nil"/>
              <w:bottom w:val="single" w:sz="4" w:space="0" w:color="auto"/>
              <w:right w:val="single" w:sz="4" w:space="0" w:color="auto"/>
            </w:tcBorders>
            <w:shd w:val="clear" w:color="auto" w:fill="auto"/>
            <w:noWrap/>
            <w:vAlign w:val="center"/>
            <w:hideMark/>
          </w:tcPr>
          <w:p w14:paraId="5117B913" w14:textId="77777777" w:rsidR="006F6E2E" w:rsidRPr="00EE69C6" w:rsidRDefault="006F6E2E"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34+35</w:t>
            </w:r>
          </w:p>
        </w:tc>
      </w:tr>
    </w:tbl>
    <w:p w14:paraId="45E89EF7" w14:textId="023DC5F3" w:rsidR="00E4459B" w:rsidRPr="00EE69C6" w:rsidRDefault="006F6E2E" w:rsidP="00C21F51">
      <w:pPr>
        <w:jc w:val="both"/>
        <w:rPr>
          <w:rFonts w:cstheme="minorHAnsi"/>
        </w:rPr>
      </w:pPr>
      <w:r w:rsidRPr="00EE69C6">
        <w:rPr>
          <w:rFonts w:cstheme="minorHAnsi"/>
        </w:rPr>
        <w:t xml:space="preserve">                          Source: Central Statistical Organization</w:t>
      </w:r>
    </w:p>
    <w:p w14:paraId="0B5B1FBB" w14:textId="77777777" w:rsidR="007C7154" w:rsidRPr="00EE69C6" w:rsidRDefault="007C7154" w:rsidP="00C21F51">
      <w:pPr>
        <w:jc w:val="both"/>
        <w:rPr>
          <w:rFonts w:cstheme="minorHAnsi"/>
          <w:b/>
          <w:bCs/>
        </w:rPr>
      </w:pPr>
      <w:r w:rsidRPr="00EE69C6">
        <w:rPr>
          <w:rFonts w:cstheme="minorHAnsi"/>
          <w:b/>
          <w:bCs/>
        </w:rPr>
        <w:lastRenderedPageBreak/>
        <w:t xml:space="preserve">5.2 VARIABLES USED FOR ANALYSIS </w:t>
      </w:r>
    </w:p>
    <w:p w14:paraId="566A32B4" w14:textId="2CA32877" w:rsidR="007C7154" w:rsidRPr="00EE69C6" w:rsidRDefault="007C7154" w:rsidP="00C21F51">
      <w:pPr>
        <w:jc w:val="both"/>
        <w:rPr>
          <w:rFonts w:eastAsia="Times New Roman" w:cstheme="minorHAnsi"/>
          <w:color w:val="000000"/>
          <w:kern w:val="0"/>
          <w:lang w:eastAsia="en-IN"/>
          <w14:ligatures w14:val="none"/>
        </w:rPr>
      </w:pPr>
      <w:r w:rsidRPr="00EE69C6">
        <w:rPr>
          <w:rFonts w:cstheme="minorHAnsi"/>
          <w:b/>
          <w:bCs/>
        </w:rPr>
        <w:t>Dependent Variable</w:t>
      </w:r>
      <w:r w:rsidRPr="00EE69C6">
        <w:rPr>
          <w:rFonts w:cstheme="minorHAnsi"/>
        </w:rPr>
        <w:t xml:space="preserve">: </w:t>
      </w:r>
      <w:r w:rsidR="005218F1" w:rsidRPr="00EE69C6">
        <w:rPr>
          <w:rFonts w:eastAsia="Times New Roman" w:cstheme="minorHAnsi"/>
          <w:color w:val="000000"/>
          <w:kern w:val="0"/>
          <w:lang w:eastAsia="en-IN"/>
          <w14:ligatures w14:val="none"/>
        </w:rPr>
        <w:t>Value Of Output</w:t>
      </w:r>
    </w:p>
    <w:p w14:paraId="37558474" w14:textId="79CB66E1" w:rsidR="005218F1" w:rsidRPr="00EE69C6" w:rsidRDefault="007C7154" w:rsidP="00C21F51">
      <w:pPr>
        <w:jc w:val="both"/>
        <w:rPr>
          <w:rFonts w:eastAsia="Times New Roman" w:cstheme="minorHAnsi"/>
          <w:color w:val="000000"/>
          <w:kern w:val="0"/>
          <w:lang w:eastAsia="en-IN"/>
          <w14:ligatures w14:val="none"/>
        </w:rPr>
      </w:pPr>
      <w:r w:rsidRPr="00EE69C6">
        <w:rPr>
          <w:rFonts w:cstheme="minorHAnsi"/>
          <w:b/>
          <w:bCs/>
        </w:rPr>
        <w:t>Independent Variables</w:t>
      </w:r>
      <w:r w:rsidRPr="00EE69C6">
        <w:rPr>
          <w:rFonts w:cstheme="minorHAnsi"/>
        </w:rPr>
        <w:t xml:space="preserve">: </w:t>
      </w:r>
      <w:r w:rsidR="005218F1" w:rsidRPr="00EE69C6">
        <w:rPr>
          <w:rFonts w:eastAsia="Times New Roman" w:cstheme="minorHAnsi"/>
          <w:color w:val="000000"/>
          <w:kern w:val="0"/>
          <w:lang w:eastAsia="en-IN"/>
          <w14:ligatures w14:val="none"/>
        </w:rPr>
        <w:t>Total Persons Engaged,</w:t>
      </w:r>
      <w:r w:rsidR="005218F1" w:rsidRPr="00EE69C6">
        <w:rPr>
          <w:rFonts w:cstheme="minorHAnsi"/>
          <w:color w:val="000000"/>
        </w:rPr>
        <w:t xml:space="preserve"> </w:t>
      </w:r>
      <w:r w:rsidR="005218F1" w:rsidRPr="00EE69C6">
        <w:rPr>
          <w:rFonts w:eastAsia="Times New Roman" w:cstheme="minorHAnsi"/>
          <w:color w:val="000000"/>
          <w:kern w:val="0"/>
          <w:lang w:eastAsia="en-IN"/>
          <w14:ligatures w14:val="none"/>
        </w:rPr>
        <w:t>Total Inputs, Depreciation</w:t>
      </w:r>
      <w:r w:rsidR="009F51AF">
        <w:rPr>
          <w:rFonts w:eastAsia="Times New Roman" w:cstheme="minorHAnsi"/>
          <w:color w:val="000000"/>
          <w:kern w:val="0"/>
          <w:lang w:eastAsia="en-IN"/>
          <w14:ligatures w14:val="none"/>
        </w:rPr>
        <w:t xml:space="preserve"> and</w:t>
      </w:r>
      <w:r w:rsidR="005218F1" w:rsidRPr="00EE69C6">
        <w:rPr>
          <w:rFonts w:eastAsia="Times New Roman" w:cstheme="minorHAnsi"/>
          <w:color w:val="000000"/>
          <w:kern w:val="0"/>
          <w:lang w:eastAsia="en-IN"/>
          <w14:ligatures w14:val="none"/>
        </w:rPr>
        <w:t xml:space="preserve"> Net Value Added</w:t>
      </w:r>
    </w:p>
    <w:p w14:paraId="263859AA" w14:textId="77777777" w:rsidR="005218F1" w:rsidRPr="00EE69C6" w:rsidRDefault="005218F1" w:rsidP="00C21F51">
      <w:pPr>
        <w:jc w:val="both"/>
        <w:rPr>
          <w:rFonts w:cstheme="minorHAnsi"/>
          <w:b/>
          <w:bCs/>
        </w:rPr>
      </w:pPr>
      <w:r w:rsidRPr="00EE69C6">
        <w:rPr>
          <w:rFonts w:cstheme="minorHAnsi"/>
          <w:b/>
          <w:bCs/>
        </w:rPr>
        <w:t xml:space="preserve">6. METHOD USED </w:t>
      </w:r>
    </w:p>
    <w:p w14:paraId="2780935B" w14:textId="77777777" w:rsidR="005218F1" w:rsidRDefault="005218F1" w:rsidP="00C21F51">
      <w:pPr>
        <w:jc w:val="both"/>
        <w:rPr>
          <w:rFonts w:cstheme="minorHAnsi"/>
          <w:b/>
          <w:bCs/>
        </w:rPr>
      </w:pPr>
      <w:r w:rsidRPr="00EE69C6">
        <w:rPr>
          <w:rFonts w:cstheme="minorHAnsi"/>
          <w:b/>
          <w:bCs/>
        </w:rPr>
        <w:t xml:space="preserve">6.1 TECHNICAL CONSIDERATIONS </w:t>
      </w:r>
    </w:p>
    <w:p w14:paraId="30EF85CA" w14:textId="46040D84" w:rsidR="002C4A28" w:rsidRPr="004576E7" w:rsidRDefault="002C4A28" w:rsidP="00C21F51">
      <w:pPr>
        <w:jc w:val="both"/>
        <w:rPr>
          <w:b/>
          <w:bCs/>
        </w:rPr>
      </w:pPr>
      <w:r>
        <w:rPr>
          <w:b/>
          <w:bCs/>
        </w:rPr>
        <w:t xml:space="preserve">6.1.1 </w:t>
      </w:r>
      <w:r w:rsidRPr="004576E7">
        <w:rPr>
          <w:b/>
          <w:bCs/>
        </w:rPr>
        <w:t xml:space="preserve">THE FIXED EFFECTS </w:t>
      </w:r>
      <w:r w:rsidRPr="0029731E">
        <w:rPr>
          <w:b/>
          <w:bCs/>
        </w:rPr>
        <w:t xml:space="preserve">LEAST-SQUARE DUMMY VARIABLE REGRESSION </w:t>
      </w:r>
      <w:r w:rsidRPr="004576E7">
        <w:rPr>
          <w:b/>
          <w:bCs/>
        </w:rPr>
        <w:t xml:space="preserve">MODEL </w:t>
      </w:r>
    </w:p>
    <w:p w14:paraId="6FEC72FE" w14:textId="77777777" w:rsidR="002C4A28" w:rsidRDefault="002C4A28" w:rsidP="00C21F51">
      <w:pPr>
        <w:jc w:val="both"/>
      </w:pPr>
      <w:r w:rsidRPr="00902B3A">
        <w:t>The </w:t>
      </w:r>
      <w:r w:rsidRPr="00C21F51">
        <w:rPr>
          <w:rStyle w:val="Strong"/>
          <w:rFonts w:cstheme="minorHAnsi"/>
          <w:b w:val="0"/>
          <w:bCs w:val="0"/>
        </w:rPr>
        <w:t>Fixed Effects regression model</w:t>
      </w:r>
      <w:r w:rsidRPr="00C21F51">
        <w:t> is used to estimate the effect of intrinsic characteristics of individuals in a </w:t>
      </w:r>
      <w:r w:rsidRPr="00C21F51">
        <w:rPr>
          <w:rStyle w:val="Strong"/>
          <w:rFonts w:cstheme="minorHAnsi"/>
          <w:b w:val="0"/>
          <w:bCs w:val="0"/>
        </w:rPr>
        <w:t>panel data set</w:t>
      </w:r>
      <w:r w:rsidRPr="00902B3A">
        <w:t>.</w:t>
      </w:r>
      <w:r>
        <w:t xml:space="preserve"> A fixed effect regression model indicates that each unit has its own intercept. There will be heterogeneity among the units due to individual intercepts. Here, in the fixed effect model, the unit intercepts are time-invariant (do not vary over time) even if they might be different among cross-sectional units. However, the fixed effect model believes that the coefficients of the independent variables do not vary across cross-sectional units or over time. These fixed effects models can be implemented with the dummy variable technique.</w:t>
      </w:r>
    </w:p>
    <w:p w14:paraId="72CD7606" w14:textId="495BC9BA" w:rsidR="002C4A28" w:rsidRDefault="002C4A28" w:rsidP="00C21F51">
      <w:pPr>
        <w:pStyle w:val="PlainText"/>
        <w:jc w:val="both"/>
        <w:rPr>
          <w:rFonts w:asciiTheme="minorHAnsi" w:hAnsiTheme="minorHAnsi" w:cstheme="minorHAnsi"/>
          <w:b/>
          <w:bCs/>
          <w:sz w:val="22"/>
          <w:szCs w:val="22"/>
        </w:rPr>
      </w:pPr>
      <w:r>
        <w:rPr>
          <w:rFonts w:asciiTheme="minorHAnsi" w:hAnsiTheme="minorHAnsi" w:cstheme="minorHAnsi"/>
          <w:b/>
          <w:bCs/>
          <w:sz w:val="22"/>
          <w:szCs w:val="22"/>
        </w:rPr>
        <w:t>6.1.2</w:t>
      </w:r>
      <w:r w:rsidRPr="002D01E4">
        <w:rPr>
          <w:rFonts w:asciiTheme="minorHAnsi" w:hAnsiTheme="minorHAnsi" w:cstheme="minorHAnsi"/>
          <w:b/>
          <w:bCs/>
          <w:sz w:val="22"/>
          <w:szCs w:val="22"/>
        </w:rPr>
        <w:t xml:space="preserve"> THE RANDOM EFFECTS MODEL</w:t>
      </w:r>
    </w:p>
    <w:p w14:paraId="4F35C308" w14:textId="77777777" w:rsidR="002C4A28" w:rsidRDefault="002C4A28" w:rsidP="00C21F51">
      <w:pPr>
        <w:pStyle w:val="PlainText"/>
        <w:jc w:val="both"/>
        <w:rPr>
          <w:rFonts w:asciiTheme="minorHAnsi" w:hAnsiTheme="minorHAnsi" w:cstheme="minorHAnsi"/>
          <w:b/>
          <w:bCs/>
          <w:sz w:val="22"/>
          <w:szCs w:val="22"/>
        </w:rPr>
      </w:pPr>
    </w:p>
    <w:p w14:paraId="17DDBEDB" w14:textId="5C87F7AD" w:rsidR="002C4A28" w:rsidRDefault="002C4A28" w:rsidP="00C21F51">
      <w:pPr>
        <w:jc w:val="both"/>
        <w:rPr>
          <w:rFonts w:cstheme="minorHAnsi"/>
        </w:rPr>
      </w:pPr>
      <w:r w:rsidRPr="00BD2F0F">
        <w:rPr>
          <w:rFonts w:cstheme="minorHAnsi"/>
        </w:rPr>
        <w:t>The random effects model is also called the error component model (ECM). In this model, the cross-sectional units will have random intercepts instead of fixed intercepts. The rationale behind the random effects model is that, unlike the fixed effect model, the variation across entities is assumed to be random and uncorrelated with the predictor or independent variables included in the model. The crucial distinction between the fixed and random effects is whether the unobserved individual effects embody elements that are correlated with regressors in the model, not whether these effects are stochastic or not.</w:t>
      </w:r>
    </w:p>
    <w:p w14:paraId="6F3C8923" w14:textId="20C88D1C" w:rsidR="002C4A28" w:rsidRPr="002C4A28" w:rsidRDefault="002C4A28" w:rsidP="00C21F51">
      <w:pPr>
        <w:pStyle w:val="PlainText"/>
        <w:jc w:val="both"/>
        <w:rPr>
          <w:rFonts w:asciiTheme="minorHAnsi" w:hAnsiTheme="minorHAnsi" w:cstheme="minorHAnsi"/>
          <w:b/>
          <w:bCs/>
          <w:sz w:val="22"/>
          <w:szCs w:val="22"/>
        </w:rPr>
      </w:pPr>
      <w:r w:rsidRPr="002C4A28">
        <w:rPr>
          <w:rFonts w:asciiTheme="minorHAnsi" w:hAnsiTheme="minorHAnsi" w:cstheme="minorHAnsi"/>
          <w:b/>
          <w:bCs/>
          <w:sz w:val="22"/>
          <w:szCs w:val="22"/>
        </w:rPr>
        <w:t xml:space="preserve">6.1.3 THE HAUSMAN TEST </w:t>
      </w:r>
    </w:p>
    <w:p w14:paraId="00660678" w14:textId="77777777" w:rsidR="002C4A28" w:rsidRDefault="002C4A28" w:rsidP="00C21F51">
      <w:pPr>
        <w:pStyle w:val="PlainText"/>
        <w:jc w:val="both"/>
        <w:rPr>
          <w:rFonts w:asciiTheme="minorHAnsi" w:hAnsiTheme="minorHAnsi" w:cstheme="minorHAnsi"/>
          <w:b/>
          <w:bCs/>
          <w:sz w:val="22"/>
          <w:szCs w:val="22"/>
        </w:rPr>
      </w:pPr>
    </w:p>
    <w:p w14:paraId="6512DBB8" w14:textId="77777777" w:rsidR="002C4A28" w:rsidRDefault="002C4A28" w:rsidP="00C21F51">
      <w:pPr>
        <w:pStyle w:val="PlainText"/>
        <w:jc w:val="both"/>
        <w:rPr>
          <w:rFonts w:asciiTheme="minorHAnsi" w:hAnsiTheme="minorHAnsi" w:cstheme="minorHAnsi"/>
          <w:sz w:val="22"/>
          <w:szCs w:val="22"/>
        </w:rPr>
      </w:pPr>
      <w:r w:rsidRPr="00EB62B6">
        <w:rPr>
          <w:rFonts w:asciiTheme="minorHAnsi" w:hAnsiTheme="minorHAnsi" w:cstheme="minorHAnsi"/>
          <w:sz w:val="22"/>
          <w:szCs w:val="22"/>
        </w:rPr>
        <w:t>The Hausman test</w:t>
      </w:r>
      <w:r>
        <w:rPr>
          <w:rFonts w:asciiTheme="minorHAnsi" w:hAnsiTheme="minorHAnsi" w:cstheme="minorHAnsi"/>
          <w:sz w:val="22"/>
          <w:szCs w:val="22"/>
        </w:rPr>
        <w:t xml:space="preserve"> </w:t>
      </w:r>
      <w:r w:rsidRPr="00EB62B6">
        <w:rPr>
          <w:rFonts w:asciiTheme="minorHAnsi" w:hAnsiTheme="minorHAnsi" w:cstheme="minorHAnsi"/>
          <w:sz w:val="22"/>
          <w:szCs w:val="22"/>
        </w:rPr>
        <w:t>is the standard procedure used in empirical panel data analysis to distinguish between fixed effects and random effects. In the Hausman test, the null hypothesis signifies that there is no significant difference in the estimator of the fixed effect model and random effect model. If we reject the null hypothesis, the fixed effect model will be the appropriate model. Rejecting the null hypothesis shows that there might be a correlation between the error term and dependent variable.</w:t>
      </w:r>
    </w:p>
    <w:p w14:paraId="12C86DBF" w14:textId="1F840F8B" w:rsidR="002C4A28" w:rsidRPr="00EE69C6" w:rsidRDefault="002C4A28" w:rsidP="00C21F51">
      <w:pPr>
        <w:jc w:val="both"/>
        <w:rPr>
          <w:rFonts w:cstheme="minorHAnsi"/>
          <w:b/>
          <w:bCs/>
        </w:rPr>
      </w:pPr>
    </w:p>
    <w:p w14:paraId="59AC77E9" w14:textId="7582B932" w:rsidR="005218F1" w:rsidRDefault="005218F1" w:rsidP="00C21F51">
      <w:pPr>
        <w:jc w:val="both"/>
        <w:rPr>
          <w:rFonts w:cstheme="minorHAnsi"/>
          <w:b/>
          <w:bCs/>
        </w:rPr>
      </w:pPr>
      <w:r w:rsidRPr="00EE69C6">
        <w:rPr>
          <w:rFonts w:cstheme="minorHAnsi"/>
          <w:b/>
          <w:bCs/>
        </w:rPr>
        <w:t>6.1.</w:t>
      </w:r>
      <w:r w:rsidR="002C4A28">
        <w:rPr>
          <w:rFonts w:cstheme="minorHAnsi"/>
          <w:b/>
          <w:bCs/>
        </w:rPr>
        <w:t>4</w:t>
      </w:r>
      <w:r w:rsidRPr="00EE69C6">
        <w:rPr>
          <w:rFonts w:cstheme="minorHAnsi"/>
          <w:b/>
          <w:bCs/>
        </w:rPr>
        <w:t xml:space="preserve"> TESTING FOR </w:t>
      </w:r>
      <w:r w:rsidR="003D1A1C">
        <w:rPr>
          <w:rFonts w:cstheme="minorHAnsi"/>
          <w:b/>
          <w:bCs/>
        </w:rPr>
        <w:t>CROSS-SECTIONAL DEPENDENCE</w:t>
      </w:r>
    </w:p>
    <w:p w14:paraId="0B54B7F6" w14:textId="77777777" w:rsidR="00525BD7" w:rsidRDefault="003D1A1C" w:rsidP="00C21F51">
      <w:pPr>
        <w:jc w:val="both"/>
      </w:pPr>
      <w:r>
        <w:t xml:space="preserve">The impact of cross-sectional dependence in dynamic panel estimators is more severe. Testing for cross-sectional dependence is important in fitting panel-data models. </w:t>
      </w:r>
      <w:r w:rsidR="00525BD7" w:rsidRPr="00525BD7">
        <w:t xml:space="preserve">Cross-sectional dependency test in panel data is crucial to ensure the validity of the analysis. One widely used test for cross-sectional dependency is the </w:t>
      </w:r>
      <w:proofErr w:type="spellStart"/>
      <w:r w:rsidR="00525BD7" w:rsidRPr="00525BD7">
        <w:t>Pesaran</w:t>
      </w:r>
      <w:proofErr w:type="spellEnd"/>
      <w:r w:rsidR="00525BD7" w:rsidRPr="00525BD7">
        <w:t xml:space="preserve"> CD test, developed by</w:t>
      </w:r>
      <w:r w:rsidR="00525BD7">
        <w:t xml:space="preserve"> </w:t>
      </w:r>
      <w:proofErr w:type="spellStart"/>
      <w:r w:rsidR="00525BD7" w:rsidRPr="00525BD7">
        <w:t>Pesaran</w:t>
      </w:r>
      <w:proofErr w:type="spellEnd"/>
      <w:r w:rsidR="00525BD7" w:rsidRPr="00525BD7">
        <w:t xml:space="preserve"> in 2004.</w:t>
      </w:r>
      <w:r w:rsidR="00525BD7">
        <w:t xml:space="preserve"> </w:t>
      </w:r>
      <w:r w:rsidR="00525BD7" w:rsidRPr="00525BD7">
        <w:t xml:space="preserve">The </w:t>
      </w:r>
      <w:proofErr w:type="spellStart"/>
      <w:r w:rsidR="00525BD7" w:rsidRPr="00525BD7">
        <w:t>Pesaran</w:t>
      </w:r>
      <w:proofErr w:type="spellEnd"/>
      <w:r w:rsidR="00525BD7" w:rsidRPr="00525BD7">
        <w:t xml:space="preserve"> CD test examines the presence of cross-sectional dependence in panel data. It is based on the correlation of the residuals obtained from the estimation of individual-specific effects. The test statistic is given by:</w:t>
      </w:r>
    </w:p>
    <w:p w14:paraId="744074D2" w14:textId="34AE1A84" w:rsidR="007A09C1" w:rsidRDefault="007A09C1" w:rsidP="00C21F51">
      <w:pPr>
        <w:jc w:val="both"/>
      </w:pPr>
      <m:oMathPara>
        <m:oMath>
          <m:r>
            <w:rPr>
              <w:rFonts w:ascii="Cambria Math" w:hAnsi="Cambria Math"/>
            </w:rPr>
            <m:t xml:space="preserve">CD= </m:t>
          </m:r>
          <m:f>
            <m:fPr>
              <m:ctrlPr>
                <w:rPr>
                  <w:rFonts w:ascii="Cambria Math" w:hAnsi="Cambria Math"/>
                  <w:i/>
                </w:rPr>
              </m:ctrlPr>
            </m:fPr>
            <m:num>
              <m:r>
                <w:rPr>
                  <w:rFonts w:ascii="Cambria Math" w:hAnsi="Cambria Math"/>
                </w:rPr>
                <m:t>T</m:t>
              </m:r>
            </m:num>
            <m:den>
              <m:r>
                <w:rPr>
                  <w:rFonts w:ascii="Cambria Math" w:hAnsi="Cambria Math"/>
                </w:rPr>
                <m:t>N(T-1)</m:t>
              </m:r>
            </m:den>
          </m:f>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rPr>
                <m:t>t=</m:t>
              </m:r>
            </m:sub>
            <m:sup>
              <m:r>
                <w:rPr>
                  <w:rFonts w:ascii="Cambria Math" w:hAnsi="Cambria Math"/>
                </w:rPr>
                <m:t>T</m:t>
              </m:r>
            </m:sup>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it</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it-h</m:t>
                      </m:r>
                    </m:sub>
                  </m:sSub>
                </m:e>
              </m:nary>
            </m:e>
          </m:nary>
        </m:oMath>
      </m:oMathPara>
    </w:p>
    <w:p w14:paraId="2B9DC7DD" w14:textId="77777777" w:rsidR="00B929F1" w:rsidRDefault="00B929F1" w:rsidP="00C21F51">
      <w:pPr>
        <w:jc w:val="both"/>
      </w:pPr>
      <w:r>
        <w:lastRenderedPageBreak/>
        <w:t>Where:</w:t>
      </w:r>
    </w:p>
    <w:p w14:paraId="7CFB3677" w14:textId="6C630F56" w:rsidR="00B929F1" w:rsidRDefault="00CD6361" w:rsidP="00C21F51">
      <w:pPr>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it</m:t>
            </m:r>
          </m:sub>
        </m:sSub>
      </m:oMath>
      <w:r w:rsidR="00B929F1">
        <w:rPr>
          <w:rFonts w:eastAsiaTheme="minorEastAsia"/>
        </w:rPr>
        <w:t xml:space="preserve"> </w:t>
      </w:r>
      <w:r w:rsidR="00B929F1">
        <w:t>is the residual from the individual-specific effect estimation.</w:t>
      </w:r>
    </w:p>
    <w:p w14:paraId="6883783E" w14:textId="34BE4B71" w:rsidR="00B929F1" w:rsidRDefault="00B929F1" w:rsidP="00C21F51">
      <w:pPr>
        <w:jc w:val="both"/>
      </w:pPr>
      <w:r>
        <w:t>T is the number of time periods.</w:t>
      </w:r>
    </w:p>
    <w:p w14:paraId="654E8AED" w14:textId="3C47A9B3" w:rsidR="00B929F1" w:rsidRDefault="00B929F1" w:rsidP="00C21F51">
      <w:pPr>
        <w:jc w:val="both"/>
      </w:pPr>
      <w:r>
        <w:t>N is the number of cross-sectional units.</w:t>
      </w:r>
    </w:p>
    <w:p w14:paraId="27E0378F" w14:textId="2E172F9C" w:rsidR="00B929F1" w:rsidRDefault="00B929F1" w:rsidP="00C21F51">
      <w:pPr>
        <w:jc w:val="both"/>
      </w:pPr>
      <w:r>
        <w:t>h is the lag order.</w:t>
      </w:r>
    </w:p>
    <w:p w14:paraId="0431DDE3" w14:textId="592A7423" w:rsidR="003D1A1C" w:rsidRDefault="00B929F1" w:rsidP="00C21F51">
      <w:pPr>
        <w:jc w:val="both"/>
      </w:pPr>
      <w:r>
        <w:t xml:space="preserve">The </w:t>
      </w:r>
      <w:proofErr w:type="spellStart"/>
      <w:r>
        <w:t>Pesaran</w:t>
      </w:r>
      <w:proofErr w:type="spellEnd"/>
      <w:r>
        <w:t xml:space="preserve"> CD test is a lagged correlation test, where the correlation between the residuals is computed for different lag orders h. </w:t>
      </w:r>
      <w:r w:rsidR="003D1A1C">
        <w:t>Consider the standard panel-data model:</w:t>
      </w:r>
    </w:p>
    <w:p w14:paraId="56E3A4AB" w14:textId="76311D8B" w:rsidR="00B929F1" w:rsidRPr="00D61523" w:rsidRDefault="00CD6361" w:rsidP="00C21F51">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i</m:t>
                  </m:r>
                </m:e>
              </m:acc>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343F3BF" w14:textId="43B7296E" w:rsidR="003D1A1C" w:rsidRDefault="003D1A1C" w:rsidP="00C21F51">
      <w:pPr>
        <w:jc w:val="both"/>
      </w:pPr>
      <w:r>
        <w:t>Under the null hypothesis, is assumed to be independent and identically distributed (</w:t>
      </w:r>
      <w:proofErr w:type="spellStart"/>
      <w:r>
        <w:t>i.i.d.</w:t>
      </w:r>
      <w:proofErr w:type="spellEnd"/>
      <w:r>
        <w:t>) over periods and across cross-sectional units.</w:t>
      </w:r>
    </w:p>
    <w:p w14:paraId="2B672A6E" w14:textId="77965E71" w:rsidR="00B929F1" w:rsidRPr="00D61523" w:rsidRDefault="00CD6361" w:rsidP="00C21F51">
      <w:pPr>
        <w:jc w:val="bot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=0</m:t>
          </m:r>
        </m:oMath>
      </m:oMathPara>
    </w:p>
    <w:p w14:paraId="4B8290C3" w14:textId="12A8C9D4" w:rsidR="003D1A1C" w:rsidRDefault="003D1A1C" w:rsidP="00C21F51">
      <w:pPr>
        <w:jc w:val="both"/>
      </w:pPr>
      <w:r>
        <w:t xml:space="preserve">Under the alternative, may be correlated across cross sections </w:t>
      </w:r>
    </w:p>
    <w:p w14:paraId="5188B3D6" w14:textId="44C3EEF6" w:rsidR="00D61523" w:rsidRDefault="00CD6361" w:rsidP="00C21F51">
      <w:pPr>
        <w:jc w:val="both"/>
        <w:rPr>
          <w:rFonts w:eastAsiaTheme="minorEastAsia" w:cstheme="minorHAnsi"/>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≠0,</m:t>
        </m:r>
      </m:oMath>
      <w:r w:rsidR="00D61523">
        <w:rPr>
          <w:rFonts w:eastAsiaTheme="minorEastAsia" w:cstheme="minorHAnsi"/>
        </w:rPr>
        <w:t xml:space="preserve"> for some </w:t>
      </w:r>
      <m:oMath>
        <m:r>
          <w:rPr>
            <w:rFonts w:ascii="Cambria Math" w:eastAsiaTheme="minorEastAsia" w:hAnsi="Cambria Math" w:cstheme="minorHAnsi"/>
          </w:rPr>
          <m:t>ⅈ≠</m:t>
        </m:r>
        <m:r>
          <w:rPr>
            <w:rFonts w:ascii="Cambria Math" w:eastAsiaTheme="minorEastAsia" w:hAnsi="Cambria Math" w:cstheme="minorHAnsi"/>
          </w:rPr>
          <m:t>j</m:t>
        </m:r>
      </m:oMath>
    </w:p>
    <w:p w14:paraId="16891D05" w14:textId="4626152D" w:rsidR="00D61523" w:rsidRDefault="00D61523" w:rsidP="00C21F51">
      <w:pPr>
        <w:jc w:val="both"/>
        <w:rPr>
          <w:rFonts w:eastAsiaTheme="minorEastAsia" w:cstheme="minorHAnsi"/>
          <w:b/>
          <w:bCs/>
        </w:rPr>
      </w:pPr>
      <w:r w:rsidRPr="00D61523">
        <w:rPr>
          <w:rFonts w:eastAsiaTheme="minorEastAsia" w:cstheme="minorHAnsi"/>
          <w:b/>
          <w:bCs/>
        </w:rPr>
        <w:t>6.1.</w:t>
      </w:r>
      <w:r w:rsidR="002C4A28">
        <w:rPr>
          <w:rFonts w:eastAsiaTheme="minorEastAsia" w:cstheme="minorHAnsi"/>
          <w:b/>
          <w:bCs/>
        </w:rPr>
        <w:t>5</w:t>
      </w:r>
      <w:r w:rsidRPr="00D61523">
        <w:rPr>
          <w:rFonts w:eastAsiaTheme="minorEastAsia" w:cstheme="minorHAnsi"/>
          <w:b/>
          <w:bCs/>
        </w:rPr>
        <w:t xml:space="preserve"> UNIT ROOT TEST</w:t>
      </w:r>
    </w:p>
    <w:p w14:paraId="27FB70AF" w14:textId="63EBAEB9" w:rsidR="00D61523" w:rsidRPr="00212CBA" w:rsidRDefault="00480B08" w:rsidP="00C21F51">
      <w:pPr>
        <w:jc w:val="both"/>
        <w:rPr>
          <w:rFonts w:eastAsiaTheme="minorEastAsia" w:cstheme="minorHAnsi"/>
        </w:rPr>
      </w:pPr>
      <w:r w:rsidRPr="00212CBA">
        <w:rPr>
          <w:rFonts w:eastAsiaTheme="minorEastAsia" w:cstheme="minorHAnsi"/>
        </w:rPr>
        <w:t xml:space="preserve">The </w:t>
      </w:r>
      <w:proofErr w:type="spellStart"/>
      <w:r w:rsidRPr="00212CBA">
        <w:rPr>
          <w:rFonts w:eastAsiaTheme="minorEastAsia" w:cstheme="minorHAnsi"/>
        </w:rPr>
        <w:t>Pesaran's</w:t>
      </w:r>
      <w:proofErr w:type="spellEnd"/>
      <w:r w:rsidRPr="00212CBA">
        <w:rPr>
          <w:rFonts w:eastAsiaTheme="minorEastAsia" w:cstheme="minorHAnsi"/>
        </w:rPr>
        <w:t xml:space="preserve"> CADF test is based on the individual augmented Dickey-Fuller (ADF) regression for each cross-sectional unit in the panel data. The test statistic is then computed by pooling the individual ADF statistics. The CADF test statistic is given by:</w:t>
      </w:r>
    </w:p>
    <w:p w14:paraId="0121C0E3" w14:textId="0AE67B4A" w:rsidR="00212CBA" w:rsidRPr="00212CBA" w:rsidRDefault="00212CBA" w:rsidP="00C21F51">
      <w:pPr>
        <w:jc w:val="both"/>
        <w:rPr>
          <w:rFonts w:eastAsiaTheme="minorEastAsia" w:cstheme="minorHAnsi"/>
        </w:rPr>
      </w:pPr>
      <m:oMathPara>
        <m:oMath>
          <m:r>
            <w:rPr>
              <w:rFonts w:ascii="Cambria Math" w:eastAsiaTheme="minorEastAsia" w:hAnsi="Cambria Math" w:cstheme="minorHAnsi"/>
            </w:rPr>
            <m:t>CADF=</m:t>
          </m:r>
          <m:f>
            <m:fPr>
              <m:ctrlPr>
                <w:rPr>
                  <w:rFonts w:ascii="Cambria Math" w:eastAsiaTheme="minorEastAsia" w:hAnsi="Cambria Math" w:cstheme="minorHAnsi"/>
                  <w:i/>
                </w:rPr>
              </m:ctrlPr>
            </m:fPr>
            <m:num>
              <m:r>
                <w:rPr>
                  <w:rFonts w:ascii="Cambria Math" w:eastAsiaTheme="minorEastAsia" w:hAnsi="Cambria Math" w:cstheme="minorHAnsi"/>
                </w:rPr>
                <m:t>T</m:t>
              </m:r>
            </m:num>
            <m:den>
              <m:r>
                <w:rPr>
                  <w:rFonts w:ascii="Cambria Math" w:eastAsiaTheme="minorEastAsia" w:hAnsi="Cambria Math" w:cstheme="minorHAnsi"/>
                </w:rPr>
                <m:t>N(T-1)</m:t>
              </m:r>
            </m:den>
          </m:f>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N</m:t>
              </m:r>
            </m:sup>
            <m:e>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ρ</m:t>
                      </m:r>
                    </m:e>
                  </m:acc>
                </m:e>
                <m:sub>
                  <m:r>
                    <w:rPr>
                      <w:rFonts w:ascii="Cambria Math" w:eastAsiaTheme="minorEastAsia" w:hAnsi="Cambria Math" w:cstheme="minorHAnsi"/>
                    </w:rPr>
                    <m:t>i</m:t>
                  </m:r>
                </m:sub>
              </m:sSub>
            </m:e>
          </m:nary>
        </m:oMath>
      </m:oMathPara>
    </w:p>
    <w:p w14:paraId="24C20951" w14:textId="2077E994" w:rsidR="00480B08" w:rsidRPr="00212CBA" w:rsidRDefault="00480B08" w:rsidP="00C21F51">
      <w:pPr>
        <w:jc w:val="both"/>
        <w:rPr>
          <w:rFonts w:eastAsiaTheme="minorEastAsia" w:cstheme="minorHAnsi"/>
        </w:rPr>
      </w:pPr>
      <w:r w:rsidRPr="00212CBA">
        <w:rPr>
          <w:rFonts w:eastAsiaTheme="minorEastAsia" w:cstheme="minorHAnsi"/>
        </w:rPr>
        <w:t>Where:</w:t>
      </w:r>
    </w:p>
    <w:p w14:paraId="2C5485D1" w14:textId="4E9A7807" w:rsidR="00480B08" w:rsidRPr="00212CBA" w:rsidRDefault="00CD6361" w:rsidP="00C21F51">
      <w:pPr>
        <w:jc w:val="both"/>
        <w:rPr>
          <w:rFonts w:eastAsiaTheme="minorEastAsia" w:cstheme="minorHAnsi"/>
        </w:rPr>
      </w:pP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ρ</m:t>
                </m:r>
              </m:e>
            </m:acc>
          </m:e>
          <m:sub>
            <m:r>
              <w:rPr>
                <w:rFonts w:ascii="Cambria Math" w:eastAsiaTheme="minorEastAsia" w:hAnsi="Cambria Math" w:cstheme="minorHAnsi"/>
              </w:rPr>
              <m:t>i</m:t>
            </m:r>
          </m:sub>
        </m:sSub>
        <m:r>
          <w:rPr>
            <w:rFonts w:ascii="Cambria Math" w:eastAsiaTheme="minorEastAsia" w:hAnsi="Cambria Math" w:cstheme="minorHAnsi"/>
          </w:rPr>
          <m:t xml:space="preserve"> </m:t>
        </m:r>
      </m:oMath>
      <w:r w:rsidR="00480B08" w:rsidRPr="00212CBA">
        <w:rPr>
          <w:rFonts w:eastAsiaTheme="minorEastAsia" w:cstheme="minorHAnsi"/>
        </w:rPr>
        <w:t xml:space="preserve">is the estimated first-order autocorrelation coefficient from the individual ADF regression for cross-sectional unit </w:t>
      </w:r>
      <w:r w:rsidR="00480B08" w:rsidRPr="00212CBA">
        <w:rPr>
          <w:rFonts w:ascii="Cambria Math" w:eastAsiaTheme="minorEastAsia" w:hAnsi="Cambria Math" w:cs="Cambria Math"/>
        </w:rPr>
        <w:t>𝑖</w:t>
      </w:r>
      <w:r w:rsidR="00212CBA" w:rsidRPr="00212CBA">
        <w:rPr>
          <w:rFonts w:ascii="Cambria Math" w:eastAsiaTheme="minorEastAsia" w:hAnsi="Cambria Math" w:cs="Cambria Math"/>
        </w:rPr>
        <w:t>.</w:t>
      </w:r>
    </w:p>
    <w:p w14:paraId="74C6E3AB" w14:textId="45461CC3" w:rsidR="00480B08" w:rsidRPr="00212CBA" w:rsidRDefault="00480B08" w:rsidP="00C21F51">
      <w:pPr>
        <w:jc w:val="both"/>
        <w:rPr>
          <w:rFonts w:eastAsiaTheme="minorEastAsia" w:cstheme="minorHAnsi"/>
        </w:rPr>
      </w:pPr>
      <w:r w:rsidRPr="00212CBA">
        <w:rPr>
          <w:rFonts w:eastAsiaTheme="minorEastAsia" w:cstheme="minorHAnsi"/>
        </w:rPr>
        <w:t>T is the number of time periods.</w:t>
      </w:r>
    </w:p>
    <w:p w14:paraId="17DCCEAD" w14:textId="03B4D775" w:rsidR="00480B08" w:rsidRPr="00212CBA" w:rsidRDefault="00480B08" w:rsidP="00C21F51">
      <w:pPr>
        <w:jc w:val="both"/>
        <w:rPr>
          <w:rFonts w:eastAsiaTheme="minorEastAsia" w:cstheme="minorHAnsi"/>
        </w:rPr>
      </w:pPr>
      <w:r w:rsidRPr="00212CBA">
        <w:rPr>
          <w:rFonts w:eastAsiaTheme="minorEastAsia" w:cstheme="minorHAnsi"/>
        </w:rPr>
        <w:t>N is the number of cross-sectional units.</w:t>
      </w:r>
    </w:p>
    <w:p w14:paraId="4417036B" w14:textId="0CF183E4" w:rsidR="00480B08" w:rsidRPr="00212CBA" w:rsidRDefault="00480B08" w:rsidP="00C21F51">
      <w:pPr>
        <w:jc w:val="both"/>
        <w:rPr>
          <w:rFonts w:eastAsiaTheme="minorEastAsia" w:cstheme="minorHAnsi"/>
        </w:rPr>
      </w:pPr>
      <w:r w:rsidRPr="00212CBA">
        <w:rPr>
          <w:rFonts w:eastAsiaTheme="minorEastAsia" w:cstheme="minorHAnsi"/>
        </w:rPr>
        <w:t>The null hypothesis of the CADF test is that the individual series contain a unit root. If the computed test statistic exceeds the critical value, the null hypothesis is rejected, indicating that the series is stationary.</w:t>
      </w:r>
    </w:p>
    <w:p w14:paraId="227B9941" w14:textId="1F3D5EBC" w:rsidR="00480B08" w:rsidRDefault="00212CBA" w:rsidP="00C21F51">
      <w:pPr>
        <w:jc w:val="both"/>
        <w:rPr>
          <w:rFonts w:eastAsiaTheme="minorEastAsia" w:cstheme="minorHAnsi"/>
        </w:rPr>
      </w:pPr>
      <w:r w:rsidRPr="00212CBA">
        <w:rPr>
          <w:rFonts w:eastAsiaTheme="minorEastAsia" w:cstheme="minorHAnsi"/>
        </w:rPr>
        <w:t xml:space="preserve">The </w:t>
      </w:r>
      <w:proofErr w:type="spellStart"/>
      <w:r w:rsidRPr="00212CBA">
        <w:rPr>
          <w:rFonts w:eastAsiaTheme="minorEastAsia" w:cstheme="minorHAnsi"/>
        </w:rPr>
        <w:t>Pesaran's</w:t>
      </w:r>
      <w:proofErr w:type="spellEnd"/>
      <w:r w:rsidRPr="00212CBA">
        <w:rPr>
          <w:rFonts w:eastAsiaTheme="minorEastAsia" w:cstheme="minorHAnsi"/>
        </w:rPr>
        <w:t xml:space="preserve"> CADF test is a powerful unit root test for panel data that accounts for cross-sectional dependence among the panel units. By considering the presence of cross-sectional dependency, the CADF test provides more reliable results compared to traditional unit root tests, ensuring the validity of panel data analysis.</w:t>
      </w:r>
    </w:p>
    <w:p w14:paraId="4BE3E7FA" w14:textId="35F8DA4F" w:rsidR="00212CBA" w:rsidRPr="00212CBA" w:rsidRDefault="00212CBA" w:rsidP="00C21F51">
      <w:pPr>
        <w:jc w:val="both"/>
        <w:rPr>
          <w:rFonts w:eastAsiaTheme="minorEastAsia" w:cstheme="minorHAnsi"/>
          <w:b/>
          <w:bCs/>
        </w:rPr>
      </w:pPr>
      <w:r w:rsidRPr="00212CBA">
        <w:rPr>
          <w:rFonts w:eastAsiaTheme="minorEastAsia" w:cstheme="minorHAnsi"/>
          <w:b/>
          <w:bCs/>
        </w:rPr>
        <w:t>6.1.</w:t>
      </w:r>
      <w:r w:rsidR="002C4A28">
        <w:rPr>
          <w:rFonts w:eastAsiaTheme="minorEastAsia" w:cstheme="minorHAnsi"/>
          <w:b/>
          <w:bCs/>
        </w:rPr>
        <w:t>6</w:t>
      </w:r>
      <w:r w:rsidRPr="00212CBA">
        <w:rPr>
          <w:rFonts w:eastAsiaTheme="minorEastAsia" w:cstheme="minorHAnsi"/>
          <w:b/>
          <w:bCs/>
        </w:rPr>
        <w:t xml:space="preserve"> TESTS FOR COINTEGRATION</w:t>
      </w:r>
    </w:p>
    <w:p w14:paraId="7916A584" w14:textId="77777777" w:rsidR="008C0F9C" w:rsidRDefault="008C0F9C" w:rsidP="00C21F51">
      <w:pPr>
        <w:jc w:val="both"/>
      </w:pPr>
      <w:r>
        <w:t xml:space="preserve">Kao (1999) considered static fixed effects model and use residuals of pooled ADF regression. If </w:t>
      </w:r>
      <m:oMath>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it</m:t>
            </m:r>
          </m:sub>
        </m:sSub>
      </m:oMath>
      <w:r>
        <w:rPr>
          <w:rFonts w:ascii="Cambria Math" w:hAnsi="Cambria Math" w:cs="Cambria Math"/>
        </w:rPr>
        <w:t>∼</w:t>
      </w:r>
      <w:r>
        <w:t xml:space="preserve"> </w:t>
      </w:r>
      <w:proofErr w:type="gramStart"/>
      <w:r>
        <w:t>I(</w:t>
      </w:r>
      <w:proofErr w:type="gramEnd"/>
      <w:r>
        <w:t xml:space="preserve">1) we cannot reject H0 of no cointegration, if  </w:t>
      </w:r>
      <m:oMath>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it</m:t>
            </m:r>
          </m:sub>
        </m:sSub>
      </m:oMath>
      <w:r>
        <w:rPr>
          <w:rFonts w:ascii="Cambria Math" w:hAnsi="Cambria Math" w:cs="Cambria Math"/>
        </w:rPr>
        <w:t>∼</w:t>
      </w:r>
      <w:r>
        <w:t xml:space="preserve"> I(0) reject H0. Kao’s tests are rather restrictive on cointegrating vector.</w:t>
      </w:r>
    </w:p>
    <w:p w14:paraId="5A8F7C03" w14:textId="77777777" w:rsidR="008C0F9C" w:rsidRDefault="008C0F9C" w:rsidP="00C21F51">
      <w:pPr>
        <w:jc w:val="both"/>
      </w:pPr>
      <w:r>
        <w:lastRenderedPageBreak/>
        <w:t xml:space="preserve">Pedroni (1999) and Pedroni (2004) used residuals tests in the Engle-Granger tradition. Pedroni used group mean and panel statistics. Pedroni (1999, 2004) introduced seven test statistics </w:t>
      </w:r>
    </w:p>
    <w:p w14:paraId="78A3700C" w14:textId="77777777" w:rsidR="008C0F9C" w:rsidRDefault="008C0F9C" w:rsidP="00C21F51">
      <w:pPr>
        <w:jc w:val="both"/>
      </w:pPr>
      <w:r>
        <w:sym w:font="Symbol" w:char="F0B7"/>
      </w:r>
      <w:r>
        <w:t xml:space="preserve"> test the null hypothesis of no cointegration in nonstationary panels. </w:t>
      </w:r>
    </w:p>
    <w:p w14:paraId="13E750D3" w14:textId="77777777" w:rsidR="008C0F9C" w:rsidRDefault="008C0F9C" w:rsidP="00C21F51">
      <w:pPr>
        <w:jc w:val="both"/>
      </w:pPr>
      <w:r>
        <w:sym w:font="Symbol" w:char="F0B7"/>
      </w:r>
      <w:r>
        <w:t xml:space="preserve"> allow heterogeneity in the panel, </w:t>
      </w:r>
    </w:p>
    <w:p w14:paraId="2524FC3D" w14:textId="77777777" w:rsidR="008C0F9C" w:rsidRDefault="008C0F9C" w:rsidP="00C21F51">
      <w:pPr>
        <w:jc w:val="both"/>
      </w:pPr>
      <w:r>
        <w:sym w:font="Symbol" w:char="F0B7"/>
      </w:r>
      <w:r>
        <w:t xml:space="preserve"> both in the short-run dynamics as well as in the long-run slope and intercept coefficients.</w:t>
      </w:r>
    </w:p>
    <w:p w14:paraId="021F32F5" w14:textId="01F2A006" w:rsidR="008C0F9C" w:rsidRDefault="008C0F9C" w:rsidP="00C21F51">
      <w:pPr>
        <w:jc w:val="both"/>
      </w:pPr>
      <w:r>
        <w:t xml:space="preserve">This test provides evidence for cointegration in the panel among two or more variables. The test statistics are grouped into two categories: </w:t>
      </w:r>
    </w:p>
    <w:p w14:paraId="7A0ABA9B" w14:textId="77777777" w:rsidR="008C0F9C" w:rsidRDefault="008C0F9C" w:rsidP="00C21F51">
      <w:pPr>
        <w:jc w:val="both"/>
      </w:pPr>
      <w:r>
        <w:sym w:font="Symbol" w:char="F0B7"/>
      </w:r>
      <w:r>
        <w:t xml:space="preserve"> group-mean statistics and </w:t>
      </w:r>
    </w:p>
    <w:p w14:paraId="5A4A9EDB" w14:textId="77777777" w:rsidR="008C0F9C" w:rsidRDefault="008C0F9C" w:rsidP="00C21F51">
      <w:pPr>
        <w:jc w:val="both"/>
      </w:pPr>
      <w:r>
        <w:sym w:font="Symbol" w:char="F0B7"/>
      </w:r>
      <w:r>
        <w:t xml:space="preserve"> panel statistics. </w:t>
      </w:r>
    </w:p>
    <w:p w14:paraId="5831E032" w14:textId="66C056A5" w:rsidR="00D61523" w:rsidRDefault="008C0F9C" w:rsidP="00C21F51">
      <w:pPr>
        <w:jc w:val="both"/>
      </w:pPr>
      <w:r>
        <w:t>The panel ρ statistic used in this test is an extension of the non-parametric Phillips-Perron ρstatistic, and the parametric panel t statistic is an extension of the ADF t-statistic. Between-dimension-based statistics are the group mean approach extensions of the within-dimension-based ones.</w:t>
      </w:r>
    </w:p>
    <w:p w14:paraId="2341925B" w14:textId="150B7AC5" w:rsidR="008C0F9C" w:rsidRDefault="008C0F9C" w:rsidP="00C21F51">
      <w:pPr>
        <w:jc w:val="both"/>
      </w:pPr>
      <w:r>
        <w:t>The Westerlund (2007) panel cointegration test is designed to determine the presence of cointegration in panel data. Unlike the Pedroni test, it allows for heterogeneity in both the intercept and slope coefficients across cross-sectional units. The test is conducted in two steps.</w:t>
      </w:r>
    </w:p>
    <w:p w14:paraId="6212758F" w14:textId="747186D8" w:rsidR="008C0F9C" w:rsidRDefault="008C0F9C" w:rsidP="00C21F51">
      <w:pPr>
        <w:jc w:val="both"/>
      </w:pPr>
      <w:r>
        <w:t>First, the test estimates the within-dimension augmented Dickey-Fuller (ADF) regression for each individual unit. Then, it applies cross-sectional dependence (CD) and time-series dependence (TD) robust statistics to test the null hypothesis of no cointegration. The advantage of the Westerlund test lies in its ability to account for cross-sectional and time-series dependencies, common in panel datasets.</w:t>
      </w:r>
    </w:p>
    <w:p w14:paraId="06CBE640" w14:textId="424EFDE9" w:rsidR="003D1A1C" w:rsidRDefault="008C0F9C" w:rsidP="00C21F51">
      <w:pPr>
        <w:jc w:val="both"/>
      </w:pPr>
      <w:r>
        <w:t xml:space="preserve">Westerlund provides two types of statistics: the </w:t>
      </w:r>
      <w:proofErr w:type="spellStart"/>
      <w:r>
        <w:t>t-bar</w:t>
      </w:r>
      <w:proofErr w:type="spellEnd"/>
      <w:r>
        <w:t xml:space="preserve"> statistic and the F-bar statistic. The </w:t>
      </w:r>
      <w:proofErr w:type="spellStart"/>
      <w:r>
        <w:t>t-bar</w:t>
      </w:r>
      <w:proofErr w:type="spellEnd"/>
      <w:r>
        <w:t xml:space="preserve"> statistic tests for individual cointegration, while the F-bar statistic tests for group (or panel) cointegration. Critical values for these statistics are provided to determine the significance of the cointegration relationship.</w:t>
      </w:r>
    </w:p>
    <w:p w14:paraId="72C2F6DB" w14:textId="5B7D8617" w:rsidR="00D712AF" w:rsidRPr="00D712AF" w:rsidRDefault="00D712AF" w:rsidP="00C21F51">
      <w:pPr>
        <w:jc w:val="both"/>
        <w:rPr>
          <w:b/>
          <w:bCs/>
        </w:rPr>
      </w:pPr>
      <w:r w:rsidRPr="00D712AF">
        <w:rPr>
          <w:b/>
          <w:bCs/>
        </w:rPr>
        <w:t>6.1.</w:t>
      </w:r>
      <w:r w:rsidR="002C4A28">
        <w:rPr>
          <w:b/>
          <w:bCs/>
        </w:rPr>
        <w:t>7</w:t>
      </w:r>
      <w:r w:rsidRPr="00D712AF">
        <w:rPr>
          <w:b/>
          <w:bCs/>
        </w:rPr>
        <w:t xml:space="preserve"> MODEL SPECIFICATION</w:t>
      </w:r>
    </w:p>
    <w:p w14:paraId="0F655171" w14:textId="2C05517A" w:rsidR="00D712AF" w:rsidRDefault="00CF38C2" w:rsidP="00C21F51">
      <w:pPr>
        <w:jc w:val="both"/>
      </w:pPr>
      <w:r>
        <w:t>The panel data analysis in this research examines the relationship between the log of output value and various independent variables across 11 manufacturing industries in India. The model specification includes fixed effects, random effects, and a Hausman test to determine the appropriate model. Additionally, unit root tests and cointegration analysis are conducted to ensure the robustness of the results. The model can be specified as follows:</w:t>
      </w:r>
    </w:p>
    <w:p w14:paraId="00598A38" w14:textId="578289BC" w:rsidR="00CF38C2" w:rsidRPr="00060926" w:rsidRDefault="00CF38C2" w:rsidP="00C21F51">
      <w:pPr>
        <w:jc w:val="both"/>
        <w:rPr>
          <w:rFonts w:eastAsiaTheme="minorEastAsia"/>
        </w:rPr>
      </w:pPr>
      <m:oMathPara>
        <m:oMathParaPr>
          <m:jc m:val="left"/>
        </m:oMathParaPr>
        <m:oMath>
          <m:r>
            <w:rPr>
              <w:rFonts w:ascii="Cambria Math" w:hAnsi="Cambria Math"/>
            </w:rPr>
            <m:t>ln_</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ln_</m:t>
          </m:r>
          <m:sSub>
            <m:sSubPr>
              <m:ctrlPr>
                <w:rPr>
                  <w:rFonts w:ascii="Cambria Math" w:hAnsi="Cambria Math"/>
                  <w:i/>
                </w:rPr>
              </m:ctrlPr>
            </m:sSubPr>
            <m:e>
              <m:r>
                <w:rPr>
                  <w:rFonts w:ascii="Cambria Math" w:hAnsi="Cambria Math"/>
                </w:rPr>
                <m:t>totalpersonsengaged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ln_</m:t>
          </m:r>
          <m:sSub>
            <m:sSubPr>
              <m:ctrlPr>
                <w:rPr>
                  <w:rFonts w:ascii="Cambria Math" w:hAnsi="Cambria Math"/>
                  <w:i/>
                </w:rPr>
              </m:ctrlPr>
            </m:sSubPr>
            <m:e>
              <m:r>
                <w:rPr>
                  <w:rFonts w:ascii="Cambria Math" w:hAnsi="Cambria Math"/>
                </w:rPr>
                <m:t>totalinputs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ln_</m:t>
          </m:r>
          <m:sSub>
            <m:sSubPr>
              <m:ctrlPr>
                <w:rPr>
                  <w:rFonts w:ascii="Cambria Math" w:hAnsi="Cambria Math"/>
                  <w:i/>
                </w:rPr>
              </m:ctrlPr>
            </m:sSubPr>
            <m:e>
              <m:r>
                <w:rPr>
                  <w:rFonts w:ascii="Cambria Math" w:hAnsi="Cambria Math"/>
                </w:rPr>
                <m:t>depreciation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ln_</m:t>
          </m:r>
          <m:sSub>
            <m:sSubPr>
              <m:ctrlPr>
                <w:rPr>
                  <w:rFonts w:ascii="Cambria Math" w:hAnsi="Cambria Math"/>
                  <w:i/>
                </w:rPr>
              </m:ctrlPr>
            </m:sSubPr>
            <m:e>
              <m:r>
                <w:rPr>
                  <w:rFonts w:ascii="Cambria Math" w:hAnsi="Cambria Math"/>
                </w:rPr>
                <m:t>netvalueadded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oMath>
      </m:oMathPara>
    </w:p>
    <w:p w14:paraId="11479EBD" w14:textId="71BBB32A" w:rsidR="00060926" w:rsidRDefault="00060926" w:rsidP="00C21F51">
      <w:pPr>
        <w:jc w:val="both"/>
        <w:rPr>
          <w:rFonts w:eastAsiaTheme="minorEastAsia"/>
        </w:rPr>
      </w:pPr>
      <w:r>
        <w:rPr>
          <w:rFonts w:eastAsiaTheme="minorEastAsia"/>
        </w:rPr>
        <w:t>Where:</w:t>
      </w:r>
    </w:p>
    <w:p w14:paraId="3933FCED" w14:textId="4F5244D0" w:rsidR="00060926" w:rsidRDefault="00060926" w:rsidP="00C21F51">
      <w:pPr>
        <w:jc w:val="both"/>
      </w:pPr>
      <m:oMath>
        <m:r>
          <w:rPr>
            <w:rFonts w:ascii="Cambria Math" w:hAnsi="Cambria Math"/>
          </w:rPr>
          <m:t>ln_</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rsidRPr="00060926">
        <w:t>represents the log of output value of the ith industry at time t.</w:t>
      </w:r>
    </w:p>
    <w:p w14:paraId="44780102" w14:textId="38B47313" w:rsidR="00060926" w:rsidRDefault="00060926" w:rsidP="00C21F51">
      <w:pPr>
        <w:jc w:val="both"/>
      </w:pPr>
      <m:oMath>
        <m:r>
          <w:rPr>
            <w:rFonts w:ascii="Cambria Math" w:hAnsi="Cambria Math"/>
          </w:rPr>
          <m:t>ln_</m:t>
        </m:r>
        <m:sSub>
          <m:sSubPr>
            <m:ctrlPr>
              <w:rPr>
                <w:rFonts w:ascii="Cambria Math" w:hAnsi="Cambria Math"/>
                <w:i/>
              </w:rPr>
            </m:ctrlPr>
          </m:sSubPr>
          <m:e>
            <m:r>
              <w:rPr>
                <w:rFonts w:ascii="Cambria Math" w:hAnsi="Cambria Math"/>
              </w:rPr>
              <m:t>totalpersonsengaged</m:t>
            </m:r>
          </m:e>
          <m:sub>
            <m:r>
              <w:rPr>
                <w:rFonts w:ascii="Cambria Math" w:hAnsi="Cambria Math"/>
              </w:rPr>
              <m:t>it</m:t>
            </m:r>
          </m:sub>
        </m:sSub>
        <m:r>
          <w:rPr>
            <w:rFonts w:ascii="Cambria Math" w:hAnsi="Cambria Math"/>
          </w:rPr>
          <m:t>, ln_</m:t>
        </m:r>
        <m:sSub>
          <m:sSubPr>
            <m:ctrlPr>
              <w:rPr>
                <w:rFonts w:ascii="Cambria Math" w:hAnsi="Cambria Math"/>
                <w:i/>
              </w:rPr>
            </m:ctrlPr>
          </m:sSubPr>
          <m:e>
            <m:r>
              <w:rPr>
                <w:rFonts w:ascii="Cambria Math" w:hAnsi="Cambria Math"/>
              </w:rPr>
              <m:t>totalinputs</m:t>
            </m:r>
          </m:e>
          <m:sub>
            <m:r>
              <w:rPr>
                <w:rFonts w:ascii="Cambria Math" w:hAnsi="Cambria Math"/>
              </w:rPr>
              <m:t>it</m:t>
            </m:r>
          </m:sub>
        </m:sSub>
        <m:r>
          <w:rPr>
            <w:rFonts w:ascii="Cambria Math" w:hAnsi="Cambria Math"/>
          </w:rPr>
          <m:t>, ln_</m:t>
        </m:r>
        <m:sSub>
          <m:sSubPr>
            <m:ctrlPr>
              <w:rPr>
                <w:rFonts w:ascii="Cambria Math" w:hAnsi="Cambria Math"/>
                <w:i/>
              </w:rPr>
            </m:ctrlPr>
          </m:sSubPr>
          <m:e>
            <m:r>
              <w:rPr>
                <w:rFonts w:ascii="Cambria Math" w:hAnsi="Cambria Math"/>
              </w:rPr>
              <m:t>depreciation</m:t>
            </m:r>
          </m:e>
          <m:sub>
            <m:r>
              <w:rPr>
                <w:rFonts w:ascii="Cambria Math" w:hAnsi="Cambria Math"/>
              </w:rPr>
              <m:t>it</m:t>
            </m:r>
          </m:sub>
        </m:sSub>
        <m:r>
          <w:rPr>
            <w:rFonts w:ascii="Cambria Math" w:hAnsi="Cambria Math"/>
          </w:rPr>
          <m:t xml:space="preserve"> and ln_</m:t>
        </m:r>
        <m:sSub>
          <m:sSubPr>
            <m:ctrlPr>
              <w:rPr>
                <w:rFonts w:ascii="Cambria Math" w:hAnsi="Cambria Math"/>
                <w:i/>
              </w:rPr>
            </m:ctrlPr>
          </m:sSubPr>
          <m:e>
            <m:r>
              <w:rPr>
                <w:rFonts w:ascii="Cambria Math" w:hAnsi="Cambria Math"/>
              </w:rPr>
              <m:t>netvalueadded</m:t>
            </m:r>
          </m:e>
          <m:sub>
            <m:r>
              <w:rPr>
                <w:rFonts w:ascii="Cambria Math" w:hAnsi="Cambria Math"/>
              </w:rPr>
              <m:t>it</m:t>
            </m:r>
          </m:sub>
        </m:sSub>
        <m:r>
          <w:rPr>
            <w:rFonts w:ascii="Cambria Math" w:hAnsi="Cambria Math"/>
          </w:rPr>
          <m:t xml:space="preserve">  </m:t>
        </m:r>
      </m:oMath>
      <w:r w:rsidRPr="00060926">
        <w:t>denote the log of total persons engaged, log of total inputs, log of depreciation, and log of net value added respectively for the ith industry at time t.</w:t>
      </w:r>
    </w:p>
    <w:p w14:paraId="503D1B6D" w14:textId="47B61E35" w:rsidR="00060926" w:rsidRDefault="00CD6361" w:rsidP="00C21F51">
      <w:pPr>
        <w:jc w:val="both"/>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oMath>
      <w:r w:rsidR="00060926" w:rsidRPr="00060926">
        <w:t>are the coefficients to be estimated.</w:t>
      </w:r>
    </w:p>
    <w:p w14:paraId="2A00CD1E" w14:textId="3A6A7DEF" w:rsidR="00060926" w:rsidRDefault="00CD6361" w:rsidP="00C21F51">
      <w:pPr>
        <w:jc w:val="both"/>
      </w:pPr>
      <m:oMath>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m:oMath>
      <w:r w:rsidR="00060926" w:rsidRPr="00060926">
        <w:t>is the error term</w:t>
      </w:r>
      <w:r w:rsidR="00060926">
        <w:t>.</w:t>
      </w:r>
    </w:p>
    <w:p w14:paraId="0F7E7AC7" w14:textId="48A7637F" w:rsidR="00060926" w:rsidRPr="00060926" w:rsidRDefault="006F0C55" w:rsidP="00C21F51">
      <w:pPr>
        <w:jc w:val="both"/>
      </w:pPr>
      <w:r w:rsidRPr="006F0C55">
        <w:t>Fixed effects and random effects are incorporated to control for unobserved heterogeneity across industries. The Hausman test is employed to determine which model (fixed effects or random effects) is more appropriate. Unit root tests and cointegration analysis are conducted to ensure the time series properties and long-run relationship among variables.</w:t>
      </w:r>
    </w:p>
    <w:p w14:paraId="58EFA3D2" w14:textId="77777777" w:rsidR="005218F1" w:rsidRPr="00EE69C6" w:rsidRDefault="005218F1" w:rsidP="00C21F51">
      <w:pPr>
        <w:jc w:val="both"/>
        <w:rPr>
          <w:rFonts w:cstheme="minorHAnsi"/>
          <w:b/>
          <w:bCs/>
        </w:rPr>
      </w:pPr>
      <w:r w:rsidRPr="00EE69C6">
        <w:rPr>
          <w:rFonts w:cstheme="minorHAnsi"/>
          <w:b/>
          <w:bCs/>
        </w:rPr>
        <w:t xml:space="preserve">7. RESULTS AND DISCUSSION </w:t>
      </w:r>
    </w:p>
    <w:p w14:paraId="7D803971" w14:textId="1199EB96" w:rsidR="005218F1" w:rsidRPr="00EE69C6" w:rsidRDefault="005218F1" w:rsidP="00C21F51">
      <w:pPr>
        <w:jc w:val="both"/>
        <w:rPr>
          <w:rFonts w:cstheme="minorHAnsi"/>
          <w:b/>
          <w:bCs/>
        </w:rPr>
      </w:pPr>
      <w:r w:rsidRPr="00EE69C6">
        <w:rPr>
          <w:rFonts w:cstheme="minorHAnsi"/>
          <w:b/>
          <w:bCs/>
        </w:rPr>
        <w:t>7.1 DESCRIPTIVE STATISTICS RESULTS</w:t>
      </w:r>
    </w:p>
    <w:p w14:paraId="6BE97C3E" w14:textId="5A38AB7B" w:rsidR="005218F1" w:rsidRPr="00EE69C6" w:rsidRDefault="005218F1" w:rsidP="00C21F51">
      <w:pPr>
        <w:jc w:val="both"/>
        <w:rPr>
          <w:rFonts w:cstheme="minorHAnsi"/>
        </w:rPr>
      </w:pPr>
      <w:r w:rsidRPr="00C21F51">
        <w:rPr>
          <w:rFonts w:cstheme="minorHAnsi"/>
          <w:b/>
          <w:bCs/>
        </w:rPr>
        <w:t xml:space="preserve">Table </w:t>
      </w:r>
      <w:r w:rsidR="008C0111" w:rsidRPr="00C21F51">
        <w:rPr>
          <w:rFonts w:cstheme="minorHAnsi"/>
          <w:b/>
          <w:bCs/>
        </w:rPr>
        <w:t>2</w:t>
      </w:r>
      <w:r w:rsidRPr="00EE69C6">
        <w:rPr>
          <w:rFonts w:cstheme="minorHAnsi"/>
        </w:rPr>
        <w:t xml:space="preserve"> gives a summary of descriptive statistics of the explanatory variables and the dependent variable</w:t>
      </w:r>
      <w:r w:rsidR="00A418BC">
        <w:rPr>
          <w:rFonts w:cstheme="minorHAnsi"/>
        </w:rPr>
        <w:t>.</w:t>
      </w:r>
    </w:p>
    <w:p w14:paraId="31CB9581" w14:textId="77777777" w:rsidR="00C21F51" w:rsidRDefault="00C21F51" w:rsidP="00C21F51">
      <w:pPr>
        <w:spacing w:after="0"/>
        <w:jc w:val="both"/>
        <w:rPr>
          <w:rFonts w:cstheme="minorHAnsi"/>
          <w:b/>
          <w:bCs/>
        </w:rPr>
      </w:pPr>
    </w:p>
    <w:p w14:paraId="33459512" w14:textId="096CE64C" w:rsidR="005218F1" w:rsidRPr="00EE69C6" w:rsidRDefault="008C0111" w:rsidP="00C21F51">
      <w:pPr>
        <w:spacing w:after="0"/>
        <w:jc w:val="both"/>
        <w:rPr>
          <w:rFonts w:cstheme="minorHAnsi"/>
        </w:rPr>
      </w:pPr>
      <w:r w:rsidRPr="00EE69C6">
        <w:rPr>
          <w:rFonts w:cstheme="minorHAnsi"/>
          <w:b/>
          <w:bCs/>
        </w:rPr>
        <w:t>Table 2:</w:t>
      </w:r>
      <w:r w:rsidRPr="00EE69C6">
        <w:rPr>
          <w:rFonts w:cstheme="minorHAnsi"/>
        </w:rPr>
        <w:t xml:space="preserve"> Summarized Descriptive Statistics</w:t>
      </w:r>
    </w:p>
    <w:tbl>
      <w:tblPr>
        <w:tblW w:w="8013" w:type="dxa"/>
        <w:tblLook w:val="04A0" w:firstRow="1" w:lastRow="0" w:firstColumn="1" w:lastColumn="0" w:noHBand="0" w:noVBand="1"/>
      </w:tblPr>
      <w:tblGrid>
        <w:gridCol w:w="2379"/>
        <w:gridCol w:w="1300"/>
        <w:gridCol w:w="1640"/>
        <w:gridCol w:w="1053"/>
        <w:gridCol w:w="1053"/>
        <w:gridCol w:w="1053"/>
      </w:tblGrid>
      <w:tr w:rsidR="00F66CFD" w:rsidRPr="00EE69C6" w14:paraId="68B7CB0A" w14:textId="77777777" w:rsidTr="00F66CFD">
        <w:trPr>
          <w:trHeight w:val="384"/>
        </w:trPr>
        <w:tc>
          <w:tcPr>
            <w:tcW w:w="21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A4F69"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A54071"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OBS.</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65A60BF6"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25BF33"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STD. DEV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24D167"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82605F"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MAX</w:t>
            </w:r>
          </w:p>
        </w:tc>
      </w:tr>
      <w:tr w:rsidR="00F66CFD" w:rsidRPr="00EE69C6" w14:paraId="4BDC4CB2" w14:textId="77777777" w:rsidTr="00F66CFD">
        <w:trPr>
          <w:trHeight w:val="288"/>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6DF5371D"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ln_valueofoutput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35056BB"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121</w:t>
            </w:r>
          </w:p>
        </w:tc>
        <w:tc>
          <w:tcPr>
            <w:tcW w:w="1640" w:type="dxa"/>
            <w:tcBorders>
              <w:top w:val="nil"/>
              <w:left w:val="nil"/>
              <w:bottom w:val="single" w:sz="4" w:space="0" w:color="auto"/>
              <w:right w:val="single" w:sz="4" w:space="0" w:color="auto"/>
            </w:tcBorders>
            <w:shd w:val="clear" w:color="auto" w:fill="auto"/>
            <w:noWrap/>
            <w:vAlign w:val="bottom"/>
            <w:hideMark/>
          </w:tcPr>
          <w:p w14:paraId="6C1C463B"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14.74476</w:t>
            </w:r>
          </w:p>
        </w:tc>
        <w:tc>
          <w:tcPr>
            <w:tcW w:w="960" w:type="dxa"/>
            <w:tcBorders>
              <w:top w:val="nil"/>
              <w:left w:val="nil"/>
              <w:bottom w:val="single" w:sz="4" w:space="0" w:color="auto"/>
              <w:right w:val="single" w:sz="4" w:space="0" w:color="auto"/>
            </w:tcBorders>
            <w:shd w:val="clear" w:color="auto" w:fill="auto"/>
            <w:noWrap/>
            <w:vAlign w:val="bottom"/>
            <w:hideMark/>
          </w:tcPr>
          <w:p w14:paraId="13BF40D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1.292754</w:t>
            </w:r>
          </w:p>
        </w:tc>
        <w:tc>
          <w:tcPr>
            <w:tcW w:w="960" w:type="dxa"/>
            <w:tcBorders>
              <w:top w:val="nil"/>
              <w:left w:val="nil"/>
              <w:bottom w:val="single" w:sz="4" w:space="0" w:color="auto"/>
              <w:right w:val="single" w:sz="4" w:space="0" w:color="auto"/>
            </w:tcBorders>
            <w:shd w:val="clear" w:color="auto" w:fill="auto"/>
            <w:noWrap/>
            <w:vAlign w:val="bottom"/>
            <w:hideMark/>
          </w:tcPr>
          <w:p w14:paraId="2B27583D"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11.31963</w:t>
            </w:r>
          </w:p>
        </w:tc>
        <w:tc>
          <w:tcPr>
            <w:tcW w:w="960" w:type="dxa"/>
            <w:tcBorders>
              <w:top w:val="nil"/>
              <w:left w:val="nil"/>
              <w:bottom w:val="single" w:sz="4" w:space="0" w:color="auto"/>
              <w:right w:val="single" w:sz="4" w:space="0" w:color="auto"/>
            </w:tcBorders>
            <w:shd w:val="clear" w:color="auto" w:fill="auto"/>
            <w:noWrap/>
            <w:vAlign w:val="bottom"/>
            <w:hideMark/>
          </w:tcPr>
          <w:p w14:paraId="1F70F7BA"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16.58563</w:t>
            </w:r>
          </w:p>
        </w:tc>
      </w:tr>
      <w:tr w:rsidR="00F66CFD" w:rsidRPr="00EE69C6" w14:paraId="39FE1FC6" w14:textId="77777777" w:rsidTr="00F66CFD">
        <w:trPr>
          <w:trHeight w:val="288"/>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5D77365C"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ln_totalpersonsengaged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16D3E44"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121</w:t>
            </w:r>
          </w:p>
        </w:tc>
        <w:tc>
          <w:tcPr>
            <w:tcW w:w="1640" w:type="dxa"/>
            <w:tcBorders>
              <w:top w:val="nil"/>
              <w:left w:val="nil"/>
              <w:bottom w:val="single" w:sz="4" w:space="0" w:color="auto"/>
              <w:right w:val="single" w:sz="4" w:space="0" w:color="auto"/>
            </w:tcBorders>
            <w:shd w:val="clear" w:color="auto" w:fill="auto"/>
            <w:noWrap/>
            <w:vAlign w:val="bottom"/>
            <w:hideMark/>
          </w:tcPr>
          <w:p w14:paraId="16FA7E30"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13.08221</w:t>
            </w:r>
          </w:p>
        </w:tc>
        <w:tc>
          <w:tcPr>
            <w:tcW w:w="960" w:type="dxa"/>
            <w:tcBorders>
              <w:top w:val="nil"/>
              <w:left w:val="nil"/>
              <w:bottom w:val="single" w:sz="4" w:space="0" w:color="auto"/>
              <w:right w:val="single" w:sz="4" w:space="0" w:color="auto"/>
            </w:tcBorders>
            <w:shd w:val="clear" w:color="auto" w:fill="auto"/>
            <w:noWrap/>
            <w:vAlign w:val="bottom"/>
            <w:hideMark/>
          </w:tcPr>
          <w:p w14:paraId="22C7B5DB"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0.96261</w:t>
            </w:r>
          </w:p>
        </w:tc>
        <w:tc>
          <w:tcPr>
            <w:tcW w:w="960" w:type="dxa"/>
            <w:tcBorders>
              <w:top w:val="nil"/>
              <w:left w:val="nil"/>
              <w:bottom w:val="single" w:sz="4" w:space="0" w:color="auto"/>
              <w:right w:val="single" w:sz="4" w:space="0" w:color="auto"/>
            </w:tcBorders>
            <w:shd w:val="clear" w:color="auto" w:fill="auto"/>
            <w:noWrap/>
            <w:vAlign w:val="bottom"/>
            <w:hideMark/>
          </w:tcPr>
          <w:p w14:paraId="629851CC"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11.11804</w:t>
            </w:r>
          </w:p>
        </w:tc>
        <w:tc>
          <w:tcPr>
            <w:tcW w:w="960" w:type="dxa"/>
            <w:tcBorders>
              <w:top w:val="nil"/>
              <w:left w:val="nil"/>
              <w:bottom w:val="single" w:sz="4" w:space="0" w:color="auto"/>
              <w:right w:val="single" w:sz="4" w:space="0" w:color="auto"/>
            </w:tcBorders>
            <w:shd w:val="clear" w:color="auto" w:fill="auto"/>
            <w:noWrap/>
            <w:vAlign w:val="bottom"/>
            <w:hideMark/>
          </w:tcPr>
          <w:p w14:paraId="0886E4A4"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14.48493</w:t>
            </w:r>
          </w:p>
        </w:tc>
      </w:tr>
      <w:tr w:rsidR="00F66CFD" w:rsidRPr="00EE69C6" w14:paraId="43FD45B6" w14:textId="77777777" w:rsidTr="00F66CFD">
        <w:trPr>
          <w:trHeight w:val="288"/>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6515D19C"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ln_totalinputs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1172FFB"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121</w:t>
            </w:r>
          </w:p>
        </w:tc>
        <w:tc>
          <w:tcPr>
            <w:tcW w:w="1640" w:type="dxa"/>
            <w:tcBorders>
              <w:top w:val="nil"/>
              <w:left w:val="nil"/>
              <w:bottom w:val="single" w:sz="4" w:space="0" w:color="auto"/>
              <w:right w:val="single" w:sz="4" w:space="0" w:color="auto"/>
            </w:tcBorders>
            <w:shd w:val="clear" w:color="auto" w:fill="auto"/>
            <w:noWrap/>
            <w:vAlign w:val="bottom"/>
            <w:hideMark/>
          </w:tcPr>
          <w:p w14:paraId="41986FA6"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14.4863</w:t>
            </w:r>
          </w:p>
        </w:tc>
        <w:tc>
          <w:tcPr>
            <w:tcW w:w="960" w:type="dxa"/>
            <w:tcBorders>
              <w:top w:val="nil"/>
              <w:left w:val="nil"/>
              <w:bottom w:val="single" w:sz="4" w:space="0" w:color="auto"/>
              <w:right w:val="single" w:sz="4" w:space="0" w:color="auto"/>
            </w:tcBorders>
            <w:shd w:val="clear" w:color="auto" w:fill="auto"/>
            <w:noWrap/>
            <w:vAlign w:val="bottom"/>
            <w:hideMark/>
          </w:tcPr>
          <w:p w14:paraId="10000761"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1.30006</w:t>
            </w:r>
          </w:p>
        </w:tc>
        <w:tc>
          <w:tcPr>
            <w:tcW w:w="960" w:type="dxa"/>
            <w:tcBorders>
              <w:top w:val="nil"/>
              <w:left w:val="nil"/>
              <w:bottom w:val="single" w:sz="4" w:space="0" w:color="auto"/>
              <w:right w:val="single" w:sz="4" w:space="0" w:color="auto"/>
            </w:tcBorders>
            <w:shd w:val="clear" w:color="auto" w:fill="auto"/>
            <w:noWrap/>
            <w:vAlign w:val="bottom"/>
            <w:hideMark/>
          </w:tcPr>
          <w:p w14:paraId="6C27C012"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11.10199</w:t>
            </w:r>
          </w:p>
        </w:tc>
        <w:tc>
          <w:tcPr>
            <w:tcW w:w="960" w:type="dxa"/>
            <w:tcBorders>
              <w:top w:val="nil"/>
              <w:left w:val="nil"/>
              <w:bottom w:val="single" w:sz="4" w:space="0" w:color="auto"/>
              <w:right w:val="single" w:sz="4" w:space="0" w:color="auto"/>
            </w:tcBorders>
            <w:shd w:val="clear" w:color="auto" w:fill="auto"/>
            <w:noWrap/>
            <w:vAlign w:val="bottom"/>
            <w:hideMark/>
          </w:tcPr>
          <w:p w14:paraId="4C00565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16.42608</w:t>
            </w:r>
          </w:p>
        </w:tc>
      </w:tr>
      <w:tr w:rsidR="00F66CFD" w:rsidRPr="00EE69C6" w14:paraId="6FA90889" w14:textId="77777777" w:rsidTr="00F66CFD">
        <w:trPr>
          <w:trHeight w:val="288"/>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6668257D"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ln_depriciation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4732C76"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121</w:t>
            </w:r>
          </w:p>
        </w:tc>
        <w:tc>
          <w:tcPr>
            <w:tcW w:w="1640" w:type="dxa"/>
            <w:tcBorders>
              <w:top w:val="nil"/>
              <w:left w:val="nil"/>
              <w:bottom w:val="single" w:sz="4" w:space="0" w:color="auto"/>
              <w:right w:val="single" w:sz="4" w:space="0" w:color="auto"/>
            </w:tcBorders>
            <w:shd w:val="clear" w:color="auto" w:fill="auto"/>
            <w:noWrap/>
            <w:vAlign w:val="bottom"/>
            <w:hideMark/>
          </w:tcPr>
          <w:p w14:paraId="117D94F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11.31367</w:t>
            </w:r>
          </w:p>
        </w:tc>
        <w:tc>
          <w:tcPr>
            <w:tcW w:w="960" w:type="dxa"/>
            <w:tcBorders>
              <w:top w:val="nil"/>
              <w:left w:val="nil"/>
              <w:bottom w:val="single" w:sz="4" w:space="0" w:color="auto"/>
              <w:right w:val="single" w:sz="4" w:space="0" w:color="auto"/>
            </w:tcBorders>
            <w:shd w:val="clear" w:color="auto" w:fill="auto"/>
            <w:noWrap/>
            <w:vAlign w:val="bottom"/>
            <w:hideMark/>
          </w:tcPr>
          <w:p w14:paraId="19C8A95D"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1.364747</w:t>
            </w:r>
          </w:p>
        </w:tc>
        <w:tc>
          <w:tcPr>
            <w:tcW w:w="960" w:type="dxa"/>
            <w:tcBorders>
              <w:top w:val="nil"/>
              <w:left w:val="nil"/>
              <w:bottom w:val="single" w:sz="4" w:space="0" w:color="auto"/>
              <w:right w:val="single" w:sz="4" w:space="0" w:color="auto"/>
            </w:tcBorders>
            <w:shd w:val="clear" w:color="auto" w:fill="auto"/>
            <w:noWrap/>
            <w:vAlign w:val="bottom"/>
            <w:hideMark/>
          </w:tcPr>
          <w:p w14:paraId="42162243"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7.751475</w:t>
            </w:r>
          </w:p>
        </w:tc>
        <w:tc>
          <w:tcPr>
            <w:tcW w:w="960" w:type="dxa"/>
            <w:tcBorders>
              <w:top w:val="nil"/>
              <w:left w:val="nil"/>
              <w:bottom w:val="single" w:sz="4" w:space="0" w:color="auto"/>
              <w:right w:val="single" w:sz="4" w:space="0" w:color="auto"/>
            </w:tcBorders>
            <w:shd w:val="clear" w:color="auto" w:fill="auto"/>
            <w:noWrap/>
            <w:vAlign w:val="bottom"/>
            <w:hideMark/>
          </w:tcPr>
          <w:p w14:paraId="662D3722"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13.49541</w:t>
            </w:r>
          </w:p>
        </w:tc>
      </w:tr>
      <w:tr w:rsidR="00F66CFD" w:rsidRPr="00EE69C6" w14:paraId="5186DB06" w14:textId="77777777" w:rsidTr="00F66CFD">
        <w:trPr>
          <w:trHeight w:val="288"/>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42B97345"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ln_netvalueadded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F87EF83"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121</w:t>
            </w:r>
          </w:p>
        </w:tc>
        <w:tc>
          <w:tcPr>
            <w:tcW w:w="1640" w:type="dxa"/>
            <w:tcBorders>
              <w:top w:val="nil"/>
              <w:left w:val="nil"/>
              <w:bottom w:val="single" w:sz="4" w:space="0" w:color="auto"/>
              <w:right w:val="single" w:sz="4" w:space="0" w:color="auto"/>
            </w:tcBorders>
            <w:shd w:val="clear" w:color="auto" w:fill="auto"/>
            <w:noWrap/>
            <w:vAlign w:val="bottom"/>
            <w:hideMark/>
          </w:tcPr>
          <w:p w14:paraId="7CFC5F6F"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13.0659</w:t>
            </w:r>
          </w:p>
        </w:tc>
        <w:tc>
          <w:tcPr>
            <w:tcW w:w="960" w:type="dxa"/>
            <w:tcBorders>
              <w:top w:val="nil"/>
              <w:left w:val="nil"/>
              <w:bottom w:val="single" w:sz="4" w:space="0" w:color="auto"/>
              <w:right w:val="single" w:sz="4" w:space="0" w:color="auto"/>
            </w:tcBorders>
            <w:shd w:val="clear" w:color="auto" w:fill="auto"/>
            <w:noWrap/>
            <w:vAlign w:val="bottom"/>
            <w:hideMark/>
          </w:tcPr>
          <w:p w14:paraId="78E62646"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1.282231</w:t>
            </w:r>
          </w:p>
        </w:tc>
        <w:tc>
          <w:tcPr>
            <w:tcW w:w="960" w:type="dxa"/>
            <w:tcBorders>
              <w:top w:val="nil"/>
              <w:left w:val="nil"/>
              <w:bottom w:val="single" w:sz="4" w:space="0" w:color="auto"/>
              <w:right w:val="single" w:sz="4" w:space="0" w:color="auto"/>
            </w:tcBorders>
            <w:shd w:val="clear" w:color="auto" w:fill="auto"/>
            <w:noWrap/>
            <w:vAlign w:val="bottom"/>
            <w:hideMark/>
          </w:tcPr>
          <w:p w14:paraId="30573C7F"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9.522959</w:t>
            </w:r>
          </w:p>
        </w:tc>
        <w:tc>
          <w:tcPr>
            <w:tcW w:w="960" w:type="dxa"/>
            <w:tcBorders>
              <w:top w:val="nil"/>
              <w:left w:val="nil"/>
              <w:bottom w:val="single" w:sz="4" w:space="0" w:color="auto"/>
              <w:right w:val="single" w:sz="4" w:space="0" w:color="auto"/>
            </w:tcBorders>
            <w:shd w:val="clear" w:color="auto" w:fill="auto"/>
            <w:noWrap/>
            <w:vAlign w:val="bottom"/>
            <w:hideMark/>
          </w:tcPr>
          <w:p w14:paraId="1DB8B1B9"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15.08046</w:t>
            </w:r>
          </w:p>
        </w:tc>
      </w:tr>
    </w:tbl>
    <w:p w14:paraId="2E1C9664" w14:textId="77777777" w:rsidR="00F66CFD" w:rsidRPr="00EE69C6" w:rsidRDefault="00F66CFD" w:rsidP="00C21F51">
      <w:pPr>
        <w:spacing w:after="0"/>
        <w:jc w:val="both"/>
        <w:rPr>
          <w:rFonts w:eastAsia="Times New Roman" w:cstheme="minorHAnsi"/>
          <w:color w:val="000000"/>
          <w:kern w:val="0"/>
          <w:lang w:eastAsia="en-IN"/>
          <w14:ligatures w14:val="none"/>
        </w:rPr>
      </w:pPr>
    </w:p>
    <w:p w14:paraId="32D26354" w14:textId="0F2FC118" w:rsidR="00A418BC" w:rsidRPr="0045610A" w:rsidRDefault="00A418BC" w:rsidP="00C21F51">
      <w:pPr>
        <w:jc w:val="both"/>
        <w:rPr>
          <w:rFonts w:cstheme="minorHAnsi"/>
        </w:rPr>
      </w:pPr>
      <w:r w:rsidRPr="00C21F51">
        <w:rPr>
          <w:rFonts w:cstheme="minorHAnsi"/>
          <w:b/>
          <w:bCs/>
        </w:rPr>
        <w:t>Table 2</w:t>
      </w:r>
      <w:r w:rsidRPr="0045610A">
        <w:rPr>
          <w:rFonts w:cstheme="minorHAnsi"/>
        </w:rPr>
        <w:t xml:space="preserve"> reveals that the minimum of log of value of output is 11.31963 and the maximum is 16.58563. The mean of log of value of output is 14.74476 and standard deviation is 1.292754. Similarly, the mean, standard deviation, minimum and maximum of log of total persons engaged, log of total inputs, log of depreciation and log of net value added are also presented in the table. </w:t>
      </w:r>
      <w:r w:rsidR="0045610A" w:rsidRPr="0045610A">
        <w:rPr>
          <w:rFonts w:cstheme="minorHAnsi"/>
        </w:rPr>
        <w:t>Understanding the central tendency, variability, and range of the variables—all of which are critical for comprehending the features of the industrial industries under investigation—is made possible by these summary statistics.</w:t>
      </w:r>
    </w:p>
    <w:p w14:paraId="433A20C7" w14:textId="246E3420" w:rsidR="007C7154" w:rsidRPr="00EE69C6" w:rsidRDefault="008C0111" w:rsidP="00C21F51">
      <w:pPr>
        <w:jc w:val="both"/>
        <w:rPr>
          <w:rFonts w:cstheme="minorHAnsi"/>
          <w:b/>
          <w:bCs/>
        </w:rPr>
      </w:pPr>
      <w:r w:rsidRPr="00EE69C6">
        <w:rPr>
          <w:rFonts w:cstheme="minorHAnsi"/>
          <w:b/>
          <w:bCs/>
        </w:rPr>
        <w:t>7.2 TRENDS OF VALUE OF OUTPUT IN INDIA</w:t>
      </w:r>
      <w:r w:rsidR="009725B5" w:rsidRPr="00EE69C6">
        <w:rPr>
          <w:rFonts w:cstheme="minorHAnsi"/>
          <w:b/>
          <w:bCs/>
        </w:rPr>
        <w:t>N MANUFACTURING INDUSTRIES</w:t>
      </w:r>
    </w:p>
    <w:p w14:paraId="1B03B196" w14:textId="4D7F0748" w:rsidR="0019555C" w:rsidRPr="0019555C" w:rsidRDefault="0019555C" w:rsidP="00C21F51">
      <w:pPr>
        <w:jc w:val="both"/>
        <w:rPr>
          <w:rFonts w:cstheme="minorHAnsi"/>
        </w:rPr>
      </w:pPr>
      <w:r w:rsidRPr="0019555C">
        <w:rPr>
          <w:rFonts w:cstheme="minorHAnsi"/>
        </w:rPr>
        <w:t xml:space="preserve">From the </w:t>
      </w:r>
      <w:r w:rsidRPr="00C21F51">
        <w:rPr>
          <w:rFonts w:cstheme="minorHAnsi"/>
          <w:b/>
          <w:bCs/>
        </w:rPr>
        <w:t>Figure 1</w:t>
      </w:r>
      <w:r w:rsidRPr="0019555C">
        <w:rPr>
          <w:rFonts w:cstheme="minorHAnsi"/>
        </w:rPr>
        <w:t xml:space="preserve"> we can see that for the years 1990 to 2000, the value of output in India's manufacturing industries followed a steady and noteworthy growth pattern. The value of output has significantly increased over this time in a number of manufacturing sectors.</w:t>
      </w:r>
    </w:p>
    <w:p w14:paraId="77C08E5F" w14:textId="2649A7BD" w:rsidR="0019555C" w:rsidRPr="0019555C" w:rsidRDefault="0019555C" w:rsidP="00C21F51">
      <w:pPr>
        <w:jc w:val="both"/>
        <w:rPr>
          <w:rFonts w:cstheme="minorHAnsi"/>
        </w:rPr>
      </w:pPr>
      <w:r w:rsidRPr="0019555C">
        <w:rPr>
          <w:rFonts w:cstheme="minorHAnsi"/>
        </w:rPr>
        <w:t xml:space="preserve">This positive trend has been facilitated by a number of </w:t>
      </w:r>
      <w:r w:rsidR="0033010A">
        <w:rPr>
          <w:rFonts w:cstheme="minorHAnsi"/>
        </w:rPr>
        <w:t>factors</w:t>
      </w:r>
      <w:r w:rsidRPr="0019555C">
        <w:rPr>
          <w:rFonts w:cstheme="minorHAnsi"/>
        </w:rPr>
        <w:t xml:space="preserve">. First, the early 1990s economic liberalization of India brought with it an increase of foreign investment, advances in technology, and increased competition, all of which </w:t>
      </w:r>
      <w:proofErr w:type="spellStart"/>
      <w:r w:rsidRPr="0019555C">
        <w:rPr>
          <w:rFonts w:cstheme="minorHAnsi"/>
        </w:rPr>
        <w:t>fueled</w:t>
      </w:r>
      <w:proofErr w:type="spellEnd"/>
      <w:r w:rsidRPr="0019555C">
        <w:rPr>
          <w:rFonts w:cstheme="minorHAnsi"/>
        </w:rPr>
        <w:t xml:space="preserve"> the expansion of the manufacturing industry.</w:t>
      </w:r>
    </w:p>
    <w:p w14:paraId="1713920D" w14:textId="3122CC45" w:rsidR="009725B5" w:rsidRPr="0019555C" w:rsidRDefault="0019555C" w:rsidP="00C21F51">
      <w:pPr>
        <w:jc w:val="both"/>
        <w:rPr>
          <w:rFonts w:cstheme="minorHAnsi"/>
        </w:rPr>
      </w:pPr>
      <w:r w:rsidRPr="0019555C">
        <w:rPr>
          <w:rFonts w:cstheme="minorHAnsi"/>
        </w:rPr>
        <w:t xml:space="preserve">Second, expansion and investment in the manufacturing industries have been significantly </w:t>
      </w:r>
      <w:proofErr w:type="spellStart"/>
      <w:r w:rsidRPr="0019555C">
        <w:rPr>
          <w:rFonts w:cstheme="minorHAnsi"/>
        </w:rPr>
        <w:t>fueled</w:t>
      </w:r>
      <w:proofErr w:type="spellEnd"/>
      <w:r w:rsidRPr="0019555C">
        <w:rPr>
          <w:rFonts w:cstheme="minorHAnsi"/>
        </w:rPr>
        <w:t xml:space="preserve"> by government attempts to promote industrialization, such as the creation of Special Economic Zones (SEZs) and the introduction of </w:t>
      </w:r>
      <w:proofErr w:type="spellStart"/>
      <w:r w:rsidRPr="0019555C">
        <w:rPr>
          <w:rFonts w:cstheme="minorHAnsi"/>
        </w:rPr>
        <w:t>favorable</w:t>
      </w:r>
      <w:proofErr w:type="spellEnd"/>
      <w:r w:rsidRPr="0019555C">
        <w:rPr>
          <w:rFonts w:cstheme="minorHAnsi"/>
        </w:rPr>
        <w:t xml:space="preserve"> laws and incentives.</w:t>
      </w:r>
    </w:p>
    <w:p w14:paraId="0FE9A672" w14:textId="77777777" w:rsidR="0019555C" w:rsidRPr="0019555C" w:rsidRDefault="0019555C" w:rsidP="00C21F51">
      <w:pPr>
        <w:jc w:val="both"/>
        <w:rPr>
          <w:rFonts w:cstheme="minorHAnsi"/>
        </w:rPr>
      </w:pPr>
      <w:r w:rsidRPr="0019555C">
        <w:rPr>
          <w:rFonts w:cstheme="minorHAnsi"/>
        </w:rPr>
        <w:t>Third, the industrial sector is now more efficient and competitive because of advancements in logistics, transportation, and infrastructure that have made it easier to move goods and services.</w:t>
      </w:r>
    </w:p>
    <w:p w14:paraId="11A32F65" w14:textId="77777777" w:rsidR="0019555C" w:rsidRPr="0019555C" w:rsidRDefault="0019555C" w:rsidP="00C21F51">
      <w:pPr>
        <w:jc w:val="both"/>
        <w:rPr>
          <w:rFonts w:cstheme="minorHAnsi"/>
        </w:rPr>
      </w:pPr>
      <w:r w:rsidRPr="0019555C">
        <w:rPr>
          <w:rFonts w:cstheme="minorHAnsi"/>
        </w:rPr>
        <w:t>The demand for manufactured goods in the country has also increased due to positive demographic trends, such as a growing middle class and population, which has increased output and production in the manufacturing sectors.</w:t>
      </w:r>
    </w:p>
    <w:p w14:paraId="4E41C58D" w14:textId="3C5DF036" w:rsidR="0019555C" w:rsidRDefault="0019555C" w:rsidP="00C21F51">
      <w:pPr>
        <w:jc w:val="both"/>
        <w:rPr>
          <w:rFonts w:cstheme="minorHAnsi"/>
        </w:rPr>
      </w:pPr>
      <w:r w:rsidRPr="0019555C">
        <w:rPr>
          <w:rFonts w:cstheme="minorHAnsi"/>
        </w:rPr>
        <w:lastRenderedPageBreak/>
        <w:t>In general, the evolution of the value of output in India's manufacturing industries between 1990 and 2000 indicates a time of consistent growth and development, marked by higher levels of investment, production, and industry competitiveness.</w:t>
      </w:r>
    </w:p>
    <w:p w14:paraId="5CA5405B" w14:textId="49879C0A" w:rsidR="0019555C" w:rsidRPr="0019555C" w:rsidRDefault="0019555C" w:rsidP="00C21F51">
      <w:pPr>
        <w:jc w:val="both"/>
        <w:rPr>
          <w:rFonts w:cstheme="minorHAnsi"/>
        </w:rPr>
      </w:pPr>
      <w:r>
        <w:rPr>
          <w:rFonts w:cstheme="minorHAnsi"/>
        </w:rPr>
        <w:t xml:space="preserve">We can also see from the </w:t>
      </w:r>
      <w:r w:rsidRPr="00C21F51">
        <w:rPr>
          <w:rFonts w:cstheme="minorHAnsi"/>
          <w:b/>
          <w:bCs/>
        </w:rPr>
        <w:t xml:space="preserve">Figure </w:t>
      </w:r>
      <w:r w:rsidR="00C21F51" w:rsidRPr="00C21F51">
        <w:rPr>
          <w:rFonts w:cstheme="minorHAnsi"/>
          <w:b/>
          <w:bCs/>
        </w:rPr>
        <w:t>1</w:t>
      </w:r>
      <w:r>
        <w:rPr>
          <w:rFonts w:cstheme="minorHAnsi"/>
        </w:rPr>
        <w:t xml:space="preserve"> that the log of value of output for the industry of the Manufacture of Transport </w:t>
      </w:r>
      <w:proofErr w:type="spellStart"/>
      <w:r>
        <w:rPr>
          <w:rFonts w:cstheme="minorHAnsi"/>
        </w:rPr>
        <w:t>equipments</w:t>
      </w:r>
      <w:proofErr w:type="spellEnd"/>
      <w:r>
        <w:rPr>
          <w:rFonts w:cstheme="minorHAnsi"/>
        </w:rPr>
        <w:t xml:space="preserve"> and parts</w:t>
      </w:r>
      <w:r w:rsidR="00481262">
        <w:rPr>
          <w:rFonts w:cstheme="minorHAnsi"/>
        </w:rPr>
        <w:t xml:space="preserve"> </w:t>
      </w:r>
      <w:r w:rsidR="00481262" w:rsidRPr="00481262">
        <w:rPr>
          <w:rFonts w:cstheme="minorHAnsi"/>
        </w:rPr>
        <w:t>exhibits a sudden decline followed by a sudden upward trend. This trend could be attributed to changes in government policies, technological advancements, or market demand fluctuations within the transportation sector.</w:t>
      </w:r>
    </w:p>
    <w:p w14:paraId="6AB6C32B" w14:textId="081C9C77" w:rsidR="009725B5" w:rsidRPr="00EE69C6" w:rsidRDefault="009725B5" w:rsidP="00C21F51">
      <w:pPr>
        <w:jc w:val="both"/>
        <w:rPr>
          <w:rFonts w:eastAsia="Times New Roman" w:cstheme="minorHAnsi"/>
          <w:b/>
          <w:bCs/>
          <w:color w:val="000000"/>
          <w:kern w:val="0"/>
          <w:lang w:eastAsia="en-IN"/>
          <w14:ligatures w14:val="none"/>
        </w:rPr>
      </w:pPr>
      <w:r w:rsidRPr="00EE69C6">
        <w:rPr>
          <w:rFonts w:eastAsia="Times New Roman" w:cstheme="minorHAnsi"/>
          <w:b/>
          <w:bCs/>
          <w:noProof/>
          <w:color w:val="000000"/>
          <w:kern w:val="0"/>
          <w:lang w:eastAsia="en-IN"/>
        </w:rPr>
        <w:drawing>
          <wp:inline distT="0" distB="0" distL="0" distR="0" wp14:anchorId="4CAB450B" wp14:editId="2B857217">
            <wp:extent cx="5731510" cy="4140200"/>
            <wp:effectExtent l="0" t="0" r="2540" b="0"/>
            <wp:docPr id="146777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74822" name="Picture 1467774822"/>
                    <pic:cNvPicPr/>
                  </pic:nvPicPr>
                  <pic:blipFill>
                    <a:blip r:embed="rId4">
                      <a:extLst>
                        <a:ext uri="{28A0092B-C50C-407E-A947-70E740481C1C}">
                          <a14:useLocalDpi xmlns:a14="http://schemas.microsoft.com/office/drawing/2010/main" val="0"/>
                        </a:ext>
                      </a:extLst>
                    </a:blip>
                    <a:stretch>
                      <a:fillRect/>
                    </a:stretch>
                  </pic:blipFill>
                  <pic:spPr>
                    <a:xfrm>
                      <a:off x="0" y="0"/>
                      <a:ext cx="5731510" cy="4140200"/>
                    </a:xfrm>
                    <a:prstGeom prst="rect">
                      <a:avLst/>
                    </a:prstGeom>
                  </pic:spPr>
                </pic:pic>
              </a:graphicData>
            </a:graphic>
          </wp:inline>
        </w:drawing>
      </w:r>
    </w:p>
    <w:p w14:paraId="40D6F785" w14:textId="77777777" w:rsidR="0045610A" w:rsidRPr="0045610A" w:rsidRDefault="0045610A" w:rsidP="00C21F51">
      <w:pPr>
        <w:jc w:val="both"/>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 xml:space="preserve">Figure 1: </w:t>
      </w:r>
      <w:r w:rsidRPr="0045610A">
        <w:rPr>
          <w:rFonts w:eastAsia="Times New Roman" w:cstheme="minorHAnsi"/>
          <w:color w:val="000000"/>
          <w:kern w:val="0"/>
          <w:lang w:eastAsia="en-IN"/>
          <w14:ligatures w14:val="none"/>
        </w:rPr>
        <w:t xml:space="preserve">Industry-wise trend Line of Log of Value of Output </w:t>
      </w:r>
    </w:p>
    <w:p w14:paraId="5677156F" w14:textId="77777777" w:rsidR="002C4A28" w:rsidRDefault="002C4A28" w:rsidP="00C21F51">
      <w:pPr>
        <w:jc w:val="both"/>
        <w:rPr>
          <w:b/>
          <w:bCs/>
        </w:rPr>
      </w:pPr>
      <w:r>
        <w:rPr>
          <w:rFonts w:eastAsia="Times New Roman" w:cstheme="minorHAnsi"/>
          <w:b/>
          <w:bCs/>
          <w:color w:val="000000"/>
          <w:kern w:val="0"/>
          <w:lang w:eastAsia="en-IN"/>
          <w14:ligatures w14:val="none"/>
        </w:rPr>
        <w:t xml:space="preserve">7.3 </w:t>
      </w:r>
      <w:r w:rsidRPr="004822D0">
        <w:rPr>
          <w:b/>
          <w:bCs/>
        </w:rPr>
        <w:t xml:space="preserve">PANEL REGRESSION RESULTS </w:t>
      </w:r>
    </w:p>
    <w:p w14:paraId="6FD188A0" w14:textId="60AC37B3" w:rsidR="001F7B29" w:rsidRDefault="001F7B29" w:rsidP="00C21F51">
      <w:pPr>
        <w:jc w:val="both"/>
        <w:rPr>
          <w:b/>
          <w:bCs/>
        </w:rPr>
      </w:pPr>
      <w:r>
        <w:rPr>
          <w:b/>
          <w:bCs/>
        </w:rPr>
        <w:t>7.3.1 FIXED EFFECT MODEL</w:t>
      </w:r>
    </w:p>
    <w:p w14:paraId="135EF10E" w14:textId="2C91EDFF" w:rsidR="001F7B29" w:rsidRDefault="001F7B29" w:rsidP="00C21F51">
      <w:pPr>
        <w:jc w:val="both"/>
      </w:pPr>
      <w:r>
        <w:t xml:space="preserve">The results presented in </w:t>
      </w:r>
      <w:r w:rsidRPr="00FF0EB0">
        <w:rPr>
          <w:b/>
          <w:bCs/>
        </w:rPr>
        <w:t xml:space="preserve">Table </w:t>
      </w:r>
      <w:r w:rsidR="00E525E1">
        <w:rPr>
          <w:b/>
          <w:bCs/>
        </w:rPr>
        <w:t>3</w:t>
      </w:r>
      <w:r w:rsidRPr="00FF0EB0">
        <w:rPr>
          <w:b/>
          <w:bCs/>
        </w:rPr>
        <w:t xml:space="preserve"> </w:t>
      </w:r>
      <w:r>
        <w:t>reveals that there were 1</w:t>
      </w:r>
      <w:r w:rsidR="00E525E1">
        <w:t>21</w:t>
      </w:r>
      <w:r>
        <w:t xml:space="preserve"> cases or rows and </w:t>
      </w:r>
      <w:r w:rsidR="00E525E1">
        <w:t>11</w:t>
      </w:r>
      <w:r>
        <w:t xml:space="preserve"> groups or entities present in the data. The result of the F-test has come out to be less than 0.05</w:t>
      </w:r>
      <w:r w:rsidR="00E525E1">
        <w:t xml:space="preserve"> and is highly significant</w:t>
      </w:r>
      <w:r>
        <w:t xml:space="preserve"> which means the data is good. The result also reveals that the error terms </w:t>
      </w:r>
      <w:proofErr w:type="spellStart"/>
      <w:r>
        <w:t>u</w:t>
      </w:r>
      <w:r w:rsidRPr="00FF0EB0">
        <w:rPr>
          <w:vertAlign w:val="subscript"/>
        </w:rPr>
        <w:t>i</w:t>
      </w:r>
      <w:proofErr w:type="spellEnd"/>
      <w:r>
        <w:t xml:space="preserve"> are positively correlated with the regressors in the fixed effects model. The coefficients of regressors indicates that</w:t>
      </w:r>
      <w:r w:rsidR="00E525E1">
        <w:t xml:space="preserve"> log of value of output</w:t>
      </w:r>
      <w:r>
        <w:t xml:space="preserve"> changes by </w:t>
      </w:r>
      <w:r w:rsidR="00E525E1">
        <w:t>-0.7 times</w:t>
      </w:r>
      <w:r>
        <w:t xml:space="preserve"> when </w:t>
      </w:r>
      <w:r w:rsidR="00E525E1">
        <w:t>log of total persons engaged</w:t>
      </w:r>
      <w:r>
        <w:t xml:space="preserve"> changes by one unit</w:t>
      </w:r>
      <w:r w:rsidR="00E525E1">
        <w:t xml:space="preserve">. Similarly, log of value of output changes by 77% when log of total inputs changes by one unit, 3.3% when log of depreciation changes by one unit and 19% when log of net </w:t>
      </w:r>
      <w:proofErr w:type="gramStart"/>
      <w:r w:rsidR="00E525E1">
        <w:t>value added</w:t>
      </w:r>
      <w:proofErr w:type="gramEnd"/>
      <w:r w:rsidR="00E525E1">
        <w:t xml:space="preserve"> changes by one unit.</w:t>
      </w:r>
      <w:r>
        <w:t xml:space="preserve"> There is a </w:t>
      </w:r>
      <w:r w:rsidR="00E525E1">
        <w:t>71.09</w:t>
      </w:r>
      <w:r>
        <w:t>% of the variance due to differences across panels</w:t>
      </w:r>
      <w:r w:rsidR="00E525E1">
        <w:t>. The</w:t>
      </w:r>
      <w:r>
        <w:t xml:space="preserve"> p values </w:t>
      </w:r>
      <w:proofErr w:type="gramStart"/>
      <w:r>
        <w:t>is</w:t>
      </w:r>
      <w:proofErr w:type="gramEnd"/>
      <w:r w:rsidR="00C21F51">
        <w:t xml:space="preserve"> </w:t>
      </w:r>
      <w:r>
        <w:t xml:space="preserve">lower than 0.05 for 95% confidence interval which means that </w:t>
      </w:r>
      <w:r w:rsidR="00E525E1">
        <w:t xml:space="preserve">all </w:t>
      </w:r>
      <w:r>
        <w:t>the independent variable</w:t>
      </w:r>
      <w:r w:rsidR="00E525E1">
        <w:t>s</w:t>
      </w:r>
      <w:r>
        <w:t xml:space="preserve"> ha</w:t>
      </w:r>
      <w:r w:rsidR="00E525E1">
        <w:t>ve</w:t>
      </w:r>
      <w:r>
        <w:t xml:space="preserve"> a significant influence on the dependent variable</w:t>
      </w:r>
      <w:r w:rsidR="00E525E1">
        <w:t xml:space="preserve">. </w:t>
      </w:r>
    </w:p>
    <w:p w14:paraId="2DDD541F" w14:textId="77777777" w:rsidR="00980C5A" w:rsidRDefault="00980C5A" w:rsidP="00C21F51">
      <w:pPr>
        <w:spacing w:after="0"/>
        <w:jc w:val="both"/>
        <w:rPr>
          <w:b/>
          <w:bCs/>
        </w:rPr>
      </w:pPr>
    </w:p>
    <w:p w14:paraId="0A3FE65F" w14:textId="2A8E3D95" w:rsidR="00E525E1" w:rsidRPr="00E525E1" w:rsidRDefault="00E525E1" w:rsidP="00C21F51">
      <w:pPr>
        <w:spacing w:after="0"/>
        <w:jc w:val="both"/>
        <w:rPr>
          <w:b/>
          <w:bCs/>
        </w:rPr>
      </w:pPr>
      <w:r w:rsidRPr="00E525E1">
        <w:rPr>
          <w:b/>
          <w:bCs/>
        </w:rPr>
        <w:lastRenderedPageBreak/>
        <w:t>Table 3</w:t>
      </w:r>
    </w:p>
    <w:tbl>
      <w:tblPr>
        <w:tblW w:w="7161" w:type="dxa"/>
        <w:tblLook w:val="04A0" w:firstRow="1" w:lastRow="0" w:firstColumn="1" w:lastColumn="0" w:noHBand="0" w:noVBand="1"/>
      </w:tblPr>
      <w:tblGrid>
        <w:gridCol w:w="2761"/>
        <w:gridCol w:w="1511"/>
        <w:gridCol w:w="1408"/>
        <w:gridCol w:w="830"/>
        <w:gridCol w:w="718"/>
      </w:tblGrid>
      <w:tr w:rsidR="00E525E1" w:rsidRPr="00E525E1" w14:paraId="0BF29705" w14:textId="77777777" w:rsidTr="00E525E1">
        <w:trPr>
          <w:trHeight w:val="288"/>
        </w:trPr>
        <w:tc>
          <w:tcPr>
            <w:tcW w:w="716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74E45" w14:textId="77777777" w:rsidR="00E525E1" w:rsidRPr="00E525E1" w:rsidRDefault="00E525E1" w:rsidP="00C21F51">
            <w:pPr>
              <w:spacing w:after="0" w:line="240" w:lineRule="auto"/>
              <w:jc w:val="both"/>
              <w:rPr>
                <w:rFonts w:ascii="Calibri" w:eastAsia="Times New Roman" w:hAnsi="Calibri" w:cs="Calibri"/>
                <w:b/>
                <w:bCs/>
                <w:color w:val="000000"/>
                <w:kern w:val="0"/>
                <w:lang w:eastAsia="en-IN"/>
                <w14:ligatures w14:val="none"/>
              </w:rPr>
            </w:pPr>
            <w:r w:rsidRPr="00E525E1">
              <w:rPr>
                <w:rFonts w:ascii="Calibri" w:eastAsia="Times New Roman" w:hAnsi="Calibri" w:cs="Calibri"/>
                <w:b/>
                <w:bCs/>
                <w:color w:val="000000"/>
                <w:kern w:val="0"/>
                <w:lang w:eastAsia="en-IN"/>
                <w14:ligatures w14:val="none"/>
              </w:rPr>
              <w:t>FIXED EFFECT MODEL</w:t>
            </w:r>
          </w:p>
        </w:tc>
      </w:tr>
      <w:tr w:rsidR="00E525E1" w:rsidRPr="00E525E1" w14:paraId="50793C54" w14:textId="77777777" w:rsidTr="00E525E1">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7498484C" w14:textId="77777777" w:rsidR="00E525E1" w:rsidRPr="00E525E1" w:rsidRDefault="00E525E1" w:rsidP="00C21F51">
            <w:pPr>
              <w:spacing w:after="0" w:line="240" w:lineRule="auto"/>
              <w:jc w:val="both"/>
              <w:rPr>
                <w:rFonts w:ascii="Calibri" w:eastAsia="Times New Roman" w:hAnsi="Calibri" w:cs="Calibri"/>
                <w:b/>
                <w:bCs/>
                <w:color w:val="000000"/>
                <w:kern w:val="0"/>
                <w:lang w:eastAsia="en-IN"/>
                <w14:ligatures w14:val="none"/>
              </w:rPr>
            </w:pPr>
            <w:r w:rsidRPr="00E525E1">
              <w:rPr>
                <w:rFonts w:ascii="Calibri" w:eastAsia="Times New Roman" w:hAnsi="Calibri" w:cs="Calibri"/>
                <w:b/>
                <w:bCs/>
                <w:color w:val="000000"/>
                <w:kern w:val="0"/>
                <w:lang w:eastAsia="en-IN"/>
                <w14:ligatures w14:val="none"/>
              </w:rPr>
              <w:t>VARIABLES</w:t>
            </w:r>
          </w:p>
        </w:tc>
        <w:tc>
          <w:tcPr>
            <w:tcW w:w="1511" w:type="dxa"/>
            <w:tcBorders>
              <w:top w:val="nil"/>
              <w:left w:val="nil"/>
              <w:bottom w:val="single" w:sz="4" w:space="0" w:color="auto"/>
              <w:right w:val="single" w:sz="4" w:space="0" w:color="auto"/>
            </w:tcBorders>
            <w:shd w:val="clear" w:color="auto" w:fill="auto"/>
            <w:noWrap/>
            <w:vAlign w:val="bottom"/>
            <w:hideMark/>
          </w:tcPr>
          <w:p w14:paraId="111A6F44" w14:textId="77777777" w:rsidR="00E525E1" w:rsidRPr="00E525E1" w:rsidRDefault="00E525E1" w:rsidP="00C21F51">
            <w:pPr>
              <w:spacing w:after="0" w:line="240" w:lineRule="auto"/>
              <w:jc w:val="both"/>
              <w:rPr>
                <w:rFonts w:ascii="Calibri" w:eastAsia="Times New Roman" w:hAnsi="Calibri" w:cs="Calibri"/>
                <w:b/>
                <w:bCs/>
                <w:color w:val="000000"/>
                <w:kern w:val="0"/>
                <w:lang w:eastAsia="en-IN"/>
                <w14:ligatures w14:val="none"/>
              </w:rPr>
            </w:pPr>
            <w:r w:rsidRPr="00E525E1">
              <w:rPr>
                <w:rFonts w:ascii="Calibri" w:eastAsia="Times New Roman" w:hAnsi="Calibri" w:cs="Calibri"/>
                <w:b/>
                <w:bCs/>
                <w:color w:val="000000"/>
                <w:kern w:val="0"/>
                <w:lang w:eastAsia="en-IN"/>
                <w14:ligatures w14:val="none"/>
              </w:rPr>
              <w:t>COEFFICIENT</w:t>
            </w:r>
          </w:p>
        </w:tc>
        <w:tc>
          <w:tcPr>
            <w:tcW w:w="1408" w:type="dxa"/>
            <w:tcBorders>
              <w:top w:val="nil"/>
              <w:left w:val="nil"/>
              <w:bottom w:val="single" w:sz="4" w:space="0" w:color="auto"/>
              <w:right w:val="single" w:sz="4" w:space="0" w:color="auto"/>
            </w:tcBorders>
            <w:shd w:val="clear" w:color="auto" w:fill="auto"/>
            <w:noWrap/>
            <w:vAlign w:val="bottom"/>
            <w:hideMark/>
          </w:tcPr>
          <w:p w14:paraId="3E2B4DA8" w14:textId="77777777" w:rsidR="00E525E1" w:rsidRPr="00E525E1" w:rsidRDefault="00E525E1" w:rsidP="00C21F51">
            <w:pPr>
              <w:spacing w:after="0" w:line="240" w:lineRule="auto"/>
              <w:jc w:val="both"/>
              <w:rPr>
                <w:rFonts w:ascii="Calibri" w:eastAsia="Times New Roman" w:hAnsi="Calibri" w:cs="Calibri"/>
                <w:b/>
                <w:bCs/>
                <w:color w:val="000000"/>
                <w:kern w:val="0"/>
                <w:lang w:eastAsia="en-IN"/>
                <w14:ligatures w14:val="none"/>
              </w:rPr>
            </w:pPr>
            <w:r w:rsidRPr="00E525E1">
              <w:rPr>
                <w:rFonts w:ascii="Calibri" w:eastAsia="Times New Roman" w:hAnsi="Calibri" w:cs="Calibri"/>
                <w:b/>
                <w:bCs/>
                <w:color w:val="000000"/>
                <w:kern w:val="0"/>
                <w:lang w:eastAsia="en-IN"/>
                <w14:ligatures w14:val="none"/>
              </w:rPr>
              <w:t>STD. ERROR</w:t>
            </w:r>
          </w:p>
        </w:tc>
        <w:tc>
          <w:tcPr>
            <w:tcW w:w="811" w:type="dxa"/>
            <w:tcBorders>
              <w:top w:val="nil"/>
              <w:left w:val="nil"/>
              <w:bottom w:val="single" w:sz="4" w:space="0" w:color="auto"/>
              <w:right w:val="single" w:sz="4" w:space="0" w:color="auto"/>
            </w:tcBorders>
            <w:shd w:val="clear" w:color="auto" w:fill="auto"/>
            <w:noWrap/>
            <w:vAlign w:val="bottom"/>
            <w:hideMark/>
          </w:tcPr>
          <w:p w14:paraId="1E4F0A96" w14:textId="77777777" w:rsidR="00E525E1" w:rsidRPr="00E525E1" w:rsidRDefault="00E525E1" w:rsidP="00C21F51">
            <w:pPr>
              <w:spacing w:after="0" w:line="240" w:lineRule="auto"/>
              <w:jc w:val="both"/>
              <w:rPr>
                <w:rFonts w:ascii="Calibri" w:eastAsia="Times New Roman" w:hAnsi="Calibri" w:cs="Calibri"/>
                <w:b/>
                <w:bCs/>
                <w:color w:val="000000"/>
                <w:kern w:val="0"/>
                <w:lang w:eastAsia="en-IN"/>
                <w14:ligatures w14:val="none"/>
              </w:rPr>
            </w:pPr>
            <w:r w:rsidRPr="00E525E1">
              <w:rPr>
                <w:rFonts w:ascii="Calibri" w:eastAsia="Times New Roman" w:hAnsi="Calibri" w:cs="Calibri"/>
                <w:b/>
                <w:bCs/>
                <w:color w:val="000000"/>
                <w:kern w:val="0"/>
                <w:lang w:eastAsia="en-IN"/>
                <w14:ligatures w14:val="none"/>
              </w:rPr>
              <w:t>t</w:t>
            </w:r>
          </w:p>
        </w:tc>
        <w:tc>
          <w:tcPr>
            <w:tcW w:w="670" w:type="dxa"/>
            <w:tcBorders>
              <w:top w:val="nil"/>
              <w:left w:val="nil"/>
              <w:bottom w:val="single" w:sz="4" w:space="0" w:color="auto"/>
              <w:right w:val="single" w:sz="4" w:space="0" w:color="auto"/>
            </w:tcBorders>
            <w:shd w:val="clear" w:color="auto" w:fill="auto"/>
            <w:noWrap/>
            <w:vAlign w:val="bottom"/>
            <w:hideMark/>
          </w:tcPr>
          <w:p w14:paraId="5955ED30" w14:textId="77777777" w:rsidR="00E525E1" w:rsidRPr="00E525E1" w:rsidRDefault="00E525E1" w:rsidP="00C21F51">
            <w:pPr>
              <w:spacing w:after="0" w:line="240" w:lineRule="auto"/>
              <w:jc w:val="both"/>
              <w:rPr>
                <w:rFonts w:ascii="Calibri" w:eastAsia="Times New Roman" w:hAnsi="Calibri" w:cs="Calibri"/>
                <w:b/>
                <w:bCs/>
                <w:color w:val="000000"/>
                <w:kern w:val="0"/>
                <w:lang w:eastAsia="en-IN"/>
                <w14:ligatures w14:val="none"/>
              </w:rPr>
            </w:pPr>
            <w:r w:rsidRPr="00E525E1">
              <w:rPr>
                <w:rFonts w:ascii="Calibri" w:eastAsia="Times New Roman" w:hAnsi="Calibri" w:cs="Calibri"/>
                <w:b/>
                <w:bCs/>
                <w:color w:val="000000"/>
                <w:kern w:val="0"/>
                <w:lang w:eastAsia="en-IN"/>
                <w14:ligatures w14:val="none"/>
              </w:rPr>
              <w:t>P&gt;t</w:t>
            </w:r>
          </w:p>
        </w:tc>
      </w:tr>
      <w:tr w:rsidR="00E525E1" w:rsidRPr="00E525E1" w14:paraId="370934C3" w14:textId="77777777" w:rsidTr="00E525E1">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560C3FF3"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proofErr w:type="spellStart"/>
            <w:r w:rsidRPr="00E525E1">
              <w:rPr>
                <w:rFonts w:ascii="Calibri" w:eastAsia="Times New Roman" w:hAnsi="Calibri" w:cs="Calibri"/>
                <w:color w:val="000000"/>
                <w:kern w:val="0"/>
                <w:lang w:eastAsia="en-IN"/>
                <w14:ligatures w14:val="none"/>
              </w:rPr>
              <w:t>ln_totalpersonsengaged</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2EFE3A86"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-0.007321</w:t>
            </w:r>
          </w:p>
        </w:tc>
        <w:tc>
          <w:tcPr>
            <w:tcW w:w="1408" w:type="dxa"/>
            <w:tcBorders>
              <w:top w:val="nil"/>
              <w:left w:val="nil"/>
              <w:bottom w:val="single" w:sz="4" w:space="0" w:color="auto"/>
              <w:right w:val="single" w:sz="4" w:space="0" w:color="auto"/>
            </w:tcBorders>
            <w:shd w:val="clear" w:color="auto" w:fill="auto"/>
            <w:noWrap/>
            <w:vAlign w:val="bottom"/>
            <w:hideMark/>
          </w:tcPr>
          <w:p w14:paraId="6A17FA13"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0.0033945</w:t>
            </w:r>
          </w:p>
        </w:tc>
        <w:tc>
          <w:tcPr>
            <w:tcW w:w="811" w:type="dxa"/>
            <w:tcBorders>
              <w:top w:val="nil"/>
              <w:left w:val="nil"/>
              <w:bottom w:val="single" w:sz="4" w:space="0" w:color="auto"/>
              <w:right w:val="single" w:sz="4" w:space="0" w:color="auto"/>
            </w:tcBorders>
            <w:shd w:val="clear" w:color="auto" w:fill="auto"/>
            <w:noWrap/>
            <w:vAlign w:val="bottom"/>
            <w:hideMark/>
          </w:tcPr>
          <w:p w14:paraId="34E18B1C"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-2.16</w:t>
            </w:r>
          </w:p>
        </w:tc>
        <w:tc>
          <w:tcPr>
            <w:tcW w:w="670" w:type="dxa"/>
            <w:tcBorders>
              <w:top w:val="nil"/>
              <w:left w:val="nil"/>
              <w:bottom w:val="single" w:sz="4" w:space="0" w:color="auto"/>
              <w:right w:val="single" w:sz="4" w:space="0" w:color="auto"/>
            </w:tcBorders>
            <w:shd w:val="clear" w:color="auto" w:fill="auto"/>
            <w:noWrap/>
            <w:vAlign w:val="bottom"/>
            <w:hideMark/>
          </w:tcPr>
          <w:p w14:paraId="4BA293B4"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0.033</w:t>
            </w:r>
          </w:p>
        </w:tc>
      </w:tr>
      <w:tr w:rsidR="00E525E1" w:rsidRPr="00E525E1" w14:paraId="3A3B34E6" w14:textId="77777777" w:rsidTr="00E525E1">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7739E48B"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proofErr w:type="spellStart"/>
            <w:r w:rsidRPr="00E525E1">
              <w:rPr>
                <w:rFonts w:ascii="Calibri" w:eastAsia="Times New Roman" w:hAnsi="Calibri" w:cs="Calibri"/>
                <w:color w:val="000000"/>
                <w:kern w:val="0"/>
                <w:lang w:eastAsia="en-IN"/>
                <w14:ligatures w14:val="none"/>
              </w:rPr>
              <w:t>ln_totalinputs</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0301A22F"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0.7792398</w:t>
            </w:r>
          </w:p>
        </w:tc>
        <w:tc>
          <w:tcPr>
            <w:tcW w:w="1408" w:type="dxa"/>
            <w:tcBorders>
              <w:top w:val="nil"/>
              <w:left w:val="nil"/>
              <w:bottom w:val="single" w:sz="4" w:space="0" w:color="auto"/>
              <w:right w:val="single" w:sz="4" w:space="0" w:color="auto"/>
            </w:tcBorders>
            <w:shd w:val="clear" w:color="auto" w:fill="auto"/>
            <w:noWrap/>
            <w:vAlign w:val="bottom"/>
            <w:hideMark/>
          </w:tcPr>
          <w:p w14:paraId="70B797F3"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0.0054775</w:t>
            </w:r>
          </w:p>
        </w:tc>
        <w:tc>
          <w:tcPr>
            <w:tcW w:w="811" w:type="dxa"/>
            <w:tcBorders>
              <w:top w:val="nil"/>
              <w:left w:val="nil"/>
              <w:bottom w:val="single" w:sz="4" w:space="0" w:color="auto"/>
              <w:right w:val="single" w:sz="4" w:space="0" w:color="auto"/>
            </w:tcBorders>
            <w:shd w:val="clear" w:color="auto" w:fill="auto"/>
            <w:noWrap/>
            <w:vAlign w:val="bottom"/>
            <w:hideMark/>
          </w:tcPr>
          <w:p w14:paraId="4E4D2BEE"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142.26</w:t>
            </w:r>
          </w:p>
        </w:tc>
        <w:tc>
          <w:tcPr>
            <w:tcW w:w="670" w:type="dxa"/>
            <w:tcBorders>
              <w:top w:val="nil"/>
              <w:left w:val="nil"/>
              <w:bottom w:val="single" w:sz="4" w:space="0" w:color="auto"/>
              <w:right w:val="single" w:sz="4" w:space="0" w:color="auto"/>
            </w:tcBorders>
            <w:shd w:val="clear" w:color="auto" w:fill="auto"/>
            <w:noWrap/>
            <w:vAlign w:val="bottom"/>
            <w:hideMark/>
          </w:tcPr>
          <w:p w14:paraId="019B348A"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0.000</w:t>
            </w:r>
          </w:p>
        </w:tc>
      </w:tr>
      <w:tr w:rsidR="00E525E1" w:rsidRPr="00E525E1" w14:paraId="3D44E97E" w14:textId="77777777" w:rsidTr="00E525E1">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0C694030"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proofErr w:type="spellStart"/>
            <w:r w:rsidRPr="00E525E1">
              <w:rPr>
                <w:rFonts w:ascii="Calibri" w:eastAsia="Times New Roman" w:hAnsi="Calibri" w:cs="Calibri"/>
                <w:color w:val="000000"/>
                <w:kern w:val="0"/>
                <w:lang w:eastAsia="en-IN"/>
                <w14:ligatures w14:val="none"/>
              </w:rPr>
              <w:t>ln_depriciation</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3CD02E34"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0.0329391</w:t>
            </w:r>
          </w:p>
        </w:tc>
        <w:tc>
          <w:tcPr>
            <w:tcW w:w="1408" w:type="dxa"/>
            <w:tcBorders>
              <w:top w:val="nil"/>
              <w:left w:val="nil"/>
              <w:bottom w:val="single" w:sz="4" w:space="0" w:color="auto"/>
              <w:right w:val="single" w:sz="4" w:space="0" w:color="auto"/>
            </w:tcBorders>
            <w:shd w:val="clear" w:color="auto" w:fill="auto"/>
            <w:noWrap/>
            <w:vAlign w:val="bottom"/>
            <w:hideMark/>
          </w:tcPr>
          <w:p w14:paraId="198966A5"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0.003412</w:t>
            </w:r>
          </w:p>
        </w:tc>
        <w:tc>
          <w:tcPr>
            <w:tcW w:w="811" w:type="dxa"/>
            <w:tcBorders>
              <w:top w:val="nil"/>
              <w:left w:val="nil"/>
              <w:bottom w:val="single" w:sz="4" w:space="0" w:color="auto"/>
              <w:right w:val="single" w:sz="4" w:space="0" w:color="auto"/>
            </w:tcBorders>
            <w:shd w:val="clear" w:color="auto" w:fill="auto"/>
            <w:noWrap/>
            <w:vAlign w:val="bottom"/>
            <w:hideMark/>
          </w:tcPr>
          <w:p w14:paraId="4733950B"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9.65</w:t>
            </w:r>
          </w:p>
        </w:tc>
        <w:tc>
          <w:tcPr>
            <w:tcW w:w="670" w:type="dxa"/>
            <w:tcBorders>
              <w:top w:val="nil"/>
              <w:left w:val="nil"/>
              <w:bottom w:val="single" w:sz="4" w:space="0" w:color="auto"/>
              <w:right w:val="single" w:sz="4" w:space="0" w:color="auto"/>
            </w:tcBorders>
            <w:shd w:val="clear" w:color="auto" w:fill="auto"/>
            <w:noWrap/>
            <w:vAlign w:val="bottom"/>
            <w:hideMark/>
          </w:tcPr>
          <w:p w14:paraId="20E99D51"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0.000</w:t>
            </w:r>
          </w:p>
        </w:tc>
      </w:tr>
      <w:tr w:rsidR="00E525E1" w:rsidRPr="00E525E1" w14:paraId="0EDBA994" w14:textId="77777777" w:rsidTr="00E525E1">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17BE620A"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proofErr w:type="spellStart"/>
            <w:r w:rsidRPr="00E525E1">
              <w:rPr>
                <w:rFonts w:ascii="Calibri" w:eastAsia="Times New Roman" w:hAnsi="Calibri" w:cs="Calibri"/>
                <w:color w:val="000000"/>
                <w:kern w:val="0"/>
                <w:lang w:eastAsia="en-IN"/>
                <w14:ligatures w14:val="none"/>
              </w:rPr>
              <w:t>ln_netvalueadded</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7DC3D63F"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0.189885</w:t>
            </w:r>
          </w:p>
        </w:tc>
        <w:tc>
          <w:tcPr>
            <w:tcW w:w="1408" w:type="dxa"/>
            <w:tcBorders>
              <w:top w:val="nil"/>
              <w:left w:val="nil"/>
              <w:bottom w:val="single" w:sz="4" w:space="0" w:color="auto"/>
              <w:right w:val="single" w:sz="4" w:space="0" w:color="auto"/>
            </w:tcBorders>
            <w:shd w:val="clear" w:color="auto" w:fill="auto"/>
            <w:noWrap/>
            <w:vAlign w:val="bottom"/>
            <w:hideMark/>
          </w:tcPr>
          <w:p w14:paraId="5CFF2D11"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0.003646</w:t>
            </w:r>
          </w:p>
        </w:tc>
        <w:tc>
          <w:tcPr>
            <w:tcW w:w="811" w:type="dxa"/>
            <w:tcBorders>
              <w:top w:val="nil"/>
              <w:left w:val="nil"/>
              <w:bottom w:val="single" w:sz="4" w:space="0" w:color="auto"/>
              <w:right w:val="single" w:sz="4" w:space="0" w:color="auto"/>
            </w:tcBorders>
            <w:shd w:val="clear" w:color="auto" w:fill="auto"/>
            <w:noWrap/>
            <w:vAlign w:val="bottom"/>
            <w:hideMark/>
          </w:tcPr>
          <w:p w14:paraId="4470BA85"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52.08</w:t>
            </w:r>
          </w:p>
        </w:tc>
        <w:tc>
          <w:tcPr>
            <w:tcW w:w="670" w:type="dxa"/>
            <w:tcBorders>
              <w:top w:val="nil"/>
              <w:left w:val="nil"/>
              <w:bottom w:val="single" w:sz="4" w:space="0" w:color="auto"/>
              <w:right w:val="single" w:sz="4" w:space="0" w:color="auto"/>
            </w:tcBorders>
            <w:shd w:val="clear" w:color="auto" w:fill="auto"/>
            <w:noWrap/>
            <w:vAlign w:val="bottom"/>
            <w:hideMark/>
          </w:tcPr>
          <w:p w14:paraId="33B055E3" w14:textId="77777777" w:rsidR="00E525E1" w:rsidRPr="00E525E1" w:rsidRDefault="00E525E1" w:rsidP="00C21F51">
            <w:pPr>
              <w:spacing w:after="0" w:line="240" w:lineRule="auto"/>
              <w:jc w:val="both"/>
              <w:rPr>
                <w:rFonts w:ascii="Calibri" w:eastAsia="Times New Roman" w:hAnsi="Calibri" w:cs="Calibri"/>
                <w:color w:val="000000"/>
                <w:kern w:val="0"/>
                <w:lang w:eastAsia="en-IN"/>
                <w14:ligatures w14:val="none"/>
              </w:rPr>
            </w:pPr>
            <w:r w:rsidRPr="00E525E1">
              <w:rPr>
                <w:rFonts w:ascii="Calibri" w:eastAsia="Times New Roman" w:hAnsi="Calibri" w:cs="Calibri"/>
                <w:color w:val="000000"/>
                <w:kern w:val="0"/>
                <w:lang w:eastAsia="en-IN"/>
                <w14:ligatures w14:val="none"/>
              </w:rPr>
              <w:t>0.000</w:t>
            </w:r>
          </w:p>
        </w:tc>
      </w:tr>
    </w:tbl>
    <w:p w14:paraId="70DAC25A" w14:textId="77777777" w:rsidR="001F7B29" w:rsidRDefault="001F7B29" w:rsidP="00C21F51">
      <w:pPr>
        <w:jc w:val="both"/>
        <w:rPr>
          <w:b/>
          <w:bCs/>
        </w:rPr>
      </w:pPr>
    </w:p>
    <w:p w14:paraId="1C1D28AD" w14:textId="77777777" w:rsidR="00E525E1" w:rsidRDefault="00E525E1" w:rsidP="00C21F51">
      <w:pPr>
        <w:jc w:val="both"/>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7.3.2 RANDOM EFFECT MODEL</w:t>
      </w:r>
    </w:p>
    <w:p w14:paraId="3B6EF2A9" w14:textId="7279F91B" w:rsidR="005B139F" w:rsidRDefault="005B139F" w:rsidP="00C21F51">
      <w:pPr>
        <w:jc w:val="both"/>
        <w:rPr>
          <w:rFonts w:cstheme="minorHAnsi"/>
        </w:rPr>
      </w:pPr>
      <w:r w:rsidRPr="00E73EFB">
        <w:rPr>
          <w:rFonts w:cstheme="minorHAnsi"/>
        </w:rPr>
        <w:t xml:space="preserve">The results presented in </w:t>
      </w:r>
      <w:r w:rsidRPr="00E73EFB">
        <w:rPr>
          <w:rFonts w:cstheme="minorHAnsi"/>
          <w:b/>
          <w:bCs/>
        </w:rPr>
        <w:t xml:space="preserve">Table </w:t>
      </w:r>
      <w:r>
        <w:rPr>
          <w:rFonts w:cstheme="minorHAnsi"/>
          <w:b/>
          <w:bCs/>
        </w:rPr>
        <w:t>4</w:t>
      </w:r>
      <w:r w:rsidRPr="00E73EFB">
        <w:rPr>
          <w:rFonts w:cstheme="minorHAnsi"/>
        </w:rPr>
        <w:t xml:space="preserve"> reveal that there were </w:t>
      </w:r>
      <w:r>
        <w:rPr>
          <w:rFonts w:cstheme="minorHAnsi"/>
        </w:rPr>
        <w:t xml:space="preserve">121 </w:t>
      </w:r>
      <w:r w:rsidRPr="00E73EFB">
        <w:rPr>
          <w:rFonts w:cstheme="minorHAnsi"/>
        </w:rPr>
        <w:t xml:space="preserve">cases or rows and </w:t>
      </w:r>
      <w:r>
        <w:rPr>
          <w:rFonts w:cstheme="minorHAnsi"/>
        </w:rPr>
        <w:t>11</w:t>
      </w:r>
      <w:r w:rsidRPr="00E73EFB">
        <w:rPr>
          <w:rFonts w:cstheme="minorHAnsi"/>
        </w:rPr>
        <w:t xml:space="preserve"> groups or entities present in the data. The result of the Wald chi2 has come out to be </w:t>
      </w:r>
      <w:r>
        <w:rPr>
          <w:rFonts w:cstheme="minorHAnsi"/>
        </w:rPr>
        <w:t>less</w:t>
      </w:r>
      <w:r w:rsidRPr="00E73EFB">
        <w:rPr>
          <w:rFonts w:cstheme="minorHAnsi"/>
        </w:rPr>
        <w:t xml:space="preserve"> than 0.05</w:t>
      </w:r>
      <w:r>
        <w:rPr>
          <w:rFonts w:cstheme="minorHAnsi"/>
        </w:rPr>
        <w:t xml:space="preserve"> and is highly significant</w:t>
      </w:r>
      <w:r w:rsidRPr="00E73EFB">
        <w:rPr>
          <w:rFonts w:cstheme="minorHAnsi"/>
        </w:rPr>
        <w:t xml:space="preserve"> which means the data is</w:t>
      </w:r>
      <w:r>
        <w:rPr>
          <w:rFonts w:cstheme="minorHAnsi"/>
        </w:rPr>
        <w:t xml:space="preserve"> good</w:t>
      </w:r>
      <w:r w:rsidRPr="00E73EFB">
        <w:rPr>
          <w:rFonts w:cstheme="minorHAnsi"/>
        </w:rPr>
        <w:t>. The result also reveals that the differences across units are uncorrelated with the regressors in the random effects model. The p value is lower than 0.05 for 95% confidence interval which means that the independent variable</w:t>
      </w:r>
      <w:r>
        <w:rPr>
          <w:rFonts w:cstheme="minorHAnsi"/>
        </w:rPr>
        <w:t>s</w:t>
      </w:r>
      <w:r w:rsidRPr="00E73EFB">
        <w:rPr>
          <w:rFonts w:cstheme="minorHAnsi"/>
        </w:rPr>
        <w:t xml:space="preserve"> ha</w:t>
      </w:r>
      <w:r>
        <w:rPr>
          <w:rFonts w:cstheme="minorHAnsi"/>
        </w:rPr>
        <w:t>ve</w:t>
      </w:r>
      <w:r w:rsidRPr="00E73EFB">
        <w:rPr>
          <w:rFonts w:cstheme="minorHAnsi"/>
        </w:rPr>
        <w:t xml:space="preserve"> a significant influence on the dependent variable</w:t>
      </w:r>
      <w:r>
        <w:rPr>
          <w:rFonts w:cstheme="minorHAnsi"/>
        </w:rPr>
        <w:t xml:space="preserve"> except in the case of log of total persons engaged.</w:t>
      </w:r>
    </w:p>
    <w:p w14:paraId="2C150CAC" w14:textId="2816E2BF" w:rsidR="005B139F" w:rsidRPr="005B139F" w:rsidRDefault="005B139F" w:rsidP="00C21F51">
      <w:pPr>
        <w:spacing w:after="0"/>
        <w:jc w:val="both"/>
        <w:rPr>
          <w:rFonts w:cstheme="minorHAnsi"/>
          <w:b/>
          <w:bCs/>
        </w:rPr>
      </w:pPr>
      <w:r w:rsidRPr="005B139F">
        <w:rPr>
          <w:rFonts w:cstheme="minorHAnsi"/>
          <w:b/>
          <w:bCs/>
        </w:rPr>
        <w:t>Table 4</w:t>
      </w:r>
    </w:p>
    <w:tbl>
      <w:tblPr>
        <w:tblW w:w="7161" w:type="dxa"/>
        <w:tblLook w:val="04A0" w:firstRow="1" w:lastRow="0" w:firstColumn="1" w:lastColumn="0" w:noHBand="0" w:noVBand="1"/>
      </w:tblPr>
      <w:tblGrid>
        <w:gridCol w:w="2761"/>
        <w:gridCol w:w="1511"/>
        <w:gridCol w:w="1408"/>
        <w:gridCol w:w="830"/>
        <w:gridCol w:w="718"/>
      </w:tblGrid>
      <w:tr w:rsidR="005B139F" w:rsidRPr="005B139F" w14:paraId="08217CA4" w14:textId="77777777" w:rsidTr="005B139F">
        <w:trPr>
          <w:trHeight w:val="288"/>
        </w:trPr>
        <w:tc>
          <w:tcPr>
            <w:tcW w:w="716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09BB0"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RANDOM EFFECT MODEL</w:t>
            </w:r>
          </w:p>
        </w:tc>
      </w:tr>
      <w:tr w:rsidR="005B139F" w:rsidRPr="005B139F" w14:paraId="767C7AA7" w14:textId="77777777" w:rsidTr="005B139F">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07B760EB"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VARIABLES</w:t>
            </w:r>
          </w:p>
        </w:tc>
        <w:tc>
          <w:tcPr>
            <w:tcW w:w="1511" w:type="dxa"/>
            <w:tcBorders>
              <w:top w:val="nil"/>
              <w:left w:val="nil"/>
              <w:bottom w:val="single" w:sz="4" w:space="0" w:color="auto"/>
              <w:right w:val="single" w:sz="4" w:space="0" w:color="auto"/>
            </w:tcBorders>
            <w:shd w:val="clear" w:color="auto" w:fill="auto"/>
            <w:noWrap/>
            <w:vAlign w:val="bottom"/>
            <w:hideMark/>
          </w:tcPr>
          <w:p w14:paraId="210DD9D6"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COEFFICIENT</w:t>
            </w:r>
          </w:p>
        </w:tc>
        <w:tc>
          <w:tcPr>
            <w:tcW w:w="1408" w:type="dxa"/>
            <w:tcBorders>
              <w:top w:val="nil"/>
              <w:left w:val="nil"/>
              <w:bottom w:val="single" w:sz="4" w:space="0" w:color="auto"/>
              <w:right w:val="single" w:sz="4" w:space="0" w:color="auto"/>
            </w:tcBorders>
            <w:shd w:val="clear" w:color="auto" w:fill="auto"/>
            <w:noWrap/>
            <w:vAlign w:val="bottom"/>
            <w:hideMark/>
          </w:tcPr>
          <w:p w14:paraId="2B6A9EA4"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STD. ERROR</w:t>
            </w:r>
          </w:p>
        </w:tc>
        <w:tc>
          <w:tcPr>
            <w:tcW w:w="811" w:type="dxa"/>
            <w:tcBorders>
              <w:top w:val="nil"/>
              <w:left w:val="nil"/>
              <w:bottom w:val="single" w:sz="4" w:space="0" w:color="auto"/>
              <w:right w:val="single" w:sz="4" w:space="0" w:color="auto"/>
            </w:tcBorders>
            <w:shd w:val="clear" w:color="auto" w:fill="auto"/>
            <w:noWrap/>
            <w:vAlign w:val="bottom"/>
            <w:hideMark/>
          </w:tcPr>
          <w:p w14:paraId="3454C063"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t</w:t>
            </w:r>
          </w:p>
        </w:tc>
        <w:tc>
          <w:tcPr>
            <w:tcW w:w="670" w:type="dxa"/>
            <w:tcBorders>
              <w:top w:val="nil"/>
              <w:left w:val="nil"/>
              <w:bottom w:val="single" w:sz="4" w:space="0" w:color="auto"/>
              <w:right w:val="single" w:sz="4" w:space="0" w:color="auto"/>
            </w:tcBorders>
            <w:shd w:val="clear" w:color="auto" w:fill="auto"/>
            <w:noWrap/>
            <w:vAlign w:val="bottom"/>
            <w:hideMark/>
          </w:tcPr>
          <w:p w14:paraId="32656265"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P&gt;t</w:t>
            </w:r>
          </w:p>
        </w:tc>
      </w:tr>
      <w:tr w:rsidR="005B139F" w:rsidRPr="005B139F" w14:paraId="400EB0CF" w14:textId="77777777" w:rsidTr="005B139F">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207A6131"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ln_totalpersonsengaged</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11EF467B"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-0.003525</w:t>
            </w:r>
          </w:p>
        </w:tc>
        <w:tc>
          <w:tcPr>
            <w:tcW w:w="1408" w:type="dxa"/>
            <w:tcBorders>
              <w:top w:val="nil"/>
              <w:left w:val="nil"/>
              <w:bottom w:val="single" w:sz="4" w:space="0" w:color="auto"/>
              <w:right w:val="single" w:sz="4" w:space="0" w:color="auto"/>
            </w:tcBorders>
            <w:shd w:val="clear" w:color="auto" w:fill="auto"/>
            <w:noWrap/>
            <w:vAlign w:val="bottom"/>
            <w:hideMark/>
          </w:tcPr>
          <w:p w14:paraId="236FA092"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0.0025293</w:t>
            </w:r>
          </w:p>
        </w:tc>
        <w:tc>
          <w:tcPr>
            <w:tcW w:w="811" w:type="dxa"/>
            <w:tcBorders>
              <w:top w:val="nil"/>
              <w:left w:val="nil"/>
              <w:bottom w:val="single" w:sz="4" w:space="0" w:color="auto"/>
              <w:right w:val="single" w:sz="4" w:space="0" w:color="auto"/>
            </w:tcBorders>
            <w:shd w:val="clear" w:color="auto" w:fill="auto"/>
            <w:noWrap/>
            <w:vAlign w:val="bottom"/>
            <w:hideMark/>
          </w:tcPr>
          <w:p w14:paraId="0C6FCA3F"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-1.39</w:t>
            </w:r>
          </w:p>
        </w:tc>
        <w:tc>
          <w:tcPr>
            <w:tcW w:w="670" w:type="dxa"/>
            <w:tcBorders>
              <w:top w:val="nil"/>
              <w:left w:val="nil"/>
              <w:bottom w:val="single" w:sz="4" w:space="0" w:color="auto"/>
              <w:right w:val="single" w:sz="4" w:space="0" w:color="auto"/>
            </w:tcBorders>
            <w:shd w:val="clear" w:color="auto" w:fill="auto"/>
            <w:noWrap/>
            <w:vAlign w:val="bottom"/>
            <w:hideMark/>
          </w:tcPr>
          <w:p w14:paraId="37AE981F"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0.163</w:t>
            </w:r>
          </w:p>
        </w:tc>
      </w:tr>
      <w:tr w:rsidR="005B139F" w:rsidRPr="005B139F" w14:paraId="57BAFCCF" w14:textId="77777777" w:rsidTr="005B139F">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0EA1BCFC"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ln_totalinputs</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6DDBC378"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0.7792053</w:t>
            </w:r>
          </w:p>
        </w:tc>
        <w:tc>
          <w:tcPr>
            <w:tcW w:w="1408" w:type="dxa"/>
            <w:tcBorders>
              <w:top w:val="nil"/>
              <w:left w:val="nil"/>
              <w:bottom w:val="single" w:sz="4" w:space="0" w:color="auto"/>
              <w:right w:val="single" w:sz="4" w:space="0" w:color="auto"/>
            </w:tcBorders>
            <w:shd w:val="clear" w:color="auto" w:fill="auto"/>
            <w:noWrap/>
            <w:vAlign w:val="bottom"/>
            <w:hideMark/>
          </w:tcPr>
          <w:p w14:paraId="22E6CE14"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0.0044465</w:t>
            </w:r>
          </w:p>
        </w:tc>
        <w:tc>
          <w:tcPr>
            <w:tcW w:w="811" w:type="dxa"/>
            <w:tcBorders>
              <w:top w:val="nil"/>
              <w:left w:val="nil"/>
              <w:bottom w:val="single" w:sz="4" w:space="0" w:color="auto"/>
              <w:right w:val="single" w:sz="4" w:space="0" w:color="auto"/>
            </w:tcBorders>
            <w:shd w:val="clear" w:color="auto" w:fill="auto"/>
            <w:noWrap/>
            <w:vAlign w:val="bottom"/>
            <w:hideMark/>
          </w:tcPr>
          <w:p w14:paraId="0B7C95EF"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175.24</w:t>
            </w:r>
          </w:p>
        </w:tc>
        <w:tc>
          <w:tcPr>
            <w:tcW w:w="670" w:type="dxa"/>
            <w:tcBorders>
              <w:top w:val="nil"/>
              <w:left w:val="nil"/>
              <w:bottom w:val="single" w:sz="4" w:space="0" w:color="auto"/>
              <w:right w:val="single" w:sz="4" w:space="0" w:color="auto"/>
            </w:tcBorders>
            <w:shd w:val="clear" w:color="auto" w:fill="auto"/>
            <w:noWrap/>
            <w:vAlign w:val="bottom"/>
            <w:hideMark/>
          </w:tcPr>
          <w:p w14:paraId="45909BEF"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0.000</w:t>
            </w:r>
          </w:p>
        </w:tc>
      </w:tr>
      <w:tr w:rsidR="005B139F" w:rsidRPr="005B139F" w14:paraId="6335E41D" w14:textId="77777777" w:rsidTr="005B139F">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3B817B00"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ln_depriciation</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715874C1"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0.0329255</w:t>
            </w:r>
          </w:p>
        </w:tc>
        <w:tc>
          <w:tcPr>
            <w:tcW w:w="1408" w:type="dxa"/>
            <w:tcBorders>
              <w:top w:val="nil"/>
              <w:left w:val="nil"/>
              <w:bottom w:val="single" w:sz="4" w:space="0" w:color="auto"/>
              <w:right w:val="single" w:sz="4" w:space="0" w:color="auto"/>
            </w:tcBorders>
            <w:shd w:val="clear" w:color="auto" w:fill="auto"/>
            <w:noWrap/>
            <w:vAlign w:val="bottom"/>
            <w:hideMark/>
          </w:tcPr>
          <w:p w14:paraId="6984146F"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0.0028905</w:t>
            </w:r>
          </w:p>
        </w:tc>
        <w:tc>
          <w:tcPr>
            <w:tcW w:w="811" w:type="dxa"/>
            <w:tcBorders>
              <w:top w:val="nil"/>
              <w:left w:val="nil"/>
              <w:bottom w:val="single" w:sz="4" w:space="0" w:color="auto"/>
              <w:right w:val="single" w:sz="4" w:space="0" w:color="auto"/>
            </w:tcBorders>
            <w:shd w:val="clear" w:color="auto" w:fill="auto"/>
            <w:noWrap/>
            <w:vAlign w:val="bottom"/>
            <w:hideMark/>
          </w:tcPr>
          <w:p w14:paraId="0B10DE23"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11.39</w:t>
            </w:r>
          </w:p>
        </w:tc>
        <w:tc>
          <w:tcPr>
            <w:tcW w:w="670" w:type="dxa"/>
            <w:tcBorders>
              <w:top w:val="nil"/>
              <w:left w:val="nil"/>
              <w:bottom w:val="single" w:sz="4" w:space="0" w:color="auto"/>
              <w:right w:val="single" w:sz="4" w:space="0" w:color="auto"/>
            </w:tcBorders>
            <w:shd w:val="clear" w:color="auto" w:fill="auto"/>
            <w:noWrap/>
            <w:vAlign w:val="bottom"/>
            <w:hideMark/>
          </w:tcPr>
          <w:p w14:paraId="2126A934"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0.000</w:t>
            </w:r>
          </w:p>
        </w:tc>
      </w:tr>
      <w:tr w:rsidR="005B139F" w:rsidRPr="005B139F" w14:paraId="7B781DF7" w14:textId="77777777" w:rsidTr="005B139F">
        <w:trPr>
          <w:trHeight w:val="288"/>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257D1D87"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ln_netvalueadded</w:t>
            </w:r>
            <w:proofErr w:type="spellEnd"/>
          </w:p>
        </w:tc>
        <w:tc>
          <w:tcPr>
            <w:tcW w:w="1511" w:type="dxa"/>
            <w:tcBorders>
              <w:top w:val="nil"/>
              <w:left w:val="nil"/>
              <w:bottom w:val="single" w:sz="4" w:space="0" w:color="auto"/>
              <w:right w:val="single" w:sz="4" w:space="0" w:color="auto"/>
            </w:tcBorders>
            <w:shd w:val="clear" w:color="auto" w:fill="auto"/>
            <w:noWrap/>
            <w:vAlign w:val="bottom"/>
            <w:hideMark/>
          </w:tcPr>
          <w:p w14:paraId="4BE29A96"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0.189241</w:t>
            </w:r>
          </w:p>
        </w:tc>
        <w:tc>
          <w:tcPr>
            <w:tcW w:w="1408" w:type="dxa"/>
            <w:tcBorders>
              <w:top w:val="nil"/>
              <w:left w:val="nil"/>
              <w:bottom w:val="single" w:sz="4" w:space="0" w:color="auto"/>
              <w:right w:val="single" w:sz="4" w:space="0" w:color="auto"/>
            </w:tcBorders>
            <w:shd w:val="clear" w:color="auto" w:fill="auto"/>
            <w:noWrap/>
            <w:vAlign w:val="bottom"/>
            <w:hideMark/>
          </w:tcPr>
          <w:p w14:paraId="4F513E77"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0.0033525</w:t>
            </w:r>
          </w:p>
        </w:tc>
        <w:tc>
          <w:tcPr>
            <w:tcW w:w="811" w:type="dxa"/>
            <w:tcBorders>
              <w:top w:val="nil"/>
              <w:left w:val="nil"/>
              <w:bottom w:val="single" w:sz="4" w:space="0" w:color="auto"/>
              <w:right w:val="single" w:sz="4" w:space="0" w:color="auto"/>
            </w:tcBorders>
            <w:shd w:val="clear" w:color="auto" w:fill="auto"/>
            <w:noWrap/>
            <w:vAlign w:val="bottom"/>
            <w:hideMark/>
          </w:tcPr>
          <w:p w14:paraId="7AD62A20"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56.45</w:t>
            </w:r>
          </w:p>
        </w:tc>
        <w:tc>
          <w:tcPr>
            <w:tcW w:w="670" w:type="dxa"/>
            <w:tcBorders>
              <w:top w:val="nil"/>
              <w:left w:val="nil"/>
              <w:bottom w:val="single" w:sz="4" w:space="0" w:color="auto"/>
              <w:right w:val="single" w:sz="4" w:space="0" w:color="auto"/>
            </w:tcBorders>
            <w:shd w:val="clear" w:color="auto" w:fill="auto"/>
            <w:noWrap/>
            <w:vAlign w:val="bottom"/>
            <w:hideMark/>
          </w:tcPr>
          <w:p w14:paraId="051B1819"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0.000</w:t>
            </w:r>
          </w:p>
        </w:tc>
      </w:tr>
    </w:tbl>
    <w:p w14:paraId="1E46BC07" w14:textId="77777777" w:rsidR="005B139F" w:rsidRDefault="005B139F" w:rsidP="00C21F51">
      <w:pPr>
        <w:jc w:val="both"/>
        <w:rPr>
          <w:rFonts w:eastAsia="Times New Roman" w:cstheme="minorHAnsi"/>
          <w:b/>
          <w:bCs/>
          <w:color w:val="000000"/>
          <w:kern w:val="0"/>
          <w:lang w:eastAsia="en-IN"/>
          <w14:ligatures w14:val="none"/>
        </w:rPr>
      </w:pPr>
    </w:p>
    <w:p w14:paraId="7519EAA7" w14:textId="6A552726" w:rsidR="005B139F" w:rsidRDefault="005B139F" w:rsidP="00C21F51">
      <w:pPr>
        <w:jc w:val="both"/>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7.3.3 HAUSMAN TEST</w:t>
      </w:r>
    </w:p>
    <w:p w14:paraId="1ECD8A7C" w14:textId="43D02992" w:rsidR="005B139F" w:rsidRPr="005B139F" w:rsidRDefault="005B139F" w:rsidP="00C21F51">
      <w:pPr>
        <w:jc w:val="both"/>
        <w:rPr>
          <w:rFonts w:eastAsia="Times New Roman" w:cstheme="minorHAnsi"/>
          <w:color w:val="000000"/>
          <w:kern w:val="0"/>
          <w:lang w:eastAsia="en-IN"/>
          <w14:ligatures w14:val="none"/>
        </w:rPr>
      </w:pPr>
      <w:r w:rsidRPr="005B139F">
        <w:rPr>
          <w:rFonts w:eastAsia="Times New Roman" w:cstheme="minorHAnsi"/>
          <w:color w:val="000000"/>
          <w:kern w:val="0"/>
          <w:lang w:eastAsia="en-IN"/>
          <w14:ligatures w14:val="none"/>
        </w:rPr>
        <w:t>Hypothesis for the Hausman test;</w:t>
      </w:r>
    </w:p>
    <w:p w14:paraId="23BE19A9" w14:textId="4D40781C" w:rsidR="005B139F" w:rsidRPr="005B139F" w:rsidRDefault="005B139F" w:rsidP="00C21F51">
      <w:pPr>
        <w:spacing w:after="0"/>
        <w:jc w:val="both"/>
        <w:rPr>
          <w:rFonts w:eastAsia="Times New Roman" w:cstheme="minorHAnsi"/>
          <w:color w:val="000000"/>
          <w:kern w:val="0"/>
          <w:lang w:eastAsia="en-IN"/>
          <w14:ligatures w14:val="none"/>
        </w:rPr>
      </w:pPr>
      <w:r w:rsidRPr="005B139F">
        <w:rPr>
          <w:rFonts w:eastAsia="Times New Roman" w:cstheme="minorHAnsi"/>
          <w:color w:val="000000"/>
          <w:kern w:val="0"/>
          <w:lang w:eastAsia="en-IN"/>
          <w14:ligatures w14:val="none"/>
        </w:rPr>
        <w:t>H0: The random effects model is consistent and efficient.</w:t>
      </w:r>
    </w:p>
    <w:p w14:paraId="52C061AB" w14:textId="25B26425" w:rsidR="005B139F" w:rsidRDefault="005B139F" w:rsidP="00C21F51">
      <w:pPr>
        <w:spacing w:after="0"/>
        <w:jc w:val="both"/>
        <w:rPr>
          <w:rFonts w:eastAsia="Times New Roman" w:cstheme="minorHAnsi"/>
          <w:color w:val="000000"/>
          <w:kern w:val="0"/>
          <w:lang w:eastAsia="en-IN"/>
          <w14:ligatures w14:val="none"/>
        </w:rPr>
      </w:pPr>
      <w:r w:rsidRPr="005B139F">
        <w:rPr>
          <w:rFonts w:eastAsia="Times New Roman" w:cstheme="minorHAnsi"/>
          <w:color w:val="000000"/>
          <w:kern w:val="0"/>
          <w:lang w:eastAsia="en-IN"/>
          <w14:ligatures w14:val="none"/>
        </w:rPr>
        <w:t>H1: The fixed effects model is consistent and efficient.</w:t>
      </w:r>
    </w:p>
    <w:p w14:paraId="00C645B0" w14:textId="77777777" w:rsidR="005B139F" w:rsidRPr="005B139F" w:rsidRDefault="005B139F" w:rsidP="00C21F51">
      <w:pPr>
        <w:spacing w:after="0"/>
        <w:jc w:val="both"/>
        <w:rPr>
          <w:rFonts w:eastAsia="Times New Roman" w:cstheme="minorHAnsi"/>
          <w:color w:val="000000"/>
          <w:kern w:val="0"/>
          <w:lang w:eastAsia="en-IN"/>
          <w14:ligatures w14:val="none"/>
        </w:rPr>
      </w:pPr>
    </w:p>
    <w:p w14:paraId="0C76F278" w14:textId="687E727D" w:rsidR="005B139F" w:rsidRDefault="005B139F" w:rsidP="00C21F51">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The results of the Hausman test </w:t>
      </w:r>
      <w:proofErr w:type="gramStart"/>
      <w:r>
        <w:rPr>
          <w:rFonts w:asciiTheme="minorHAnsi" w:hAnsiTheme="minorHAnsi" w:cstheme="minorHAnsi"/>
          <w:sz w:val="22"/>
          <w:szCs w:val="22"/>
        </w:rPr>
        <w:t>has</w:t>
      </w:r>
      <w:proofErr w:type="gramEnd"/>
      <w:r>
        <w:rPr>
          <w:rFonts w:asciiTheme="minorHAnsi" w:hAnsiTheme="minorHAnsi" w:cstheme="minorHAnsi"/>
          <w:sz w:val="22"/>
          <w:szCs w:val="22"/>
        </w:rPr>
        <w:t xml:space="preserve"> been presented in </w:t>
      </w:r>
      <w:r w:rsidRPr="009D33AD">
        <w:rPr>
          <w:rFonts w:asciiTheme="minorHAnsi" w:hAnsiTheme="minorHAnsi" w:cstheme="minorHAnsi"/>
          <w:b/>
          <w:bCs/>
          <w:sz w:val="22"/>
          <w:szCs w:val="22"/>
        </w:rPr>
        <w:t xml:space="preserve">Table </w:t>
      </w:r>
      <w:r>
        <w:rPr>
          <w:rFonts w:asciiTheme="minorHAnsi" w:hAnsiTheme="minorHAnsi" w:cstheme="minorHAnsi"/>
          <w:b/>
          <w:bCs/>
          <w:sz w:val="22"/>
          <w:szCs w:val="22"/>
        </w:rPr>
        <w:t>5</w:t>
      </w:r>
      <w:r>
        <w:rPr>
          <w:rFonts w:asciiTheme="minorHAnsi" w:hAnsiTheme="minorHAnsi" w:cstheme="minorHAnsi"/>
          <w:sz w:val="22"/>
          <w:szCs w:val="22"/>
        </w:rPr>
        <w:t>. It has been interpreted from the result that the random effect is more suitable for the data since the result is more significant for that model.</w:t>
      </w:r>
    </w:p>
    <w:p w14:paraId="230F0125" w14:textId="77777777" w:rsidR="005B139F" w:rsidRDefault="005B139F" w:rsidP="00C21F51">
      <w:pPr>
        <w:pStyle w:val="PlainText"/>
        <w:jc w:val="both"/>
        <w:rPr>
          <w:rFonts w:asciiTheme="minorHAnsi" w:hAnsiTheme="minorHAnsi" w:cstheme="minorHAnsi"/>
          <w:sz w:val="22"/>
          <w:szCs w:val="22"/>
        </w:rPr>
      </w:pPr>
    </w:p>
    <w:p w14:paraId="2894824D" w14:textId="471EC437" w:rsidR="005B139F" w:rsidRDefault="005B139F" w:rsidP="00C21F51">
      <w:pPr>
        <w:spacing w:after="0"/>
        <w:jc w:val="both"/>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Table 5</w:t>
      </w:r>
    </w:p>
    <w:tbl>
      <w:tblPr>
        <w:tblW w:w="7160" w:type="dxa"/>
        <w:tblLook w:val="04A0" w:firstRow="1" w:lastRow="0" w:firstColumn="1" w:lastColumn="0" w:noHBand="0" w:noVBand="1"/>
      </w:tblPr>
      <w:tblGrid>
        <w:gridCol w:w="2453"/>
        <w:gridCol w:w="1164"/>
        <w:gridCol w:w="1164"/>
        <w:gridCol w:w="1323"/>
        <w:gridCol w:w="1250"/>
      </w:tblGrid>
      <w:tr w:rsidR="005B139F" w:rsidRPr="005B139F" w14:paraId="625EA85C" w14:textId="77777777" w:rsidTr="005B139F">
        <w:trPr>
          <w:trHeight w:val="288"/>
        </w:trPr>
        <w:tc>
          <w:tcPr>
            <w:tcW w:w="71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CB0FC"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 xml:space="preserve">HAUSMAN TEST </w:t>
            </w:r>
          </w:p>
        </w:tc>
      </w:tr>
      <w:tr w:rsidR="005B139F" w:rsidRPr="005B139F" w14:paraId="4FF2C180" w14:textId="77777777" w:rsidTr="005B139F">
        <w:trPr>
          <w:trHeight w:val="288"/>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646DB227"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VARIABLES</w:t>
            </w:r>
          </w:p>
        </w:tc>
        <w:tc>
          <w:tcPr>
            <w:tcW w:w="1093" w:type="dxa"/>
            <w:tcBorders>
              <w:top w:val="nil"/>
              <w:left w:val="nil"/>
              <w:bottom w:val="single" w:sz="4" w:space="0" w:color="auto"/>
              <w:right w:val="single" w:sz="4" w:space="0" w:color="auto"/>
            </w:tcBorders>
            <w:shd w:val="clear" w:color="auto" w:fill="auto"/>
            <w:noWrap/>
            <w:vAlign w:val="bottom"/>
            <w:hideMark/>
          </w:tcPr>
          <w:p w14:paraId="5F586F1D"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FE</w:t>
            </w:r>
          </w:p>
        </w:tc>
        <w:tc>
          <w:tcPr>
            <w:tcW w:w="1093" w:type="dxa"/>
            <w:tcBorders>
              <w:top w:val="nil"/>
              <w:left w:val="nil"/>
              <w:bottom w:val="single" w:sz="4" w:space="0" w:color="auto"/>
              <w:right w:val="single" w:sz="4" w:space="0" w:color="auto"/>
            </w:tcBorders>
            <w:shd w:val="clear" w:color="auto" w:fill="auto"/>
            <w:noWrap/>
            <w:vAlign w:val="bottom"/>
            <w:hideMark/>
          </w:tcPr>
          <w:p w14:paraId="5EAB896B"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RE</w:t>
            </w:r>
          </w:p>
        </w:tc>
        <w:tc>
          <w:tcPr>
            <w:tcW w:w="1271" w:type="dxa"/>
            <w:tcBorders>
              <w:top w:val="nil"/>
              <w:left w:val="nil"/>
              <w:bottom w:val="single" w:sz="4" w:space="0" w:color="auto"/>
              <w:right w:val="single" w:sz="4" w:space="0" w:color="auto"/>
            </w:tcBorders>
            <w:shd w:val="clear" w:color="auto" w:fill="auto"/>
            <w:noWrap/>
            <w:vAlign w:val="bottom"/>
            <w:hideMark/>
          </w:tcPr>
          <w:p w14:paraId="75C3BE8F"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DIFFERENCE</w:t>
            </w:r>
          </w:p>
        </w:tc>
        <w:tc>
          <w:tcPr>
            <w:tcW w:w="1250" w:type="dxa"/>
            <w:tcBorders>
              <w:top w:val="nil"/>
              <w:left w:val="nil"/>
              <w:bottom w:val="single" w:sz="4" w:space="0" w:color="auto"/>
              <w:right w:val="single" w:sz="4" w:space="0" w:color="auto"/>
            </w:tcBorders>
            <w:shd w:val="clear" w:color="auto" w:fill="auto"/>
            <w:noWrap/>
            <w:vAlign w:val="bottom"/>
            <w:hideMark/>
          </w:tcPr>
          <w:p w14:paraId="71727B58" w14:textId="77777777" w:rsidR="005B139F" w:rsidRPr="005B139F" w:rsidRDefault="005B139F" w:rsidP="00C21F51">
            <w:pPr>
              <w:spacing w:after="0" w:line="240" w:lineRule="auto"/>
              <w:jc w:val="both"/>
              <w:rPr>
                <w:rFonts w:ascii="Calibri" w:eastAsia="Times New Roman" w:hAnsi="Calibri" w:cs="Calibri"/>
                <w:b/>
                <w:bCs/>
                <w:color w:val="000000"/>
                <w:kern w:val="0"/>
                <w:lang w:eastAsia="en-IN"/>
                <w14:ligatures w14:val="none"/>
              </w:rPr>
            </w:pPr>
            <w:r w:rsidRPr="005B139F">
              <w:rPr>
                <w:rFonts w:ascii="Calibri" w:eastAsia="Times New Roman" w:hAnsi="Calibri" w:cs="Calibri"/>
                <w:b/>
                <w:bCs/>
                <w:color w:val="000000"/>
                <w:kern w:val="0"/>
                <w:lang w:eastAsia="en-IN"/>
                <w14:ligatures w14:val="none"/>
              </w:rPr>
              <w:t>STD. ERROR</w:t>
            </w:r>
          </w:p>
        </w:tc>
      </w:tr>
      <w:tr w:rsidR="005B139F" w:rsidRPr="005B139F" w14:paraId="3607995C" w14:textId="77777777" w:rsidTr="005B139F">
        <w:trPr>
          <w:trHeight w:val="288"/>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2EF61FF2"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ln_totalpersonsengaged</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33345597"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-0.007321</w:t>
            </w:r>
          </w:p>
        </w:tc>
        <w:tc>
          <w:tcPr>
            <w:tcW w:w="1093" w:type="dxa"/>
            <w:tcBorders>
              <w:top w:val="nil"/>
              <w:left w:val="nil"/>
              <w:bottom w:val="single" w:sz="4" w:space="0" w:color="auto"/>
              <w:right w:val="single" w:sz="4" w:space="0" w:color="auto"/>
            </w:tcBorders>
            <w:shd w:val="clear" w:color="auto" w:fill="auto"/>
            <w:noWrap/>
            <w:vAlign w:val="bottom"/>
            <w:hideMark/>
          </w:tcPr>
          <w:p w14:paraId="79C4510D"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-0.003525</w:t>
            </w:r>
          </w:p>
        </w:tc>
        <w:tc>
          <w:tcPr>
            <w:tcW w:w="1271" w:type="dxa"/>
            <w:tcBorders>
              <w:top w:val="nil"/>
              <w:left w:val="nil"/>
              <w:bottom w:val="single" w:sz="4" w:space="0" w:color="auto"/>
              <w:right w:val="single" w:sz="4" w:space="0" w:color="auto"/>
            </w:tcBorders>
            <w:shd w:val="clear" w:color="auto" w:fill="auto"/>
            <w:noWrap/>
            <w:vAlign w:val="bottom"/>
            <w:hideMark/>
          </w:tcPr>
          <w:p w14:paraId="7B665FB2"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-0.003796</w:t>
            </w:r>
          </w:p>
        </w:tc>
        <w:tc>
          <w:tcPr>
            <w:tcW w:w="1250" w:type="dxa"/>
            <w:tcBorders>
              <w:top w:val="nil"/>
              <w:left w:val="nil"/>
              <w:bottom w:val="single" w:sz="4" w:space="0" w:color="auto"/>
              <w:right w:val="single" w:sz="4" w:space="0" w:color="auto"/>
            </w:tcBorders>
            <w:shd w:val="clear" w:color="auto" w:fill="auto"/>
            <w:noWrap/>
            <w:vAlign w:val="bottom"/>
            <w:hideMark/>
          </w:tcPr>
          <w:p w14:paraId="21723929"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0.0022639</w:t>
            </w:r>
          </w:p>
        </w:tc>
      </w:tr>
      <w:tr w:rsidR="005B139F" w:rsidRPr="005B139F" w14:paraId="28C01F3D" w14:textId="77777777" w:rsidTr="005B139F">
        <w:trPr>
          <w:trHeight w:val="288"/>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5C93327D"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ln_totalinputs</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1604DDF9"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0.7792398</w:t>
            </w:r>
          </w:p>
        </w:tc>
        <w:tc>
          <w:tcPr>
            <w:tcW w:w="1093" w:type="dxa"/>
            <w:tcBorders>
              <w:top w:val="nil"/>
              <w:left w:val="nil"/>
              <w:bottom w:val="single" w:sz="4" w:space="0" w:color="auto"/>
              <w:right w:val="single" w:sz="4" w:space="0" w:color="auto"/>
            </w:tcBorders>
            <w:shd w:val="clear" w:color="auto" w:fill="auto"/>
            <w:noWrap/>
            <w:vAlign w:val="bottom"/>
            <w:hideMark/>
          </w:tcPr>
          <w:p w14:paraId="53C456E6"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0.7792053</w:t>
            </w:r>
          </w:p>
        </w:tc>
        <w:tc>
          <w:tcPr>
            <w:tcW w:w="1271" w:type="dxa"/>
            <w:tcBorders>
              <w:top w:val="nil"/>
              <w:left w:val="nil"/>
              <w:bottom w:val="single" w:sz="4" w:space="0" w:color="auto"/>
              <w:right w:val="single" w:sz="4" w:space="0" w:color="auto"/>
            </w:tcBorders>
            <w:shd w:val="clear" w:color="auto" w:fill="auto"/>
            <w:noWrap/>
            <w:vAlign w:val="bottom"/>
            <w:hideMark/>
          </w:tcPr>
          <w:p w14:paraId="2E468D4C"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0.0000344</w:t>
            </w:r>
          </w:p>
        </w:tc>
        <w:tc>
          <w:tcPr>
            <w:tcW w:w="1250" w:type="dxa"/>
            <w:tcBorders>
              <w:top w:val="nil"/>
              <w:left w:val="nil"/>
              <w:bottom w:val="single" w:sz="4" w:space="0" w:color="auto"/>
              <w:right w:val="single" w:sz="4" w:space="0" w:color="auto"/>
            </w:tcBorders>
            <w:shd w:val="clear" w:color="auto" w:fill="auto"/>
            <w:noWrap/>
            <w:vAlign w:val="bottom"/>
            <w:hideMark/>
          </w:tcPr>
          <w:p w14:paraId="63A76AFC"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0.0031986</w:t>
            </w:r>
          </w:p>
        </w:tc>
      </w:tr>
      <w:tr w:rsidR="005B139F" w:rsidRPr="005B139F" w14:paraId="7FA858CE" w14:textId="77777777" w:rsidTr="005B139F">
        <w:trPr>
          <w:trHeight w:val="288"/>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6D7B2AE5"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ln_depriciation</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292974D3"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0.0329391</w:t>
            </w:r>
          </w:p>
        </w:tc>
        <w:tc>
          <w:tcPr>
            <w:tcW w:w="1093" w:type="dxa"/>
            <w:tcBorders>
              <w:top w:val="nil"/>
              <w:left w:val="nil"/>
              <w:bottom w:val="single" w:sz="4" w:space="0" w:color="auto"/>
              <w:right w:val="single" w:sz="4" w:space="0" w:color="auto"/>
            </w:tcBorders>
            <w:shd w:val="clear" w:color="auto" w:fill="auto"/>
            <w:noWrap/>
            <w:vAlign w:val="bottom"/>
            <w:hideMark/>
          </w:tcPr>
          <w:p w14:paraId="36739034"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0.0329255</w:t>
            </w:r>
          </w:p>
        </w:tc>
        <w:tc>
          <w:tcPr>
            <w:tcW w:w="1271" w:type="dxa"/>
            <w:tcBorders>
              <w:top w:val="nil"/>
              <w:left w:val="nil"/>
              <w:bottom w:val="single" w:sz="4" w:space="0" w:color="auto"/>
              <w:right w:val="single" w:sz="4" w:space="0" w:color="auto"/>
            </w:tcBorders>
            <w:shd w:val="clear" w:color="auto" w:fill="auto"/>
            <w:noWrap/>
            <w:vAlign w:val="bottom"/>
            <w:hideMark/>
          </w:tcPr>
          <w:p w14:paraId="0A6FF4A9"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0.0000136</w:t>
            </w:r>
          </w:p>
        </w:tc>
        <w:tc>
          <w:tcPr>
            <w:tcW w:w="1250" w:type="dxa"/>
            <w:tcBorders>
              <w:top w:val="nil"/>
              <w:left w:val="nil"/>
              <w:bottom w:val="single" w:sz="4" w:space="0" w:color="auto"/>
              <w:right w:val="single" w:sz="4" w:space="0" w:color="auto"/>
            </w:tcBorders>
            <w:shd w:val="clear" w:color="auto" w:fill="auto"/>
            <w:noWrap/>
            <w:vAlign w:val="bottom"/>
            <w:hideMark/>
          </w:tcPr>
          <w:p w14:paraId="04099BBD"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0.0018130</w:t>
            </w:r>
          </w:p>
        </w:tc>
      </w:tr>
      <w:tr w:rsidR="005B139F" w:rsidRPr="005B139F" w14:paraId="2084B7CE" w14:textId="77777777" w:rsidTr="005B139F">
        <w:trPr>
          <w:trHeight w:val="288"/>
        </w:trPr>
        <w:tc>
          <w:tcPr>
            <w:tcW w:w="2453" w:type="dxa"/>
            <w:tcBorders>
              <w:top w:val="nil"/>
              <w:left w:val="single" w:sz="4" w:space="0" w:color="auto"/>
              <w:bottom w:val="single" w:sz="4" w:space="0" w:color="auto"/>
              <w:right w:val="single" w:sz="4" w:space="0" w:color="auto"/>
            </w:tcBorders>
            <w:shd w:val="clear" w:color="auto" w:fill="auto"/>
            <w:noWrap/>
            <w:vAlign w:val="bottom"/>
            <w:hideMark/>
          </w:tcPr>
          <w:p w14:paraId="7863CB0C"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proofErr w:type="spellStart"/>
            <w:r w:rsidRPr="005B139F">
              <w:rPr>
                <w:rFonts w:ascii="Calibri" w:eastAsia="Times New Roman" w:hAnsi="Calibri" w:cs="Calibri"/>
                <w:color w:val="000000"/>
                <w:kern w:val="0"/>
                <w:lang w:eastAsia="en-IN"/>
                <w14:ligatures w14:val="none"/>
              </w:rPr>
              <w:t>ln_netvalueadded</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27718113"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0.189885</w:t>
            </w:r>
          </w:p>
        </w:tc>
        <w:tc>
          <w:tcPr>
            <w:tcW w:w="1093" w:type="dxa"/>
            <w:tcBorders>
              <w:top w:val="nil"/>
              <w:left w:val="nil"/>
              <w:bottom w:val="single" w:sz="4" w:space="0" w:color="auto"/>
              <w:right w:val="single" w:sz="4" w:space="0" w:color="auto"/>
            </w:tcBorders>
            <w:shd w:val="clear" w:color="auto" w:fill="auto"/>
            <w:noWrap/>
            <w:vAlign w:val="bottom"/>
            <w:hideMark/>
          </w:tcPr>
          <w:p w14:paraId="4871772A"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0.189241</w:t>
            </w:r>
          </w:p>
        </w:tc>
        <w:tc>
          <w:tcPr>
            <w:tcW w:w="1271" w:type="dxa"/>
            <w:tcBorders>
              <w:top w:val="nil"/>
              <w:left w:val="nil"/>
              <w:bottom w:val="single" w:sz="4" w:space="0" w:color="auto"/>
              <w:right w:val="single" w:sz="4" w:space="0" w:color="auto"/>
            </w:tcBorders>
            <w:shd w:val="clear" w:color="auto" w:fill="auto"/>
            <w:noWrap/>
            <w:vAlign w:val="bottom"/>
            <w:hideMark/>
          </w:tcPr>
          <w:p w14:paraId="43F5681D"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0.000644</w:t>
            </w:r>
          </w:p>
        </w:tc>
        <w:tc>
          <w:tcPr>
            <w:tcW w:w="1250" w:type="dxa"/>
            <w:tcBorders>
              <w:top w:val="nil"/>
              <w:left w:val="nil"/>
              <w:bottom w:val="single" w:sz="4" w:space="0" w:color="auto"/>
              <w:right w:val="single" w:sz="4" w:space="0" w:color="auto"/>
            </w:tcBorders>
            <w:shd w:val="clear" w:color="auto" w:fill="auto"/>
            <w:noWrap/>
            <w:vAlign w:val="bottom"/>
            <w:hideMark/>
          </w:tcPr>
          <w:p w14:paraId="38A802EB"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0.0014332</w:t>
            </w:r>
          </w:p>
        </w:tc>
      </w:tr>
      <w:tr w:rsidR="005B139F" w:rsidRPr="005B139F" w14:paraId="022BD698" w14:textId="77777777" w:rsidTr="005B139F">
        <w:trPr>
          <w:trHeight w:val="288"/>
        </w:trPr>
        <w:tc>
          <w:tcPr>
            <w:tcW w:w="71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C29C9" w14:textId="77777777" w:rsidR="005B139F" w:rsidRPr="005B139F" w:rsidRDefault="005B139F" w:rsidP="00C21F51">
            <w:pPr>
              <w:spacing w:after="0" w:line="240" w:lineRule="auto"/>
              <w:jc w:val="both"/>
              <w:rPr>
                <w:rFonts w:ascii="Calibri" w:eastAsia="Times New Roman" w:hAnsi="Calibri" w:cs="Calibri"/>
                <w:color w:val="000000"/>
                <w:kern w:val="0"/>
                <w:lang w:eastAsia="en-IN"/>
                <w14:ligatures w14:val="none"/>
              </w:rPr>
            </w:pPr>
            <w:r w:rsidRPr="005B139F">
              <w:rPr>
                <w:rFonts w:ascii="Calibri" w:eastAsia="Times New Roman" w:hAnsi="Calibri" w:cs="Calibri"/>
                <w:color w:val="000000"/>
                <w:kern w:val="0"/>
                <w:lang w:eastAsia="en-IN"/>
                <w14:ligatures w14:val="none"/>
              </w:rPr>
              <w:t>Prob &gt; chi2 = 0.3911</w:t>
            </w:r>
          </w:p>
        </w:tc>
      </w:tr>
    </w:tbl>
    <w:p w14:paraId="75206C90" w14:textId="77777777" w:rsidR="005B139F" w:rsidRDefault="005B139F" w:rsidP="00C21F51">
      <w:pPr>
        <w:jc w:val="both"/>
        <w:rPr>
          <w:rFonts w:eastAsia="Times New Roman" w:cstheme="minorHAnsi"/>
          <w:b/>
          <w:bCs/>
          <w:color w:val="000000"/>
          <w:kern w:val="0"/>
          <w:lang w:eastAsia="en-IN"/>
          <w14:ligatures w14:val="none"/>
        </w:rPr>
      </w:pPr>
    </w:p>
    <w:p w14:paraId="26A3E47A" w14:textId="7C0E12A9" w:rsidR="003401DC" w:rsidRDefault="00683550" w:rsidP="00C21F51">
      <w:pPr>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7.</w:t>
      </w:r>
      <w:r w:rsidR="001F7B29">
        <w:rPr>
          <w:rFonts w:eastAsia="Times New Roman" w:cstheme="minorHAnsi"/>
          <w:b/>
          <w:bCs/>
          <w:color w:val="000000"/>
          <w:kern w:val="0"/>
          <w:lang w:eastAsia="en-IN"/>
          <w14:ligatures w14:val="none"/>
        </w:rPr>
        <w:t>4</w:t>
      </w:r>
      <w:r w:rsidRPr="00EE69C6">
        <w:rPr>
          <w:rFonts w:eastAsia="Times New Roman" w:cstheme="minorHAnsi"/>
          <w:b/>
          <w:bCs/>
          <w:color w:val="000000"/>
          <w:kern w:val="0"/>
          <w:lang w:eastAsia="en-IN"/>
          <w14:ligatures w14:val="none"/>
        </w:rPr>
        <w:t xml:space="preserve"> CHECKING FOR PRESENCE OF CROSS-SECTIONAL DEPENDENCY</w:t>
      </w:r>
    </w:p>
    <w:p w14:paraId="6F0F5D39" w14:textId="0FB3CBE4" w:rsidR="00481262" w:rsidRPr="00C22BCC" w:rsidRDefault="00481262" w:rsidP="00C21F51">
      <w:pPr>
        <w:spacing w:after="0"/>
        <w:jc w:val="both"/>
        <w:rPr>
          <w:rFonts w:eastAsia="Times New Roman" w:cstheme="minorHAnsi"/>
          <w:color w:val="000000"/>
          <w:kern w:val="0"/>
          <w:lang w:eastAsia="en-IN"/>
          <w14:ligatures w14:val="none"/>
        </w:rPr>
      </w:pPr>
      <w:r w:rsidRPr="00C22BCC">
        <w:rPr>
          <w:rFonts w:eastAsia="Times New Roman" w:cstheme="minorHAnsi"/>
          <w:color w:val="000000"/>
          <w:kern w:val="0"/>
          <w:lang w:eastAsia="en-IN"/>
          <w14:ligatures w14:val="none"/>
        </w:rPr>
        <w:t>Hypothesis for checking cross-section dependency;</w:t>
      </w:r>
    </w:p>
    <w:p w14:paraId="77C8D7BC" w14:textId="77777777" w:rsidR="00481262" w:rsidRPr="00C22BCC" w:rsidRDefault="00481262" w:rsidP="00C21F51">
      <w:pPr>
        <w:spacing w:after="0"/>
        <w:jc w:val="both"/>
        <w:rPr>
          <w:rFonts w:eastAsia="Times New Roman" w:cstheme="minorHAnsi"/>
          <w:color w:val="000000"/>
          <w:kern w:val="0"/>
          <w:lang w:eastAsia="en-IN"/>
          <w14:ligatures w14:val="none"/>
        </w:rPr>
      </w:pPr>
    </w:p>
    <w:p w14:paraId="51F1CC48" w14:textId="728C8910" w:rsidR="00481262" w:rsidRPr="00C22BCC" w:rsidRDefault="00481262" w:rsidP="00C21F51">
      <w:pPr>
        <w:spacing w:after="0"/>
        <w:jc w:val="both"/>
        <w:rPr>
          <w:rFonts w:eastAsia="Times New Roman" w:cstheme="minorHAnsi"/>
          <w:color w:val="000000"/>
          <w:kern w:val="0"/>
          <w:lang w:eastAsia="en-IN"/>
          <w14:ligatures w14:val="none"/>
        </w:rPr>
      </w:pPr>
      <w:r w:rsidRPr="00C22BCC">
        <w:rPr>
          <w:rFonts w:eastAsia="Times New Roman" w:cstheme="minorHAnsi"/>
          <w:color w:val="000000"/>
          <w:kern w:val="0"/>
          <w:lang w:eastAsia="en-IN"/>
          <w14:ligatures w14:val="none"/>
        </w:rPr>
        <w:t xml:space="preserve">H0: </w:t>
      </w:r>
      <w:r w:rsidR="00272CF0" w:rsidRPr="00C22BCC">
        <w:rPr>
          <w:rFonts w:eastAsia="Times New Roman" w:cstheme="minorHAnsi"/>
          <w:color w:val="000000"/>
          <w:kern w:val="0"/>
          <w:lang w:eastAsia="en-IN"/>
          <w14:ligatures w14:val="none"/>
        </w:rPr>
        <w:t>No cross-sectional dependence</w:t>
      </w:r>
    </w:p>
    <w:p w14:paraId="2259FDC9" w14:textId="4A9D9C5F" w:rsidR="00272CF0" w:rsidRDefault="00272CF0" w:rsidP="00C21F51">
      <w:pPr>
        <w:spacing w:after="0"/>
        <w:jc w:val="both"/>
        <w:rPr>
          <w:rFonts w:eastAsia="Times New Roman" w:cstheme="minorHAnsi"/>
          <w:color w:val="000000"/>
          <w:kern w:val="0"/>
          <w:lang w:eastAsia="en-IN"/>
          <w14:ligatures w14:val="none"/>
        </w:rPr>
      </w:pPr>
      <w:r w:rsidRPr="00C22BCC">
        <w:rPr>
          <w:rFonts w:eastAsia="Times New Roman" w:cstheme="minorHAnsi"/>
          <w:color w:val="000000"/>
          <w:kern w:val="0"/>
          <w:lang w:eastAsia="en-IN"/>
          <w14:ligatures w14:val="none"/>
        </w:rPr>
        <w:t xml:space="preserve">H1: </w:t>
      </w:r>
      <w:r w:rsidR="00C22BCC" w:rsidRPr="00C22BCC">
        <w:rPr>
          <w:rFonts w:eastAsia="Times New Roman" w:cstheme="minorHAnsi"/>
          <w:color w:val="000000"/>
          <w:kern w:val="0"/>
          <w:lang w:eastAsia="en-IN"/>
          <w14:ligatures w14:val="none"/>
        </w:rPr>
        <w:t>Pr</w:t>
      </w:r>
      <w:r w:rsidR="00C22BCC">
        <w:rPr>
          <w:rFonts w:eastAsia="Times New Roman" w:cstheme="minorHAnsi"/>
          <w:color w:val="000000"/>
          <w:kern w:val="0"/>
          <w:lang w:eastAsia="en-IN"/>
          <w14:ligatures w14:val="none"/>
        </w:rPr>
        <w:t>e</w:t>
      </w:r>
      <w:r w:rsidR="00C22BCC" w:rsidRPr="00C22BCC">
        <w:rPr>
          <w:rFonts w:eastAsia="Times New Roman" w:cstheme="minorHAnsi"/>
          <w:color w:val="000000"/>
          <w:kern w:val="0"/>
          <w:lang w:eastAsia="en-IN"/>
          <w14:ligatures w14:val="none"/>
        </w:rPr>
        <w:t>sence of cross-sectional dependence</w:t>
      </w:r>
    </w:p>
    <w:p w14:paraId="05DAFAD7" w14:textId="77777777" w:rsidR="00C22BCC" w:rsidRDefault="00C22BCC" w:rsidP="00C21F51">
      <w:pPr>
        <w:spacing w:after="0"/>
        <w:jc w:val="both"/>
        <w:rPr>
          <w:rFonts w:eastAsia="Times New Roman" w:cstheme="minorHAnsi"/>
          <w:color w:val="000000"/>
          <w:kern w:val="0"/>
          <w:lang w:eastAsia="en-IN"/>
          <w14:ligatures w14:val="none"/>
        </w:rPr>
      </w:pPr>
    </w:p>
    <w:p w14:paraId="39F84150" w14:textId="1EF0FEAF" w:rsidR="00C21F51" w:rsidRPr="00980C5A" w:rsidRDefault="009F448B" w:rsidP="00C21F51">
      <w:pPr>
        <w:spacing w:after="0"/>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From the </w:t>
      </w:r>
      <w:r w:rsidRPr="00C21F51">
        <w:rPr>
          <w:rFonts w:eastAsia="Times New Roman" w:cstheme="minorHAnsi"/>
          <w:b/>
          <w:bCs/>
          <w:color w:val="000000"/>
          <w:kern w:val="0"/>
          <w:lang w:eastAsia="en-IN"/>
          <w14:ligatures w14:val="none"/>
        </w:rPr>
        <w:t xml:space="preserve">Table </w:t>
      </w:r>
      <w:r w:rsidR="00C21F51" w:rsidRPr="00C21F51">
        <w:rPr>
          <w:rFonts w:eastAsia="Times New Roman" w:cstheme="minorHAnsi"/>
          <w:b/>
          <w:bCs/>
          <w:color w:val="000000"/>
          <w:kern w:val="0"/>
          <w:lang w:eastAsia="en-IN"/>
          <w14:ligatures w14:val="none"/>
        </w:rPr>
        <w:t>6</w:t>
      </w:r>
      <w:r>
        <w:rPr>
          <w:rFonts w:eastAsia="Times New Roman" w:cstheme="minorHAnsi"/>
          <w:color w:val="000000"/>
          <w:kern w:val="0"/>
          <w:lang w:eastAsia="en-IN"/>
          <w14:ligatures w14:val="none"/>
        </w:rPr>
        <w:t xml:space="preserve">, we can see that the P-value for all the variables </w:t>
      </w:r>
      <w:proofErr w:type="gramStart"/>
      <w:r>
        <w:rPr>
          <w:rFonts w:eastAsia="Times New Roman" w:cstheme="minorHAnsi"/>
          <w:color w:val="000000"/>
          <w:kern w:val="0"/>
          <w:lang w:eastAsia="en-IN"/>
          <w14:ligatures w14:val="none"/>
        </w:rPr>
        <w:t>are</w:t>
      </w:r>
      <w:proofErr w:type="gramEnd"/>
      <w:r>
        <w:rPr>
          <w:rFonts w:eastAsia="Times New Roman" w:cstheme="minorHAnsi"/>
          <w:color w:val="000000"/>
          <w:kern w:val="0"/>
          <w:lang w:eastAsia="en-IN"/>
          <w14:ligatures w14:val="none"/>
        </w:rPr>
        <w:t xml:space="preserve"> significant </w:t>
      </w:r>
      <w:r w:rsidR="0068155F">
        <w:rPr>
          <w:rFonts w:eastAsia="Times New Roman" w:cstheme="minorHAnsi"/>
          <w:color w:val="000000"/>
          <w:kern w:val="0"/>
          <w:lang w:eastAsia="en-IN"/>
          <w14:ligatures w14:val="none"/>
        </w:rPr>
        <w:t xml:space="preserve">and so the null hypothesis can be rejected. So, we accept the alternative hypothesis and hence it is concluded that there is presence of </w:t>
      </w:r>
      <w:r w:rsidR="00C26F30">
        <w:rPr>
          <w:rFonts w:eastAsia="Times New Roman" w:cstheme="minorHAnsi"/>
          <w:color w:val="000000"/>
          <w:kern w:val="0"/>
          <w:lang w:eastAsia="en-IN"/>
          <w14:ligatures w14:val="none"/>
        </w:rPr>
        <w:t xml:space="preserve">cross-sectional dependence in all the series of variables. </w:t>
      </w:r>
    </w:p>
    <w:p w14:paraId="6DAA990B" w14:textId="77777777" w:rsidR="00C21F51" w:rsidRDefault="00C21F51" w:rsidP="00C21F51">
      <w:pPr>
        <w:spacing w:after="0"/>
        <w:jc w:val="both"/>
        <w:rPr>
          <w:rFonts w:eastAsia="Times New Roman" w:cstheme="minorHAnsi"/>
          <w:b/>
          <w:bCs/>
          <w:color w:val="000000"/>
          <w:kern w:val="0"/>
          <w:lang w:eastAsia="en-IN"/>
          <w14:ligatures w14:val="none"/>
        </w:rPr>
      </w:pPr>
    </w:p>
    <w:p w14:paraId="01235A59" w14:textId="03EE727B" w:rsidR="00481262" w:rsidRPr="00EE69C6" w:rsidRDefault="00481262" w:rsidP="00C21F51">
      <w:pPr>
        <w:spacing w:after="0"/>
        <w:jc w:val="both"/>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Table </w:t>
      </w:r>
      <w:r w:rsidR="00C21F51">
        <w:rPr>
          <w:rFonts w:eastAsia="Times New Roman" w:cstheme="minorHAnsi"/>
          <w:b/>
          <w:bCs/>
          <w:color w:val="000000"/>
          <w:kern w:val="0"/>
          <w:lang w:eastAsia="en-IN"/>
          <w14:ligatures w14:val="none"/>
        </w:rPr>
        <w:t>6</w:t>
      </w:r>
      <w:r>
        <w:rPr>
          <w:rFonts w:eastAsia="Times New Roman" w:cstheme="minorHAnsi"/>
          <w:b/>
          <w:bCs/>
          <w:color w:val="000000"/>
          <w:kern w:val="0"/>
          <w:lang w:eastAsia="en-IN"/>
          <w14:ligatures w14:val="none"/>
        </w:rPr>
        <w:t xml:space="preserve">: </w:t>
      </w:r>
      <w:r w:rsidRPr="00481262">
        <w:rPr>
          <w:rFonts w:eastAsia="Times New Roman" w:cstheme="minorHAnsi"/>
          <w:color w:val="000000"/>
          <w:kern w:val="0"/>
          <w:lang w:eastAsia="en-IN"/>
          <w14:ligatures w14:val="none"/>
        </w:rPr>
        <w:t>Test for Cross-sectional Dependency</w:t>
      </w:r>
    </w:p>
    <w:tbl>
      <w:tblPr>
        <w:tblW w:w="4160" w:type="dxa"/>
        <w:tblLook w:val="04A0" w:firstRow="1" w:lastRow="0" w:firstColumn="1" w:lastColumn="0" w:noHBand="0" w:noVBand="1"/>
      </w:tblPr>
      <w:tblGrid>
        <w:gridCol w:w="2379"/>
        <w:gridCol w:w="960"/>
        <w:gridCol w:w="960"/>
      </w:tblGrid>
      <w:tr w:rsidR="003401DC" w:rsidRPr="00EE69C6" w14:paraId="06F398B2" w14:textId="77777777" w:rsidTr="003401DC">
        <w:trPr>
          <w:trHeight w:val="384"/>
        </w:trPr>
        <w:tc>
          <w:tcPr>
            <w:tcW w:w="2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11E3F" w14:textId="77777777" w:rsidR="003401DC" w:rsidRPr="00EE69C6" w:rsidRDefault="003401DC"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VARIABLES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12482E" w14:textId="77777777" w:rsidR="003401DC" w:rsidRPr="00EE69C6" w:rsidRDefault="003401DC"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CD-test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67D8C4" w14:textId="77777777" w:rsidR="003401DC" w:rsidRPr="00EE69C6" w:rsidRDefault="003401DC"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P-value</w:t>
            </w:r>
          </w:p>
        </w:tc>
      </w:tr>
      <w:tr w:rsidR="003401DC" w:rsidRPr="00EE69C6" w14:paraId="1E31DAC2" w14:textId="77777777" w:rsidTr="003401D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A358EB3"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ln_valueofoutput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3B03F0D"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21.61</w:t>
            </w:r>
          </w:p>
        </w:tc>
        <w:tc>
          <w:tcPr>
            <w:tcW w:w="960" w:type="dxa"/>
            <w:tcBorders>
              <w:top w:val="nil"/>
              <w:left w:val="nil"/>
              <w:bottom w:val="single" w:sz="4" w:space="0" w:color="auto"/>
              <w:right w:val="single" w:sz="4" w:space="0" w:color="auto"/>
            </w:tcBorders>
            <w:shd w:val="clear" w:color="auto" w:fill="auto"/>
            <w:noWrap/>
            <w:vAlign w:val="bottom"/>
            <w:hideMark/>
          </w:tcPr>
          <w:p w14:paraId="1B6F76EB"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w:t>
            </w:r>
          </w:p>
        </w:tc>
      </w:tr>
      <w:tr w:rsidR="003401DC" w:rsidRPr="00EE69C6" w14:paraId="5E91A80C" w14:textId="77777777" w:rsidTr="003401D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9A1FF97"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ln_totalpersonsengaged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6D7501F"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10.003</w:t>
            </w:r>
          </w:p>
        </w:tc>
        <w:tc>
          <w:tcPr>
            <w:tcW w:w="960" w:type="dxa"/>
            <w:tcBorders>
              <w:top w:val="nil"/>
              <w:left w:val="nil"/>
              <w:bottom w:val="single" w:sz="4" w:space="0" w:color="auto"/>
              <w:right w:val="single" w:sz="4" w:space="0" w:color="auto"/>
            </w:tcBorders>
            <w:shd w:val="clear" w:color="auto" w:fill="auto"/>
            <w:noWrap/>
            <w:vAlign w:val="bottom"/>
            <w:hideMark/>
          </w:tcPr>
          <w:p w14:paraId="1D29904D"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w:t>
            </w:r>
          </w:p>
        </w:tc>
      </w:tr>
      <w:tr w:rsidR="003401DC" w:rsidRPr="00EE69C6" w14:paraId="45FCB694" w14:textId="77777777" w:rsidTr="003401D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4E8B88B"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ln_totalinputs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EFC5A5A"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21.623</w:t>
            </w:r>
          </w:p>
        </w:tc>
        <w:tc>
          <w:tcPr>
            <w:tcW w:w="960" w:type="dxa"/>
            <w:tcBorders>
              <w:top w:val="nil"/>
              <w:left w:val="nil"/>
              <w:bottom w:val="single" w:sz="4" w:space="0" w:color="auto"/>
              <w:right w:val="single" w:sz="4" w:space="0" w:color="auto"/>
            </w:tcBorders>
            <w:shd w:val="clear" w:color="auto" w:fill="auto"/>
            <w:noWrap/>
            <w:vAlign w:val="bottom"/>
            <w:hideMark/>
          </w:tcPr>
          <w:p w14:paraId="72230ED3"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w:t>
            </w:r>
          </w:p>
        </w:tc>
      </w:tr>
      <w:tr w:rsidR="003401DC" w:rsidRPr="00EE69C6" w14:paraId="20540C76" w14:textId="77777777" w:rsidTr="003401D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AF52469"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ln_depriciation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827F0C"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21.978</w:t>
            </w:r>
          </w:p>
        </w:tc>
        <w:tc>
          <w:tcPr>
            <w:tcW w:w="960" w:type="dxa"/>
            <w:tcBorders>
              <w:top w:val="nil"/>
              <w:left w:val="nil"/>
              <w:bottom w:val="single" w:sz="4" w:space="0" w:color="auto"/>
              <w:right w:val="single" w:sz="4" w:space="0" w:color="auto"/>
            </w:tcBorders>
            <w:shd w:val="clear" w:color="auto" w:fill="auto"/>
            <w:noWrap/>
            <w:vAlign w:val="bottom"/>
            <w:hideMark/>
          </w:tcPr>
          <w:p w14:paraId="1E50E453"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w:t>
            </w:r>
          </w:p>
        </w:tc>
      </w:tr>
      <w:tr w:rsidR="003401DC" w:rsidRPr="00EE69C6" w14:paraId="5CCD20B8" w14:textId="77777777" w:rsidTr="003401DC">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36EC935"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ln_netvalueadded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C29D4E3"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20.407</w:t>
            </w:r>
          </w:p>
        </w:tc>
        <w:tc>
          <w:tcPr>
            <w:tcW w:w="960" w:type="dxa"/>
            <w:tcBorders>
              <w:top w:val="nil"/>
              <w:left w:val="nil"/>
              <w:bottom w:val="single" w:sz="4" w:space="0" w:color="auto"/>
              <w:right w:val="single" w:sz="4" w:space="0" w:color="auto"/>
            </w:tcBorders>
            <w:shd w:val="clear" w:color="auto" w:fill="auto"/>
            <w:noWrap/>
            <w:vAlign w:val="bottom"/>
            <w:hideMark/>
          </w:tcPr>
          <w:p w14:paraId="4BD8F21D" w14:textId="77777777" w:rsidR="003401DC" w:rsidRPr="00EE69C6" w:rsidRDefault="003401DC"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w:t>
            </w:r>
          </w:p>
        </w:tc>
      </w:tr>
    </w:tbl>
    <w:p w14:paraId="2866B1E9" w14:textId="77777777" w:rsidR="003401DC" w:rsidRPr="00EE69C6" w:rsidRDefault="003401DC" w:rsidP="00C21F51">
      <w:pPr>
        <w:jc w:val="both"/>
        <w:rPr>
          <w:rFonts w:cstheme="minorHAnsi"/>
          <w:b/>
          <w:bCs/>
        </w:rPr>
      </w:pPr>
    </w:p>
    <w:p w14:paraId="7B343279" w14:textId="446D190C" w:rsidR="00311DBB" w:rsidRDefault="00311DBB" w:rsidP="00C21F51">
      <w:pPr>
        <w:jc w:val="both"/>
        <w:rPr>
          <w:rFonts w:cstheme="minorHAnsi"/>
          <w:b/>
          <w:bCs/>
        </w:rPr>
      </w:pPr>
      <w:r w:rsidRPr="00EE69C6">
        <w:rPr>
          <w:rFonts w:cstheme="minorHAnsi"/>
          <w:b/>
          <w:bCs/>
        </w:rPr>
        <w:t>7.</w:t>
      </w:r>
      <w:r w:rsidR="003401DC" w:rsidRPr="00EE69C6">
        <w:rPr>
          <w:rFonts w:cstheme="minorHAnsi"/>
          <w:b/>
          <w:bCs/>
        </w:rPr>
        <w:t>4</w:t>
      </w:r>
      <w:r w:rsidRPr="00EE69C6">
        <w:rPr>
          <w:rFonts w:cstheme="minorHAnsi"/>
          <w:b/>
          <w:bCs/>
        </w:rPr>
        <w:t xml:space="preserve"> ANALYSIS OF THE SERIES STATIONARITY</w:t>
      </w:r>
    </w:p>
    <w:p w14:paraId="68290700" w14:textId="40C406B5" w:rsidR="00C26F30" w:rsidRPr="00D85539" w:rsidRDefault="00C26F30" w:rsidP="00C21F51">
      <w:pPr>
        <w:jc w:val="both"/>
        <w:rPr>
          <w:rFonts w:cstheme="minorHAnsi"/>
        </w:rPr>
      </w:pPr>
      <w:r w:rsidRPr="00D85539">
        <w:rPr>
          <w:rFonts w:cstheme="minorHAnsi"/>
        </w:rPr>
        <w:t xml:space="preserve">Earlier, we have seen the presence of cross-sectional dependency in all the variables so we need to check for second generation unit root tests. Here, I have done the unit root test using the </w:t>
      </w:r>
      <w:proofErr w:type="spellStart"/>
      <w:r w:rsidR="00D85539" w:rsidRPr="00D85539">
        <w:t>Pesaran</w:t>
      </w:r>
      <w:proofErr w:type="spellEnd"/>
      <w:r w:rsidR="00D85539" w:rsidRPr="00D85539">
        <w:t xml:space="preserve"> Cross section-specific Augmented Dickey–Fuller (CADF) statistic</w:t>
      </w:r>
      <w:r w:rsidR="00D85539" w:rsidRPr="00D85539">
        <w:rPr>
          <w:rFonts w:cstheme="minorHAnsi"/>
        </w:rPr>
        <w:t>.</w:t>
      </w:r>
      <w:r w:rsidR="00D85539">
        <w:rPr>
          <w:rFonts w:cstheme="minorHAnsi"/>
        </w:rPr>
        <w:t xml:space="preserve"> </w:t>
      </w:r>
      <w:r w:rsidR="00D85539">
        <w:t>It carries out t-test for unit roots in the presence of cross-sectional dependence where cross section units are heterogeneous. As the series exhibits trend, we incorporate the trend component in the ADF equation to carry out this test.</w:t>
      </w:r>
    </w:p>
    <w:p w14:paraId="63208A69" w14:textId="77777777" w:rsidR="00311DBB" w:rsidRPr="00EE69C6" w:rsidRDefault="00311DBB" w:rsidP="00C21F51">
      <w:pPr>
        <w:jc w:val="both"/>
        <w:rPr>
          <w:rFonts w:cstheme="minorHAnsi"/>
        </w:rPr>
      </w:pPr>
      <w:r w:rsidRPr="00EE69C6">
        <w:rPr>
          <w:rFonts w:cstheme="minorHAnsi"/>
        </w:rPr>
        <w:t xml:space="preserve">Hypothesis for the unit root test; </w:t>
      </w:r>
    </w:p>
    <w:p w14:paraId="0565B619" w14:textId="77777777" w:rsidR="00311DBB" w:rsidRPr="00EE69C6" w:rsidRDefault="00311DBB" w:rsidP="00C21F51">
      <w:pPr>
        <w:spacing w:after="0"/>
        <w:jc w:val="both"/>
        <w:rPr>
          <w:rFonts w:cstheme="minorHAnsi"/>
        </w:rPr>
      </w:pPr>
      <w:r w:rsidRPr="00EE69C6">
        <w:rPr>
          <w:rFonts w:cstheme="minorHAnsi"/>
        </w:rPr>
        <w:t xml:space="preserve">H0: Variables are not stationary (variables have Unit root). </w:t>
      </w:r>
    </w:p>
    <w:p w14:paraId="25533B02" w14:textId="050B6FBB" w:rsidR="00D85539" w:rsidRPr="00EE69C6" w:rsidRDefault="00311DBB" w:rsidP="00C21F51">
      <w:pPr>
        <w:spacing w:after="0"/>
        <w:jc w:val="both"/>
        <w:rPr>
          <w:rFonts w:cstheme="minorHAnsi"/>
        </w:rPr>
      </w:pPr>
      <w:r w:rsidRPr="00EE69C6">
        <w:rPr>
          <w:rFonts w:cstheme="minorHAnsi"/>
        </w:rPr>
        <w:t>H1: Variables are stationary (variables have no unit root).</w:t>
      </w:r>
    </w:p>
    <w:p w14:paraId="6DFF6EC4" w14:textId="77777777" w:rsidR="00311DBB" w:rsidRPr="00EE69C6" w:rsidRDefault="00311DBB" w:rsidP="00C21F51">
      <w:pPr>
        <w:spacing w:after="0"/>
        <w:jc w:val="both"/>
        <w:rPr>
          <w:rFonts w:cstheme="minorHAnsi"/>
        </w:rPr>
      </w:pPr>
    </w:p>
    <w:p w14:paraId="431159FC" w14:textId="511D0369" w:rsidR="00311DBB" w:rsidRPr="00EE69C6" w:rsidRDefault="003401DC" w:rsidP="00C21F51">
      <w:pPr>
        <w:spacing w:after="0"/>
        <w:jc w:val="both"/>
        <w:rPr>
          <w:rFonts w:cstheme="minorHAnsi"/>
        </w:rPr>
      </w:pPr>
      <w:r w:rsidRPr="00EE69C6">
        <w:rPr>
          <w:rFonts w:cstheme="minorHAnsi"/>
          <w:b/>
          <w:bCs/>
        </w:rPr>
        <w:t xml:space="preserve">Table </w:t>
      </w:r>
      <w:r w:rsidR="00C21F51">
        <w:rPr>
          <w:rFonts w:cstheme="minorHAnsi"/>
          <w:b/>
          <w:bCs/>
        </w:rPr>
        <w:t>7</w:t>
      </w:r>
      <w:r w:rsidRPr="00EE69C6">
        <w:rPr>
          <w:rFonts w:cstheme="minorHAnsi"/>
        </w:rPr>
        <w:t>: Unit Root at 95% level of confidence</w:t>
      </w:r>
    </w:p>
    <w:tbl>
      <w:tblPr>
        <w:tblW w:w="7320" w:type="dxa"/>
        <w:tblLook w:val="04A0" w:firstRow="1" w:lastRow="0" w:firstColumn="1" w:lastColumn="0" w:noHBand="0" w:noVBand="1"/>
      </w:tblPr>
      <w:tblGrid>
        <w:gridCol w:w="2379"/>
        <w:gridCol w:w="960"/>
        <w:gridCol w:w="1840"/>
        <w:gridCol w:w="1320"/>
        <w:gridCol w:w="960"/>
      </w:tblGrid>
      <w:tr w:rsidR="00F66CFD" w:rsidRPr="00EE69C6" w14:paraId="42CB3AAC" w14:textId="77777777" w:rsidTr="00F66CFD">
        <w:trPr>
          <w:trHeight w:val="384"/>
        </w:trPr>
        <w:tc>
          <w:tcPr>
            <w:tcW w:w="2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CB9EC1"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VARIABLES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960824"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proofErr w:type="spellStart"/>
            <w:r w:rsidRPr="00EE69C6">
              <w:rPr>
                <w:rFonts w:eastAsia="Times New Roman" w:cstheme="minorHAnsi"/>
                <w:b/>
                <w:bCs/>
                <w:color w:val="000000"/>
                <w:kern w:val="0"/>
                <w:lang w:eastAsia="en-IN"/>
                <w14:ligatures w14:val="none"/>
              </w:rPr>
              <w:t>t-bar</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AC2FF22"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Critical Value at 5%</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5C27BB6"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P-value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10F672" w14:textId="77777777" w:rsidR="00F66CFD" w:rsidRPr="00EE69C6" w:rsidRDefault="00F66CFD"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Lags</w:t>
            </w:r>
          </w:p>
        </w:tc>
      </w:tr>
      <w:tr w:rsidR="00F66CFD" w:rsidRPr="00EE69C6" w14:paraId="13201D29" w14:textId="77777777" w:rsidTr="00F66CFD">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996A85D"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ln_valueofoutput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3C59D06"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-0.128</w:t>
            </w:r>
          </w:p>
        </w:tc>
        <w:tc>
          <w:tcPr>
            <w:tcW w:w="1840" w:type="dxa"/>
            <w:tcBorders>
              <w:top w:val="nil"/>
              <w:left w:val="nil"/>
              <w:bottom w:val="single" w:sz="4" w:space="0" w:color="auto"/>
              <w:right w:val="single" w:sz="4" w:space="0" w:color="auto"/>
            </w:tcBorders>
            <w:shd w:val="clear" w:color="auto" w:fill="auto"/>
            <w:noWrap/>
            <w:vAlign w:val="bottom"/>
            <w:hideMark/>
          </w:tcPr>
          <w:p w14:paraId="7F25D394"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-2.82</w:t>
            </w:r>
          </w:p>
        </w:tc>
        <w:tc>
          <w:tcPr>
            <w:tcW w:w="1320" w:type="dxa"/>
            <w:tcBorders>
              <w:top w:val="nil"/>
              <w:left w:val="nil"/>
              <w:bottom w:val="single" w:sz="4" w:space="0" w:color="auto"/>
              <w:right w:val="single" w:sz="4" w:space="0" w:color="auto"/>
            </w:tcBorders>
            <w:shd w:val="clear" w:color="auto" w:fill="auto"/>
            <w:noWrap/>
            <w:vAlign w:val="bottom"/>
            <w:hideMark/>
          </w:tcPr>
          <w:p w14:paraId="6932E440"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06B6575"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w:t>
            </w:r>
          </w:p>
        </w:tc>
      </w:tr>
      <w:tr w:rsidR="00F66CFD" w:rsidRPr="00EE69C6" w14:paraId="4202C013" w14:textId="77777777" w:rsidTr="00F66CFD">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20B77B3"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ln_totalpersonsengaged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CFBE4A6"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-1.418</w:t>
            </w:r>
          </w:p>
        </w:tc>
        <w:tc>
          <w:tcPr>
            <w:tcW w:w="1840" w:type="dxa"/>
            <w:tcBorders>
              <w:top w:val="nil"/>
              <w:left w:val="nil"/>
              <w:bottom w:val="single" w:sz="4" w:space="0" w:color="auto"/>
              <w:right w:val="single" w:sz="4" w:space="0" w:color="auto"/>
            </w:tcBorders>
            <w:shd w:val="clear" w:color="auto" w:fill="auto"/>
            <w:noWrap/>
            <w:vAlign w:val="bottom"/>
            <w:hideMark/>
          </w:tcPr>
          <w:p w14:paraId="067F66E3"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-2.82</w:t>
            </w:r>
          </w:p>
        </w:tc>
        <w:tc>
          <w:tcPr>
            <w:tcW w:w="1320" w:type="dxa"/>
            <w:tcBorders>
              <w:top w:val="nil"/>
              <w:left w:val="nil"/>
              <w:bottom w:val="single" w:sz="4" w:space="0" w:color="auto"/>
              <w:right w:val="single" w:sz="4" w:space="0" w:color="auto"/>
            </w:tcBorders>
            <w:shd w:val="clear" w:color="auto" w:fill="auto"/>
            <w:noWrap/>
            <w:vAlign w:val="bottom"/>
            <w:hideMark/>
          </w:tcPr>
          <w:p w14:paraId="609AB6E1"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0.994</w:t>
            </w:r>
          </w:p>
        </w:tc>
        <w:tc>
          <w:tcPr>
            <w:tcW w:w="960" w:type="dxa"/>
            <w:tcBorders>
              <w:top w:val="nil"/>
              <w:left w:val="nil"/>
              <w:bottom w:val="single" w:sz="4" w:space="0" w:color="auto"/>
              <w:right w:val="single" w:sz="4" w:space="0" w:color="auto"/>
            </w:tcBorders>
            <w:shd w:val="clear" w:color="auto" w:fill="auto"/>
            <w:noWrap/>
            <w:vAlign w:val="bottom"/>
            <w:hideMark/>
          </w:tcPr>
          <w:p w14:paraId="2A66BA3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w:t>
            </w:r>
          </w:p>
        </w:tc>
      </w:tr>
      <w:tr w:rsidR="00F66CFD" w:rsidRPr="00EE69C6" w14:paraId="2BD5CC09" w14:textId="77777777" w:rsidTr="00F66CFD">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E8F688C"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ln_totalinputs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EAAC64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-0.611</w:t>
            </w:r>
          </w:p>
        </w:tc>
        <w:tc>
          <w:tcPr>
            <w:tcW w:w="1840" w:type="dxa"/>
            <w:tcBorders>
              <w:top w:val="nil"/>
              <w:left w:val="nil"/>
              <w:bottom w:val="single" w:sz="4" w:space="0" w:color="auto"/>
              <w:right w:val="single" w:sz="4" w:space="0" w:color="auto"/>
            </w:tcBorders>
            <w:shd w:val="clear" w:color="auto" w:fill="auto"/>
            <w:noWrap/>
            <w:vAlign w:val="bottom"/>
            <w:hideMark/>
          </w:tcPr>
          <w:p w14:paraId="5885A912"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-2.82</w:t>
            </w:r>
          </w:p>
        </w:tc>
        <w:tc>
          <w:tcPr>
            <w:tcW w:w="1320" w:type="dxa"/>
            <w:tcBorders>
              <w:top w:val="nil"/>
              <w:left w:val="nil"/>
              <w:bottom w:val="single" w:sz="4" w:space="0" w:color="auto"/>
              <w:right w:val="single" w:sz="4" w:space="0" w:color="auto"/>
            </w:tcBorders>
            <w:shd w:val="clear" w:color="auto" w:fill="auto"/>
            <w:noWrap/>
            <w:vAlign w:val="bottom"/>
            <w:hideMark/>
          </w:tcPr>
          <w:p w14:paraId="1AB40D7B"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875D76B"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w:t>
            </w:r>
          </w:p>
        </w:tc>
      </w:tr>
      <w:tr w:rsidR="00F66CFD" w:rsidRPr="00EE69C6" w14:paraId="54F65273" w14:textId="77777777" w:rsidTr="00F66CFD">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401368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ln_depriciation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D95E142"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-1.646</w:t>
            </w:r>
          </w:p>
        </w:tc>
        <w:tc>
          <w:tcPr>
            <w:tcW w:w="1840" w:type="dxa"/>
            <w:tcBorders>
              <w:top w:val="nil"/>
              <w:left w:val="nil"/>
              <w:bottom w:val="single" w:sz="4" w:space="0" w:color="auto"/>
              <w:right w:val="single" w:sz="4" w:space="0" w:color="auto"/>
            </w:tcBorders>
            <w:shd w:val="clear" w:color="auto" w:fill="auto"/>
            <w:noWrap/>
            <w:vAlign w:val="bottom"/>
            <w:hideMark/>
          </w:tcPr>
          <w:p w14:paraId="79EFA9B8"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-2.82</w:t>
            </w:r>
          </w:p>
        </w:tc>
        <w:tc>
          <w:tcPr>
            <w:tcW w:w="1320" w:type="dxa"/>
            <w:tcBorders>
              <w:top w:val="nil"/>
              <w:left w:val="nil"/>
              <w:bottom w:val="single" w:sz="4" w:space="0" w:color="auto"/>
              <w:right w:val="single" w:sz="4" w:space="0" w:color="auto"/>
            </w:tcBorders>
            <w:shd w:val="clear" w:color="auto" w:fill="auto"/>
            <w:noWrap/>
            <w:vAlign w:val="bottom"/>
            <w:hideMark/>
          </w:tcPr>
          <w:p w14:paraId="7A4EE4B6"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0.967</w:t>
            </w:r>
          </w:p>
        </w:tc>
        <w:tc>
          <w:tcPr>
            <w:tcW w:w="960" w:type="dxa"/>
            <w:tcBorders>
              <w:top w:val="nil"/>
              <w:left w:val="nil"/>
              <w:bottom w:val="single" w:sz="4" w:space="0" w:color="auto"/>
              <w:right w:val="single" w:sz="4" w:space="0" w:color="auto"/>
            </w:tcBorders>
            <w:shd w:val="clear" w:color="auto" w:fill="auto"/>
            <w:noWrap/>
            <w:vAlign w:val="bottom"/>
            <w:hideMark/>
          </w:tcPr>
          <w:p w14:paraId="3FA91779"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w:t>
            </w:r>
          </w:p>
        </w:tc>
      </w:tr>
      <w:tr w:rsidR="00F66CFD" w:rsidRPr="00EE69C6" w14:paraId="63AFB935" w14:textId="77777777" w:rsidTr="00F66CFD">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8C5E949"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proofErr w:type="spellStart"/>
            <w:r w:rsidRPr="00EE69C6">
              <w:rPr>
                <w:rFonts w:eastAsia="Times New Roman" w:cstheme="minorHAnsi"/>
                <w:color w:val="000000"/>
                <w:kern w:val="0"/>
                <w:lang w:eastAsia="en-IN"/>
                <w14:ligatures w14:val="none"/>
              </w:rPr>
              <w:t>ln_netvalueadded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935164"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-1.076</w:t>
            </w:r>
          </w:p>
        </w:tc>
        <w:tc>
          <w:tcPr>
            <w:tcW w:w="1840" w:type="dxa"/>
            <w:tcBorders>
              <w:top w:val="nil"/>
              <w:left w:val="nil"/>
              <w:bottom w:val="single" w:sz="4" w:space="0" w:color="auto"/>
              <w:right w:val="single" w:sz="4" w:space="0" w:color="auto"/>
            </w:tcBorders>
            <w:shd w:val="clear" w:color="auto" w:fill="auto"/>
            <w:noWrap/>
            <w:vAlign w:val="bottom"/>
            <w:hideMark/>
          </w:tcPr>
          <w:p w14:paraId="4DA621D3"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-2.82</w:t>
            </w:r>
          </w:p>
        </w:tc>
        <w:tc>
          <w:tcPr>
            <w:tcW w:w="1320" w:type="dxa"/>
            <w:tcBorders>
              <w:top w:val="nil"/>
              <w:left w:val="nil"/>
              <w:bottom w:val="single" w:sz="4" w:space="0" w:color="auto"/>
              <w:right w:val="single" w:sz="4" w:space="0" w:color="auto"/>
            </w:tcBorders>
            <w:shd w:val="clear" w:color="auto" w:fill="auto"/>
            <w:noWrap/>
            <w:vAlign w:val="bottom"/>
            <w:hideMark/>
          </w:tcPr>
          <w:p w14:paraId="796C73D7"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50A4F74A" w14:textId="77777777" w:rsidR="00F66CFD" w:rsidRPr="00EE69C6" w:rsidRDefault="00F66CFD"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w:t>
            </w:r>
          </w:p>
        </w:tc>
      </w:tr>
    </w:tbl>
    <w:p w14:paraId="2A3A058C" w14:textId="77777777" w:rsidR="00311DBB" w:rsidRPr="00EE69C6" w:rsidRDefault="00311DBB" w:rsidP="00C21F51">
      <w:pPr>
        <w:jc w:val="both"/>
        <w:rPr>
          <w:rFonts w:cstheme="minorHAnsi"/>
        </w:rPr>
      </w:pPr>
    </w:p>
    <w:p w14:paraId="438B6B8C" w14:textId="0932C26C" w:rsidR="005C17F4" w:rsidRPr="005C17F4" w:rsidRDefault="00D85539" w:rsidP="00C21F51">
      <w:pPr>
        <w:jc w:val="both"/>
      </w:pPr>
      <w:r w:rsidRPr="007B05D2">
        <w:rPr>
          <w:rFonts w:cstheme="minorHAnsi"/>
        </w:rPr>
        <w:t xml:space="preserve">From </w:t>
      </w:r>
      <w:r w:rsidRPr="00C21F51">
        <w:rPr>
          <w:rFonts w:cstheme="minorHAnsi"/>
          <w:b/>
          <w:bCs/>
        </w:rPr>
        <w:t xml:space="preserve">Table </w:t>
      </w:r>
      <w:r w:rsidR="00C21F51" w:rsidRPr="00C21F51">
        <w:rPr>
          <w:rFonts w:cstheme="minorHAnsi"/>
          <w:b/>
          <w:bCs/>
        </w:rPr>
        <w:t>7</w:t>
      </w:r>
      <w:r w:rsidRPr="007B05D2">
        <w:rPr>
          <w:rFonts w:cstheme="minorHAnsi"/>
        </w:rPr>
        <w:t>,</w:t>
      </w:r>
      <w:r w:rsidR="007B05D2" w:rsidRPr="007B05D2">
        <w:rPr>
          <w:rFonts w:cstheme="minorHAnsi"/>
        </w:rPr>
        <w:t xml:space="preserve"> we can say that</w:t>
      </w:r>
      <w:r w:rsidRPr="007B05D2">
        <w:rPr>
          <w:rFonts w:cstheme="minorHAnsi"/>
        </w:rPr>
        <w:t xml:space="preserve"> </w:t>
      </w:r>
      <w:r w:rsidR="007B05D2" w:rsidRPr="007B05D2">
        <w:t xml:space="preserve">the critical values of the </w:t>
      </w:r>
      <w:proofErr w:type="spellStart"/>
      <w:r w:rsidR="007B05D2" w:rsidRPr="007B05D2">
        <w:t>t-bar</w:t>
      </w:r>
      <w:proofErr w:type="spellEnd"/>
      <w:r w:rsidR="007B05D2" w:rsidRPr="007B05D2">
        <w:t xml:space="preserve"> statistic given in the output suggest that we fail to reject the null. Also, the P-value is insignificant in each case so it confirms that the null hypothesis is rejected. Hence, there is presence of unit root in the series of </w:t>
      </w:r>
      <w:r w:rsidR="005C17F4">
        <w:t xml:space="preserve">all the five </w:t>
      </w:r>
      <w:r w:rsidR="007B05D2" w:rsidRPr="007B05D2">
        <w:t>variable</w:t>
      </w:r>
      <w:r w:rsidR="005C17F4">
        <w:t>s</w:t>
      </w:r>
      <w:r w:rsidR="007B05D2" w:rsidRPr="007B05D2">
        <w:t>.</w:t>
      </w:r>
    </w:p>
    <w:p w14:paraId="12136A73" w14:textId="6F26B0BD" w:rsidR="00F66CFD" w:rsidRDefault="00196B14" w:rsidP="00C21F51">
      <w:pPr>
        <w:jc w:val="both"/>
        <w:rPr>
          <w:rFonts w:cstheme="minorHAnsi"/>
          <w:b/>
          <w:bCs/>
        </w:rPr>
      </w:pPr>
      <w:r w:rsidRPr="00EE69C6">
        <w:rPr>
          <w:rFonts w:cstheme="minorHAnsi"/>
          <w:b/>
          <w:bCs/>
        </w:rPr>
        <w:t>7.5 COINTEGRATION TESTS</w:t>
      </w:r>
    </w:p>
    <w:p w14:paraId="66DDFBC9" w14:textId="05C78B50" w:rsidR="0033010A" w:rsidRDefault="00E43607" w:rsidP="00C21F51">
      <w:pPr>
        <w:jc w:val="both"/>
        <w:rPr>
          <w:rFonts w:cstheme="minorHAnsi"/>
        </w:rPr>
      </w:pPr>
      <w:r w:rsidRPr="00E43607">
        <w:rPr>
          <w:rFonts w:cstheme="minorHAnsi"/>
        </w:rPr>
        <w:t xml:space="preserve">I have done three tests for checking the presence of cointegration in the data: Kao, Pedroni and Westerlund using the </w:t>
      </w:r>
      <w:proofErr w:type="spellStart"/>
      <w:r w:rsidRPr="00E43607">
        <w:rPr>
          <w:rFonts w:cstheme="minorHAnsi"/>
        </w:rPr>
        <w:t>xtcointtest</w:t>
      </w:r>
      <w:proofErr w:type="spellEnd"/>
      <w:r w:rsidRPr="00E43607">
        <w:rPr>
          <w:rFonts w:cstheme="minorHAnsi"/>
        </w:rPr>
        <w:t xml:space="preserve"> command. </w:t>
      </w:r>
      <w:r w:rsidR="0033010A">
        <w:rPr>
          <w:rFonts w:cstheme="minorHAnsi"/>
        </w:rPr>
        <w:t>For Kao and Pedroni:</w:t>
      </w:r>
    </w:p>
    <w:p w14:paraId="2C879E30" w14:textId="0BAB07A3" w:rsidR="0033010A" w:rsidRDefault="0033010A" w:rsidP="00C21F51">
      <w:pPr>
        <w:spacing w:after="0"/>
        <w:jc w:val="both"/>
        <w:rPr>
          <w:rFonts w:cstheme="minorHAnsi"/>
        </w:rPr>
      </w:pPr>
      <w:r>
        <w:rPr>
          <w:rFonts w:cstheme="minorHAnsi"/>
        </w:rPr>
        <w:t>H0: No Cointegration</w:t>
      </w:r>
    </w:p>
    <w:p w14:paraId="2307FDC2" w14:textId="47772FD0" w:rsidR="0033010A" w:rsidRDefault="0033010A" w:rsidP="00C21F51">
      <w:pPr>
        <w:spacing w:after="0"/>
        <w:jc w:val="both"/>
        <w:rPr>
          <w:rFonts w:cstheme="minorHAnsi"/>
        </w:rPr>
      </w:pPr>
      <w:r>
        <w:rPr>
          <w:rFonts w:cstheme="minorHAnsi"/>
        </w:rPr>
        <w:t>H1: All Panels are Cointegrated</w:t>
      </w:r>
    </w:p>
    <w:p w14:paraId="79F5A69C" w14:textId="77777777" w:rsidR="00D36935" w:rsidRDefault="00D36935" w:rsidP="00C21F51">
      <w:pPr>
        <w:spacing w:after="0"/>
        <w:jc w:val="both"/>
        <w:rPr>
          <w:rFonts w:cstheme="minorHAnsi"/>
        </w:rPr>
      </w:pPr>
    </w:p>
    <w:p w14:paraId="6F12040A" w14:textId="2CE97367" w:rsidR="00D36935" w:rsidRPr="00965BA2" w:rsidRDefault="00E43607" w:rsidP="00C21F51">
      <w:pPr>
        <w:spacing w:after="0" w:line="240" w:lineRule="auto"/>
        <w:jc w:val="both"/>
        <w:rPr>
          <w:rFonts w:eastAsia="Times New Roman" w:cstheme="minorHAnsi"/>
          <w:color w:val="000000"/>
          <w:kern w:val="0"/>
          <w:lang w:eastAsia="en-IN"/>
          <w14:ligatures w14:val="none"/>
        </w:rPr>
      </w:pPr>
      <w:r w:rsidRPr="00C21F51">
        <w:rPr>
          <w:rFonts w:cstheme="minorHAnsi"/>
          <w:b/>
          <w:bCs/>
        </w:rPr>
        <w:t xml:space="preserve">Table </w:t>
      </w:r>
      <w:r w:rsidR="00C21F51" w:rsidRPr="00C21F51">
        <w:rPr>
          <w:rFonts w:cstheme="minorHAnsi"/>
          <w:b/>
          <w:bCs/>
        </w:rPr>
        <w:t>8</w:t>
      </w:r>
      <w:r w:rsidRPr="00E43607">
        <w:rPr>
          <w:rFonts w:cstheme="minorHAnsi"/>
        </w:rPr>
        <w:t xml:space="preserve"> shows the result of Kao test for Cointegration using 5 summary </w:t>
      </w:r>
      <w:proofErr w:type="gramStart"/>
      <w:r w:rsidRPr="00E43607">
        <w:rPr>
          <w:rFonts w:cstheme="minorHAnsi"/>
        </w:rPr>
        <w:t>statistics :</w:t>
      </w:r>
      <w:proofErr w:type="gramEnd"/>
      <w:r w:rsidRPr="00E43607">
        <w:rPr>
          <w:rFonts w:cstheme="minorHAnsi"/>
        </w:rPr>
        <w:t xml:space="preserve"> </w:t>
      </w:r>
      <w:r w:rsidRPr="00E43607">
        <w:t>Dickey–Fuller, Modified Dickey–Fuller, Augmented Dickey–Fuller, Unadjusted Dickey–Fuller and Unadjusted modified Dickey–Fuller</w:t>
      </w:r>
      <w:r>
        <w:t>. The p-values for all these five statistics are significant (&lt;0.05) and hence we reject the null hypothesis of no cointegration</w:t>
      </w:r>
      <w:r w:rsidR="0033010A">
        <w:t>. We can conclude that there is presence of cointegration relation among the variables or there is a presence of long-run relationship among the variables.</w:t>
      </w:r>
      <w:r w:rsidR="00D36935">
        <w:t xml:space="preserve"> In </w:t>
      </w:r>
      <w:r w:rsidR="00D36935" w:rsidRPr="00C21F51">
        <w:rPr>
          <w:b/>
          <w:bCs/>
        </w:rPr>
        <w:t xml:space="preserve">Table </w:t>
      </w:r>
      <w:r w:rsidR="00C21F51" w:rsidRPr="00C21F51">
        <w:rPr>
          <w:b/>
          <w:bCs/>
        </w:rPr>
        <w:t>9</w:t>
      </w:r>
      <w:r w:rsidR="00D36935">
        <w:t xml:space="preserve">, we can see the results of Pedroni test for cointegration using 3 summary </w:t>
      </w:r>
      <w:proofErr w:type="spellStart"/>
      <w:r w:rsidR="00D36935">
        <w:t>statisitics</w:t>
      </w:r>
      <w:proofErr w:type="spellEnd"/>
      <w:r w:rsidR="00D36935">
        <w:t xml:space="preserve">: </w:t>
      </w:r>
      <w:r w:rsidR="00D36935" w:rsidRPr="00EE69C6">
        <w:rPr>
          <w:rFonts w:eastAsia="Times New Roman" w:cstheme="minorHAnsi"/>
          <w:color w:val="000000"/>
          <w:kern w:val="0"/>
          <w:lang w:eastAsia="en-IN"/>
          <w14:ligatures w14:val="none"/>
        </w:rPr>
        <w:t>Modified Phillips–Perron t</w:t>
      </w:r>
      <w:r w:rsidR="00D36935">
        <w:rPr>
          <w:rFonts w:eastAsia="Times New Roman" w:cstheme="minorHAnsi"/>
          <w:color w:val="000000"/>
          <w:kern w:val="0"/>
          <w:lang w:eastAsia="en-IN"/>
          <w14:ligatures w14:val="none"/>
        </w:rPr>
        <w:t xml:space="preserve">, </w:t>
      </w:r>
      <w:r w:rsidR="00D36935" w:rsidRPr="00EE69C6">
        <w:rPr>
          <w:rFonts w:eastAsia="Times New Roman" w:cstheme="minorHAnsi"/>
          <w:color w:val="000000"/>
          <w:kern w:val="0"/>
          <w:lang w:eastAsia="en-IN"/>
          <w14:ligatures w14:val="none"/>
        </w:rPr>
        <w:t>Phillips–Perron t</w:t>
      </w:r>
      <w:r w:rsidR="00D36935">
        <w:rPr>
          <w:rFonts w:eastAsia="Times New Roman" w:cstheme="minorHAnsi"/>
          <w:color w:val="000000"/>
          <w:kern w:val="0"/>
          <w:lang w:eastAsia="en-IN"/>
          <w14:ligatures w14:val="none"/>
        </w:rPr>
        <w:t xml:space="preserve"> and </w:t>
      </w:r>
      <w:r w:rsidR="00D36935" w:rsidRPr="00EE69C6">
        <w:rPr>
          <w:rFonts w:eastAsia="Times New Roman" w:cstheme="minorHAnsi"/>
          <w:color w:val="000000"/>
          <w:kern w:val="0"/>
          <w:lang w:eastAsia="en-IN"/>
          <w14:ligatures w14:val="none"/>
        </w:rPr>
        <w:t>Augmented Dickey–Fuller t</w:t>
      </w:r>
      <w:r w:rsidR="00D36935">
        <w:rPr>
          <w:rFonts w:eastAsia="Times New Roman" w:cstheme="minorHAnsi"/>
          <w:color w:val="000000"/>
          <w:kern w:val="0"/>
          <w:lang w:eastAsia="en-IN"/>
          <w14:ligatures w14:val="none"/>
        </w:rPr>
        <w:t>. In this case also we can see similar results since the P-values are significant (&lt;0.05)</w:t>
      </w:r>
      <w:r w:rsidR="00965BA2">
        <w:rPr>
          <w:rFonts w:eastAsia="Times New Roman" w:cstheme="minorHAnsi"/>
          <w:color w:val="000000"/>
          <w:kern w:val="0"/>
          <w:lang w:eastAsia="en-IN"/>
          <w14:ligatures w14:val="none"/>
        </w:rPr>
        <w:t xml:space="preserve"> so this results also suggests the presence of cointegration between the variables.</w:t>
      </w:r>
    </w:p>
    <w:p w14:paraId="1424ED56" w14:textId="77777777" w:rsidR="00D36935" w:rsidRDefault="00D36935" w:rsidP="00C21F51">
      <w:pPr>
        <w:spacing w:after="0"/>
        <w:jc w:val="both"/>
        <w:rPr>
          <w:rFonts w:cstheme="minorHAnsi"/>
          <w:b/>
          <w:bCs/>
        </w:rPr>
      </w:pPr>
    </w:p>
    <w:p w14:paraId="022A65E9" w14:textId="5267479D" w:rsidR="0023216A" w:rsidRPr="00EE69C6" w:rsidRDefault="005C17F4" w:rsidP="00C21F51">
      <w:pPr>
        <w:spacing w:after="0"/>
        <w:jc w:val="both"/>
        <w:rPr>
          <w:rFonts w:cstheme="minorHAnsi"/>
          <w:b/>
          <w:bCs/>
        </w:rPr>
      </w:pPr>
      <w:r>
        <w:rPr>
          <w:rFonts w:cstheme="minorHAnsi"/>
          <w:b/>
          <w:bCs/>
        </w:rPr>
        <w:t xml:space="preserve">Table </w:t>
      </w:r>
      <w:r w:rsidR="00C21F51">
        <w:rPr>
          <w:rFonts w:cstheme="minorHAnsi"/>
          <w:b/>
          <w:bCs/>
        </w:rPr>
        <w:t>8</w:t>
      </w:r>
    </w:p>
    <w:tbl>
      <w:tblPr>
        <w:tblW w:w="6440" w:type="dxa"/>
        <w:tblLook w:val="04A0" w:firstRow="1" w:lastRow="0" w:firstColumn="1" w:lastColumn="0" w:noHBand="0" w:noVBand="1"/>
      </w:tblPr>
      <w:tblGrid>
        <w:gridCol w:w="4199"/>
        <w:gridCol w:w="1191"/>
        <w:gridCol w:w="1050"/>
      </w:tblGrid>
      <w:tr w:rsidR="0023216A" w:rsidRPr="00EE69C6" w14:paraId="7E23FD0F" w14:textId="77777777" w:rsidTr="0023216A">
        <w:trPr>
          <w:trHeight w:val="288"/>
        </w:trPr>
        <w:tc>
          <w:tcPr>
            <w:tcW w:w="64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2BE87"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Kao test for cointegration</w:t>
            </w:r>
          </w:p>
        </w:tc>
      </w:tr>
      <w:tr w:rsidR="0023216A" w:rsidRPr="00EE69C6" w14:paraId="51D05A58" w14:textId="77777777" w:rsidTr="0023216A">
        <w:trPr>
          <w:trHeight w:val="288"/>
        </w:trPr>
        <w:tc>
          <w:tcPr>
            <w:tcW w:w="4199" w:type="dxa"/>
            <w:tcBorders>
              <w:top w:val="nil"/>
              <w:left w:val="single" w:sz="4" w:space="0" w:color="auto"/>
              <w:bottom w:val="single" w:sz="4" w:space="0" w:color="auto"/>
              <w:right w:val="single" w:sz="4" w:space="0" w:color="auto"/>
            </w:tcBorders>
            <w:shd w:val="clear" w:color="auto" w:fill="auto"/>
            <w:noWrap/>
            <w:vAlign w:val="bottom"/>
            <w:hideMark/>
          </w:tcPr>
          <w:p w14:paraId="45B0153F"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 </w:t>
            </w:r>
          </w:p>
        </w:tc>
        <w:tc>
          <w:tcPr>
            <w:tcW w:w="1191" w:type="dxa"/>
            <w:tcBorders>
              <w:top w:val="nil"/>
              <w:left w:val="nil"/>
              <w:bottom w:val="single" w:sz="4" w:space="0" w:color="auto"/>
              <w:right w:val="single" w:sz="4" w:space="0" w:color="auto"/>
            </w:tcBorders>
            <w:shd w:val="clear" w:color="auto" w:fill="auto"/>
            <w:noWrap/>
            <w:vAlign w:val="bottom"/>
            <w:hideMark/>
          </w:tcPr>
          <w:p w14:paraId="0F2BE1D7"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STATISTIC</w:t>
            </w:r>
          </w:p>
        </w:tc>
        <w:tc>
          <w:tcPr>
            <w:tcW w:w="1050" w:type="dxa"/>
            <w:tcBorders>
              <w:top w:val="nil"/>
              <w:left w:val="nil"/>
              <w:bottom w:val="single" w:sz="4" w:space="0" w:color="auto"/>
              <w:right w:val="single" w:sz="4" w:space="0" w:color="auto"/>
            </w:tcBorders>
            <w:shd w:val="clear" w:color="auto" w:fill="auto"/>
            <w:noWrap/>
            <w:vAlign w:val="bottom"/>
            <w:hideMark/>
          </w:tcPr>
          <w:p w14:paraId="2183A151"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P-VALUE</w:t>
            </w:r>
          </w:p>
        </w:tc>
      </w:tr>
      <w:tr w:rsidR="0023216A" w:rsidRPr="00EE69C6" w14:paraId="0F931906" w14:textId="77777777" w:rsidTr="0023216A">
        <w:trPr>
          <w:trHeight w:val="288"/>
        </w:trPr>
        <w:tc>
          <w:tcPr>
            <w:tcW w:w="4199" w:type="dxa"/>
            <w:tcBorders>
              <w:top w:val="nil"/>
              <w:left w:val="single" w:sz="4" w:space="0" w:color="auto"/>
              <w:bottom w:val="single" w:sz="4" w:space="0" w:color="auto"/>
              <w:right w:val="single" w:sz="4" w:space="0" w:color="auto"/>
            </w:tcBorders>
            <w:shd w:val="clear" w:color="auto" w:fill="auto"/>
            <w:noWrap/>
            <w:vAlign w:val="bottom"/>
            <w:hideMark/>
          </w:tcPr>
          <w:p w14:paraId="4126CB78"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 xml:space="preserve">Modified Dickey–Fuller t </w:t>
            </w:r>
          </w:p>
        </w:tc>
        <w:tc>
          <w:tcPr>
            <w:tcW w:w="1191" w:type="dxa"/>
            <w:tcBorders>
              <w:top w:val="nil"/>
              <w:left w:val="nil"/>
              <w:bottom w:val="single" w:sz="4" w:space="0" w:color="auto"/>
              <w:right w:val="single" w:sz="4" w:space="0" w:color="auto"/>
            </w:tcBorders>
            <w:shd w:val="clear" w:color="auto" w:fill="auto"/>
            <w:noWrap/>
            <w:vAlign w:val="bottom"/>
            <w:hideMark/>
          </w:tcPr>
          <w:p w14:paraId="08588AD8"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2.8462</w:t>
            </w:r>
          </w:p>
        </w:tc>
        <w:tc>
          <w:tcPr>
            <w:tcW w:w="1050" w:type="dxa"/>
            <w:tcBorders>
              <w:top w:val="nil"/>
              <w:left w:val="nil"/>
              <w:bottom w:val="single" w:sz="4" w:space="0" w:color="auto"/>
              <w:right w:val="single" w:sz="4" w:space="0" w:color="auto"/>
            </w:tcBorders>
            <w:shd w:val="clear" w:color="auto" w:fill="auto"/>
            <w:noWrap/>
            <w:vAlign w:val="bottom"/>
            <w:hideMark/>
          </w:tcPr>
          <w:p w14:paraId="47D3488D"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0.0022</w:t>
            </w:r>
          </w:p>
        </w:tc>
      </w:tr>
      <w:tr w:rsidR="0023216A" w:rsidRPr="00EE69C6" w14:paraId="7C5EA376" w14:textId="77777777" w:rsidTr="0023216A">
        <w:trPr>
          <w:trHeight w:val="288"/>
        </w:trPr>
        <w:tc>
          <w:tcPr>
            <w:tcW w:w="4199" w:type="dxa"/>
            <w:tcBorders>
              <w:top w:val="nil"/>
              <w:left w:val="single" w:sz="4" w:space="0" w:color="auto"/>
              <w:bottom w:val="single" w:sz="4" w:space="0" w:color="auto"/>
              <w:right w:val="single" w:sz="4" w:space="0" w:color="auto"/>
            </w:tcBorders>
            <w:shd w:val="clear" w:color="auto" w:fill="auto"/>
            <w:noWrap/>
            <w:vAlign w:val="bottom"/>
            <w:hideMark/>
          </w:tcPr>
          <w:p w14:paraId="1933BFD1"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 xml:space="preserve">Dickey–Fuller t </w:t>
            </w:r>
          </w:p>
        </w:tc>
        <w:tc>
          <w:tcPr>
            <w:tcW w:w="1191" w:type="dxa"/>
            <w:tcBorders>
              <w:top w:val="nil"/>
              <w:left w:val="nil"/>
              <w:bottom w:val="single" w:sz="4" w:space="0" w:color="auto"/>
              <w:right w:val="single" w:sz="4" w:space="0" w:color="auto"/>
            </w:tcBorders>
            <w:shd w:val="clear" w:color="auto" w:fill="auto"/>
            <w:noWrap/>
            <w:vAlign w:val="bottom"/>
            <w:hideMark/>
          </w:tcPr>
          <w:p w14:paraId="71527716"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2.4571</w:t>
            </w:r>
          </w:p>
        </w:tc>
        <w:tc>
          <w:tcPr>
            <w:tcW w:w="1050" w:type="dxa"/>
            <w:tcBorders>
              <w:top w:val="nil"/>
              <w:left w:val="nil"/>
              <w:bottom w:val="single" w:sz="4" w:space="0" w:color="auto"/>
              <w:right w:val="single" w:sz="4" w:space="0" w:color="auto"/>
            </w:tcBorders>
            <w:shd w:val="clear" w:color="auto" w:fill="auto"/>
            <w:noWrap/>
            <w:vAlign w:val="bottom"/>
            <w:hideMark/>
          </w:tcPr>
          <w:p w14:paraId="03AF6FBF"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0.0070</w:t>
            </w:r>
          </w:p>
        </w:tc>
      </w:tr>
      <w:tr w:rsidR="0023216A" w:rsidRPr="00EE69C6" w14:paraId="28E78B19" w14:textId="77777777" w:rsidTr="0023216A">
        <w:trPr>
          <w:trHeight w:val="288"/>
        </w:trPr>
        <w:tc>
          <w:tcPr>
            <w:tcW w:w="4199" w:type="dxa"/>
            <w:tcBorders>
              <w:top w:val="nil"/>
              <w:left w:val="single" w:sz="4" w:space="0" w:color="auto"/>
              <w:bottom w:val="single" w:sz="4" w:space="0" w:color="auto"/>
              <w:right w:val="single" w:sz="4" w:space="0" w:color="auto"/>
            </w:tcBorders>
            <w:shd w:val="clear" w:color="auto" w:fill="auto"/>
            <w:noWrap/>
            <w:vAlign w:val="bottom"/>
            <w:hideMark/>
          </w:tcPr>
          <w:p w14:paraId="55B1E518"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Augmented Dickey–Fuller t</w:t>
            </w:r>
          </w:p>
        </w:tc>
        <w:tc>
          <w:tcPr>
            <w:tcW w:w="1191" w:type="dxa"/>
            <w:tcBorders>
              <w:top w:val="nil"/>
              <w:left w:val="nil"/>
              <w:bottom w:val="single" w:sz="4" w:space="0" w:color="auto"/>
              <w:right w:val="single" w:sz="4" w:space="0" w:color="auto"/>
            </w:tcBorders>
            <w:shd w:val="clear" w:color="auto" w:fill="auto"/>
            <w:noWrap/>
            <w:vAlign w:val="bottom"/>
            <w:hideMark/>
          </w:tcPr>
          <w:p w14:paraId="24AEB40B"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3.5964</w:t>
            </w:r>
          </w:p>
        </w:tc>
        <w:tc>
          <w:tcPr>
            <w:tcW w:w="1050" w:type="dxa"/>
            <w:tcBorders>
              <w:top w:val="nil"/>
              <w:left w:val="nil"/>
              <w:bottom w:val="single" w:sz="4" w:space="0" w:color="auto"/>
              <w:right w:val="single" w:sz="4" w:space="0" w:color="auto"/>
            </w:tcBorders>
            <w:shd w:val="clear" w:color="auto" w:fill="auto"/>
            <w:noWrap/>
            <w:vAlign w:val="bottom"/>
            <w:hideMark/>
          </w:tcPr>
          <w:p w14:paraId="5D3DDA2B"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0.0002</w:t>
            </w:r>
          </w:p>
        </w:tc>
      </w:tr>
      <w:tr w:rsidR="0023216A" w:rsidRPr="00EE69C6" w14:paraId="58E55331" w14:textId="77777777" w:rsidTr="0023216A">
        <w:trPr>
          <w:trHeight w:val="288"/>
        </w:trPr>
        <w:tc>
          <w:tcPr>
            <w:tcW w:w="4199" w:type="dxa"/>
            <w:tcBorders>
              <w:top w:val="nil"/>
              <w:left w:val="single" w:sz="4" w:space="0" w:color="auto"/>
              <w:bottom w:val="single" w:sz="4" w:space="0" w:color="auto"/>
              <w:right w:val="single" w:sz="4" w:space="0" w:color="auto"/>
            </w:tcBorders>
            <w:shd w:val="clear" w:color="auto" w:fill="auto"/>
            <w:noWrap/>
            <w:vAlign w:val="bottom"/>
            <w:hideMark/>
          </w:tcPr>
          <w:p w14:paraId="55D01200"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Unadjusted modified Dickey–Fuller t</w:t>
            </w:r>
          </w:p>
        </w:tc>
        <w:tc>
          <w:tcPr>
            <w:tcW w:w="1191" w:type="dxa"/>
            <w:tcBorders>
              <w:top w:val="nil"/>
              <w:left w:val="nil"/>
              <w:bottom w:val="single" w:sz="4" w:space="0" w:color="auto"/>
              <w:right w:val="single" w:sz="4" w:space="0" w:color="auto"/>
            </w:tcBorders>
            <w:shd w:val="clear" w:color="auto" w:fill="auto"/>
            <w:noWrap/>
            <w:vAlign w:val="bottom"/>
            <w:hideMark/>
          </w:tcPr>
          <w:p w14:paraId="2A4F74A0"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-6.0775</w:t>
            </w:r>
          </w:p>
        </w:tc>
        <w:tc>
          <w:tcPr>
            <w:tcW w:w="1050" w:type="dxa"/>
            <w:tcBorders>
              <w:top w:val="nil"/>
              <w:left w:val="nil"/>
              <w:bottom w:val="single" w:sz="4" w:space="0" w:color="auto"/>
              <w:right w:val="single" w:sz="4" w:space="0" w:color="auto"/>
            </w:tcBorders>
            <w:shd w:val="clear" w:color="auto" w:fill="auto"/>
            <w:noWrap/>
            <w:vAlign w:val="bottom"/>
            <w:hideMark/>
          </w:tcPr>
          <w:p w14:paraId="4539E3CF"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0.0000</w:t>
            </w:r>
          </w:p>
        </w:tc>
      </w:tr>
      <w:tr w:rsidR="0023216A" w:rsidRPr="00EE69C6" w14:paraId="33907AC9" w14:textId="77777777" w:rsidTr="0023216A">
        <w:trPr>
          <w:trHeight w:val="288"/>
        </w:trPr>
        <w:tc>
          <w:tcPr>
            <w:tcW w:w="4199" w:type="dxa"/>
            <w:tcBorders>
              <w:top w:val="nil"/>
              <w:left w:val="single" w:sz="4" w:space="0" w:color="auto"/>
              <w:bottom w:val="single" w:sz="4" w:space="0" w:color="auto"/>
              <w:right w:val="single" w:sz="4" w:space="0" w:color="auto"/>
            </w:tcBorders>
            <w:shd w:val="clear" w:color="auto" w:fill="auto"/>
            <w:noWrap/>
            <w:vAlign w:val="bottom"/>
            <w:hideMark/>
          </w:tcPr>
          <w:p w14:paraId="70B55437"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Unadjusted Dickey–Fuller t</w:t>
            </w:r>
          </w:p>
        </w:tc>
        <w:tc>
          <w:tcPr>
            <w:tcW w:w="1191" w:type="dxa"/>
            <w:tcBorders>
              <w:top w:val="nil"/>
              <w:left w:val="nil"/>
              <w:bottom w:val="single" w:sz="4" w:space="0" w:color="auto"/>
              <w:right w:val="single" w:sz="4" w:space="0" w:color="auto"/>
            </w:tcBorders>
            <w:shd w:val="clear" w:color="auto" w:fill="auto"/>
            <w:noWrap/>
            <w:vAlign w:val="bottom"/>
            <w:hideMark/>
          </w:tcPr>
          <w:p w14:paraId="776CC4E1"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-6.2743</w:t>
            </w:r>
          </w:p>
        </w:tc>
        <w:tc>
          <w:tcPr>
            <w:tcW w:w="1050" w:type="dxa"/>
            <w:tcBorders>
              <w:top w:val="nil"/>
              <w:left w:val="nil"/>
              <w:bottom w:val="single" w:sz="4" w:space="0" w:color="auto"/>
              <w:right w:val="single" w:sz="4" w:space="0" w:color="auto"/>
            </w:tcBorders>
            <w:shd w:val="clear" w:color="auto" w:fill="auto"/>
            <w:noWrap/>
            <w:vAlign w:val="bottom"/>
            <w:hideMark/>
          </w:tcPr>
          <w:p w14:paraId="22C9D22B"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0.0000</w:t>
            </w:r>
          </w:p>
        </w:tc>
      </w:tr>
    </w:tbl>
    <w:p w14:paraId="63FE1A5A" w14:textId="77777777" w:rsidR="005C17F4" w:rsidRDefault="005C17F4" w:rsidP="00C21F51">
      <w:pPr>
        <w:spacing w:after="0"/>
        <w:jc w:val="both"/>
        <w:rPr>
          <w:rFonts w:cstheme="minorHAnsi"/>
          <w:b/>
          <w:bCs/>
        </w:rPr>
      </w:pPr>
    </w:p>
    <w:p w14:paraId="13135692" w14:textId="4C7F9B82" w:rsidR="0023216A" w:rsidRPr="00EE69C6" w:rsidRDefault="005C17F4" w:rsidP="00C21F51">
      <w:pPr>
        <w:spacing w:after="0"/>
        <w:jc w:val="both"/>
        <w:rPr>
          <w:rFonts w:cstheme="minorHAnsi"/>
          <w:b/>
          <w:bCs/>
        </w:rPr>
      </w:pPr>
      <w:r>
        <w:rPr>
          <w:rFonts w:cstheme="minorHAnsi"/>
          <w:b/>
          <w:bCs/>
        </w:rPr>
        <w:t xml:space="preserve">Table </w:t>
      </w:r>
      <w:r w:rsidR="00C21F51">
        <w:rPr>
          <w:rFonts w:cstheme="minorHAnsi"/>
          <w:b/>
          <w:bCs/>
        </w:rPr>
        <w:t>9</w:t>
      </w:r>
    </w:p>
    <w:tbl>
      <w:tblPr>
        <w:tblW w:w="6440" w:type="dxa"/>
        <w:tblLook w:val="04A0" w:firstRow="1" w:lastRow="0" w:firstColumn="1" w:lastColumn="0" w:noHBand="0" w:noVBand="1"/>
      </w:tblPr>
      <w:tblGrid>
        <w:gridCol w:w="3754"/>
        <w:gridCol w:w="1427"/>
        <w:gridCol w:w="1259"/>
      </w:tblGrid>
      <w:tr w:rsidR="0023216A" w:rsidRPr="00EE69C6" w14:paraId="49AB872C" w14:textId="77777777" w:rsidTr="0023216A">
        <w:trPr>
          <w:trHeight w:val="288"/>
        </w:trPr>
        <w:tc>
          <w:tcPr>
            <w:tcW w:w="64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9C8DD"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Pedroni test for cointegration</w:t>
            </w:r>
          </w:p>
        </w:tc>
      </w:tr>
      <w:tr w:rsidR="0023216A" w:rsidRPr="00EE69C6" w14:paraId="47A6C2F2" w14:textId="77777777" w:rsidTr="0023216A">
        <w:trPr>
          <w:trHeight w:val="288"/>
        </w:trPr>
        <w:tc>
          <w:tcPr>
            <w:tcW w:w="3754" w:type="dxa"/>
            <w:tcBorders>
              <w:top w:val="nil"/>
              <w:left w:val="single" w:sz="4" w:space="0" w:color="auto"/>
              <w:bottom w:val="single" w:sz="4" w:space="0" w:color="auto"/>
              <w:right w:val="single" w:sz="4" w:space="0" w:color="auto"/>
            </w:tcBorders>
            <w:shd w:val="clear" w:color="auto" w:fill="auto"/>
            <w:noWrap/>
            <w:vAlign w:val="bottom"/>
            <w:hideMark/>
          </w:tcPr>
          <w:p w14:paraId="546D885D"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 </w:t>
            </w:r>
          </w:p>
        </w:tc>
        <w:tc>
          <w:tcPr>
            <w:tcW w:w="1427" w:type="dxa"/>
            <w:tcBorders>
              <w:top w:val="nil"/>
              <w:left w:val="nil"/>
              <w:bottom w:val="single" w:sz="4" w:space="0" w:color="auto"/>
              <w:right w:val="single" w:sz="4" w:space="0" w:color="auto"/>
            </w:tcBorders>
            <w:shd w:val="clear" w:color="auto" w:fill="auto"/>
            <w:noWrap/>
            <w:vAlign w:val="bottom"/>
            <w:hideMark/>
          </w:tcPr>
          <w:p w14:paraId="09152869"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STATISTIC</w:t>
            </w:r>
          </w:p>
        </w:tc>
        <w:tc>
          <w:tcPr>
            <w:tcW w:w="1259" w:type="dxa"/>
            <w:tcBorders>
              <w:top w:val="nil"/>
              <w:left w:val="nil"/>
              <w:bottom w:val="single" w:sz="4" w:space="0" w:color="auto"/>
              <w:right w:val="single" w:sz="4" w:space="0" w:color="auto"/>
            </w:tcBorders>
            <w:shd w:val="clear" w:color="auto" w:fill="auto"/>
            <w:noWrap/>
            <w:vAlign w:val="bottom"/>
            <w:hideMark/>
          </w:tcPr>
          <w:p w14:paraId="0BBC08B5"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P-VALUE</w:t>
            </w:r>
          </w:p>
        </w:tc>
      </w:tr>
      <w:tr w:rsidR="0023216A" w:rsidRPr="00EE69C6" w14:paraId="6C5E8DDF" w14:textId="77777777" w:rsidTr="0023216A">
        <w:trPr>
          <w:trHeight w:val="288"/>
        </w:trPr>
        <w:tc>
          <w:tcPr>
            <w:tcW w:w="3754" w:type="dxa"/>
            <w:tcBorders>
              <w:top w:val="nil"/>
              <w:left w:val="single" w:sz="4" w:space="0" w:color="auto"/>
              <w:bottom w:val="single" w:sz="4" w:space="0" w:color="auto"/>
              <w:right w:val="single" w:sz="4" w:space="0" w:color="auto"/>
            </w:tcBorders>
            <w:shd w:val="clear" w:color="auto" w:fill="auto"/>
            <w:noWrap/>
            <w:vAlign w:val="bottom"/>
            <w:hideMark/>
          </w:tcPr>
          <w:p w14:paraId="6391AAC8"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Modified Phillips–Perron t</w:t>
            </w:r>
          </w:p>
        </w:tc>
        <w:tc>
          <w:tcPr>
            <w:tcW w:w="1427" w:type="dxa"/>
            <w:tcBorders>
              <w:top w:val="nil"/>
              <w:left w:val="nil"/>
              <w:bottom w:val="single" w:sz="4" w:space="0" w:color="auto"/>
              <w:right w:val="single" w:sz="4" w:space="0" w:color="auto"/>
            </w:tcBorders>
            <w:shd w:val="clear" w:color="auto" w:fill="auto"/>
            <w:noWrap/>
            <w:vAlign w:val="bottom"/>
            <w:hideMark/>
          </w:tcPr>
          <w:p w14:paraId="6651B7EF"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4.582</w:t>
            </w:r>
          </w:p>
        </w:tc>
        <w:tc>
          <w:tcPr>
            <w:tcW w:w="1259" w:type="dxa"/>
            <w:tcBorders>
              <w:top w:val="nil"/>
              <w:left w:val="nil"/>
              <w:bottom w:val="single" w:sz="4" w:space="0" w:color="auto"/>
              <w:right w:val="single" w:sz="4" w:space="0" w:color="auto"/>
            </w:tcBorders>
            <w:shd w:val="clear" w:color="auto" w:fill="auto"/>
            <w:noWrap/>
            <w:vAlign w:val="bottom"/>
            <w:hideMark/>
          </w:tcPr>
          <w:p w14:paraId="680A40A3"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0.0000</w:t>
            </w:r>
          </w:p>
        </w:tc>
      </w:tr>
      <w:tr w:rsidR="0023216A" w:rsidRPr="00EE69C6" w14:paraId="240A42AD" w14:textId="77777777" w:rsidTr="0023216A">
        <w:trPr>
          <w:trHeight w:val="288"/>
        </w:trPr>
        <w:tc>
          <w:tcPr>
            <w:tcW w:w="3754" w:type="dxa"/>
            <w:tcBorders>
              <w:top w:val="nil"/>
              <w:left w:val="single" w:sz="4" w:space="0" w:color="auto"/>
              <w:bottom w:val="single" w:sz="4" w:space="0" w:color="auto"/>
              <w:right w:val="single" w:sz="4" w:space="0" w:color="auto"/>
            </w:tcBorders>
            <w:shd w:val="clear" w:color="auto" w:fill="auto"/>
            <w:noWrap/>
            <w:vAlign w:val="bottom"/>
            <w:hideMark/>
          </w:tcPr>
          <w:p w14:paraId="027589FE"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 xml:space="preserve">Phillips–Perron t </w:t>
            </w:r>
          </w:p>
        </w:tc>
        <w:tc>
          <w:tcPr>
            <w:tcW w:w="1427" w:type="dxa"/>
            <w:tcBorders>
              <w:top w:val="nil"/>
              <w:left w:val="nil"/>
              <w:bottom w:val="single" w:sz="4" w:space="0" w:color="auto"/>
              <w:right w:val="single" w:sz="4" w:space="0" w:color="auto"/>
            </w:tcBorders>
            <w:shd w:val="clear" w:color="auto" w:fill="auto"/>
            <w:noWrap/>
            <w:vAlign w:val="bottom"/>
            <w:hideMark/>
          </w:tcPr>
          <w:p w14:paraId="723B90FD"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-12.8117</w:t>
            </w:r>
          </w:p>
        </w:tc>
        <w:tc>
          <w:tcPr>
            <w:tcW w:w="1259" w:type="dxa"/>
            <w:tcBorders>
              <w:top w:val="nil"/>
              <w:left w:val="nil"/>
              <w:bottom w:val="single" w:sz="4" w:space="0" w:color="auto"/>
              <w:right w:val="single" w:sz="4" w:space="0" w:color="auto"/>
            </w:tcBorders>
            <w:shd w:val="clear" w:color="auto" w:fill="auto"/>
            <w:noWrap/>
            <w:vAlign w:val="bottom"/>
            <w:hideMark/>
          </w:tcPr>
          <w:p w14:paraId="72363132"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0.0000</w:t>
            </w:r>
          </w:p>
        </w:tc>
      </w:tr>
      <w:tr w:rsidR="0023216A" w:rsidRPr="00EE69C6" w14:paraId="1E3961D7" w14:textId="77777777" w:rsidTr="0023216A">
        <w:trPr>
          <w:trHeight w:val="288"/>
        </w:trPr>
        <w:tc>
          <w:tcPr>
            <w:tcW w:w="3754" w:type="dxa"/>
            <w:tcBorders>
              <w:top w:val="nil"/>
              <w:left w:val="single" w:sz="4" w:space="0" w:color="auto"/>
              <w:bottom w:val="single" w:sz="4" w:space="0" w:color="auto"/>
              <w:right w:val="single" w:sz="4" w:space="0" w:color="auto"/>
            </w:tcBorders>
            <w:shd w:val="clear" w:color="auto" w:fill="auto"/>
            <w:noWrap/>
            <w:vAlign w:val="bottom"/>
            <w:hideMark/>
          </w:tcPr>
          <w:p w14:paraId="38ACB5E6"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 xml:space="preserve">Augmented Dickey–Fuller t </w:t>
            </w:r>
          </w:p>
        </w:tc>
        <w:tc>
          <w:tcPr>
            <w:tcW w:w="1427" w:type="dxa"/>
            <w:tcBorders>
              <w:top w:val="nil"/>
              <w:left w:val="nil"/>
              <w:bottom w:val="single" w:sz="4" w:space="0" w:color="auto"/>
              <w:right w:val="single" w:sz="4" w:space="0" w:color="auto"/>
            </w:tcBorders>
            <w:shd w:val="clear" w:color="auto" w:fill="auto"/>
            <w:noWrap/>
            <w:vAlign w:val="bottom"/>
            <w:hideMark/>
          </w:tcPr>
          <w:p w14:paraId="54CB043B"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-7.9428</w:t>
            </w:r>
          </w:p>
        </w:tc>
        <w:tc>
          <w:tcPr>
            <w:tcW w:w="1259" w:type="dxa"/>
            <w:tcBorders>
              <w:top w:val="nil"/>
              <w:left w:val="nil"/>
              <w:bottom w:val="single" w:sz="4" w:space="0" w:color="auto"/>
              <w:right w:val="single" w:sz="4" w:space="0" w:color="auto"/>
            </w:tcBorders>
            <w:shd w:val="clear" w:color="auto" w:fill="auto"/>
            <w:noWrap/>
            <w:vAlign w:val="bottom"/>
            <w:hideMark/>
          </w:tcPr>
          <w:p w14:paraId="0B6E36CF"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0.0000</w:t>
            </w:r>
          </w:p>
        </w:tc>
      </w:tr>
    </w:tbl>
    <w:p w14:paraId="07D0C373" w14:textId="77777777" w:rsidR="0023216A" w:rsidRDefault="0023216A" w:rsidP="00C21F51">
      <w:pPr>
        <w:jc w:val="both"/>
        <w:rPr>
          <w:rFonts w:cstheme="minorHAnsi"/>
          <w:b/>
          <w:bCs/>
        </w:rPr>
      </w:pPr>
    </w:p>
    <w:p w14:paraId="375702F0" w14:textId="77777777" w:rsidR="00965BA2" w:rsidRDefault="00965BA2" w:rsidP="00C21F51">
      <w:pPr>
        <w:jc w:val="both"/>
        <w:rPr>
          <w:rFonts w:cstheme="minorHAnsi"/>
        </w:rPr>
      </w:pPr>
      <w:r>
        <w:rPr>
          <w:rFonts w:cstheme="minorHAnsi"/>
        </w:rPr>
        <w:t>On the other hand, for Westerlund:</w:t>
      </w:r>
    </w:p>
    <w:p w14:paraId="2018954B" w14:textId="77777777" w:rsidR="00965BA2" w:rsidRDefault="00965BA2" w:rsidP="00C21F51">
      <w:pPr>
        <w:spacing w:after="0"/>
        <w:jc w:val="both"/>
        <w:rPr>
          <w:rFonts w:cstheme="minorHAnsi"/>
        </w:rPr>
      </w:pPr>
      <w:r>
        <w:rPr>
          <w:rFonts w:cstheme="minorHAnsi"/>
        </w:rPr>
        <w:t>H0: No Cointegration</w:t>
      </w:r>
    </w:p>
    <w:p w14:paraId="6A242B7F" w14:textId="77777777" w:rsidR="00965BA2" w:rsidRDefault="00965BA2" w:rsidP="00C21F51">
      <w:pPr>
        <w:spacing w:after="0"/>
        <w:jc w:val="both"/>
        <w:rPr>
          <w:rFonts w:cstheme="minorHAnsi"/>
        </w:rPr>
      </w:pPr>
      <w:r>
        <w:rPr>
          <w:rFonts w:cstheme="minorHAnsi"/>
        </w:rPr>
        <w:t>H1: Some Panels are Cointegrated</w:t>
      </w:r>
    </w:p>
    <w:p w14:paraId="1CBA6F92" w14:textId="77777777" w:rsidR="00965BA2" w:rsidRDefault="00965BA2" w:rsidP="00C21F51">
      <w:pPr>
        <w:jc w:val="both"/>
        <w:rPr>
          <w:rFonts w:cstheme="minorHAnsi"/>
          <w:b/>
          <w:bCs/>
        </w:rPr>
      </w:pPr>
    </w:p>
    <w:p w14:paraId="51E15684" w14:textId="1CFFFF27" w:rsidR="00965BA2" w:rsidRPr="004556A7" w:rsidRDefault="00965BA2" w:rsidP="00C21F51">
      <w:pPr>
        <w:jc w:val="both"/>
        <w:rPr>
          <w:rFonts w:cstheme="minorHAnsi"/>
        </w:rPr>
      </w:pPr>
      <w:r w:rsidRPr="004556A7">
        <w:rPr>
          <w:rFonts w:cstheme="minorHAnsi"/>
        </w:rPr>
        <w:t xml:space="preserve">In </w:t>
      </w:r>
      <w:r w:rsidRPr="00C21F51">
        <w:rPr>
          <w:rFonts w:cstheme="minorHAnsi"/>
          <w:b/>
          <w:bCs/>
        </w:rPr>
        <w:t xml:space="preserve">Table </w:t>
      </w:r>
      <w:r w:rsidR="00C21F51" w:rsidRPr="00C21F51">
        <w:rPr>
          <w:rFonts w:cstheme="minorHAnsi"/>
          <w:b/>
          <w:bCs/>
        </w:rPr>
        <w:t>10</w:t>
      </w:r>
      <w:r w:rsidRPr="004556A7">
        <w:rPr>
          <w:rFonts w:cstheme="minorHAnsi"/>
        </w:rPr>
        <w:t>, we can see the results of Westerlund test for cointegration</w:t>
      </w:r>
      <w:r w:rsidR="004556A7" w:rsidRPr="004556A7">
        <w:rPr>
          <w:rFonts w:cstheme="minorHAnsi"/>
        </w:rPr>
        <w:t>. The P-value is Significant in this case also denoting that there is presence of cointegration among the variables.</w:t>
      </w:r>
    </w:p>
    <w:p w14:paraId="62ABAD94" w14:textId="74A3C6B8" w:rsidR="005C17F4" w:rsidRPr="00EE69C6" w:rsidRDefault="005C17F4" w:rsidP="00C21F51">
      <w:pPr>
        <w:spacing w:after="0"/>
        <w:jc w:val="both"/>
        <w:rPr>
          <w:rFonts w:cstheme="minorHAnsi"/>
          <w:b/>
          <w:bCs/>
        </w:rPr>
      </w:pPr>
      <w:r>
        <w:rPr>
          <w:rFonts w:cstheme="minorHAnsi"/>
          <w:b/>
          <w:bCs/>
        </w:rPr>
        <w:t xml:space="preserve">Table </w:t>
      </w:r>
      <w:r w:rsidR="00C21F51">
        <w:rPr>
          <w:rFonts w:cstheme="minorHAnsi"/>
          <w:b/>
          <w:bCs/>
        </w:rPr>
        <w:t>10</w:t>
      </w:r>
    </w:p>
    <w:tbl>
      <w:tblPr>
        <w:tblW w:w="6441" w:type="dxa"/>
        <w:tblLook w:val="04A0" w:firstRow="1" w:lastRow="0" w:firstColumn="1" w:lastColumn="0" w:noHBand="0" w:noVBand="1"/>
      </w:tblPr>
      <w:tblGrid>
        <w:gridCol w:w="2773"/>
        <w:gridCol w:w="1949"/>
        <w:gridCol w:w="1719"/>
      </w:tblGrid>
      <w:tr w:rsidR="0023216A" w:rsidRPr="00EE69C6" w14:paraId="258C864D" w14:textId="77777777" w:rsidTr="0023216A">
        <w:trPr>
          <w:trHeight w:val="288"/>
        </w:trPr>
        <w:tc>
          <w:tcPr>
            <w:tcW w:w="64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1DDF2"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Westerlund test for cointegration</w:t>
            </w:r>
          </w:p>
        </w:tc>
      </w:tr>
      <w:tr w:rsidR="0023216A" w:rsidRPr="00EE69C6" w14:paraId="7C6E079C" w14:textId="77777777" w:rsidTr="0023216A">
        <w:trPr>
          <w:trHeight w:val="288"/>
        </w:trPr>
        <w:tc>
          <w:tcPr>
            <w:tcW w:w="2773" w:type="dxa"/>
            <w:tcBorders>
              <w:top w:val="nil"/>
              <w:left w:val="single" w:sz="4" w:space="0" w:color="auto"/>
              <w:bottom w:val="single" w:sz="4" w:space="0" w:color="auto"/>
              <w:right w:val="single" w:sz="4" w:space="0" w:color="auto"/>
            </w:tcBorders>
            <w:shd w:val="clear" w:color="auto" w:fill="auto"/>
            <w:noWrap/>
            <w:vAlign w:val="bottom"/>
            <w:hideMark/>
          </w:tcPr>
          <w:p w14:paraId="1B08F557"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 </w:t>
            </w:r>
          </w:p>
        </w:tc>
        <w:tc>
          <w:tcPr>
            <w:tcW w:w="1949" w:type="dxa"/>
            <w:tcBorders>
              <w:top w:val="nil"/>
              <w:left w:val="nil"/>
              <w:bottom w:val="single" w:sz="4" w:space="0" w:color="auto"/>
              <w:right w:val="single" w:sz="4" w:space="0" w:color="auto"/>
            </w:tcBorders>
            <w:shd w:val="clear" w:color="auto" w:fill="auto"/>
            <w:noWrap/>
            <w:vAlign w:val="bottom"/>
            <w:hideMark/>
          </w:tcPr>
          <w:p w14:paraId="41B8DB61"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STATISTIC</w:t>
            </w:r>
          </w:p>
        </w:tc>
        <w:tc>
          <w:tcPr>
            <w:tcW w:w="1719" w:type="dxa"/>
            <w:tcBorders>
              <w:top w:val="nil"/>
              <w:left w:val="nil"/>
              <w:bottom w:val="single" w:sz="4" w:space="0" w:color="auto"/>
              <w:right w:val="single" w:sz="4" w:space="0" w:color="auto"/>
            </w:tcBorders>
            <w:shd w:val="clear" w:color="auto" w:fill="auto"/>
            <w:noWrap/>
            <w:vAlign w:val="bottom"/>
            <w:hideMark/>
          </w:tcPr>
          <w:p w14:paraId="6BC4EABB" w14:textId="77777777" w:rsidR="0023216A" w:rsidRPr="00EE69C6" w:rsidRDefault="0023216A" w:rsidP="00C21F51">
            <w:pPr>
              <w:spacing w:after="0" w:line="240" w:lineRule="auto"/>
              <w:jc w:val="both"/>
              <w:rPr>
                <w:rFonts w:eastAsia="Times New Roman" w:cstheme="minorHAnsi"/>
                <w:b/>
                <w:bCs/>
                <w:color w:val="000000"/>
                <w:kern w:val="0"/>
                <w:lang w:eastAsia="en-IN"/>
                <w14:ligatures w14:val="none"/>
              </w:rPr>
            </w:pPr>
            <w:r w:rsidRPr="00EE69C6">
              <w:rPr>
                <w:rFonts w:eastAsia="Times New Roman" w:cstheme="minorHAnsi"/>
                <w:b/>
                <w:bCs/>
                <w:color w:val="000000"/>
                <w:kern w:val="0"/>
                <w:lang w:eastAsia="en-IN"/>
                <w14:ligatures w14:val="none"/>
              </w:rPr>
              <w:t>P-VALUE</w:t>
            </w:r>
          </w:p>
        </w:tc>
      </w:tr>
      <w:tr w:rsidR="0023216A" w:rsidRPr="00EE69C6" w14:paraId="192F8E95" w14:textId="77777777" w:rsidTr="0023216A">
        <w:trPr>
          <w:trHeight w:val="288"/>
        </w:trPr>
        <w:tc>
          <w:tcPr>
            <w:tcW w:w="2773" w:type="dxa"/>
            <w:tcBorders>
              <w:top w:val="nil"/>
              <w:left w:val="single" w:sz="4" w:space="0" w:color="auto"/>
              <w:bottom w:val="single" w:sz="4" w:space="0" w:color="auto"/>
              <w:right w:val="single" w:sz="4" w:space="0" w:color="auto"/>
            </w:tcBorders>
            <w:shd w:val="clear" w:color="auto" w:fill="auto"/>
            <w:noWrap/>
            <w:vAlign w:val="bottom"/>
            <w:hideMark/>
          </w:tcPr>
          <w:p w14:paraId="2426D94B"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Variance Ratio</w:t>
            </w:r>
          </w:p>
        </w:tc>
        <w:tc>
          <w:tcPr>
            <w:tcW w:w="1949" w:type="dxa"/>
            <w:tcBorders>
              <w:top w:val="nil"/>
              <w:left w:val="nil"/>
              <w:bottom w:val="single" w:sz="4" w:space="0" w:color="auto"/>
              <w:right w:val="single" w:sz="4" w:space="0" w:color="auto"/>
            </w:tcBorders>
            <w:shd w:val="clear" w:color="auto" w:fill="auto"/>
            <w:noWrap/>
            <w:vAlign w:val="bottom"/>
            <w:hideMark/>
          </w:tcPr>
          <w:p w14:paraId="016AE233"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2.8436</w:t>
            </w:r>
          </w:p>
        </w:tc>
        <w:tc>
          <w:tcPr>
            <w:tcW w:w="1719" w:type="dxa"/>
            <w:tcBorders>
              <w:top w:val="nil"/>
              <w:left w:val="nil"/>
              <w:bottom w:val="single" w:sz="4" w:space="0" w:color="auto"/>
              <w:right w:val="single" w:sz="4" w:space="0" w:color="auto"/>
            </w:tcBorders>
            <w:shd w:val="clear" w:color="auto" w:fill="auto"/>
            <w:noWrap/>
            <w:vAlign w:val="bottom"/>
            <w:hideMark/>
          </w:tcPr>
          <w:p w14:paraId="7C746ABB" w14:textId="77777777" w:rsidR="0023216A" w:rsidRPr="00EE69C6" w:rsidRDefault="0023216A" w:rsidP="00C21F51">
            <w:pPr>
              <w:spacing w:after="0" w:line="240" w:lineRule="auto"/>
              <w:jc w:val="both"/>
              <w:rPr>
                <w:rFonts w:eastAsia="Times New Roman" w:cstheme="minorHAnsi"/>
                <w:color w:val="000000"/>
                <w:kern w:val="0"/>
                <w:lang w:eastAsia="en-IN"/>
                <w14:ligatures w14:val="none"/>
              </w:rPr>
            </w:pPr>
            <w:r w:rsidRPr="00EE69C6">
              <w:rPr>
                <w:rFonts w:eastAsia="Times New Roman" w:cstheme="minorHAnsi"/>
                <w:color w:val="000000"/>
                <w:kern w:val="0"/>
                <w:lang w:eastAsia="en-IN"/>
                <w14:ligatures w14:val="none"/>
              </w:rPr>
              <w:t>0.0022</w:t>
            </w:r>
          </w:p>
        </w:tc>
      </w:tr>
    </w:tbl>
    <w:p w14:paraId="30E1AF99" w14:textId="77777777" w:rsidR="00983D9E" w:rsidRPr="00EE69C6" w:rsidRDefault="00983D9E" w:rsidP="00C21F51">
      <w:pPr>
        <w:jc w:val="both"/>
        <w:rPr>
          <w:rFonts w:cstheme="minorHAnsi"/>
        </w:rPr>
      </w:pPr>
    </w:p>
    <w:p w14:paraId="54B00E10" w14:textId="42FC1941" w:rsidR="00983D9E" w:rsidRPr="00EE69C6" w:rsidRDefault="00983D9E" w:rsidP="00C21F51">
      <w:pPr>
        <w:jc w:val="both"/>
        <w:rPr>
          <w:rFonts w:cstheme="minorHAnsi"/>
          <w:b/>
          <w:bCs/>
        </w:rPr>
      </w:pPr>
      <w:r w:rsidRPr="00EE69C6">
        <w:rPr>
          <w:rFonts w:cstheme="minorHAnsi"/>
          <w:b/>
          <w:bCs/>
        </w:rPr>
        <w:t>8. CONCLUSION</w:t>
      </w:r>
    </w:p>
    <w:p w14:paraId="7BAFDD22" w14:textId="0522E818" w:rsidR="00877C4A" w:rsidRDefault="00877C4A" w:rsidP="005625B7">
      <w:pPr>
        <w:jc w:val="both"/>
        <w:rPr>
          <w:rFonts w:cstheme="minorHAnsi"/>
        </w:rPr>
      </w:pPr>
      <w:r w:rsidRPr="00877C4A">
        <w:rPr>
          <w:rFonts w:cstheme="minorHAnsi"/>
        </w:rPr>
        <w:t xml:space="preserve">This study uses panel data analysis to examine the factors influencing output in 11 manufacturing industries in India. The findings imply that depreciation, net value added, total persons engaged, and total inputs are important variables affecting the value of output in these industries. There were two models used: fixed effects and random effects. The Hausman test suggested that the random effects model was the more appropriate one. All variables also showed cross-sectional dependency, and unit root tests verified that the series had unit roots. Cointegration tests, such as the Pedroni, Westerlund, </w:t>
      </w:r>
      <w:r w:rsidRPr="00877C4A">
        <w:rPr>
          <w:rFonts w:cstheme="minorHAnsi"/>
        </w:rPr>
        <w:lastRenderedPageBreak/>
        <w:t>and Kao tests, showed that there was cointegration between the variables, indicating a long-term link. These results offer insightful information to academics, businesspeople, and legislators, assisting in the creation of successful plans to encourage the expansion of</w:t>
      </w:r>
      <w:r>
        <w:rPr>
          <w:rFonts w:cstheme="minorHAnsi"/>
        </w:rPr>
        <w:t xml:space="preserve"> Indian manufacturing sector. </w:t>
      </w:r>
      <w:r w:rsidRPr="00877C4A">
        <w:rPr>
          <w:rFonts w:cstheme="minorHAnsi"/>
        </w:rPr>
        <w:t>By employing robust panel data analysis techniques, this study contributes to a more thorough understanding of the factors influencing production in India's industrial sectors and lays the groundwork for further research and policy development aimed at fostering sustainable economic growth.</w:t>
      </w:r>
    </w:p>
    <w:p w14:paraId="18E3394A" w14:textId="1AA10354" w:rsidR="005625B7" w:rsidRDefault="005625B7" w:rsidP="005625B7">
      <w:pPr>
        <w:jc w:val="both"/>
        <w:rPr>
          <w:rFonts w:cstheme="minorHAnsi"/>
          <w:b/>
          <w:bCs/>
        </w:rPr>
      </w:pPr>
      <w:r w:rsidRPr="005625B7">
        <w:rPr>
          <w:rFonts w:cstheme="minorHAnsi"/>
          <w:b/>
          <w:bCs/>
        </w:rPr>
        <w:t>9. REFERENCES</w:t>
      </w:r>
    </w:p>
    <w:p w14:paraId="38146ADF" w14:textId="11995A91" w:rsidR="005625B7" w:rsidRDefault="005625B7" w:rsidP="005625B7">
      <w:pPr>
        <w:jc w:val="both"/>
        <w:rPr>
          <w:rFonts w:cstheme="minorHAnsi"/>
        </w:rPr>
      </w:pPr>
      <w:r w:rsidRPr="005625B7">
        <w:rPr>
          <w:rFonts w:cstheme="minorHAnsi"/>
        </w:rPr>
        <w:t>1. Adeyemi A. Ogundipe &amp; Favour O. Olarewaju,</w:t>
      </w:r>
      <w:r w:rsidR="00F462C9">
        <w:rPr>
          <w:rFonts w:cstheme="minorHAnsi"/>
        </w:rPr>
        <w:t xml:space="preserve"> </w:t>
      </w:r>
      <w:r w:rsidRPr="005625B7">
        <w:rPr>
          <w:rFonts w:cstheme="minorHAnsi"/>
        </w:rPr>
        <w:t>"Manufacturing Output and Labour Productivity: Evidence from ECOWAS ", Academic Journal of Interdisciplinary Studies ISSN 2281-3993 Vol 9 No 5 September 2020</w:t>
      </w:r>
    </w:p>
    <w:p w14:paraId="56DDB79D" w14:textId="635312B3" w:rsidR="00F462C9" w:rsidRDefault="00CD6361" w:rsidP="005625B7">
      <w:pPr>
        <w:jc w:val="both"/>
        <w:rPr>
          <w:rFonts w:cstheme="minorHAnsi"/>
        </w:rPr>
      </w:pPr>
      <w:hyperlink r:id="rId5" w:history="1">
        <w:r w:rsidR="00F462C9" w:rsidRPr="00A13E95">
          <w:rPr>
            <w:rStyle w:val="Hyperlink"/>
            <w:rFonts w:cstheme="minorHAnsi"/>
          </w:rPr>
          <w:t>https://www.researchgate.net/publication/345333345_Manufacturing_Output_and_Labour_Productivity_Evidence_from_ECOWAS</w:t>
        </w:r>
      </w:hyperlink>
    </w:p>
    <w:p w14:paraId="733EFCE5" w14:textId="7189EFED" w:rsidR="005625B7" w:rsidRDefault="005625B7" w:rsidP="005625B7">
      <w:pPr>
        <w:jc w:val="both"/>
        <w:rPr>
          <w:rFonts w:cstheme="minorHAnsi"/>
        </w:rPr>
      </w:pPr>
      <w:r>
        <w:rPr>
          <w:rFonts w:cstheme="minorHAnsi"/>
        </w:rPr>
        <w:t xml:space="preserve">2. </w:t>
      </w:r>
      <w:r w:rsidRPr="005625B7">
        <w:rPr>
          <w:rFonts w:cstheme="minorHAnsi"/>
        </w:rPr>
        <w:t>Chandrima Chakraborty &amp; Arpita Ghose, "Growth of Output and its Determinants in Indian Pharmaceutical</w:t>
      </w:r>
      <w:r>
        <w:rPr>
          <w:rFonts w:cstheme="minorHAnsi"/>
        </w:rPr>
        <w:t xml:space="preserve"> </w:t>
      </w:r>
      <w:r w:rsidRPr="005625B7">
        <w:rPr>
          <w:rFonts w:cstheme="minorHAnsi"/>
        </w:rPr>
        <w:t xml:space="preserve">Industry: Evidence from a Panel Regression", The Journal of Industrial Statistics (2017), 6 (1), 108 </w:t>
      </w:r>
      <w:r w:rsidR="00F462C9">
        <w:rPr>
          <w:rFonts w:cstheme="minorHAnsi"/>
        </w:rPr>
        <w:t>–</w:t>
      </w:r>
      <w:r w:rsidRPr="005625B7">
        <w:rPr>
          <w:rFonts w:cstheme="minorHAnsi"/>
        </w:rPr>
        <w:t xml:space="preserve"> 122</w:t>
      </w:r>
    </w:p>
    <w:p w14:paraId="28982AE4" w14:textId="4BB4E3A9" w:rsidR="00F462C9" w:rsidRDefault="00CD6361" w:rsidP="005625B7">
      <w:pPr>
        <w:jc w:val="both"/>
        <w:rPr>
          <w:rFonts w:cstheme="minorHAnsi"/>
        </w:rPr>
      </w:pPr>
      <w:hyperlink r:id="rId6" w:history="1">
        <w:r w:rsidR="00F462C9" w:rsidRPr="00A13E95">
          <w:rPr>
            <w:rStyle w:val="Hyperlink"/>
            <w:rFonts w:cstheme="minorHAnsi"/>
          </w:rPr>
          <w:t>https://mospi.gov.in/sites/default/files/reports_and_publication/NSS_Journals/jr7_6_1March2017.pdf</w:t>
        </w:r>
      </w:hyperlink>
    </w:p>
    <w:p w14:paraId="46B67055" w14:textId="77777777" w:rsidR="00F462C9" w:rsidRDefault="00F462C9" w:rsidP="005625B7">
      <w:pPr>
        <w:jc w:val="both"/>
        <w:rPr>
          <w:rFonts w:cstheme="minorHAnsi"/>
        </w:rPr>
      </w:pPr>
    </w:p>
    <w:p w14:paraId="42CD8F36" w14:textId="77777777" w:rsidR="00F462C9" w:rsidRPr="005625B7" w:rsidRDefault="00F462C9" w:rsidP="005625B7">
      <w:pPr>
        <w:jc w:val="both"/>
        <w:rPr>
          <w:rFonts w:cstheme="minorHAnsi"/>
        </w:rPr>
      </w:pPr>
    </w:p>
    <w:p w14:paraId="420087F0" w14:textId="77777777" w:rsidR="00877C4A" w:rsidRPr="00877C4A" w:rsidRDefault="00877C4A" w:rsidP="00877C4A">
      <w:pPr>
        <w:jc w:val="both"/>
        <w:rPr>
          <w:rFonts w:cstheme="minorHAnsi"/>
        </w:rPr>
      </w:pPr>
    </w:p>
    <w:p w14:paraId="4C230F3D" w14:textId="77777777" w:rsidR="007C7154" w:rsidRPr="00EE69C6" w:rsidRDefault="007C7154" w:rsidP="00C21F51">
      <w:pPr>
        <w:jc w:val="both"/>
        <w:rPr>
          <w:rFonts w:cstheme="minorHAnsi"/>
        </w:rPr>
      </w:pPr>
    </w:p>
    <w:bookmarkEnd w:id="0"/>
    <w:p w14:paraId="141812B5" w14:textId="77777777" w:rsidR="00EE69C6" w:rsidRPr="00EE69C6" w:rsidRDefault="00EE69C6" w:rsidP="00C21F51">
      <w:pPr>
        <w:jc w:val="both"/>
        <w:rPr>
          <w:rFonts w:cstheme="minorHAnsi"/>
        </w:rPr>
      </w:pPr>
    </w:p>
    <w:sectPr w:rsidR="00EE69C6" w:rsidRPr="00EE6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A9"/>
    <w:rsid w:val="00060926"/>
    <w:rsid w:val="00083C34"/>
    <w:rsid w:val="0019555C"/>
    <w:rsid w:val="00196B14"/>
    <w:rsid w:val="001F7B29"/>
    <w:rsid w:val="00212CBA"/>
    <w:rsid w:val="0023216A"/>
    <w:rsid w:val="00272CF0"/>
    <w:rsid w:val="002C4A28"/>
    <w:rsid w:val="00311DBB"/>
    <w:rsid w:val="0033010A"/>
    <w:rsid w:val="003401DC"/>
    <w:rsid w:val="003D1A1C"/>
    <w:rsid w:val="004556A7"/>
    <w:rsid w:val="0045610A"/>
    <w:rsid w:val="00480B08"/>
    <w:rsid w:val="00481262"/>
    <w:rsid w:val="005218F1"/>
    <w:rsid w:val="00525BD7"/>
    <w:rsid w:val="005625B7"/>
    <w:rsid w:val="005B139F"/>
    <w:rsid w:val="005C17F4"/>
    <w:rsid w:val="0068155F"/>
    <w:rsid w:val="00683550"/>
    <w:rsid w:val="006C2957"/>
    <w:rsid w:val="006E0A62"/>
    <w:rsid w:val="006F0C55"/>
    <w:rsid w:val="006F6E2E"/>
    <w:rsid w:val="0076422A"/>
    <w:rsid w:val="007A09C1"/>
    <w:rsid w:val="007B05D2"/>
    <w:rsid w:val="007C7154"/>
    <w:rsid w:val="00877C4A"/>
    <w:rsid w:val="008C0111"/>
    <w:rsid w:val="008C0F9C"/>
    <w:rsid w:val="00965BA2"/>
    <w:rsid w:val="009725B5"/>
    <w:rsid w:val="00980C5A"/>
    <w:rsid w:val="00983D9E"/>
    <w:rsid w:val="009F448B"/>
    <w:rsid w:val="009F51AF"/>
    <w:rsid w:val="00A418BC"/>
    <w:rsid w:val="00B929F1"/>
    <w:rsid w:val="00C21F51"/>
    <w:rsid w:val="00C22BCC"/>
    <w:rsid w:val="00C26F30"/>
    <w:rsid w:val="00CD6361"/>
    <w:rsid w:val="00CF38C2"/>
    <w:rsid w:val="00D36935"/>
    <w:rsid w:val="00D418C2"/>
    <w:rsid w:val="00D61523"/>
    <w:rsid w:val="00D712AF"/>
    <w:rsid w:val="00D85539"/>
    <w:rsid w:val="00D957F1"/>
    <w:rsid w:val="00E03159"/>
    <w:rsid w:val="00E166D4"/>
    <w:rsid w:val="00E43607"/>
    <w:rsid w:val="00E4459B"/>
    <w:rsid w:val="00E525E1"/>
    <w:rsid w:val="00E863A9"/>
    <w:rsid w:val="00EE69C6"/>
    <w:rsid w:val="00EF0154"/>
    <w:rsid w:val="00F462C9"/>
    <w:rsid w:val="00F6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4F84"/>
  <w15:chartTrackingRefBased/>
  <w15:docId w15:val="{53B11449-860B-4E13-95AD-A1C77FC2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9C1"/>
    <w:rPr>
      <w:color w:val="666666"/>
    </w:rPr>
  </w:style>
  <w:style w:type="character" w:styleId="Strong">
    <w:name w:val="Strong"/>
    <w:basedOn w:val="DefaultParagraphFont"/>
    <w:uiPriority w:val="22"/>
    <w:qFormat/>
    <w:rsid w:val="002C4A28"/>
    <w:rPr>
      <w:b/>
      <w:bCs/>
    </w:rPr>
  </w:style>
  <w:style w:type="paragraph" w:styleId="PlainText">
    <w:name w:val="Plain Text"/>
    <w:basedOn w:val="Normal"/>
    <w:link w:val="PlainTextChar"/>
    <w:uiPriority w:val="99"/>
    <w:unhideWhenUsed/>
    <w:rsid w:val="002C4A28"/>
    <w:pPr>
      <w:spacing w:after="0" w:line="240" w:lineRule="auto"/>
    </w:pPr>
    <w:rPr>
      <w:rFonts w:ascii="Consolas" w:eastAsiaTheme="minorEastAsia" w:hAnsi="Consolas"/>
      <w:kern w:val="0"/>
      <w:sz w:val="21"/>
      <w:szCs w:val="21"/>
      <w:lang w:val="en-US"/>
      <w14:ligatures w14:val="none"/>
    </w:rPr>
  </w:style>
  <w:style w:type="character" w:customStyle="1" w:styleId="PlainTextChar">
    <w:name w:val="Plain Text Char"/>
    <w:basedOn w:val="DefaultParagraphFont"/>
    <w:link w:val="PlainText"/>
    <w:uiPriority w:val="99"/>
    <w:rsid w:val="002C4A28"/>
    <w:rPr>
      <w:rFonts w:ascii="Consolas" w:eastAsiaTheme="minorEastAsia" w:hAnsi="Consolas"/>
      <w:kern w:val="0"/>
      <w:sz w:val="21"/>
      <w:szCs w:val="21"/>
      <w:lang w:val="en-US"/>
      <w14:ligatures w14:val="none"/>
    </w:rPr>
  </w:style>
  <w:style w:type="character" w:styleId="Hyperlink">
    <w:name w:val="Hyperlink"/>
    <w:basedOn w:val="DefaultParagraphFont"/>
    <w:uiPriority w:val="99"/>
    <w:unhideWhenUsed/>
    <w:rsid w:val="00F462C9"/>
    <w:rPr>
      <w:color w:val="0563C1" w:themeColor="hyperlink"/>
      <w:u w:val="single"/>
    </w:rPr>
  </w:style>
  <w:style w:type="character" w:styleId="UnresolvedMention">
    <w:name w:val="Unresolved Mention"/>
    <w:basedOn w:val="DefaultParagraphFont"/>
    <w:uiPriority w:val="99"/>
    <w:semiHidden/>
    <w:unhideWhenUsed/>
    <w:rsid w:val="00F46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7007">
      <w:bodyDiv w:val="1"/>
      <w:marLeft w:val="0"/>
      <w:marRight w:val="0"/>
      <w:marTop w:val="0"/>
      <w:marBottom w:val="0"/>
      <w:divBdr>
        <w:top w:val="none" w:sz="0" w:space="0" w:color="auto"/>
        <w:left w:val="none" w:sz="0" w:space="0" w:color="auto"/>
        <w:bottom w:val="none" w:sz="0" w:space="0" w:color="auto"/>
        <w:right w:val="none" w:sz="0" w:space="0" w:color="auto"/>
      </w:divBdr>
    </w:div>
    <w:div w:id="297151232">
      <w:bodyDiv w:val="1"/>
      <w:marLeft w:val="0"/>
      <w:marRight w:val="0"/>
      <w:marTop w:val="0"/>
      <w:marBottom w:val="0"/>
      <w:divBdr>
        <w:top w:val="none" w:sz="0" w:space="0" w:color="auto"/>
        <w:left w:val="none" w:sz="0" w:space="0" w:color="auto"/>
        <w:bottom w:val="none" w:sz="0" w:space="0" w:color="auto"/>
        <w:right w:val="none" w:sz="0" w:space="0" w:color="auto"/>
      </w:divBdr>
    </w:div>
    <w:div w:id="332729769">
      <w:bodyDiv w:val="1"/>
      <w:marLeft w:val="0"/>
      <w:marRight w:val="0"/>
      <w:marTop w:val="0"/>
      <w:marBottom w:val="0"/>
      <w:divBdr>
        <w:top w:val="none" w:sz="0" w:space="0" w:color="auto"/>
        <w:left w:val="none" w:sz="0" w:space="0" w:color="auto"/>
        <w:bottom w:val="none" w:sz="0" w:space="0" w:color="auto"/>
        <w:right w:val="none" w:sz="0" w:space="0" w:color="auto"/>
      </w:divBdr>
    </w:div>
    <w:div w:id="336932726">
      <w:bodyDiv w:val="1"/>
      <w:marLeft w:val="0"/>
      <w:marRight w:val="0"/>
      <w:marTop w:val="0"/>
      <w:marBottom w:val="0"/>
      <w:divBdr>
        <w:top w:val="none" w:sz="0" w:space="0" w:color="auto"/>
        <w:left w:val="none" w:sz="0" w:space="0" w:color="auto"/>
        <w:bottom w:val="none" w:sz="0" w:space="0" w:color="auto"/>
        <w:right w:val="none" w:sz="0" w:space="0" w:color="auto"/>
      </w:divBdr>
    </w:div>
    <w:div w:id="347291953">
      <w:bodyDiv w:val="1"/>
      <w:marLeft w:val="0"/>
      <w:marRight w:val="0"/>
      <w:marTop w:val="0"/>
      <w:marBottom w:val="0"/>
      <w:divBdr>
        <w:top w:val="none" w:sz="0" w:space="0" w:color="auto"/>
        <w:left w:val="none" w:sz="0" w:space="0" w:color="auto"/>
        <w:bottom w:val="none" w:sz="0" w:space="0" w:color="auto"/>
        <w:right w:val="none" w:sz="0" w:space="0" w:color="auto"/>
      </w:divBdr>
    </w:div>
    <w:div w:id="531309218">
      <w:bodyDiv w:val="1"/>
      <w:marLeft w:val="0"/>
      <w:marRight w:val="0"/>
      <w:marTop w:val="0"/>
      <w:marBottom w:val="0"/>
      <w:divBdr>
        <w:top w:val="none" w:sz="0" w:space="0" w:color="auto"/>
        <w:left w:val="none" w:sz="0" w:space="0" w:color="auto"/>
        <w:bottom w:val="none" w:sz="0" w:space="0" w:color="auto"/>
        <w:right w:val="none" w:sz="0" w:space="0" w:color="auto"/>
      </w:divBdr>
    </w:div>
    <w:div w:id="533731263">
      <w:bodyDiv w:val="1"/>
      <w:marLeft w:val="0"/>
      <w:marRight w:val="0"/>
      <w:marTop w:val="0"/>
      <w:marBottom w:val="0"/>
      <w:divBdr>
        <w:top w:val="none" w:sz="0" w:space="0" w:color="auto"/>
        <w:left w:val="none" w:sz="0" w:space="0" w:color="auto"/>
        <w:bottom w:val="none" w:sz="0" w:space="0" w:color="auto"/>
        <w:right w:val="none" w:sz="0" w:space="0" w:color="auto"/>
      </w:divBdr>
    </w:div>
    <w:div w:id="552425781">
      <w:bodyDiv w:val="1"/>
      <w:marLeft w:val="0"/>
      <w:marRight w:val="0"/>
      <w:marTop w:val="0"/>
      <w:marBottom w:val="0"/>
      <w:divBdr>
        <w:top w:val="none" w:sz="0" w:space="0" w:color="auto"/>
        <w:left w:val="none" w:sz="0" w:space="0" w:color="auto"/>
        <w:bottom w:val="none" w:sz="0" w:space="0" w:color="auto"/>
        <w:right w:val="none" w:sz="0" w:space="0" w:color="auto"/>
      </w:divBdr>
    </w:div>
    <w:div w:id="682829967">
      <w:bodyDiv w:val="1"/>
      <w:marLeft w:val="0"/>
      <w:marRight w:val="0"/>
      <w:marTop w:val="0"/>
      <w:marBottom w:val="0"/>
      <w:divBdr>
        <w:top w:val="none" w:sz="0" w:space="0" w:color="auto"/>
        <w:left w:val="none" w:sz="0" w:space="0" w:color="auto"/>
        <w:bottom w:val="none" w:sz="0" w:space="0" w:color="auto"/>
        <w:right w:val="none" w:sz="0" w:space="0" w:color="auto"/>
      </w:divBdr>
    </w:div>
    <w:div w:id="687020984">
      <w:bodyDiv w:val="1"/>
      <w:marLeft w:val="0"/>
      <w:marRight w:val="0"/>
      <w:marTop w:val="0"/>
      <w:marBottom w:val="0"/>
      <w:divBdr>
        <w:top w:val="none" w:sz="0" w:space="0" w:color="auto"/>
        <w:left w:val="none" w:sz="0" w:space="0" w:color="auto"/>
        <w:bottom w:val="none" w:sz="0" w:space="0" w:color="auto"/>
        <w:right w:val="none" w:sz="0" w:space="0" w:color="auto"/>
      </w:divBdr>
    </w:div>
    <w:div w:id="717709765">
      <w:bodyDiv w:val="1"/>
      <w:marLeft w:val="0"/>
      <w:marRight w:val="0"/>
      <w:marTop w:val="0"/>
      <w:marBottom w:val="0"/>
      <w:divBdr>
        <w:top w:val="none" w:sz="0" w:space="0" w:color="auto"/>
        <w:left w:val="none" w:sz="0" w:space="0" w:color="auto"/>
        <w:bottom w:val="none" w:sz="0" w:space="0" w:color="auto"/>
        <w:right w:val="none" w:sz="0" w:space="0" w:color="auto"/>
      </w:divBdr>
    </w:div>
    <w:div w:id="901140554">
      <w:bodyDiv w:val="1"/>
      <w:marLeft w:val="0"/>
      <w:marRight w:val="0"/>
      <w:marTop w:val="0"/>
      <w:marBottom w:val="0"/>
      <w:divBdr>
        <w:top w:val="none" w:sz="0" w:space="0" w:color="auto"/>
        <w:left w:val="none" w:sz="0" w:space="0" w:color="auto"/>
        <w:bottom w:val="none" w:sz="0" w:space="0" w:color="auto"/>
        <w:right w:val="none" w:sz="0" w:space="0" w:color="auto"/>
      </w:divBdr>
    </w:div>
    <w:div w:id="974602496">
      <w:bodyDiv w:val="1"/>
      <w:marLeft w:val="0"/>
      <w:marRight w:val="0"/>
      <w:marTop w:val="0"/>
      <w:marBottom w:val="0"/>
      <w:divBdr>
        <w:top w:val="none" w:sz="0" w:space="0" w:color="auto"/>
        <w:left w:val="none" w:sz="0" w:space="0" w:color="auto"/>
        <w:bottom w:val="none" w:sz="0" w:space="0" w:color="auto"/>
        <w:right w:val="none" w:sz="0" w:space="0" w:color="auto"/>
      </w:divBdr>
    </w:div>
    <w:div w:id="1051542373">
      <w:bodyDiv w:val="1"/>
      <w:marLeft w:val="0"/>
      <w:marRight w:val="0"/>
      <w:marTop w:val="0"/>
      <w:marBottom w:val="0"/>
      <w:divBdr>
        <w:top w:val="none" w:sz="0" w:space="0" w:color="auto"/>
        <w:left w:val="none" w:sz="0" w:space="0" w:color="auto"/>
        <w:bottom w:val="none" w:sz="0" w:space="0" w:color="auto"/>
        <w:right w:val="none" w:sz="0" w:space="0" w:color="auto"/>
      </w:divBdr>
    </w:div>
    <w:div w:id="1228341406">
      <w:bodyDiv w:val="1"/>
      <w:marLeft w:val="0"/>
      <w:marRight w:val="0"/>
      <w:marTop w:val="0"/>
      <w:marBottom w:val="0"/>
      <w:divBdr>
        <w:top w:val="none" w:sz="0" w:space="0" w:color="auto"/>
        <w:left w:val="none" w:sz="0" w:space="0" w:color="auto"/>
        <w:bottom w:val="none" w:sz="0" w:space="0" w:color="auto"/>
        <w:right w:val="none" w:sz="0" w:space="0" w:color="auto"/>
      </w:divBdr>
    </w:div>
    <w:div w:id="1298343784">
      <w:bodyDiv w:val="1"/>
      <w:marLeft w:val="0"/>
      <w:marRight w:val="0"/>
      <w:marTop w:val="0"/>
      <w:marBottom w:val="0"/>
      <w:divBdr>
        <w:top w:val="none" w:sz="0" w:space="0" w:color="auto"/>
        <w:left w:val="none" w:sz="0" w:space="0" w:color="auto"/>
        <w:bottom w:val="none" w:sz="0" w:space="0" w:color="auto"/>
        <w:right w:val="none" w:sz="0" w:space="0" w:color="auto"/>
      </w:divBdr>
    </w:div>
    <w:div w:id="1392343949">
      <w:bodyDiv w:val="1"/>
      <w:marLeft w:val="0"/>
      <w:marRight w:val="0"/>
      <w:marTop w:val="0"/>
      <w:marBottom w:val="0"/>
      <w:divBdr>
        <w:top w:val="none" w:sz="0" w:space="0" w:color="auto"/>
        <w:left w:val="none" w:sz="0" w:space="0" w:color="auto"/>
        <w:bottom w:val="none" w:sz="0" w:space="0" w:color="auto"/>
        <w:right w:val="none" w:sz="0" w:space="0" w:color="auto"/>
      </w:divBdr>
    </w:div>
    <w:div w:id="1394086238">
      <w:bodyDiv w:val="1"/>
      <w:marLeft w:val="0"/>
      <w:marRight w:val="0"/>
      <w:marTop w:val="0"/>
      <w:marBottom w:val="0"/>
      <w:divBdr>
        <w:top w:val="none" w:sz="0" w:space="0" w:color="auto"/>
        <w:left w:val="none" w:sz="0" w:space="0" w:color="auto"/>
        <w:bottom w:val="none" w:sz="0" w:space="0" w:color="auto"/>
        <w:right w:val="none" w:sz="0" w:space="0" w:color="auto"/>
      </w:divBdr>
    </w:div>
    <w:div w:id="1532452790">
      <w:bodyDiv w:val="1"/>
      <w:marLeft w:val="0"/>
      <w:marRight w:val="0"/>
      <w:marTop w:val="0"/>
      <w:marBottom w:val="0"/>
      <w:divBdr>
        <w:top w:val="none" w:sz="0" w:space="0" w:color="auto"/>
        <w:left w:val="none" w:sz="0" w:space="0" w:color="auto"/>
        <w:bottom w:val="none" w:sz="0" w:space="0" w:color="auto"/>
        <w:right w:val="none" w:sz="0" w:space="0" w:color="auto"/>
      </w:divBdr>
    </w:div>
    <w:div w:id="1814177828">
      <w:bodyDiv w:val="1"/>
      <w:marLeft w:val="0"/>
      <w:marRight w:val="0"/>
      <w:marTop w:val="0"/>
      <w:marBottom w:val="0"/>
      <w:divBdr>
        <w:top w:val="none" w:sz="0" w:space="0" w:color="auto"/>
        <w:left w:val="none" w:sz="0" w:space="0" w:color="auto"/>
        <w:bottom w:val="none" w:sz="0" w:space="0" w:color="auto"/>
        <w:right w:val="none" w:sz="0" w:space="0" w:color="auto"/>
      </w:divBdr>
    </w:div>
    <w:div w:id="1954897284">
      <w:bodyDiv w:val="1"/>
      <w:marLeft w:val="0"/>
      <w:marRight w:val="0"/>
      <w:marTop w:val="0"/>
      <w:marBottom w:val="0"/>
      <w:divBdr>
        <w:top w:val="none" w:sz="0" w:space="0" w:color="auto"/>
        <w:left w:val="none" w:sz="0" w:space="0" w:color="auto"/>
        <w:bottom w:val="none" w:sz="0" w:space="0" w:color="auto"/>
        <w:right w:val="none" w:sz="0" w:space="0" w:color="auto"/>
      </w:divBdr>
    </w:div>
    <w:div w:id="1964117996">
      <w:bodyDiv w:val="1"/>
      <w:marLeft w:val="0"/>
      <w:marRight w:val="0"/>
      <w:marTop w:val="0"/>
      <w:marBottom w:val="0"/>
      <w:divBdr>
        <w:top w:val="none" w:sz="0" w:space="0" w:color="auto"/>
        <w:left w:val="none" w:sz="0" w:space="0" w:color="auto"/>
        <w:bottom w:val="none" w:sz="0" w:space="0" w:color="auto"/>
        <w:right w:val="none" w:sz="0" w:space="0" w:color="auto"/>
      </w:divBdr>
    </w:div>
    <w:div w:id="20004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spi.gov.in/sites/default/files/reports_and_publication/NSS_Journals/jr7_6_1March2017.pdf" TargetMode="External"/><Relationship Id="rId5" Type="http://schemas.openxmlformats.org/officeDocument/2006/relationships/hyperlink" Target="https://www.researchgate.net/publication/345333345_Manufacturing_Output_and_Labour_Productivity_Evidence_from_ECOW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2</cp:revision>
  <dcterms:created xsi:type="dcterms:W3CDTF">2024-05-03T17:10:00Z</dcterms:created>
  <dcterms:modified xsi:type="dcterms:W3CDTF">2024-05-03T17:10:00Z</dcterms:modified>
</cp:coreProperties>
</file>