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27E2" w14:textId="77777777" w:rsidR="00C74AAF" w:rsidRDefault="00C74AAF">
      <w:pPr>
        <w:pStyle w:val="BodyText"/>
        <w:rPr>
          <w:rFonts w:ascii="Times New Roman"/>
          <w:sz w:val="20"/>
        </w:rPr>
      </w:pPr>
    </w:p>
    <w:p w14:paraId="19FAFDFE" w14:textId="77777777" w:rsidR="00C74AAF" w:rsidRDefault="00C74AAF">
      <w:pPr>
        <w:pStyle w:val="BodyText"/>
        <w:rPr>
          <w:rFonts w:ascii="Times New Roman"/>
          <w:sz w:val="20"/>
        </w:rPr>
      </w:pPr>
    </w:p>
    <w:p w14:paraId="4CEEBA89" w14:textId="77777777" w:rsidR="00C74AAF" w:rsidRDefault="00C74AAF">
      <w:pPr>
        <w:pStyle w:val="BodyText"/>
        <w:rPr>
          <w:rFonts w:ascii="Times New Roman"/>
          <w:sz w:val="20"/>
        </w:rPr>
      </w:pPr>
    </w:p>
    <w:p w14:paraId="7D76FB9F" w14:textId="77777777" w:rsidR="00C74AAF" w:rsidRDefault="00C74AAF">
      <w:pPr>
        <w:pStyle w:val="BodyText"/>
        <w:rPr>
          <w:rFonts w:ascii="Times New Roman"/>
          <w:sz w:val="20"/>
        </w:rPr>
      </w:pPr>
    </w:p>
    <w:p w14:paraId="58A00B81" w14:textId="77777777" w:rsidR="00C74AAF" w:rsidRDefault="00C74AAF">
      <w:pPr>
        <w:pStyle w:val="BodyText"/>
        <w:rPr>
          <w:rFonts w:ascii="Times New Roman"/>
          <w:sz w:val="20"/>
        </w:rPr>
      </w:pPr>
    </w:p>
    <w:p w14:paraId="0EE640BD" w14:textId="77777777" w:rsidR="00C74AAF" w:rsidRDefault="00C74AAF">
      <w:pPr>
        <w:pStyle w:val="BodyText"/>
        <w:rPr>
          <w:rFonts w:ascii="Times New Roman"/>
          <w:sz w:val="20"/>
        </w:rPr>
      </w:pPr>
    </w:p>
    <w:p w14:paraId="324E4337" w14:textId="77777777" w:rsidR="00C74AAF" w:rsidRDefault="00C74AAF">
      <w:pPr>
        <w:pStyle w:val="BodyText"/>
        <w:rPr>
          <w:rFonts w:ascii="Times New Roman"/>
          <w:sz w:val="20"/>
        </w:rPr>
      </w:pPr>
    </w:p>
    <w:p w14:paraId="7F75636D" w14:textId="77777777" w:rsidR="00C74AAF" w:rsidRDefault="00C74AAF">
      <w:pPr>
        <w:pStyle w:val="BodyText"/>
        <w:rPr>
          <w:rFonts w:ascii="Times New Roman"/>
          <w:sz w:val="20"/>
        </w:rPr>
      </w:pPr>
    </w:p>
    <w:p w14:paraId="5574539E" w14:textId="77777777" w:rsidR="00C74AAF" w:rsidRDefault="00C74AAF">
      <w:pPr>
        <w:pStyle w:val="BodyText"/>
        <w:rPr>
          <w:rFonts w:ascii="Times New Roman"/>
          <w:sz w:val="20"/>
        </w:rPr>
      </w:pPr>
    </w:p>
    <w:p w14:paraId="6AB8BA86" w14:textId="77777777" w:rsidR="00C74AAF" w:rsidRDefault="00C74AAF">
      <w:pPr>
        <w:pStyle w:val="BodyText"/>
        <w:rPr>
          <w:rFonts w:ascii="Times New Roman"/>
          <w:sz w:val="20"/>
        </w:rPr>
      </w:pPr>
    </w:p>
    <w:p w14:paraId="4BD8969F" w14:textId="77777777" w:rsidR="00C74AAF" w:rsidRDefault="00C74AAF">
      <w:pPr>
        <w:pStyle w:val="BodyText"/>
        <w:rPr>
          <w:rFonts w:ascii="Times New Roman"/>
          <w:sz w:val="20"/>
        </w:rPr>
      </w:pPr>
    </w:p>
    <w:p w14:paraId="4F1739D6" w14:textId="77777777" w:rsidR="00C74AAF" w:rsidRDefault="00C74AAF">
      <w:pPr>
        <w:pStyle w:val="BodyText"/>
        <w:rPr>
          <w:rFonts w:ascii="Times New Roman"/>
          <w:sz w:val="20"/>
        </w:rPr>
      </w:pPr>
    </w:p>
    <w:p w14:paraId="4912AC0C" w14:textId="77777777" w:rsidR="00C74AAF" w:rsidRDefault="00C74AAF">
      <w:pPr>
        <w:pStyle w:val="BodyText"/>
        <w:rPr>
          <w:rFonts w:ascii="Times New Roman"/>
          <w:sz w:val="20"/>
        </w:rPr>
      </w:pPr>
    </w:p>
    <w:p w14:paraId="6C5F1203" w14:textId="77777777" w:rsidR="00C74AAF" w:rsidRDefault="00C74AAF">
      <w:pPr>
        <w:pStyle w:val="BodyText"/>
        <w:rPr>
          <w:rFonts w:ascii="Times New Roman"/>
          <w:sz w:val="20"/>
        </w:rPr>
      </w:pPr>
    </w:p>
    <w:p w14:paraId="1642EC23" w14:textId="77777777" w:rsidR="00C74AAF" w:rsidRDefault="00C74AAF">
      <w:pPr>
        <w:pStyle w:val="BodyText"/>
        <w:spacing w:before="5"/>
        <w:rPr>
          <w:rFonts w:ascii="Times New Roman"/>
          <w:sz w:val="11"/>
        </w:rPr>
      </w:pPr>
    </w:p>
    <w:p w14:paraId="2069B5B0" w14:textId="77777777" w:rsidR="00C74AAF" w:rsidRDefault="00000000">
      <w:pPr>
        <w:pStyle w:val="BodyText"/>
        <w:ind w:left="292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3B60C26">
          <v:group id="_x0000_s2061" style="width:243.15pt;height:26.85pt;mso-position-horizontal-relative:char;mso-position-vertical-relative:line" coordsize="4863,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top:84;width:4863;height:39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4863;height:537" filled="f" stroked="f">
              <v:textbox inset="0,0,0,0">
                <w:txbxContent>
                  <w:p w14:paraId="5A7D01E2" w14:textId="77777777" w:rsidR="00C74AAF" w:rsidRDefault="00EA5395">
                    <w:pPr>
                      <w:spacing w:line="536" w:lineRule="exact"/>
                      <w:ind w:left="17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Wireframe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Document</w:t>
                    </w:r>
                  </w:p>
                </w:txbxContent>
              </v:textbox>
            </v:shape>
            <w10:anchorlock/>
          </v:group>
        </w:pict>
      </w:r>
    </w:p>
    <w:p w14:paraId="126BD28B" w14:textId="77777777" w:rsidR="00C74AAF" w:rsidRDefault="00000000">
      <w:pPr>
        <w:pStyle w:val="BodyText"/>
        <w:spacing w:before="6"/>
        <w:rPr>
          <w:rFonts w:ascii="Times New Roman"/>
          <w:sz w:val="19"/>
        </w:rPr>
      </w:pPr>
      <w:r>
        <w:pict w14:anchorId="79FCC3FA">
          <v:group id="_x0000_s2058" style="position:absolute;margin-left:106.05pt;margin-top:13.2pt;width:392.85pt;height:28.55pt;z-index:-15728128;mso-wrap-distance-left:0;mso-wrap-distance-right:0;mso-position-horizontal-relative:page" coordorigin="2121,264" coordsize="7857,571">
            <v:shape id="_x0000_s2060" type="#_x0000_t75" style="position:absolute;left:2121;top:348;width:7857;height:487">
              <v:imagedata r:id="rId8" o:title=""/>
            </v:shape>
            <v:shape id="_x0000_s2059" type="#_x0000_t202" style="position:absolute;left:2121;top:264;width:7857;height:571" filled="f" stroked="f">
              <v:textbox inset="0,0,0,0">
                <w:txbxContent>
                  <w:p w14:paraId="7E617CCA" w14:textId="77777777" w:rsidR="00C74AAF" w:rsidRDefault="00EA5395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 Disease</w:t>
                    </w:r>
                    <w:r>
                      <w:rPr>
                        <w:rFonts w:ascii="Arial"/>
                        <w:b/>
                        <w:color w:val="4F81BC"/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78DB6A" w14:textId="77777777" w:rsidR="00C74AAF" w:rsidRDefault="00C74AAF">
      <w:pPr>
        <w:pStyle w:val="BodyText"/>
        <w:rPr>
          <w:rFonts w:ascii="Times New Roman"/>
          <w:sz w:val="20"/>
        </w:rPr>
      </w:pPr>
    </w:p>
    <w:p w14:paraId="30863ED6" w14:textId="77777777" w:rsidR="00C74AAF" w:rsidRDefault="00000000">
      <w:pPr>
        <w:pStyle w:val="BodyText"/>
        <w:spacing w:before="2"/>
        <w:rPr>
          <w:rFonts w:ascii="Times New Roman"/>
          <w:sz w:val="24"/>
        </w:rPr>
      </w:pPr>
      <w:r>
        <w:pict w14:anchorId="70F7342B">
          <v:group id="_x0000_s2055" style="position:absolute;margin-left:211pt;margin-top:15.9pt;width:168.65pt;height:171.75pt;z-index:-15727616;mso-wrap-distance-left:0;mso-wrap-distance-right:0;mso-position-horizontal-relative:page" coordorigin="4220,318" coordsize="3373,3435">
            <v:shape id="_x0000_s2057" type="#_x0000_t75" style="position:absolute;left:4512;top:733;width:3081;height:2911">
              <v:imagedata r:id="rId9" o:title=""/>
            </v:shape>
            <v:shape id="_x0000_s2056" type="#_x0000_t75" style="position:absolute;left:4220;top:317;width:3072;height:3435">
              <v:imagedata r:id="rId10" o:title=""/>
            </v:shape>
            <w10:wrap type="topAndBottom" anchorx="page"/>
          </v:group>
        </w:pict>
      </w:r>
    </w:p>
    <w:p w14:paraId="29255C9A" w14:textId="77777777" w:rsidR="00C74AAF" w:rsidRDefault="00C74AAF">
      <w:pPr>
        <w:pStyle w:val="BodyText"/>
        <w:rPr>
          <w:rFonts w:ascii="Times New Roman"/>
          <w:sz w:val="20"/>
        </w:rPr>
      </w:pPr>
    </w:p>
    <w:p w14:paraId="195E5704" w14:textId="77777777" w:rsidR="00C74AAF" w:rsidRDefault="00C74AAF">
      <w:pPr>
        <w:pStyle w:val="BodyText"/>
        <w:rPr>
          <w:rFonts w:ascii="Times New Roman"/>
          <w:sz w:val="20"/>
        </w:rPr>
      </w:pPr>
    </w:p>
    <w:p w14:paraId="533CEA7A" w14:textId="77777777" w:rsidR="00C74AAF" w:rsidRDefault="00C74AAF">
      <w:pPr>
        <w:pStyle w:val="BodyText"/>
        <w:rPr>
          <w:rFonts w:ascii="Times New Roman"/>
          <w:sz w:val="20"/>
        </w:rPr>
      </w:pPr>
    </w:p>
    <w:p w14:paraId="62FC22BC" w14:textId="77777777" w:rsidR="00C74AAF" w:rsidRDefault="00C74AAF">
      <w:pPr>
        <w:sectPr w:rsidR="00C74AAF">
          <w:type w:val="continuous"/>
          <w:pgSz w:w="11920" w:h="16850"/>
          <w:pgMar w:top="1600" w:right="340" w:bottom="280" w:left="660" w:header="720" w:footer="720" w:gutter="0"/>
          <w:cols w:space="720"/>
        </w:sectPr>
      </w:pPr>
    </w:p>
    <w:p w14:paraId="7DCD6D05" w14:textId="5D3ECEF1" w:rsidR="00C74AAF" w:rsidRDefault="00000000" w:rsidP="00E919EC">
      <w:pPr>
        <w:pStyle w:val="BodyText"/>
        <w:spacing w:before="5"/>
        <w:ind w:left="567"/>
        <w:rPr>
          <w:sz w:val="28"/>
        </w:rPr>
      </w:pPr>
      <w:r>
        <w:lastRenderedPageBreak/>
        <w:pict w14:anchorId="56995A9E">
          <v:shape id="_x0000_s2050" style="position:absolute;left:0;text-align:left;margin-left:67pt;margin-top:8.55pt;width:502.7pt;height:5.8pt;z-index:-15726592;mso-wrap-distance-left:0;mso-wrap-distance-right:0;mso-position-horizontal-relative:page" coordorigin="1340,171" coordsize="10054,116" path="m11393,171r-5020,l1340,171r,115l6373,286r5020,l11393,171xe" fillcolor="#4f81bc" stroked="f">
            <v:path arrowok="t"/>
            <w10:wrap type="topAndBottom" anchorx="page"/>
          </v:shape>
        </w:pict>
      </w:r>
      <w:r w:rsidR="00E919EC">
        <w:rPr>
          <w:sz w:val="28"/>
        </w:rPr>
        <w:t xml:space="preserve">  </w:t>
      </w:r>
      <w:r w:rsidR="00EA5395">
        <w:rPr>
          <w:sz w:val="28"/>
        </w:rPr>
        <w:t xml:space="preserve">We Performed Exploratory Data Analysis on </w:t>
      </w:r>
      <w:proofErr w:type="spellStart"/>
      <w:r w:rsidR="00EA5395">
        <w:rPr>
          <w:sz w:val="28"/>
        </w:rPr>
        <w:t>Jupyter</w:t>
      </w:r>
      <w:proofErr w:type="spellEnd"/>
      <w:r w:rsidR="00EA5395">
        <w:rPr>
          <w:sz w:val="28"/>
        </w:rPr>
        <w:t xml:space="preserve"> Notebook and</w:t>
      </w:r>
      <w:r w:rsidR="001425E8">
        <w:rPr>
          <w:sz w:val="28"/>
        </w:rPr>
        <w:t xml:space="preserve"> then </w:t>
      </w:r>
      <w:r w:rsidR="001425E8">
        <w:rPr>
          <w:spacing w:val="-75"/>
          <w:sz w:val="28"/>
        </w:rPr>
        <w:t>c</w:t>
      </w:r>
      <w:r w:rsidR="00E919EC">
        <w:rPr>
          <w:spacing w:val="-4"/>
          <w:sz w:val="28"/>
        </w:rPr>
        <w:t xml:space="preserve"> </w:t>
      </w:r>
      <w:r w:rsidR="001425E8">
        <w:rPr>
          <w:spacing w:val="-4"/>
          <w:sz w:val="28"/>
        </w:rPr>
        <w:t>reated</w:t>
      </w:r>
      <w:r w:rsidR="00E919EC">
        <w:rPr>
          <w:spacing w:val="-4"/>
          <w:sz w:val="28"/>
        </w:rPr>
        <w:t xml:space="preserve">     </w:t>
      </w:r>
      <w:r w:rsidR="00EA5395">
        <w:rPr>
          <w:sz w:val="28"/>
        </w:rPr>
        <w:t>Tableau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Desktop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Dashboard.</w:t>
      </w:r>
    </w:p>
    <w:p w14:paraId="4CDC5A24" w14:textId="77777777" w:rsidR="00C74AAF" w:rsidRDefault="00EA5395">
      <w:pPr>
        <w:spacing w:before="79"/>
        <w:ind w:left="780"/>
        <w:rPr>
          <w:sz w:val="28"/>
        </w:rPr>
      </w:pPr>
      <w:r>
        <w:rPr>
          <w:sz w:val="28"/>
        </w:rPr>
        <w:t>Tableau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</w:p>
    <w:p w14:paraId="3C7B04B3" w14:textId="77777777" w:rsidR="00C74AAF" w:rsidRDefault="00C74AAF">
      <w:pPr>
        <w:pStyle w:val="BodyText"/>
        <w:rPr>
          <w:sz w:val="30"/>
        </w:rPr>
      </w:pPr>
    </w:p>
    <w:p w14:paraId="567016E6" w14:textId="77777777" w:rsidR="00C74AAF" w:rsidRDefault="00C74AAF">
      <w:pPr>
        <w:pStyle w:val="BodyText"/>
        <w:spacing w:before="3"/>
        <w:rPr>
          <w:sz w:val="30"/>
        </w:rPr>
      </w:pPr>
    </w:p>
    <w:p w14:paraId="252B6786" w14:textId="77777777" w:rsidR="00C74AAF" w:rsidRDefault="00EA5395">
      <w:pPr>
        <w:pStyle w:val="Heading1"/>
        <w:numPr>
          <w:ilvl w:val="0"/>
          <w:numId w:val="7"/>
        </w:numPr>
        <w:tabs>
          <w:tab w:val="left" w:pos="992"/>
        </w:tabs>
        <w:spacing w:before="0"/>
        <w:ind w:hanging="313"/>
      </w:pP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</w:p>
    <w:p w14:paraId="0D2F3DB9" w14:textId="77777777" w:rsidR="00C74AAF" w:rsidRDefault="00EA5395">
      <w:pPr>
        <w:pStyle w:val="BodyText"/>
        <w:spacing w:before="8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436491F" wp14:editId="41A00F6A">
            <wp:simplePos x="0" y="0"/>
            <wp:positionH relativeFrom="page">
              <wp:posOffset>943295</wp:posOffset>
            </wp:positionH>
            <wp:positionV relativeFrom="paragraph">
              <wp:posOffset>154490</wp:posOffset>
            </wp:positionV>
            <wp:extent cx="5916240" cy="3150298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40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FA4F7" w14:textId="77777777" w:rsidR="00C74AAF" w:rsidRDefault="00C74AAF">
      <w:pPr>
        <w:pStyle w:val="BodyText"/>
        <w:spacing w:before="10"/>
        <w:rPr>
          <w:rFonts w:ascii="Arial"/>
          <w:b/>
          <w:sz w:val="23"/>
        </w:rPr>
      </w:pPr>
    </w:p>
    <w:p w14:paraId="384891DD" w14:textId="77777777" w:rsidR="00C74AAF" w:rsidRDefault="00EA5395">
      <w:pPr>
        <w:pStyle w:val="BodyText"/>
        <w:spacing w:line="477" w:lineRule="auto"/>
        <w:ind w:left="679" w:right="3279"/>
      </w:pPr>
      <w:r>
        <w:t>1)We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45.87%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suffering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heart disease.</w:t>
      </w:r>
      <w:r>
        <w:rPr>
          <w:spacing w:val="-58"/>
        </w:rPr>
        <w:t xml:space="preserve"> </w:t>
      </w:r>
      <w:r>
        <w:t>2)The</w:t>
      </w:r>
      <w:r>
        <w:rPr>
          <w:spacing w:val="-1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 is in</w:t>
      </w:r>
      <w:r>
        <w:rPr>
          <w:spacing w:val="1"/>
        </w:rPr>
        <w:t xml:space="preserve"> </w:t>
      </w:r>
      <w:r>
        <w:t>54.125%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people.</w:t>
      </w:r>
    </w:p>
    <w:p w14:paraId="5310A7F8" w14:textId="77777777" w:rsidR="00C74AAF" w:rsidRDefault="00C74AAF">
      <w:pPr>
        <w:pStyle w:val="BodyText"/>
        <w:rPr>
          <w:sz w:val="24"/>
        </w:rPr>
      </w:pPr>
    </w:p>
    <w:p w14:paraId="4108C962" w14:textId="77777777" w:rsidR="00C74AAF" w:rsidRDefault="00C74AAF">
      <w:pPr>
        <w:pStyle w:val="BodyText"/>
        <w:spacing w:before="2"/>
        <w:rPr>
          <w:sz w:val="23"/>
        </w:rPr>
      </w:pPr>
    </w:p>
    <w:p w14:paraId="09228AD9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‘age’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</w:t>
      </w:r>
      <w:proofErr w:type="spellStart"/>
      <w:r>
        <w:t>chol</w:t>
      </w:r>
      <w:proofErr w:type="spellEnd"/>
      <w:r>
        <w:t>’</w:t>
      </w:r>
      <w:r>
        <w:rPr>
          <w:spacing w:val="-3"/>
        </w:rPr>
        <w:t xml:space="preserve"> </w:t>
      </w:r>
      <w:r>
        <w:t>(cholesterol)</w:t>
      </w:r>
      <w:r>
        <w:rPr>
          <w:spacing w:val="-3"/>
        </w:rPr>
        <w:t xml:space="preserve"> </w:t>
      </w:r>
      <w:r>
        <w:t>Variables</w:t>
      </w:r>
    </w:p>
    <w:p w14:paraId="0D355CEF" w14:textId="77777777" w:rsidR="00C74AAF" w:rsidRDefault="00C74AAF">
      <w:pPr>
        <w:pStyle w:val="BodyText"/>
        <w:spacing w:before="6"/>
        <w:rPr>
          <w:rFonts w:ascii="Arial"/>
          <w:b/>
          <w:sz w:val="25"/>
        </w:rPr>
      </w:pPr>
    </w:p>
    <w:p w14:paraId="533AF5D8" w14:textId="77777777" w:rsidR="00C74AAF" w:rsidRDefault="00EA5395">
      <w:pPr>
        <w:pStyle w:val="ListParagraph"/>
        <w:numPr>
          <w:ilvl w:val="1"/>
          <w:numId w:val="7"/>
        </w:numPr>
        <w:tabs>
          <w:tab w:val="left" w:pos="1244"/>
        </w:tabs>
        <w:spacing w:line="254" w:lineRule="auto"/>
        <w:ind w:right="1237" w:hanging="183"/>
      </w:pPr>
      <w:r>
        <w:t xml:space="preserve">The scatter plot of age vs </w:t>
      </w:r>
      <w:proofErr w:type="spellStart"/>
      <w:r>
        <w:t>chol</w:t>
      </w:r>
      <w:proofErr w:type="spellEnd"/>
      <w:r>
        <w:t xml:space="preserve"> shows that there is no specific relation between the Age</w:t>
      </w:r>
      <w:r>
        <w:rPr>
          <w:spacing w:val="-5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chol</w:t>
      </w:r>
      <w:proofErr w:type="spellEnd"/>
      <w:r>
        <w:t>.</w:t>
      </w:r>
      <w:r>
        <w:rPr>
          <w:spacing w:val="2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aged people also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to high</w:t>
      </w:r>
      <w:r>
        <w:rPr>
          <w:spacing w:val="-2"/>
        </w:rPr>
        <w:t xml:space="preserve"> </w:t>
      </w:r>
      <w:proofErr w:type="spellStart"/>
      <w:r>
        <w:t>chol</w:t>
      </w:r>
      <w:proofErr w:type="spellEnd"/>
      <w:r>
        <w:t xml:space="preserve"> levels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versa.</w:t>
      </w:r>
    </w:p>
    <w:p w14:paraId="17F64214" w14:textId="77777777" w:rsidR="00C74AAF" w:rsidRDefault="00C74AAF">
      <w:pPr>
        <w:spacing w:line="254" w:lineRule="auto"/>
        <w:sectPr w:rsidR="00C74AAF">
          <w:headerReference w:type="default" r:id="rId12"/>
          <w:footerReference w:type="default" r:id="rId13"/>
          <w:pgSz w:w="11920" w:h="16850"/>
          <w:pgMar w:top="1300" w:right="340" w:bottom="1520" w:left="660" w:header="708" w:footer="1333" w:gutter="0"/>
          <w:pgNumType w:start="3"/>
          <w:cols w:space="720"/>
        </w:sectPr>
      </w:pPr>
    </w:p>
    <w:p w14:paraId="5D51AE3D" w14:textId="77777777" w:rsidR="00C74AAF" w:rsidRDefault="00C74AAF">
      <w:pPr>
        <w:pStyle w:val="BodyText"/>
        <w:rPr>
          <w:sz w:val="20"/>
        </w:rPr>
      </w:pPr>
    </w:p>
    <w:p w14:paraId="2196441C" w14:textId="77777777" w:rsidR="00C74AAF" w:rsidRDefault="00C74AAF">
      <w:pPr>
        <w:pStyle w:val="BodyText"/>
        <w:spacing w:before="3"/>
        <w:rPr>
          <w:sz w:val="19"/>
        </w:rPr>
      </w:pPr>
    </w:p>
    <w:p w14:paraId="1CBFB9DF" w14:textId="77777777" w:rsidR="00C74AAF" w:rsidRDefault="00EA5395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47C3797" wp14:editId="1C6D6CC8">
            <wp:extent cx="6454597" cy="3666458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597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4F5F" w14:textId="77777777" w:rsidR="00C74AAF" w:rsidRDefault="00C74AAF">
      <w:pPr>
        <w:pStyle w:val="BodyText"/>
        <w:rPr>
          <w:sz w:val="20"/>
        </w:rPr>
      </w:pPr>
    </w:p>
    <w:p w14:paraId="77D39B31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251"/>
        <w:ind w:left="993" w:hanging="315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</w:t>
      </w:r>
      <w:proofErr w:type="spellStart"/>
      <w:r>
        <w:t>thal</w:t>
      </w:r>
      <w:proofErr w:type="spellEnd"/>
      <w:r>
        <w:t>’</w:t>
      </w:r>
      <w:r>
        <w:rPr>
          <w:spacing w:val="-3"/>
        </w:rPr>
        <w:t xml:space="preserve"> </w:t>
      </w:r>
      <w:r>
        <w:t>(Thalassemia)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‘sex’</w:t>
      </w:r>
    </w:p>
    <w:p w14:paraId="0BF5A30A" w14:textId="77777777" w:rsidR="00C74AAF" w:rsidRDefault="00EA5395">
      <w:pPr>
        <w:pStyle w:val="BodyText"/>
        <w:spacing w:before="7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2CF2EEBA" wp14:editId="7EBD26A4">
            <wp:simplePos x="0" y="0"/>
            <wp:positionH relativeFrom="page">
              <wp:posOffset>850900</wp:posOffset>
            </wp:positionH>
            <wp:positionV relativeFrom="paragraph">
              <wp:posOffset>160684</wp:posOffset>
            </wp:positionV>
            <wp:extent cx="6362137" cy="3553301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137" cy="3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C60F7" w14:textId="77777777" w:rsidR="00C74AAF" w:rsidRDefault="00C74AAF">
      <w:pPr>
        <w:rPr>
          <w:rFonts w:ascii="Arial"/>
          <w:sz w:val="18"/>
        </w:r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63A0D59F" w14:textId="77777777" w:rsidR="00C74AAF" w:rsidRDefault="00EA5395">
      <w:pPr>
        <w:pStyle w:val="ListParagraph"/>
        <w:numPr>
          <w:ilvl w:val="0"/>
          <w:numId w:val="6"/>
        </w:numPr>
        <w:tabs>
          <w:tab w:val="left" w:pos="925"/>
        </w:tabs>
        <w:spacing w:before="63"/>
        <w:ind w:right="574" w:hanging="492"/>
        <w:jc w:val="both"/>
      </w:pPr>
      <w:r>
        <w:lastRenderedPageBreak/>
        <w:t>We observe that the normal type of thalassemia is common in both males and females and there</w:t>
      </w:r>
      <w:r>
        <w:rPr>
          <w:spacing w:val="-59"/>
        </w:rPr>
        <w:t xml:space="preserve"> </w:t>
      </w:r>
      <w:r>
        <w:t>are equal</w:t>
      </w:r>
      <w:r>
        <w:rPr>
          <w:spacing w:val="-3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to contradict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disorder.</w:t>
      </w:r>
    </w:p>
    <w:p w14:paraId="2C301233" w14:textId="77777777" w:rsidR="00C74AAF" w:rsidRDefault="00C74AAF">
      <w:pPr>
        <w:pStyle w:val="BodyText"/>
        <w:spacing w:before="10"/>
        <w:rPr>
          <w:sz w:val="21"/>
        </w:rPr>
      </w:pPr>
    </w:p>
    <w:p w14:paraId="4B36F569" w14:textId="77777777" w:rsidR="00C74AAF" w:rsidRDefault="00EA5395">
      <w:pPr>
        <w:pStyle w:val="ListParagraph"/>
        <w:numPr>
          <w:ilvl w:val="0"/>
          <w:numId w:val="6"/>
        </w:numPr>
        <w:tabs>
          <w:tab w:val="left" w:pos="939"/>
        </w:tabs>
        <w:spacing w:before="1"/>
        <w:ind w:left="1169" w:right="483" w:hanging="490"/>
        <w:jc w:val="both"/>
      </w:pPr>
      <w:r>
        <w:t>As opposed to the normal type, the fixed and reversible types of thalassemia are more likely to be</w:t>
      </w:r>
      <w:r>
        <w:rPr>
          <w:spacing w:val="-59"/>
        </w:rPr>
        <w:t xml:space="preserve"> </w:t>
      </w:r>
      <w:r>
        <w:t>found in the Male sex. The proportion of the Males having these disorders is much greater than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females.</w:t>
      </w:r>
    </w:p>
    <w:p w14:paraId="1671908B" w14:textId="77777777" w:rsidR="00C74AAF" w:rsidRDefault="00C74AAF">
      <w:pPr>
        <w:pStyle w:val="BodyText"/>
        <w:rPr>
          <w:sz w:val="24"/>
        </w:rPr>
      </w:pPr>
    </w:p>
    <w:p w14:paraId="1DC2DE58" w14:textId="77777777" w:rsidR="00C74AAF" w:rsidRDefault="00C74AAF">
      <w:pPr>
        <w:pStyle w:val="BodyText"/>
        <w:spacing w:before="10"/>
        <w:rPr>
          <w:sz w:val="19"/>
        </w:rPr>
      </w:pPr>
    </w:p>
    <w:p w14:paraId="57D89223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‘cp’ (Chest</w:t>
      </w:r>
      <w:r>
        <w:rPr>
          <w:spacing w:val="-4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Type)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‘sex’</w:t>
      </w:r>
      <w:r>
        <w:rPr>
          <w:spacing w:val="-1"/>
        </w:rPr>
        <w:t xml:space="preserve"> </w:t>
      </w:r>
      <w:r>
        <w:t>variables</w:t>
      </w:r>
    </w:p>
    <w:p w14:paraId="2A6B1D16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6A479CB2" w14:textId="77777777" w:rsidR="00C74AAF" w:rsidRDefault="00EA5395">
      <w:pPr>
        <w:pStyle w:val="BodyText"/>
        <w:spacing w:before="3"/>
        <w:rPr>
          <w:rFonts w:ascii="Arial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9804FF3" wp14:editId="0A87E630">
            <wp:simplePos x="0" y="0"/>
            <wp:positionH relativeFrom="page">
              <wp:posOffset>850900</wp:posOffset>
            </wp:positionH>
            <wp:positionV relativeFrom="paragraph">
              <wp:posOffset>165999</wp:posOffset>
            </wp:positionV>
            <wp:extent cx="6420705" cy="3506152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05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35259" w14:textId="77777777" w:rsidR="00C74AAF" w:rsidRDefault="00EA5395">
      <w:pPr>
        <w:pStyle w:val="ListParagraph"/>
        <w:numPr>
          <w:ilvl w:val="0"/>
          <w:numId w:val="5"/>
        </w:numPr>
        <w:tabs>
          <w:tab w:val="left" w:pos="932"/>
        </w:tabs>
        <w:spacing w:before="216"/>
        <w:ind w:right="1328" w:hanging="248"/>
      </w:pPr>
      <w:r>
        <w:t>When comparing the individual Chest Pain type percentages for Males and Females, it is</w:t>
      </w:r>
      <w:r>
        <w:rPr>
          <w:spacing w:val="-59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 the Chest</w:t>
      </w:r>
      <w:r>
        <w:rPr>
          <w:spacing w:val="2"/>
        </w:rPr>
        <w:t xml:space="preserve"> </w:t>
      </w:r>
      <w:r>
        <w:t>Pain symptoms.</w:t>
      </w:r>
    </w:p>
    <w:p w14:paraId="0F8AF993" w14:textId="77777777" w:rsidR="00C74AAF" w:rsidRDefault="00C74AAF">
      <w:pPr>
        <w:pStyle w:val="BodyText"/>
      </w:pPr>
    </w:p>
    <w:p w14:paraId="61953CB0" w14:textId="77777777" w:rsidR="00C74AAF" w:rsidRDefault="00EA5395">
      <w:pPr>
        <w:pStyle w:val="ListParagraph"/>
        <w:numPr>
          <w:ilvl w:val="0"/>
          <w:numId w:val="5"/>
        </w:numPr>
        <w:tabs>
          <w:tab w:val="left" w:pos="939"/>
        </w:tabs>
        <w:ind w:left="986" w:right="1172" w:hanging="308"/>
      </w:pPr>
      <w:r>
        <w:t>The Asymptomatic type of Chest Pain is the one which affects both Males and Females in</w:t>
      </w:r>
      <w:r>
        <w:rPr>
          <w:spacing w:val="1"/>
        </w:rPr>
        <w:t xml:space="preserve"> </w:t>
      </w:r>
      <w:r>
        <w:t>the higher proportion. But in Males it surpasses the rate as compared to Females by more</w:t>
      </w:r>
      <w:r>
        <w:rPr>
          <w:spacing w:val="-59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double.</w:t>
      </w:r>
    </w:p>
    <w:p w14:paraId="3546264C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5F37FCD6" w14:textId="77777777" w:rsidR="00C74AAF" w:rsidRDefault="00EA5395">
      <w:pPr>
        <w:pStyle w:val="Heading1"/>
        <w:numPr>
          <w:ilvl w:val="0"/>
          <w:numId w:val="7"/>
        </w:numPr>
        <w:tabs>
          <w:tab w:val="left" w:pos="1049"/>
        </w:tabs>
        <w:ind w:left="1048" w:hanging="315"/>
      </w:pPr>
      <w:r>
        <w:lastRenderedPageBreak/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thalach</w:t>
      </w:r>
      <w:proofErr w:type="spellEnd"/>
      <w:r>
        <w:t xml:space="preserve"> (maximum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age</w:t>
      </w:r>
    </w:p>
    <w:p w14:paraId="01EB85AC" w14:textId="77777777" w:rsidR="00C74AAF" w:rsidRDefault="00EA5395">
      <w:pPr>
        <w:pStyle w:val="BodyText"/>
        <w:spacing w:before="1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1A9668CD" wp14:editId="173F3E24">
            <wp:simplePos x="0" y="0"/>
            <wp:positionH relativeFrom="page">
              <wp:posOffset>760600</wp:posOffset>
            </wp:positionH>
            <wp:positionV relativeFrom="paragraph">
              <wp:posOffset>192676</wp:posOffset>
            </wp:positionV>
            <wp:extent cx="6213094" cy="308229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094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3C87D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4BDF354F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4D0CF6A2" w14:textId="77777777" w:rsidR="00C74AAF" w:rsidRDefault="00EA5395">
      <w:pPr>
        <w:pStyle w:val="ListParagraph"/>
        <w:numPr>
          <w:ilvl w:val="0"/>
          <w:numId w:val="4"/>
        </w:numPr>
        <w:tabs>
          <w:tab w:val="left" w:pos="939"/>
        </w:tabs>
        <w:spacing w:before="197"/>
        <w:jc w:val="left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Thalach</w:t>
      </w:r>
      <w:proofErr w:type="spellEnd"/>
      <w:r>
        <w:t xml:space="preserve"> parameters.</w:t>
      </w:r>
    </w:p>
    <w:p w14:paraId="055E8404" w14:textId="77777777" w:rsidR="00C74AAF" w:rsidRDefault="00C74AAF">
      <w:pPr>
        <w:pStyle w:val="BodyText"/>
        <w:rPr>
          <w:sz w:val="24"/>
        </w:rPr>
      </w:pPr>
    </w:p>
    <w:p w14:paraId="15FB34CB" w14:textId="77777777" w:rsidR="00C74AAF" w:rsidRDefault="00C74AAF">
      <w:pPr>
        <w:pStyle w:val="BodyText"/>
        <w:rPr>
          <w:sz w:val="20"/>
        </w:rPr>
      </w:pPr>
    </w:p>
    <w:p w14:paraId="61251115" w14:textId="77777777" w:rsidR="00C74AAF" w:rsidRDefault="00EA5395">
      <w:pPr>
        <w:pStyle w:val="ListParagraph"/>
        <w:numPr>
          <w:ilvl w:val="0"/>
          <w:numId w:val="4"/>
        </w:numPr>
        <w:tabs>
          <w:tab w:val="left" w:pos="999"/>
        </w:tabs>
        <w:ind w:left="1354" w:right="1006" w:hanging="612"/>
        <w:jc w:val="left"/>
      </w:pPr>
      <w:r>
        <w:t>If we highlight the Sex attribute, we will be able to see an approximate downward trend</w:t>
      </w:r>
      <w:r>
        <w:rPr>
          <w:spacing w:val="1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thalach</w:t>
      </w:r>
      <w:proofErr w:type="spellEnd"/>
      <w:r>
        <w:rPr>
          <w:spacing w:val="-2"/>
        </w:rPr>
        <w:t xml:space="preserve"> </w:t>
      </w:r>
      <w:r>
        <w:t>(maximum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decreasing.</w:t>
      </w:r>
    </w:p>
    <w:p w14:paraId="660D3B74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24AEAF67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ind w:left="679" w:right="797" w:firstLine="0"/>
      </w:pPr>
      <w:r>
        <w:lastRenderedPageBreak/>
        <w:t>Variation of ‘</w:t>
      </w:r>
      <w:proofErr w:type="spellStart"/>
      <w:r>
        <w:t>exang</w:t>
      </w:r>
      <w:proofErr w:type="spellEnd"/>
      <w:r>
        <w:t>’ (Exercised induced angina) with ‘cp’ (Chest Pain</w:t>
      </w:r>
      <w:r>
        <w:rPr>
          <w:spacing w:val="-75"/>
        </w:rPr>
        <w:t xml:space="preserve"> </w:t>
      </w:r>
      <w:r>
        <w:t>Type)</w:t>
      </w:r>
    </w:p>
    <w:p w14:paraId="5C8BC939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79B3827E" w14:textId="77777777" w:rsidR="00C74AAF" w:rsidRDefault="00EA5395">
      <w:pPr>
        <w:pStyle w:val="BodyText"/>
        <w:spacing w:before="2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703FB15C" wp14:editId="5683FECC">
            <wp:simplePos x="0" y="0"/>
            <wp:positionH relativeFrom="page">
              <wp:posOffset>895350</wp:posOffset>
            </wp:positionH>
            <wp:positionV relativeFrom="paragraph">
              <wp:posOffset>113966</wp:posOffset>
            </wp:positionV>
            <wp:extent cx="6366363" cy="3415665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363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22676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45AA8576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39CEDECD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50463DA2" w14:textId="77777777" w:rsidR="00C74AAF" w:rsidRDefault="00EA5395">
      <w:pPr>
        <w:pStyle w:val="ListParagraph"/>
        <w:numPr>
          <w:ilvl w:val="0"/>
          <w:numId w:val="3"/>
        </w:numPr>
        <w:tabs>
          <w:tab w:val="left" w:pos="939"/>
        </w:tabs>
        <w:spacing w:before="222"/>
        <w:ind w:right="1446" w:hanging="308"/>
      </w:pPr>
      <w:r>
        <w:t>This is a graph showing the variation of the exercise induced angina against Chest Pain</w:t>
      </w:r>
      <w:r>
        <w:rPr>
          <w:spacing w:val="-59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 category.</w:t>
      </w:r>
    </w:p>
    <w:p w14:paraId="31B73D8E" w14:textId="77777777" w:rsidR="00C74AAF" w:rsidRDefault="00C74AAF">
      <w:pPr>
        <w:pStyle w:val="BodyText"/>
        <w:spacing w:before="2"/>
      </w:pPr>
    </w:p>
    <w:p w14:paraId="5DC131EC" w14:textId="77777777" w:rsidR="00C74AAF" w:rsidRDefault="00EA5395">
      <w:pPr>
        <w:pStyle w:val="ListParagraph"/>
        <w:numPr>
          <w:ilvl w:val="0"/>
          <w:numId w:val="3"/>
        </w:numPr>
        <w:tabs>
          <w:tab w:val="left" w:pos="937"/>
        </w:tabs>
        <w:ind w:left="926" w:right="1618" w:hanging="248"/>
        <w:jc w:val="both"/>
      </w:pPr>
      <w:r>
        <w:t>It can be clearly seen that the Asymptomatic angina type has shown increase in those</w:t>
      </w:r>
      <w:r>
        <w:rPr>
          <w:spacing w:val="-59"/>
        </w:rPr>
        <w:t xml:space="preserve"> </w:t>
      </w:r>
      <w:r>
        <w:t xml:space="preserve">people for whom the </w:t>
      </w:r>
      <w:proofErr w:type="spellStart"/>
      <w:r>
        <w:t>exang</w:t>
      </w:r>
      <w:proofErr w:type="spellEnd"/>
      <w:r>
        <w:t xml:space="preserve"> variable is Yes. Meaning that people who have performed</w:t>
      </w:r>
      <w:r>
        <w:rPr>
          <w:spacing w:val="-59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 chance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Asymptomatic</w:t>
      </w:r>
      <w:r>
        <w:rPr>
          <w:spacing w:val="-2"/>
        </w:rPr>
        <w:t xml:space="preserve"> </w:t>
      </w:r>
      <w:r>
        <w:t>angina type.</w:t>
      </w:r>
    </w:p>
    <w:p w14:paraId="57A5138F" w14:textId="77777777" w:rsidR="00C74AAF" w:rsidRDefault="00C74AAF">
      <w:pPr>
        <w:pStyle w:val="BodyText"/>
        <w:spacing w:before="10"/>
        <w:rPr>
          <w:sz w:val="21"/>
        </w:rPr>
      </w:pPr>
    </w:p>
    <w:p w14:paraId="72EC3335" w14:textId="77777777" w:rsidR="00C74AAF" w:rsidRDefault="00EA5395">
      <w:pPr>
        <w:pStyle w:val="ListParagraph"/>
        <w:numPr>
          <w:ilvl w:val="0"/>
          <w:numId w:val="3"/>
        </w:numPr>
        <w:tabs>
          <w:tab w:val="left" w:pos="939"/>
        </w:tabs>
        <w:ind w:left="926" w:right="1777" w:hanging="248"/>
      </w:pPr>
      <w:r>
        <w:t>The remaining Chest Pain types have shown a great downfall when the people have</w:t>
      </w:r>
      <w:r>
        <w:rPr>
          <w:spacing w:val="-59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exercise.</w:t>
      </w:r>
    </w:p>
    <w:p w14:paraId="6A75656C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34C0D31A" w14:textId="77777777" w:rsidR="00C74AAF" w:rsidRDefault="00EA5395">
      <w:pPr>
        <w:pStyle w:val="Heading1"/>
        <w:numPr>
          <w:ilvl w:val="0"/>
          <w:numId w:val="7"/>
        </w:numPr>
        <w:tabs>
          <w:tab w:val="left" w:pos="995"/>
        </w:tabs>
        <w:ind w:left="679" w:right="261" w:firstLine="0"/>
      </w:pPr>
      <w:r>
        <w:lastRenderedPageBreak/>
        <w:t>Variation of ‘slope’ (Slope of the peak exercise ST segment), ‘</w:t>
      </w:r>
      <w:proofErr w:type="spellStart"/>
      <w:r>
        <w:t>restecg</w:t>
      </w:r>
      <w:proofErr w:type="spellEnd"/>
      <w:r>
        <w:t>’</w:t>
      </w:r>
      <w:r>
        <w:rPr>
          <w:spacing w:val="1"/>
        </w:rPr>
        <w:t xml:space="preserve"> </w:t>
      </w:r>
      <w:r>
        <w:t>(Resting Electrocardiograph results) and ‘</w:t>
      </w:r>
      <w:proofErr w:type="spellStart"/>
      <w:r>
        <w:t>oldpeak</w:t>
      </w:r>
      <w:proofErr w:type="spellEnd"/>
      <w:r>
        <w:t>’ (ST depression induced</w:t>
      </w:r>
      <w:r>
        <w:rPr>
          <w:spacing w:val="-7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rest)</w:t>
      </w:r>
    </w:p>
    <w:p w14:paraId="646F5161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1D91D447" w14:textId="77777777" w:rsidR="00C74AAF" w:rsidRDefault="00EA5395">
      <w:pPr>
        <w:pStyle w:val="BodyText"/>
        <w:spacing w:before="5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20D2B300" wp14:editId="4E29C723">
            <wp:simplePos x="0" y="0"/>
            <wp:positionH relativeFrom="page">
              <wp:posOffset>876922</wp:posOffset>
            </wp:positionH>
            <wp:positionV relativeFrom="paragraph">
              <wp:posOffset>115888</wp:posOffset>
            </wp:positionV>
            <wp:extent cx="6382869" cy="3449192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869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959B1" w14:textId="77777777"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200"/>
      </w:pPr>
      <w:r>
        <w:t>This graph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Slope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RestEcg</w:t>
      </w:r>
      <w:proofErr w:type="spellEnd"/>
      <w:r>
        <w:rPr>
          <w:spacing w:val="-3"/>
        </w:rPr>
        <w:t xml:space="preserve"> </w:t>
      </w:r>
      <w:r>
        <w:t>against</w:t>
      </w:r>
      <w:r>
        <w:rPr>
          <w:spacing w:val="-1"/>
        </w:rPr>
        <w:t xml:space="preserve"> </w:t>
      </w:r>
      <w:proofErr w:type="spellStart"/>
      <w:r>
        <w:t>Oldpeak</w:t>
      </w:r>
      <w:proofErr w:type="spellEnd"/>
      <w:r>
        <w:rPr>
          <w:spacing w:val="-1"/>
        </w:rPr>
        <w:t xml:space="preserve"> </w:t>
      </w:r>
      <w:r>
        <w:t>value.</w:t>
      </w:r>
    </w:p>
    <w:p w14:paraId="7642DA73" w14:textId="77777777" w:rsidR="00C74AAF" w:rsidRDefault="00C74AAF">
      <w:pPr>
        <w:pStyle w:val="BodyText"/>
        <w:spacing w:before="9"/>
        <w:rPr>
          <w:sz w:val="21"/>
        </w:rPr>
      </w:pPr>
    </w:p>
    <w:p w14:paraId="7DC3776B" w14:textId="77777777"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1"/>
        <w:ind w:left="986" w:right="1188" w:hanging="308"/>
      </w:pPr>
      <w:r>
        <w:t>We can infer that the people for whom the Slope is Upsloping, they experience the Normal</w:t>
      </w:r>
      <w:r>
        <w:rPr>
          <w:spacing w:val="-5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left ventricular</w:t>
      </w:r>
      <w:r>
        <w:rPr>
          <w:spacing w:val="-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type of</w:t>
      </w:r>
      <w:r>
        <w:rPr>
          <w:spacing w:val="-1"/>
        </w:rPr>
        <w:t xml:space="preserve"> </w:t>
      </w:r>
      <w:proofErr w:type="spellStart"/>
      <w:r>
        <w:t>Restecg</w:t>
      </w:r>
      <w:proofErr w:type="spellEnd"/>
    </w:p>
    <w:p w14:paraId="4EC937A2" w14:textId="77777777" w:rsidR="00C74AAF" w:rsidRDefault="00C74AAF">
      <w:pPr>
        <w:pStyle w:val="BodyText"/>
        <w:spacing w:before="1"/>
      </w:pPr>
    </w:p>
    <w:p w14:paraId="1868341F" w14:textId="77777777"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1"/>
        <w:ind w:left="926" w:right="1696" w:hanging="248"/>
      </w:pPr>
      <w:r>
        <w:t xml:space="preserve">But for people with Flat or </w:t>
      </w:r>
      <w:proofErr w:type="spellStart"/>
      <w:r>
        <w:t>Downsloping</w:t>
      </w:r>
      <w:proofErr w:type="spellEnd"/>
      <w:r>
        <w:t xml:space="preserve"> Slope, they experience all 3 different types of</w:t>
      </w:r>
      <w:r>
        <w:rPr>
          <w:spacing w:val="-59"/>
        </w:rPr>
        <w:t xml:space="preserve"> </w:t>
      </w:r>
      <w:proofErr w:type="spellStart"/>
      <w:r>
        <w:t>Restecg</w:t>
      </w:r>
      <w:proofErr w:type="spellEnd"/>
      <w:r>
        <w:rPr>
          <w:spacing w:val="-3"/>
        </w:rPr>
        <w:t xml:space="preserve"> </w:t>
      </w:r>
      <w:r>
        <w:t>categories.</w:t>
      </w:r>
    </w:p>
    <w:p w14:paraId="70A43CCF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67BDD033" w14:textId="77777777" w:rsidR="00C74AAF" w:rsidRDefault="00EA5395">
      <w:pPr>
        <w:pStyle w:val="Heading1"/>
        <w:numPr>
          <w:ilvl w:val="0"/>
          <w:numId w:val="7"/>
        </w:numPr>
        <w:tabs>
          <w:tab w:val="left" w:pos="995"/>
        </w:tabs>
        <w:ind w:left="994" w:hanging="316"/>
      </w:pPr>
      <w:r>
        <w:lastRenderedPageBreak/>
        <w:t>Variation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‘num’</w:t>
      </w:r>
      <w:r>
        <w:rPr>
          <w:spacing w:val="-5"/>
        </w:rPr>
        <w:t xml:space="preserve"> </w:t>
      </w:r>
      <w:r>
        <w:t>(Angiographic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status)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‘sex’</w:t>
      </w:r>
    </w:p>
    <w:p w14:paraId="77E9303B" w14:textId="77777777" w:rsidR="00C74AAF" w:rsidRDefault="00EA5395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3C97623" wp14:editId="52C5F02F">
            <wp:simplePos x="0" y="0"/>
            <wp:positionH relativeFrom="page">
              <wp:posOffset>847725</wp:posOffset>
            </wp:positionH>
            <wp:positionV relativeFrom="paragraph">
              <wp:posOffset>162831</wp:posOffset>
            </wp:positionV>
            <wp:extent cx="6353213" cy="3619119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213" cy="361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C435D" w14:textId="77777777" w:rsidR="00C74AAF" w:rsidRDefault="00EA5395">
      <w:pPr>
        <w:pStyle w:val="ListParagraph"/>
        <w:numPr>
          <w:ilvl w:val="0"/>
          <w:numId w:val="1"/>
        </w:numPr>
        <w:tabs>
          <w:tab w:val="left" w:pos="939"/>
        </w:tabs>
        <w:spacing w:before="255"/>
        <w:ind w:right="1141" w:hanging="308"/>
        <w:jc w:val="left"/>
      </w:pPr>
      <w:r>
        <w:t>We can see that out of the total Female population, close to 24% have less than 50%</w:t>
      </w:r>
      <w:r>
        <w:rPr>
          <w:spacing w:val="1"/>
        </w:rPr>
        <w:t xml:space="preserve"> </w:t>
      </w:r>
      <w:r>
        <w:t>diameter narrowing and hence less chances of angiographic disease and around 8% have</w:t>
      </w:r>
      <w:r>
        <w:rPr>
          <w:spacing w:val="-59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50%</w:t>
      </w:r>
      <w:r>
        <w:rPr>
          <w:spacing w:val="1"/>
        </w:rPr>
        <w:t xml:space="preserve"> </w:t>
      </w:r>
      <w:r>
        <w:t>diameter</w:t>
      </w:r>
      <w:r>
        <w:rPr>
          <w:spacing w:val="-1"/>
        </w:rPr>
        <w:t xml:space="preserve"> </w:t>
      </w:r>
      <w:r>
        <w:t>narrowing.</w:t>
      </w:r>
    </w:p>
    <w:p w14:paraId="4DE13168" w14:textId="77777777" w:rsidR="00C74AAF" w:rsidRDefault="00C74AAF">
      <w:pPr>
        <w:pStyle w:val="BodyText"/>
        <w:spacing w:before="1"/>
      </w:pPr>
    </w:p>
    <w:p w14:paraId="53314ED4" w14:textId="77777777" w:rsidR="00C74AAF" w:rsidRDefault="00EA5395">
      <w:pPr>
        <w:pStyle w:val="ListParagraph"/>
        <w:numPr>
          <w:ilvl w:val="0"/>
          <w:numId w:val="1"/>
        </w:numPr>
        <w:tabs>
          <w:tab w:val="left" w:pos="999"/>
        </w:tabs>
        <w:ind w:right="1471" w:hanging="245"/>
        <w:jc w:val="left"/>
      </w:pPr>
      <w:r>
        <w:t>But in Males, this trend is reversed. The Males have higher chances of suffering the</w:t>
      </w:r>
      <w:r>
        <w:rPr>
          <w:spacing w:val="1"/>
        </w:rPr>
        <w:t xml:space="preserve"> </w:t>
      </w:r>
      <w:r>
        <w:t>angiographic disease owning to around 38% of Male population having more than 50%</w:t>
      </w:r>
      <w:r>
        <w:rPr>
          <w:spacing w:val="-59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narrowing.</w:t>
      </w:r>
    </w:p>
    <w:sectPr w:rsidR="00C74AAF" w:rsidSect="00C74AAF">
      <w:pgSz w:w="11920" w:h="16850"/>
      <w:pgMar w:top="1300" w:right="340" w:bottom="1520" w:left="66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EA28" w14:textId="77777777" w:rsidR="006E110E" w:rsidRDefault="006E110E" w:rsidP="00C74AAF">
      <w:r>
        <w:separator/>
      </w:r>
    </w:p>
  </w:endnote>
  <w:endnote w:type="continuationSeparator" w:id="0">
    <w:p w14:paraId="4A006ECC" w14:textId="77777777" w:rsidR="006E110E" w:rsidRDefault="006E110E" w:rsidP="00C7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301B" w14:textId="77777777" w:rsidR="00C74AAF" w:rsidRDefault="00000000">
    <w:pPr>
      <w:pStyle w:val="BodyText"/>
      <w:spacing w:line="14" w:lineRule="auto"/>
      <w:rPr>
        <w:sz w:val="20"/>
      </w:rPr>
    </w:pPr>
    <w:r>
      <w:pict w14:anchorId="56156B97">
        <v:shape id="_x0000_s1027" style="position:absolute;margin-left:67pt;margin-top:761.4pt;width:502.7pt;height:5.65pt;z-index:-15880192;mso-position-horizontal-relative:page;mso-position-vertical-relative:page" coordorigin="1340,15228" coordsize="10054,113" path="m11393,15228r-5020,l1340,15228r,113l6373,15341r5020,l11393,15228xe" fillcolor="#4f81bc" stroked="f">
          <v:path arrowok="t"/>
          <w10:wrap anchorx="page" anchory="page"/>
        </v:shape>
      </w:pict>
    </w:r>
    <w:r>
      <w:pict w14:anchorId="0ECD5AE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75pt;margin-top:773.5pt;width:179.1pt;height:12.1pt;z-index:-15879680;mso-position-horizontal-relative:page;mso-position-vertical-relative:page" filled="f" stroked="f">
          <v:textbox inset="0,0,0,0">
            <w:txbxContent>
              <w:p w14:paraId="422F1272" w14:textId="77777777"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7724D143">
        <v:shape id="_x0000_s1025" type="#_x0000_t202" style="position:absolute;margin-left:555.85pt;margin-top:773.5pt;width:11.05pt;height:12.1pt;z-index:-15879168;mso-position-horizontal-relative:page;mso-position-vertical-relative:page" filled="f" stroked="f">
          <v:textbox inset="0,0,0,0">
            <w:txbxContent>
              <w:p w14:paraId="0DA96D87" w14:textId="77777777" w:rsidR="00C74AAF" w:rsidRDefault="00C74AAF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EA5395">
                  <w:rPr>
                    <w:color w:val="808080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919EC">
                  <w:rPr>
                    <w:noProof/>
                    <w:color w:val="808080"/>
                    <w:w w:val="99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4CE0" w14:textId="77777777" w:rsidR="006E110E" w:rsidRDefault="006E110E" w:rsidP="00C74AAF">
      <w:r>
        <w:separator/>
      </w:r>
    </w:p>
  </w:footnote>
  <w:footnote w:type="continuationSeparator" w:id="0">
    <w:p w14:paraId="5EE3AC6D" w14:textId="77777777" w:rsidR="006E110E" w:rsidRDefault="006E110E" w:rsidP="00C74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0379" w14:textId="77777777" w:rsidR="00C74AAF" w:rsidRDefault="00000000">
    <w:pPr>
      <w:pStyle w:val="BodyText"/>
      <w:spacing w:line="14" w:lineRule="auto"/>
      <w:rPr>
        <w:sz w:val="20"/>
      </w:rPr>
    </w:pPr>
    <w:r>
      <w:pict w14:anchorId="160F767A">
        <v:group id="_x0000_s1029" style="position:absolute;margin-left:67pt;margin-top:35.4pt;width:502.7pt;height:30.5pt;z-index:-15881216;mso-position-horizontal-relative:page;mso-position-vertical-relative:page" coordorigin="1340,708" coordsize="10054,610">
          <v:shape id="_x0000_s1031" style="position:absolute;left:1339;top:708;width:10054;height:495" coordorigin="1340,708" coordsize="10054,495" path="m11393,708r-5020,l1340,708r,494l6373,1202r5020,l11393,708xe" fillcolor="#c0504d" stroked="f">
            <v:path arrowok="t"/>
          </v:shape>
          <v:shape id="_x0000_s1030" style="position:absolute;left:1339;top:1202;width:10054;height:116" coordorigin="1340,1202" coordsize="10054,116" path="m11393,1202r-5020,l1340,1202r,116l6373,1318r5020,l11393,1202xe" fillcolor="#4f81bc" stroked="f">
            <v:path arrowok="t"/>
          </v:shape>
          <w10:wrap anchorx="page" anchory="page"/>
        </v:group>
      </w:pict>
    </w:r>
    <w:r>
      <w:pict w14:anchorId="6A40E17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3.95pt;margin-top:41.85pt;width:150.95pt;height:12.1pt;z-index:-15880704;mso-position-horizontal-relative:page;mso-position-vertical-relative:page" filled="f" stroked="f">
          <v:textbox inset="0,0,0,0">
            <w:txbxContent>
              <w:p w14:paraId="0214FD19" w14:textId="77777777"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WIRE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FRAME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DOCUMENT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20"/>
    <w:multiLevelType w:val="hybridMultilevel"/>
    <w:tmpl w:val="AC826EEE"/>
    <w:lvl w:ilvl="0" w:tplc="03F046EE">
      <w:start w:val="1"/>
      <w:numFmt w:val="decimal"/>
      <w:lvlText w:val="%1)"/>
      <w:lvlJc w:val="left"/>
      <w:pPr>
        <w:ind w:left="926" w:hanging="25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FEFF46">
      <w:numFmt w:val="bullet"/>
      <w:lvlText w:val="•"/>
      <w:lvlJc w:val="left"/>
      <w:pPr>
        <w:ind w:left="1919" w:hanging="252"/>
      </w:pPr>
      <w:rPr>
        <w:rFonts w:hint="default"/>
        <w:lang w:val="en-US" w:eastAsia="en-US" w:bidi="ar-SA"/>
      </w:rPr>
    </w:lvl>
    <w:lvl w:ilvl="2" w:tplc="EA7C1B9E">
      <w:numFmt w:val="bullet"/>
      <w:lvlText w:val="•"/>
      <w:lvlJc w:val="left"/>
      <w:pPr>
        <w:ind w:left="2918" w:hanging="252"/>
      </w:pPr>
      <w:rPr>
        <w:rFonts w:hint="default"/>
        <w:lang w:val="en-US" w:eastAsia="en-US" w:bidi="ar-SA"/>
      </w:rPr>
    </w:lvl>
    <w:lvl w:ilvl="3" w:tplc="CB4CD7EC">
      <w:numFmt w:val="bullet"/>
      <w:lvlText w:val="•"/>
      <w:lvlJc w:val="left"/>
      <w:pPr>
        <w:ind w:left="3917" w:hanging="252"/>
      </w:pPr>
      <w:rPr>
        <w:rFonts w:hint="default"/>
        <w:lang w:val="en-US" w:eastAsia="en-US" w:bidi="ar-SA"/>
      </w:rPr>
    </w:lvl>
    <w:lvl w:ilvl="4" w:tplc="1D768A2A">
      <w:numFmt w:val="bullet"/>
      <w:lvlText w:val="•"/>
      <w:lvlJc w:val="left"/>
      <w:pPr>
        <w:ind w:left="4916" w:hanging="252"/>
      </w:pPr>
      <w:rPr>
        <w:rFonts w:hint="default"/>
        <w:lang w:val="en-US" w:eastAsia="en-US" w:bidi="ar-SA"/>
      </w:rPr>
    </w:lvl>
    <w:lvl w:ilvl="5" w:tplc="D414B7EC">
      <w:numFmt w:val="bullet"/>
      <w:lvlText w:val="•"/>
      <w:lvlJc w:val="left"/>
      <w:pPr>
        <w:ind w:left="5915" w:hanging="252"/>
      </w:pPr>
      <w:rPr>
        <w:rFonts w:hint="default"/>
        <w:lang w:val="en-US" w:eastAsia="en-US" w:bidi="ar-SA"/>
      </w:rPr>
    </w:lvl>
    <w:lvl w:ilvl="6" w:tplc="752EE1CE">
      <w:numFmt w:val="bullet"/>
      <w:lvlText w:val="•"/>
      <w:lvlJc w:val="left"/>
      <w:pPr>
        <w:ind w:left="6914" w:hanging="252"/>
      </w:pPr>
      <w:rPr>
        <w:rFonts w:hint="default"/>
        <w:lang w:val="en-US" w:eastAsia="en-US" w:bidi="ar-SA"/>
      </w:rPr>
    </w:lvl>
    <w:lvl w:ilvl="7" w:tplc="28383414">
      <w:numFmt w:val="bullet"/>
      <w:lvlText w:val="•"/>
      <w:lvlJc w:val="left"/>
      <w:pPr>
        <w:ind w:left="7913" w:hanging="252"/>
      </w:pPr>
      <w:rPr>
        <w:rFonts w:hint="default"/>
        <w:lang w:val="en-US" w:eastAsia="en-US" w:bidi="ar-SA"/>
      </w:rPr>
    </w:lvl>
    <w:lvl w:ilvl="8" w:tplc="4EFC695E">
      <w:numFmt w:val="bullet"/>
      <w:lvlText w:val="•"/>
      <w:lvlJc w:val="left"/>
      <w:pPr>
        <w:ind w:left="8912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275776B5"/>
    <w:multiLevelType w:val="hybridMultilevel"/>
    <w:tmpl w:val="8244F8E2"/>
    <w:lvl w:ilvl="0" w:tplc="AF143F16">
      <w:start w:val="1"/>
      <w:numFmt w:val="decimal"/>
      <w:lvlText w:val="%1)"/>
      <w:lvlJc w:val="left"/>
      <w:pPr>
        <w:ind w:left="986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72062D4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FDDA2EFA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8B908692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1A40778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CE24F48C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66FC6E94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7DDCE8B6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1026FCC4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4A887AF8"/>
    <w:multiLevelType w:val="hybridMultilevel"/>
    <w:tmpl w:val="AFFCF24E"/>
    <w:lvl w:ilvl="0" w:tplc="531CB756">
      <w:start w:val="1"/>
      <w:numFmt w:val="decimal"/>
      <w:lvlText w:val="%1."/>
      <w:lvlJc w:val="left"/>
      <w:pPr>
        <w:ind w:left="991" w:hanging="31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4BE13CC">
      <w:start w:val="1"/>
      <w:numFmt w:val="decimal"/>
      <w:lvlText w:val="%2)"/>
      <w:lvlJc w:val="left"/>
      <w:pPr>
        <w:ind w:left="1231" w:hanging="195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2" w:tplc="E3A85DDA"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3" w:tplc="CA60502A"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4" w:tplc="CBA2BC5E">
      <w:numFmt w:val="bullet"/>
      <w:lvlText w:val="•"/>
      <w:lvlJc w:val="left"/>
      <w:pPr>
        <w:ind w:left="4463" w:hanging="195"/>
      </w:pPr>
      <w:rPr>
        <w:rFonts w:hint="default"/>
        <w:lang w:val="en-US" w:eastAsia="en-US" w:bidi="ar-SA"/>
      </w:rPr>
    </w:lvl>
    <w:lvl w:ilvl="5" w:tplc="FA0E9C22">
      <w:numFmt w:val="bullet"/>
      <w:lvlText w:val="•"/>
      <w:lvlJc w:val="left"/>
      <w:pPr>
        <w:ind w:left="5538" w:hanging="195"/>
      </w:pPr>
      <w:rPr>
        <w:rFonts w:hint="default"/>
        <w:lang w:val="en-US" w:eastAsia="en-US" w:bidi="ar-SA"/>
      </w:rPr>
    </w:lvl>
    <w:lvl w:ilvl="6" w:tplc="2962FFF8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6B9493B0">
      <w:numFmt w:val="bullet"/>
      <w:lvlText w:val="•"/>
      <w:lvlJc w:val="left"/>
      <w:pPr>
        <w:ind w:left="7687" w:hanging="195"/>
      </w:pPr>
      <w:rPr>
        <w:rFonts w:hint="default"/>
        <w:lang w:val="en-US" w:eastAsia="en-US" w:bidi="ar-SA"/>
      </w:rPr>
    </w:lvl>
    <w:lvl w:ilvl="8" w:tplc="71C4E0DC">
      <w:numFmt w:val="bullet"/>
      <w:lvlText w:val="•"/>
      <w:lvlJc w:val="left"/>
      <w:pPr>
        <w:ind w:left="8762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4C1C251B"/>
    <w:multiLevelType w:val="hybridMultilevel"/>
    <w:tmpl w:val="4ADEBC2C"/>
    <w:lvl w:ilvl="0" w:tplc="676055DC">
      <w:start w:val="1"/>
      <w:numFmt w:val="decimal"/>
      <w:lvlText w:val="%1)"/>
      <w:lvlJc w:val="left"/>
      <w:pPr>
        <w:ind w:left="986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E8B09E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0F24590E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08527506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CC1AB70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FC5607C0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CEE6EBA0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0D70D2DC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0218BD38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1B00517"/>
    <w:multiLevelType w:val="hybridMultilevel"/>
    <w:tmpl w:val="CB949ECC"/>
    <w:lvl w:ilvl="0" w:tplc="93627C82">
      <w:start w:val="1"/>
      <w:numFmt w:val="decimal"/>
      <w:lvlText w:val="%1)"/>
      <w:lvlJc w:val="left"/>
      <w:pPr>
        <w:ind w:left="1171" w:hanging="245"/>
        <w:jc w:val="left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1" w:tplc="1EFE569A">
      <w:numFmt w:val="bullet"/>
      <w:lvlText w:val="•"/>
      <w:lvlJc w:val="left"/>
      <w:pPr>
        <w:ind w:left="2153" w:hanging="245"/>
      </w:pPr>
      <w:rPr>
        <w:rFonts w:hint="default"/>
        <w:lang w:val="en-US" w:eastAsia="en-US" w:bidi="ar-SA"/>
      </w:rPr>
    </w:lvl>
    <w:lvl w:ilvl="2" w:tplc="DE002308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3" w:tplc="45BC9624">
      <w:numFmt w:val="bullet"/>
      <w:lvlText w:val="•"/>
      <w:lvlJc w:val="left"/>
      <w:pPr>
        <w:ind w:left="4099" w:hanging="245"/>
      </w:pPr>
      <w:rPr>
        <w:rFonts w:hint="default"/>
        <w:lang w:val="en-US" w:eastAsia="en-US" w:bidi="ar-SA"/>
      </w:rPr>
    </w:lvl>
    <w:lvl w:ilvl="4" w:tplc="8C3E8E5A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5" w:tplc="AB626930">
      <w:numFmt w:val="bullet"/>
      <w:lvlText w:val="•"/>
      <w:lvlJc w:val="left"/>
      <w:pPr>
        <w:ind w:left="6045" w:hanging="245"/>
      </w:pPr>
      <w:rPr>
        <w:rFonts w:hint="default"/>
        <w:lang w:val="en-US" w:eastAsia="en-US" w:bidi="ar-SA"/>
      </w:rPr>
    </w:lvl>
    <w:lvl w:ilvl="6" w:tplc="DA966756">
      <w:numFmt w:val="bullet"/>
      <w:lvlText w:val="•"/>
      <w:lvlJc w:val="left"/>
      <w:pPr>
        <w:ind w:left="7018" w:hanging="245"/>
      </w:pPr>
      <w:rPr>
        <w:rFonts w:hint="default"/>
        <w:lang w:val="en-US" w:eastAsia="en-US" w:bidi="ar-SA"/>
      </w:rPr>
    </w:lvl>
    <w:lvl w:ilvl="7" w:tplc="B8C6271E">
      <w:numFmt w:val="bullet"/>
      <w:lvlText w:val="•"/>
      <w:lvlJc w:val="left"/>
      <w:pPr>
        <w:ind w:left="7991" w:hanging="245"/>
      </w:pPr>
      <w:rPr>
        <w:rFonts w:hint="default"/>
        <w:lang w:val="en-US" w:eastAsia="en-US" w:bidi="ar-SA"/>
      </w:rPr>
    </w:lvl>
    <w:lvl w:ilvl="8" w:tplc="06B00106">
      <w:numFmt w:val="bullet"/>
      <w:lvlText w:val="•"/>
      <w:lvlJc w:val="left"/>
      <w:pPr>
        <w:ind w:left="896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35956E3"/>
    <w:multiLevelType w:val="hybridMultilevel"/>
    <w:tmpl w:val="0212C820"/>
    <w:lvl w:ilvl="0" w:tplc="20302DB4">
      <w:start w:val="1"/>
      <w:numFmt w:val="decimal"/>
      <w:lvlText w:val="%1)"/>
      <w:lvlJc w:val="left"/>
      <w:pPr>
        <w:ind w:left="938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150B66E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2B7820B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28EEBEE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A5BA457A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7BE7286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1AC0816C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AA680CB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906AD4DE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536D4522"/>
    <w:multiLevelType w:val="hybridMultilevel"/>
    <w:tmpl w:val="FE06D450"/>
    <w:lvl w:ilvl="0" w:tplc="77849BDA">
      <w:start w:val="1"/>
      <w:numFmt w:val="decimal"/>
      <w:lvlText w:val="%1)"/>
      <w:lvlJc w:val="left"/>
      <w:pPr>
        <w:ind w:left="938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FA0D888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9176C6A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BAEEAA8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C046EC1E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2A6066C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C988103A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D640EFE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81005912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num w:numId="1" w16cid:durableId="1553038160">
    <w:abstractNumId w:val="1"/>
  </w:num>
  <w:num w:numId="2" w16cid:durableId="2135322072">
    <w:abstractNumId w:val="6"/>
  </w:num>
  <w:num w:numId="3" w16cid:durableId="542444376">
    <w:abstractNumId w:val="3"/>
  </w:num>
  <w:num w:numId="4" w16cid:durableId="693653573">
    <w:abstractNumId w:val="5"/>
  </w:num>
  <w:num w:numId="5" w16cid:durableId="1450314391">
    <w:abstractNumId w:val="0"/>
  </w:num>
  <w:num w:numId="6" w16cid:durableId="1940791474">
    <w:abstractNumId w:val="4"/>
  </w:num>
  <w:num w:numId="7" w16cid:durableId="1600218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AAF"/>
    <w:rsid w:val="001425E8"/>
    <w:rsid w:val="006E110E"/>
    <w:rsid w:val="00C74AAF"/>
    <w:rsid w:val="00E919EC"/>
    <w:rsid w:val="00E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87AF1C9"/>
  <w15:docId w15:val="{43EDB6AC-C843-42F4-B344-32E8901B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4AA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74AAF"/>
    <w:pPr>
      <w:spacing w:before="61"/>
      <w:ind w:left="99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4AAF"/>
  </w:style>
  <w:style w:type="paragraph" w:styleId="ListParagraph">
    <w:name w:val="List Paragraph"/>
    <w:basedOn w:val="Normal"/>
    <w:uiPriority w:val="1"/>
    <w:qFormat/>
    <w:rsid w:val="00C74AAF"/>
    <w:pPr>
      <w:ind w:left="986" w:hanging="315"/>
    </w:pPr>
  </w:style>
  <w:style w:type="paragraph" w:customStyle="1" w:styleId="TableParagraph">
    <w:name w:val="Table Paragraph"/>
    <w:basedOn w:val="Normal"/>
    <w:uiPriority w:val="1"/>
    <w:qFormat/>
    <w:rsid w:val="00C74AAF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E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frame document design</dc:title>
  <dc:creator>heart disease diagnostic analysis</dc:creator>
  <cp:lastModifiedBy>RITIKA ROY CHOWDHURY</cp:lastModifiedBy>
  <cp:revision>4</cp:revision>
  <dcterms:created xsi:type="dcterms:W3CDTF">2022-02-15T10:04:00Z</dcterms:created>
  <dcterms:modified xsi:type="dcterms:W3CDTF">2022-09-04T20:07:00Z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