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FCD4" w14:textId="5941882D" w:rsidR="00DD3CA9" w:rsidRDefault="00DD3CA9">
      <w:r w:rsidRPr="00DD3CA9">
        <w:drawing>
          <wp:inline distT="0" distB="0" distL="0" distR="0" wp14:anchorId="4211FEEA" wp14:editId="41FEF008">
            <wp:extent cx="5943600" cy="922020"/>
            <wp:effectExtent l="0" t="0" r="0" b="0"/>
            <wp:docPr id="116556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2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A9"/>
    <w:rsid w:val="00777717"/>
    <w:rsid w:val="00DD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4241"/>
  <w15:chartTrackingRefBased/>
  <w15:docId w15:val="{BD65A021-01C1-4D1D-94BE-636AA05C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Reddy MadiReddy</dc:creator>
  <cp:keywords/>
  <dc:description/>
  <cp:lastModifiedBy>Ritish Reddy MadiReddy</cp:lastModifiedBy>
  <cp:revision>1</cp:revision>
  <dcterms:created xsi:type="dcterms:W3CDTF">2026-10-29T19:57:00Z</dcterms:created>
  <dcterms:modified xsi:type="dcterms:W3CDTF">2026-10-29T19:58:00Z</dcterms:modified>
</cp:coreProperties>
</file>