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AF1F6" w14:textId="77777777" w:rsidR="00346CEF" w:rsidRDefault="00CF3434">
      <w:pPr>
        <w:spacing w:before="2400" w:after="200"/>
        <w:jc w:val="center"/>
      </w:pPr>
      <w:r>
        <w:rPr>
          <w:rFonts w:ascii="Arial" w:eastAsia="黑体" w:hAnsi="Arial"/>
          <w:b/>
          <w:bCs/>
          <w:sz w:val="44"/>
          <w:szCs w:val="44"/>
        </w:rPr>
        <w:t>校园活动协同与资源调度系统</w:t>
      </w:r>
    </w:p>
    <w:p w14:paraId="13A1561E" w14:textId="77777777" w:rsidR="00346CEF" w:rsidRDefault="00CF3434">
      <w:pPr>
        <w:spacing w:after="1200"/>
        <w:jc w:val="center"/>
      </w:pPr>
      <w:r>
        <w:rPr>
          <w:rFonts w:ascii="Arial" w:eastAsia="黑体" w:hAnsi="Arial"/>
          <w:b/>
          <w:bCs/>
          <w:sz w:val="56"/>
          <w:szCs w:val="56"/>
        </w:rPr>
        <w:t>软件测试计划</w:t>
      </w:r>
    </w:p>
    <w:p w14:paraId="2F71782B" w14:textId="093742DA" w:rsidR="00346CEF" w:rsidRDefault="00CF3434">
      <w:pPr>
        <w:spacing w:after="160"/>
        <w:jc w:val="center"/>
      </w:pPr>
      <w:r>
        <w:rPr>
          <w:sz w:val="28"/>
          <w:szCs w:val="28"/>
        </w:rPr>
        <w:t>课程名称：</w:t>
      </w:r>
      <w:r w:rsidRPr="00CF3434">
        <w:rPr>
          <w:rFonts w:hint="eastAsia"/>
          <w:sz w:val="28"/>
          <w:szCs w:val="28"/>
        </w:rPr>
        <w:t>软件工程案例分析与实践</w:t>
      </w:r>
    </w:p>
    <w:p w14:paraId="2F1BD719" w14:textId="77777777" w:rsidR="00346CEF" w:rsidRDefault="00CF3434">
      <w:pPr>
        <w:spacing w:after="160"/>
        <w:jc w:val="center"/>
      </w:pPr>
      <w:r>
        <w:rPr>
          <w:sz w:val="28"/>
          <w:szCs w:val="28"/>
        </w:rPr>
        <w:t>项目性质：六人协作课程设计</w:t>
      </w:r>
    </w:p>
    <w:p w14:paraId="5A17ACE0" w14:textId="77777777" w:rsidR="00346CEF" w:rsidRDefault="00CF3434">
      <w:pPr>
        <w:spacing w:after="160"/>
        <w:jc w:val="center"/>
      </w:pPr>
      <w:r>
        <w:rPr>
          <w:sz w:val="28"/>
          <w:szCs w:val="28"/>
        </w:rPr>
        <w:t>开发周期：</w:t>
      </w:r>
      <w:r>
        <w:rPr>
          <w:sz w:val="28"/>
          <w:szCs w:val="28"/>
        </w:rPr>
        <w:t>5</w:t>
      </w:r>
      <w:r>
        <w:rPr>
          <w:sz w:val="28"/>
          <w:szCs w:val="28"/>
        </w:rPr>
        <w:t>周</w:t>
      </w:r>
    </w:p>
    <w:p w14:paraId="59500290" w14:textId="77777777" w:rsidR="00346CEF" w:rsidRDefault="00CF3434">
      <w:pPr>
        <w:spacing w:after="160"/>
        <w:jc w:val="center"/>
      </w:pPr>
      <w:r>
        <w:rPr>
          <w:sz w:val="28"/>
          <w:szCs w:val="28"/>
        </w:rPr>
        <w:t>测试经理：汤雨润（</w:t>
      </w:r>
      <w:r>
        <w:rPr>
          <w:sz w:val="28"/>
          <w:szCs w:val="28"/>
        </w:rPr>
        <w:t>55230316</w:t>
      </w:r>
      <w:r>
        <w:rPr>
          <w:sz w:val="28"/>
          <w:szCs w:val="28"/>
        </w:rPr>
        <w:t>）</w:t>
      </w:r>
    </w:p>
    <w:p w14:paraId="6D7F2B72" w14:textId="77777777" w:rsidR="00346CEF" w:rsidRDefault="00CF3434">
      <w:pPr>
        <w:spacing w:after="160"/>
        <w:jc w:val="center"/>
      </w:pPr>
      <w:r>
        <w:rPr>
          <w:sz w:val="28"/>
          <w:szCs w:val="28"/>
        </w:rPr>
        <w:t>项目成员：冀项阳、冯玉琪、黄方勇、汤雨润、杨瀚霖、杨畅</w:t>
      </w:r>
    </w:p>
    <w:p w14:paraId="42B2AC26" w14:textId="77777777" w:rsidR="00346CEF" w:rsidRDefault="00CF3434">
      <w:pPr>
        <w:spacing w:after="160"/>
        <w:jc w:val="center"/>
      </w:pPr>
      <w:r>
        <w:rPr>
          <w:sz w:val="28"/>
          <w:szCs w:val="28"/>
        </w:rPr>
        <w:t>编制日期：</w:t>
      </w:r>
      <w:r>
        <w:rPr>
          <w:sz w:val="28"/>
          <w:szCs w:val="28"/>
        </w:rPr>
        <w:t>2026</w:t>
      </w:r>
      <w:r>
        <w:rPr>
          <w:sz w:val="28"/>
          <w:szCs w:val="28"/>
        </w:rPr>
        <w:t>年</w:t>
      </w:r>
      <w:r>
        <w:rPr>
          <w:sz w:val="28"/>
          <w:szCs w:val="28"/>
        </w:rPr>
        <w:t>10</w:t>
      </w:r>
      <w:r>
        <w:rPr>
          <w:sz w:val="28"/>
          <w:szCs w:val="28"/>
        </w:rPr>
        <w:t>月</w:t>
      </w:r>
      <w:r>
        <w:rPr>
          <w:sz w:val="28"/>
          <w:szCs w:val="28"/>
        </w:rPr>
        <w:t>16</w:t>
      </w:r>
      <w:r>
        <w:rPr>
          <w:sz w:val="28"/>
          <w:szCs w:val="28"/>
        </w:rPr>
        <w:t>日</w:t>
      </w:r>
    </w:p>
    <w:p w14:paraId="5B8311D5" w14:textId="77777777" w:rsidR="00346CEF" w:rsidRDefault="00CF3434">
      <w:pPr>
        <w:spacing w:after="160"/>
        <w:jc w:val="center"/>
      </w:pPr>
      <w:r>
        <w:rPr>
          <w:sz w:val="28"/>
          <w:szCs w:val="28"/>
        </w:rPr>
        <w:t>文档版本：</w:t>
      </w:r>
      <w:r>
        <w:rPr>
          <w:sz w:val="28"/>
          <w:szCs w:val="28"/>
        </w:rPr>
        <w:t>v1.0</w:t>
      </w:r>
    </w:p>
    <w:p w14:paraId="4E500506" w14:textId="77777777" w:rsidR="00346CEF" w:rsidRDefault="00CF3434">
      <w:r>
        <w:br w:type="page"/>
      </w:r>
    </w:p>
    <w:p w14:paraId="6EDD9F8D" w14:textId="77777777" w:rsidR="00346CEF" w:rsidRDefault="00CF3434">
      <w:pPr>
        <w:spacing w:after="320"/>
        <w:jc w:val="center"/>
      </w:pPr>
      <w:r>
        <w:rPr>
          <w:rFonts w:ascii="Arial" w:eastAsia="黑体" w:hAnsi="Arial"/>
          <w:b/>
          <w:bCs/>
          <w:sz w:val="36"/>
          <w:szCs w:val="36"/>
        </w:rPr>
        <w:lastRenderedPageBreak/>
        <w:t>目</w:t>
      </w:r>
      <w:r>
        <w:rPr>
          <w:rFonts w:ascii="Arial" w:eastAsia="黑体" w:hAnsi="Arial"/>
          <w:b/>
          <w:bCs/>
          <w:sz w:val="36"/>
          <w:szCs w:val="36"/>
        </w:rPr>
        <w:t xml:space="preserve">  </w:t>
      </w:r>
      <w:r>
        <w:rPr>
          <w:rFonts w:ascii="Arial" w:eastAsia="黑体" w:hAnsi="Arial"/>
          <w:b/>
          <w:bCs/>
          <w:sz w:val="36"/>
          <w:szCs w:val="36"/>
        </w:rPr>
        <w:t>录</w:t>
      </w:r>
    </w:p>
    <w:sdt>
      <w:sdtPr>
        <w:alias w:val="目录"/>
        <w:id w:val="1003244021"/>
      </w:sdtPr>
      <w:sdtEndPr/>
      <w:sdtContent>
        <w:p w14:paraId="473EE566" w14:textId="77777777" w:rsidR="00346CEF" w:rsidRDefault="00CF3434">
          <w:pPr>
            <w:tabs>
              <w:tab w:val="right" w:leader="dot" w:pos="9026"/>
            </w:tabs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1" w:history="1">
            <w:r>
              <w:t xml:space="preserve">1 </w:t>
            </w:r>
            <w:r>
              <w:t>简介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fldChar w:fldCharType="end"/>
            </w:r>
          </w:hyperlink>
        </w:p>
        <w:p w14:paraId="52F35996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2" w:history="1">
            <w:r>
              <w:t xml:space="preserve">1.1 </w:t>
            </w:r>
            <w:r>
              <w:t>目的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fldChar w:fldCharType="end"/>
            </w:r>
          </w:hyperlink>
        </w:p>
        <w:p w14:paraId="5CC0C008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3" w:history="1">
            <w:r>
              <w:t xml:space="preserve">1.2 </w:t>
            </w:r>
            <w:r>
              <w:t>背景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fldChar w:fldCharType="end"/>
            </w:r>
          </w:hyperlink>
        </w:p>
        <w:p w14:paraId="6993EC5D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4" w:history="1">
            <w:r>
              <w:t xml:space="preserve">1.3 </w:t>
            </w:r>
            <w:r>
              <w:t>范围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fldChar w:fldCharType="end"/>
            </w:r>
          </w:hyperlink>
        </w:p>
        <w:p w14:paraId="6ADF967B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5" w:history="1">
            <w:r>
              <w:t xml:space="preserve">1.4 </w:t>
            </w:r>
            <w:r>
              <w:t>项目核实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fldChar w:fldCharType="end"/>
            </w:r>
          </w:hyperlink>
        </w:p>
        <w:p w14:paraId="1E9CDFB3" w14:textId="77777777" w:rsidR="00346CEF" w:rsidRDefault="00CF3434">
          <w:pPr>
            <w:tabs>
              <w:tab w:val="right" w:leader="dot" w:pos="9026"/>
            </w:tabs>
          </w:pPr>
          <w:hyperlink w:anchor="_Toc6" w:history="1">
            <w:r>
              <w:t xml:space="preserve">2 </w:t>
            </w:r>
            <w:r>
              <w:t>测试需求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fldChar w:fldCharType="end"/>
            </w:r>
          </w:hyperlink>
        </w:p>
        <w:p w14:paraId="033EA8FA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7" w:history="1">
            <w:r>
              <w:t xml:space="preserve">2.1 </w:t>
            </w:r>
            <w:r>
              <w:t>功能性测试需求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fldChar w:fldCharType="end"/>
            </w:r>
          </w:hyperlink>
        </w:p>
        <w:p w14:paraId="15E53539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8" w:history="1">
            <w:r>
              <w:t xml:space="preserve">2.2 </w:t>
            </w:r>
            <w:r>
              <w:t>用户界面测试需求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fldChar w:fldCharType="end"/>
            </w:r>
          </w:hyperlink>
        </w:p>
        <w:p w14:paraId="15377A3E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9" w:history="1">
            <w:r>
              <w:t xml:space="preserve">2.3 </w:t>
            </w:r>
            <w:r>
              <w:t>性能评测需求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fldChar w:fldCharType="end"/>
            </w:r>
          </w:hyperlink>
        </w:p>
        <w:p w14:paraId="0C595F4A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10" w:history="1">
            <w:r>
              <w:t xml:space="preserve">2.4 </w:t>
            </w:r>
            <w:r>
              <w:t>安全性和访问控制测试需求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fldChar w:fldCharType="end"/>
            </w:r>
          </w:hyperlink>
        </w:p>
        <w:p w14:paraId="5BA9474A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11" w:history="1">
            <w:r>
              <w:t xml:space="preserve">2.5 </w:t>
            </w:r>
            <w:r>
              <w:t>安装测试需求</w:t>
            </w:r>
            <w:r>
              <w:tab/>
            </w:r>
            <w:r>
              <w:fldChar w:fldCharType="begin"/>
            </w:r>
            <w:r>
              <w:instrText>PAGEREF _Toc11 \h</w:instrText>
            </w:r>
            <w:r>
              <w:fldChar w:fldCharType="separate"/>
            </w:r>
            <w:r>
              <w:fldChar w:fldCharType="end"/>
            </w:r>
          </w:hyperlink>
        </w:p>
        <w:p w14:paraId="0820BE93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12" w:history="1">
            <w:r>
              <w:t xml:space="preserve">2.6 </w:t>
            </w:r>
            <w:r>
              <w:t>其他测试需求</w:t>
            </w:r>
            <w:r>
              <w:tab/>
            </w:r>
            <w:r>
              <w:fldChar w:fldCharType="begin"/>
            </w:r>
            <w:r>
              <w:instrText>PAGEREF _Toc12 \h</w:instrText>
            </w:r>
            <w:r>
              <w:fldChar w:fldCharType="separate"/>
            </w:r>
            <w:r>
              <w:fldChar w:fldCharType="end"/>
            </w:r>
          </w:hyperlink>
        </w:p>
        <w:p w14:paraId="6B3BB4F6" w14:textId="77777777" w:rsidR="00346CEF" w:rsidRDefault="00CF3434">
          <w:pPr>
            <w:tabs>
              <w:tab w:val="right" w:leader="dot" w:pos="9026"/>
            </w:tabs>
          </w:pPr>
          <w:hyperlink w:anchor="_Toc13" w:history="1">
            <w:r>
              <w:t xml:space="preserve">3 </w:t>
            </w:r>
            <w:r>
              <w:t>测试策略</w:t>
            </w:r>
            <w:r>
              <w:tab/>
            </w:r>
            <w:r>
              <w:fldChar w:fldCharType="begin"/>
            </w:r>
            <w:r>
              <w:instrText>PAGEREF _Toc13 \h</w:instrText>
            </w:r>
            <w:r>
              <w:fldChar w:fldCharType="separate"/>
            </w:r>
            <w:r>
              <w:fldChar w:fldCharType="end"/>
            </w:r>
          </w:hyperlink>
        </w:p>
        <w:p w14:paraId="6C9A3DF8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14" w:history="1">
            <w:r>
              <w:t xml:space="preserve">3.1 </w:t>
            </w:r>
            <w:r>
              <w:t>测试类型</w:t>
            </w:r>
            <w:r>
              <w:tab/>
            </w:r>
            <w:r>
              <w:fldChar w:fldCharType="begin"/>
            </w:r>
            <w:r>
              <w:instrText>PAGEREF _Toc14 \h</w:instrText>
            </w:r>
            <w:r>
              <w:fldChar w:fldCharType="separate"/>
            </w:r>
            <w:r>
              <w:fldChar w:fldCharType="end"/>
            </w:r>
          </w:hyperlink>
        </w:p>
        <w:p w14:paraId="744855FE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15" w:history="1">
            <w:r>
              <w:t xml:space="preserve">3.2 </w:t>
            </w:r>
            <w:r>
              <w:t>工具</w:t>
            </w:r>
            <w:r>
              <w:tab/>
            </w:r>
            <w:r>
              <w:fldChar w:fldCharType="begin"/>
            </w:r>
            <w:r>
              <w:instrText>PAGEREF _Toc15 \h</w:instrText>
            </w:r>
            <w:r>
              <w:fldChar w:fldCharType="separate"/>
            </w:r>
            <w:r>
              <w:fldChar w:fldCharType="end"/>
            </w:r>
          </w:hyperlink>
        </w:p>
        <w:p w14:paraId="1617D7B4" w14:textId="77777777" w:rsidR="00346CEF" w:rsidRDefault="00CF3434">
          <w:pPr>
            <w:tabs>
              <w:tab w:val="right" w:leader="dot" w:pos="9026"/>
            </w:tabs>
          </w:pPr>
          <w:hyperlink w:anchor="_Toc16" w:history="1">
            <w:r>
              <w:t xml:space="preserve">4 </w:t>
            </w:r>
            <w:r>
              <w:t>资源</w:t>
            </w:r>
            <w:r>
              <w:tab/>
            </w:r>
            <w:r>
              <w:fldChar w:fldCharType="begin"/>
            </w:r>
            <w:r>
              <w:instrText>PAGEREF _Toc16 \h</w:instrText>
            </w:r>
            <w:r>
              <w:fldChar w:fldCharType="separate"/>
            </w:r>
            <w:r>
              <w:fldChar w:fldCharType="end"/>
            </w:r>
          </w:hyperlink>
        </w:p>
        <w:p w14:paraId="2BBAD38F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17" w:history="1">
            <w:r>
              <w:t xml:space="preserve">4.1 </w:t>
            </w:r>
            <w:r>
              <w:t>角色</w:t>
            </w:r>
            <w:r>
              <w:tab/>
            </w:r>
            <w:r>
              <w:fldChar w:fldCharType="begin"/>
            </w:r>
            <w:r>
              <w:instrText>PAGEREF _Toc17 \h</w:instrText>
            </w:r>
            <w:r>
              <w:fldChar w:fldCharType="separate"/>
            </w:r>
            <w:r>
              <w:fldChar w:fldCharType="end"/>
            </w:r>
          </w:hyperlink>
        </w:p>
        <w:p w14:paraId="3952CD25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18" w:history="1">
            <w:r>
              <w:t xml:space="preserve">4.2 </w:t>
            </w:r>
            <w:r>
              <w:t>系统</w:t>
            </w:r>
            <w:r>
              <w:tab/>
            </w:r>
            <w:r>
              <w:fldChar w:fldCharType="begin"/>
            </w:r>
            <w:r>
              <w:instrText>PAGEREF _Toc18 \h</w:instrText>
            </w:r>
            <w:r>
              <w:fldChar w:fldCharType="separate"/>
            </w:r>
            <w:r>
              <w:fldChar w:fldCharType="end"/>
            </w:r>
          </w:hyperlink>
        </w:p>
        <w:p w14:paraId="3894E71F" w14:textId="77777777" w:rsidR="00346CEF" w:rsidRDefault="00CF3434">
          <w:pPr>
            <w:tabs>
              <w:tab w:val="right" w:leader="dot" w:pos="9026"/>
            </w:tabs>
          </w:pPr>
          <w:hyperlink w:anchor="_Toc19" w:history="1">
            <w:r>
              <w:t xml:space="preserve">5 </w:t>
            </w:r>
            <w:r>
              <w:t>项目里程碑</w:t>
            </w:r>
            <w:r>
              <w:tab/>
            </w:r>
            <w:r>
              <w:fldChar w:fldCharType="begin"/>
            </w:r>
            <w:r>
              <w:instrText>PAGEREF _Toc19 \h</w:instrText>
            </w:r>
            <w:r>
              <w:fldChar w:fldCharType="separate"/>
            </w:r>
            <w:r>
              <w:fldChar w:fldCharType="end"/>
            </w:r>
          </w:hyperlink>
        </w:p>
        <w:p w14:paraId="43737291" w14:textId="77777777" w:rsidR="00346CEF" w:rsidRDefault="00CF3434">
          <w:pPr>
            <w:tabs>
              <w:tab w:val="right" w:leader="dot" w:pos="9026"/>
            </w:tabs>
          </w:pPr>
          <w:hyperlink w:anchor="_Toc20" w:history="1">
            <w:r>
              <w:t xml:space="preserve">6 </w:t>
            </w:r>
            <w:r>
              <w:t>可交付工件</w:t>
            </w:r>
            <w:r>
              <w:tab/>
            </w:r>
            <w:r>
              <w:fldChar w:fldCharType="begin"/>
            </w:r>
            <w:r>
              <w:instrText>PAGEREF _Toc20 \h</w:instrText>
            </w:r>
            <w:r>
              <w:fldChar w:fldCharType="separate"/>
            </w:r>
            <w:r>
              <w:fldChar w:fldCharType="end"/>
            </w:r>
          </w:hyperlink>
        </w:p>
        <w:p w14:paraId="3EFF0A81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21" w:history="1">
            <w:r>
              <w:t xml:space="preserve">6.1 </w:t>
            </w:r>
            <w:r>
              <w:t>测试模型</w:t>
            </w:r>
            <w:r>
              <w:tab/>
            </w:r>
            <w:r>
              <w:fldChar w:fldCharType="begin"/>
            </w:r>
            <w:r>
              <w:instrText>PAGEREF _Toc21 \h</w:instrText>
            </w:r>
            <w:r>
              <w:fldChar w:fldCharType="separate"/>
            </w:r>
            <w:r>
              <w:fldChar w:fldCharType="end"/>
            </w:r>
          </w:hyperlink>
        </w:p>
        <w:p w14:paraId="5942CAEE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22" w:history="1">
            <w:r>
              <w:t xml:space="preserve">6.2 </w:t>
            </w:r>
            <w:r>
              <w:t>测试记录</w:t>
            </w:r>
            <w:r>
              <w:tab/>
            </w:r>
            <w:r>
              <w:fldChar w:fldCharType="begin"/>
            </w:r>
            <w:r>
              <w:instrText>PAGEREF _Toc22 \h</w:instrText>
            </w:r>
            <w:r>
              <w:fldChar w:fldCharType="separate"/>
            </w:r>
            <w:r>
              <w:fldChar w:fldCharType="end"/>
            </w:r>
          </w:hyperlink>
        </w:p>
        <w:p w14:paraId="72700505" w14:textId="77777777" w:rsidR="00346CEF" w:rsidRDefault="00CF3434">
          <w:pPr>
            <w:tabs>
              <w:tab w:val="right" w:leader="dot" w:pos="9026"/>
            </w:tabs>
            <w:ind w:left="220"/>
          </w:pPr>
          <w:hyperlink w:anchor="_Toc23" w:history="1">
            <w:r>
              <w:t xml:space="preserve">6.3 </w:t>
            </w:r>
            <w:r>
              <w:t>缺陷报告</w:t>
            </w:r>
            <w:r>
              <w:tab/>
            </w:r>
            <w:r>
              <w:fldChar w:fldCharType="begin"/>
            </w:r>
            <w:r>
              <w:instrText>PAGEREF _Toc23 \h</w:instrText>
            </w:r>
            <w:r>
              <w:fldChar w:fldCharType="separate"/>
            </w:r>
            <w:r>
              <w:fldChar w:fldCharType="end"/>
            </w:r>
          </w:hyperlink>
        </w:p>
        <w:p w14:paraId="4E7D749F" w14:textId="77777777" w:rsidR="00346CEF" w:rsidRDefault="00CF3434">
          <w:pPr>
            <w:tabs>
              <w:tab w:val="right" w:leader="dot" w:pos="9026"/>
            </w:tabs>
          </w:pPr>
          <w:hyperlink w:anchor="_Toc24" w:history="1">
            <w:r>
              <w:t>附录</w:t>
            </w:r>
            <w:r>
              <w:t xml:space="preserve">A </w:t>
            </w:r>
            <w:r>
              <w:t>项目任务</w:t>
            </w:r>
            <w:r>
              <w:tab/>
            </w:r>
            <w:r>
              <w:fldChar w:fldCharType="begin"/>
            </w:r>
            <w:r>
              <w:instrText>PAGEREF _Toc24 \h</w:instrText>
            </w:r>
            <w:r>
              <w:fldChar w:fldCharType="separate"/>
            </w:r>
            <w:r>
              <w:fldChar w:fldCharType="end"/>
            </w:r>
          </w:hyperlink>
        </w:p>
        <w:p w14:paraId="3DEFCF81" w14:textId="77777777" w:rsidR="00346CEF" w:rsidRDefault="00CF3434">
          <w:r>
            <w:fldChar w:fldCharType="end"/>
          </w:r>
        </w:p>
      </w:sdtContent>
    </w:sdt>
    <w:p w14:paraId="33F8563D" w14:textId="77777777" w:rsidR="00346CEF" w:rsidRDefault="00CF3434">
      <w:r>
        <w:br w:type="page"/>
      </w:r>
    </w:p>
    <w:p w14:paraId="59113BD9" w14:textId="77777777" w:rsidR="00346CEF" w:rsidRDefault="00CF3434">
      <w:pPr>
        <w:pStyle w:val="1"/>
      </w:pPr>
      <w:bookmarkStart w:id="0" w:name="_Toc1"/>
      <w:r>
        <w:lastRenderedPageBreak/>
        <w:t xml:space="preserve">1 </w:t>
      </w:r>
      <w:r>
        <w:t>简介</w:t>
      </w:r>
      <w:bookmarkEnd w:id="0"/>
    </w:p>
    <w:p w14:paraId="0531DDEF" w14:textId="77777777" w:rsidR="00346CEF" w:rsidRDefault="00CF3434">
      <w:pPr>
        <w:pStyle w:val="2"/>
      </w:pPr>
      <w:bookmarkStart w:id="1" w:name="_Toc2"/>
      <w:r>
        <w:t xml:space="preserve">1.1 </w:t>
      </w:r>
      <w:r>
        <w:t>目的</w:t>
      </w:r>
      <w:bookmarkEnd w:id="1"/>
    </w:p>
    <w:p w14:paraId="651BD517" w14:textId="77777777" w:rsidR="00346CEF" w:rsidRDefault="00CF3434">
      <w:pPr>
        <w:spacing w:after="120" w:line="320" w:lineRule="auto"/>
      </w:pPr>
      <w:r>
        <w:t>本测试计划用于传达项目测试活动的意图，实现以下目标：确定应测试的软件构件；列出推荐的测试需求；推荐测试策略并加以说明；确定所需资源并估计测试工作量；列出测试项目的可交付元素。最终用户代表用它核实测试策略是否适当，客户和涉众核实测试需求与覆盖，系统集成员和实施员核实与开发计划的一致性，测试设计员将其作为测试设计的输入。</w:t>
      </w:r>
    </w:p>
    <w:p w14:paraId="77CAC731" w14:textId="77777777" w:rsidR="00346CEF" w:rsidRDefault="00CF3434">
      <w:pPr>
        <w:pStyle w:val="2"/>
      </w:pPr>
      <w:bookmarkStart w:id="2" w:name="_Toc3"/>
      <w:r>
        <w:t xml:space="preserve">1.2 </w:t>
      </w:r>
      <w:r>
        <w:t>背景</w:t>
      </w:r>
      <w:bookmarkEnd w:id="2"/>
    </w:p>
    <w:p w14:paraId="39489BF6" w14:textId="77777777" w:rsidR="00346CEF" w:rsidRDefault="00CF3434">
      <w:pPr>
        <w:spacing w:after="120" w:line="320" w:lineRule="auto"/>
      </w:pPr>
      <w:r>
        <w:t>校园活动协同与资源调度系统覆盖活动申请、审批、场地与设备联合预约、报名、改期、取消、通知与记录查询，以申请人、批准人、管理员三类角色组织权限，以教师、学生两类身份区分资源申请资格，将身份资格、业务审批与资源可用性结合判断。</w:t>
      </w:r>
    </w:p>
    <w:p w14:paraId="3193FB45" w14:textId="77777777" w:rsidR="00346CEF" w:rsidRDefault="00CF3434">
      <w:pPr>
        <w:spacing w:after="120" w:line="320" w:lineRule="auto"/>
      </w:pPr>
      <w:r>
        <w:t>核心业务要求：改期时预约、报名、审计与通知在同一事务内原子切换；报名容量受并发竞争仍保持正确；调度提供</w:t>
      </w:r>
      <w:r>
        <w:t xml:space="preserve"> FIRST_FIT </w:t>
      </w:r>
      <w:r>
        <w:t>与</w:t>
      </w:r>
      <w:r>
        <w:t xml:space="preserve"> RANKED </w:t>
      </w:r>
      <w:r>
        <w:t>两种策略并可比较调整代价。系统为前后端分离架构（</w:t>
      </w:r>
      <w:r>
        <w:t>Java 21 / Spring Boot + PostgreSQL/Flyway + Vue 3/TypeScript</w:t>
      </w:r>
      <w:r>
        <w:t>），以</w:t>
      </w:r>
      <w:r>
        <w:t xml:space="preserve"> Docker Compose </w:t>
      </w:r>
      <w:r>
        <w:t>部署。</w:t>
      </w:r>
    </w:p>
    <w:p w14:paraId="151B43CF" w14:textId="77777777" w:rsidR="00346CEF" w:rsidRDefault="00CF3434">
      <w:pPr>
        <w:spacing w:after="120" w:line="320" w:lineRule="auto"/>
      </w:pPr>
      <w:r>
        <w:t>项目为六人协作的五周课程设计，按</w:t>
      </w:r>
      <w:r>
        <w:t xml:space="preserve"> M0 </w:t>
      </w:r>
      <w:r>
        <w:t>工程基础、</w:t>
      </w:r>
      <w:r>
        <w:t xml:space="preserve">M1 </w:t>
      </w:r>
      <w:r>
        <w:t>模块实现、</w:t>
      </w:r>
      <w:r>
        <w:t xml:space="preserve">M2 </w:t>
      </w:r>
      <w:r>
        <w:t>首次预约闭环、</w:t>
      </w:r>
      <w:r>
        <w:t xml:space="preserve">M3 </w:t>
      </w:r>
      <w:r>
        <w:t>改期闭环、</w:t>
      </w:r>
      <w:r>
        <w:t xml:space="preserve">M4 </w:t>
      </w:r>
      <w:r>
        <w:t>回归与交付推进；测试与开发同步，本计划为主测试计划。</w:t>
      </w:r>
    </w:p>
    <w:p w14:paraId="52052973" w14:textId="77777777" w:rsidR="00346CEF" w:rsidRDefault="00CF3434">
      <w:pPr>
        <w:pStyle w:val="2"/>
      </w:pPr>
      <w:bookmarkStart w:id="3" w:name="_Toc4"/>
      <w:r>
        <w:t xml:space="preserve">1.3 </w:t>
      </w:r>
      <w:r>
        <w:t>范围</w:t>
      </w:r>
      <w:bookmarkEnd w:id="3"/>
    </w:p>
    <w:p w14:paraId="2B140508" w14:textId="77777777" w:rsidR="00346CEF" w:rsidRDefault="00CF3434">
      <w:pPr>
        <w:spacing w:after="120" w:line="320" w:lineRule="auto"/>
      </w:pPr>
      <w:r>
        <w:rPr>
          <w:b/>
          <w:bCs/>
        </w:rPr>
        <w:t>测试阶段：</w:t>
      </w:r>
      <w:r>
        <w:t>单元测试（各模块自身逻辑）、集成测试（跨模块数据库与</w:t>
      </w:r>
      <w:r>
        <w:t xml:space="preserve"> HTTP </w:t>
      </w:r>
      <w:r>
        <w:t>集成、契约一致性）、系统测试（浏览器端到端与策略评测）、验收测试（</w:t>
      </w:r>
      <w:r>
        <w:t xml:space="preserve">30 </w:t>
      </w:r>
      <w:r>
        <w:t>个验收场景与发布演练）。</w:t>
      </w:r>
    </w:p>
    <w:p w14:paraId="3A11DF18" w14:textId="77777777" w:rsidR="00346CEF" w:rsidRDefault="00CF3434">
      <w:pPr>
        <w:spacing w:after="120" w:line="320" w:lineRule="auto"/>
      </w:pPr>
      <w:r>
        <w:rPr>
          <w:b/>
          <w:bCs/>
        </w:rPr>
        <w:t>测试类型：</w:t>
      </w:r>
      <w:r>
        <w:t>功能、数据和数据库完整性、业务周期、用户界面、性能评测、强度、安全性和访问控制、故障转移和恢复、配置、安装测试；负载测试不实施（见</w:t>
      </w:r>
      <w:r>
        <w:t xml:space="preserve"> 3.1.6</w:t>
      </w:r>
      <w:r>
        <w:t>）。</w:t>
      </w:r>
    </w:p>
    <w:p w14:paraId="5AA877BB" w14:textId="77777777" w:rsidR="00346CEF" w:rsidRDefault="00CF3434">
      <w:pPr>
        <w:spacing w:after="120" w:line="320" w:lineRule="auto"/>
      </w:pPr>
      <w:r>
        <w:rPr>
          <w:b/>
          <w:bCs/>
        </w:rPr>
        <w:t>将接受测试：</w:t>
      </w:r>
      <w:r>
        <w:t>登录与权限、活动创建与审批链、资源占用与冲突判定、报名与容量、改期与回滚、取消与并发保护、通知一致性、调度策略、界面交互、数据约束、部署安装与升级迁移。</w:t>
      </w:r>
    </w:p>
    <w:p w14:paraId="0C061CE0" w14:textId="77777777" w:rsidR="00346CEF" w:rsidRDefault="00CF3434">
      <w:pPr>
        <w:spacing w:after="120" w:line="320" w:lineRule="auto"/>
      </w:pPr>
      <w:r>
        <w:rPr>
          <w:b/>
          <w:bCs/>
        </w:rPr>
        <w:t>不接受测试：</w:t>
      </w:r>
      <w:r>
        <w:t>候补、签到、归还验收、统计报表等首版不实现项；不接校园统一身份、短信与支付通道。</w:t>
      </w:r>
    </w:p>
    <w:p w14:paraId="618E6BFB" w14:textId="77777777" w:rsidR="00346CEF" w:rsidRDefault="00CF3434">
      <w:pPr>
        <w:spacing w:after="120" w:line="320" w:lineRule="auto"/>
      </w:pPr>
      <w:r>
        <w:rPr>
          <w:b/>
          <w:bCs/>
        </w:rPr>
        <w:lastRenderedPageBreak/>
        <w:t>假设：</w:t>
      </w:r>
      <w:r>
        <w:t>演示产品按任务包业务规则执行；测试用固定业务时钟（</w:t>
      </w:r>
      <w:r>
        <w:t>2030-10-19T00:00:00Z</w:t>
      </w:r>
      <w:r>
        <w:t>）与固定演示日期（</w:t>
      </w:r>
      <w:r>
        <w:t>2030-10-20</w:t>
      </w:r>
      <w:r>
        <w:t>），数据集固定可重复装载。</w:t>
      </w:r>
    </w:p>
    <w:p w14:paraId="2FD15546" w14:textId="77777777" w:rsidR="00346CEF" w:rsidRDefault="00CF3434">
      <w:pPr>
        <w:spacing w:after="120" w:line="320" w:lineRule="auto"/>
      </w:pPr>
      <w:r>
        <w:rPr>
          <w:b/>
          <w:bCs/>
        </w:rPr>
        <w:t>风险：</w:t>
      </w:r>
      <w:r>
        <w:t>公共基础工程交付进度影响集成测试起跑；前端界面与测试标识交付影响端到端测试；改期事务原子性是最大技术风险。</w:t>
      </w:r>
    </w:p>
    <w:p w14:paraId="0CC13726" w14:textId="77777777" w:rsidR="00346CEF" w:rsidRDefault="00CF3434">
      <w:pPr>
        <w:spacing w:after="120" w:line="320" w:lineRule="auto"/>
      </w:pPr>
      <w:r>
        <w:rPr>
          <w:b/>
          <w:bCs/>
        </w:rPr>
        <w:t>约束：</w:t>
      </w:r>
      <w:r>
        <w:t>五周课程周期、单机演示规模；禁止用</w:t>
      </w:r>
      <w:r>
        <w:t xml:space="preserve"> Mock </w:t>
      </w:r>
      <w:r>
        <w:t>冒充联调结果；端到端测试禁止连接真实部署库。</w:t>
      </w:r>
    </w:p>
    <w:p w14:paraId="6B6D62AD" w14:textId="77777777" w:rsidR="00346CEF" w:rsidRDefault="00CF3434">
      <w:pPr>
        <w:pStyle w:val="2"/>
      </w:pPr>
      <w:bookmarkStart w:id="4" w:name="_Toc5"/>
      <w:r>
        <w:t xml:space="preserve">1.4 </w:t>
      </w:r>
      <w:r>
        <w:t>项目核实</w:t>
      </w:r>
      <w:bookmarkEnd w:id="4"/>
    </w:p>
    <w:p w14:paraId="5E6F77B0" w14:textId="77777777" w:rsidR="00346CEF" w:rsidRDefault="00CF3434">
      <w:pPr>
        <w:spacing w:after="120" w:line="320" w:lineRule="auto"/>
      </w:pPr>
      <w:r>
        <w:t>下表列出了制定本测试计划时所使用的文档及其可用性：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173"/>
        <w:gridCol w:w="1510"/>
        <w:gridCol w:w="1495"/>
        <w:gridCol w:w="2488"/>
      </w:tblGrid>
      <w:tr w:rsidR="00346CEF" w14:paraId="0FFFCEE4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F8A0E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文档（版本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日期）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0233D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已创建或可用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4A137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已被接收或已经过复审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9B4D0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作者或来源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A76E4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备注</w:t>
            </w:r>
          </w:p>
        </w:tc>
      </w:tr>
      <w:tr w:rsidR="00346CEF" w14:paraId="3D6ED20A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0ADEF" w14:textId="77777777" w:rsidR="00346CEF" w:rsidRDefault="00CF3434">
            <w:pPr>
              <w:spacing w:line="280" w:lineRule="auto"/>
            </w:pPr>
            <w:r>
              <w:t>需求规约（</w:t>
            </w:r>
            <w:r>
              <w:t>software-requirements.md v1.1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D9101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08B68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10FE5" w14:textId="77777777" w:rsidR="00346CEF" w:rsidRDefault="00CF3434">
            <w:pPr>
              <w:spacing w:line="280" w:lineRule="auto"/>
            </w:pPr>
            <w:r>
              <w:t xml:space="preserve">AN </w:t>
            </w:r>
            <w:r>
              <w:t>冯玉琪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B6216" w14:textId="77777777" w:rsidR="00346CEF" w:rsidRDefault="00CF3434">
            <w:pPr>
              <w:spacing w:line="280" w:lineRule="auto"/>
            </w:pPr>
            <w:r>
              <w:t>FR-01</w:t>
            </w:r>
            <w:r>
              <w:t>～</w:t>
            </w:r>
            <w:r>
              <w:t>25</w:t>
            </w:r>
            <w:r>
              <w:t>、</w:t>
            </w:r>
            <w:r>
              <w:t>NFR-01</w:t>
            </w:r>
            <w:r>
              <w:t>～</w:t>
            </w:r>
            <w:r>
              <w:t>30</w:t>
            </w:r>
          </w:p>
        </w:tc>
      </w:tr>
      <w:tr w:rsidR="00346CEF" w14:paraId="26FA366B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CAC16" w14:textId="77777777" w:rsidR="00346CEF" w:rsidRDefault="00CF3434">
            <w:pPr>
              <w:spacing w:line="280" w:lineRule="auto"/>
            </w:pPr>
            <w:r>
              <w:t>补充规范（</w:t>
            </w:r>
            <w:r>
              <w:t>supplementary-specification.md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2BBC2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9CD4E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5FC47" w14:textId="77777777" w:rsidR="00346CEF" w:rsidRDefault="00CF3434">
            <w:pPr>
              <w:spacing w:line="280" w:lineRule="auto"/>
            </w:pPr>
            <w:r>
              <w:t xml:space="preserve">AN </w:t>
            </w:r>
            <w:r>
              <w:t>冯玉琪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C32EB" w14:textId="77777777" w:rsidR="00346CEF" w:rsidRDefault="00CF3434">
            <w:pPr>
              <w:spacing w:line="280" w:lineRule="auto"/>
            </w:pPr>
            <w:r>
              <w:t>非功能需求</w:t>
            </w:r>
          </w:p>
        </w:tc>
      </w:tr>
      <w:tr w:rsidR="00346CEF" w14:paraId="503CA6A2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66090" w14:textId="77777777" w:rsidR="00346CEF" w:rsidRDefault="00CF3434">
            <w:pPr>
              <w:spacing w:line="280" w:lineRule="auto"/>
            </w:pPr>
            <w:r>
              <w:t>用例报告（</w:t>
            </w:r>
            <w:r>
              <w:t>use-cases.md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36F45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086AE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B882C" w14:textId="77777777" w:rsidR="00346CEF" w:rsidRDefault="00CF3434">
            <w:pPr>
              <w:spacing w:line="280" w:lineRule="auto"/>
            </w:pPr>
            <w:r>
              <w:t xml:space="preserve">AN </w:t>
            </w:r>
            <w:r>
              <w:t>冯玉琪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3B3FD" w14:textId="77777777" w:rsidR="00346CEF" w:rsidRDefault="00CF3434">
            <w:pPr>
              <w:spacing w:line="280" w:lineRule="auto"/>
            </w:pPr>
            <w:r>
              <w:t>UC-01</w:t>
            </w:r>
            <w:r>
              <w:t>～</w:t>
            </w:r>
            <w:r>
              <w:t>20</w:t>
            </w:r>
          </w:p>
        </w:tc>
      </w:tr>
      <w:tr w:rsidR="00346CEF" w14:paraId="7F2D0A8B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177C2" w14:textId="77777777" w:rsidR="00346CEF" w:rsidRDefault="00CF3434">
            <w:pPr>
              <w:spacing w:line="280" w:lineRule="auto"/>
            </w:pPr>
            <w:r>
              <w:t>项目计划（</w:t>
            </w:r>
            <w:r>
              <w:t>initial/detailed-project-plan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C1E54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42F9E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39597" w14:textId="77777777" w:rsidR="00346CEF" w:rsidRDefault="00CF3434">
            <w:pPr>
              <w:spacing w:line="280" w:lineRule="auto"/>
            </w:pPr>
            <w:r>
              <w:t xml:space="preserve">PM </w:t>
            </w:r>
            <w:r>
              <w:t>冀项阳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EAFDB" w14:textId="77777777" w:rsidR="00346CEF" w:rsidRDefault="00CF3434">
            <w:pPr>
              <w:spacing w:line="280" w:lineRule="auto"/>
            </w:pPr>
            <w:r>
              <w:t>五周</w:t>
            </w:r>
            <w:r>
              <w:t xml:space="preserve"> M0</w:t>
            </w:r>
            <w:r>
              <w:t>～</w:t>
            </w:r>
            <w:r>
              <w:t>M4</w:t>
            </w:r>
          </w:p>
        </w:tc>
      </w:tr>
      <w:tr w:rsidR="00346CEF" w14:paraId="696B5401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A7A37" w14:textId="77777777" w:rsidR="00346CEF" w:rsidRDefault="00CF3434">
            <w:pPr>
              <w:spacing w:line="280" w:lineRule="auto"/>
            </w:pPr>
            <w:r>
              <w:t>设计规约（</w:t>
            </w:r>
            <w:r>
              <w:t>system-design/database-design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F9CC6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E1717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8D248" w14:textId="77777777" w:rsidR="00346CEF" w:rsidRDefault="00CF3434">
            <w:pPr>
              <w:spacing w:line="280" w:lineRule="auto"/>
            </w:pPr>
            <w:r>
              <w:t xml:space="preserve">DS </w:t>
            </w:r>
            <w:r>
              <w:t>黄方勇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7D09F" w14:textId="77777777" w:rsidR="00346CEF" w:rsidRDefault="00CF3434">
            <w:pPr>
              <w:spacing w:line="280" w:lineRule="auto"/>
            </w:pPr>
            <w:r>
              <w:t xml:space="preserve">22 </w:t>
            </w:r>
            <w:r>
              <w:t>表结构</w:t>
            </w:r>
          </w:p>
        </w:tc>
      </w:tr>
      <w:tr w:rsidR="00346CEF" w14:paraId="13979A78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287F3" w14:textId="77777777" w:rsidR="00346CEF" w:rsidRDefault="00CF3434">
            <w:pPr>
              <w:spacing w:line="280" w:lineRule="auto"/>
            </w:pPr>
            <w:r>
              <w:t>数据与接口契约（任务包</w:t>
            </w:r>
            <w:r>
              <w:t xml:space="preserve"> 02 v3.0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64A1A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56C3D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61AC2" w14:textId="77777777" w:rsidR="00346CEF" w:rsidRDefault="00CF3434">
            <w:pPr>
              <w:spacing w:line="280" w:lineRule="auto"/>
            </w:pPr>
            <w:r>
              <w:t>任务包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D399A" w14:textId="77777777" w:rsidR="00346CEF" w:rsidRDefault="00CF3434">
            <w:pPr>
              <w:spacing w:line="280" w:lineRule="auto"/>
            </w:pPr>
            <w:r>
              <w:t xml:space="preserve">40 </w:t>
            </w:r>
            <w:r>
              <w:t>接口</w:t>
            </w:r>
          </w:p>
        </w:tc>
      </w:tr>
      <w:tr w:rsidR="00346CEF" w14:paraId="2A52ECBB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DB90C" w14:textId="77777777" w:rsidR="00346CEF" w:rsidRDefault="00CF3434">
            <w:pPr>
              <w:spacing w:line="280" w:lineRule="auto"/>
            </w:pPr>
            <w:r>
              <w:t>验收场景（任务包</w:t>
            </w:r>
            <w:r>
              <w:t xml:space="preserve"> 03 v3.0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0D7D4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4AB05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1B1D6" w14:textId="77777777" w:rsidR="00346CEF" w:rsidRDefault="00CF3434">
            <w:pPr>
              <w:spacing w:line="280" w:lineRule="auto"/>
            </w:pPr>
            <w:r>
              <w:t>任务包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04279" w14:textId="77777777" w:rsidR="00346CEF" w:rsidRDefault="00CF3434">
            <w:pPr>
              <w:spacing w:line="280" w:lineRule="auto"/>
            </w:pPr>
            <w:r>
              <w:t>D-AT×24</w:t>
            </w:r>
            <w:r>
              <w:t>、</w:t>
            </w:r>
            <w:r>
              <w:t>N-AT×6</w:t>
            </w:r>
          </w:p>
        </w:tc>
      </w:tr>
      <w:tr w:rsidR="00346CEF" w14:paraId="4BCFF67A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946E" w14:textId="77777777" w:rsidR="00346CEF" w:rsidRDefault="00CF3434">
            <w:pPr>
              <w:spacing w:line="280" w:lineRule="auto"/>
            </w:pPr>
            <w:r>
              <w:t>原型（</w:t>
            </w:r>
            <w:r>
              <w:t>docs/ui/prototype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B1947" w14:textId="77777777" w:rsidR="00346CEF" w:rsidRDefault="00CF3434">
            <w:pPr>
              <w:spacing w:line="280" w:lineRule="auto"/>
            </w:pPr>
            <w:r>
              <w:t>部分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5800E" w14:textId="77777777" w:rsidR="00346CEF" w:rsidRDefault="00CF3434">
            <w:pPr>
              <w:spacing w:line="280" w:lineRule="auto"/>
            </w:pPr>
            <w:r>
              <w:t>否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E4299" w14:textId="77777777" w:rsidR="00346CEF" w:rsidRDefault="00CF3434">
            <w:pPr>
              <w:spacing w:line="280" w:lineRule="auto"/>
            </w:pPr>
            <w:r>
              <w:t xml:space="preserve">UI </w:t>
            </w:r>
            <w:r>
              <w:t>杨畅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DB330" w14:textId="77777777" w:rsidR="00346CEF" w:rsidRDefault="00CF3434">
            <w:pPr>
              <w:spacing w:line="280" w:lineRule="auto"/>
            </w:pPr>
            <w:r>
              <w:t>原型图待补</w:t>
            </w:r>
          </w:p>
        </w:tc>
      </w:tr>
      <w:tr w:rsidR="00346CEF" w14:paraId="55CF07E0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F8F73" w14:textId="77777777" w:rsidR="00346CEF" w:rsidRDefault="00CF3434">
            <w:pPr>
              <w:spacing w:line="280" w:lineRule="auto"/>
            </w:pPr>
            <w:r>
              <w:t>用户手册（用户界面说明文档）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EDC2F" w14:textId="77777777" w:rsidR="00346CEF" w:rsidRDefault="00CF3434">
            <w:pPr>
              <w:spacing w:line="280" w:lineRule="auto"/>
            </w:pPr>
            <w:r>
              <w:t>部分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1D3C2" w14:textId="77777777" w:rsidR="00346CEF" w:rsidRDefault="00CF3434">
            <w:pPr>
              <w:spacing w:line="280" w:lineRule="auto"/>
            </w:pPr>
            <w:r>
              <w:t>否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5ADC4" w14:textId="77777777" w:rsidR="00346CEF" w:rsidRDefault="00CF3434">
            <w:pPr>
              <w:spacing w:line="280" w:lineRule="auto"/>
            </w:pPr>
            <w:r>
              <w:t xml:space="preserve">UI </w:t>
            </w:r>
            <w:r>
              <w:t>杨畅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80E72" w14:textId="77777777" w:rsidR="00346CEF" w:rsidRDefault="00CF3434">
            <w:pPr>
              <w:spacing w:line="280" w:lineRule="auto"/>
            </w:pPr>
            <w:r>
              <w:t>随</w:t>
            </w:r>
            <w:r>
              <w:t xml:space="preserve"> UI </w:t>
            </w:r>
            <w:r>
              <w:t>迭代完善</w:t>
            </w:r>
          </w:p>
        </w:tc>
      </w:tr>
      <w:tr w:rsidR="00346CEF" w14:paraId="5A5B9D6E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DFBC3" w14:textId="77777777" w:rsidR="00346CEF" w:rsidRDefault="00CF3434">
            <w:pPr>
              <w:spacing w:line="280" w:lineRule="auto"/>
            </w:pPr>
            <w:r>
              <w:lastRenderedPageBreak/>
              <w:t>业务规则（</w:t>
            </w:r>
            <w:r>
              <w:t>business-rules.md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02415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514F9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248AF" w14:textId="77777777" w:rsidR="00346CEF" w:rsidRDefault="00CF3434">
            <w:pPr>
              <w:spacing w:line="280" w:lineRule="auto"/>
            </w:pPr>
            <w:r>
              <w:t xml:space="preserve">AN </w:t>
            </w:r>
            <w:r>
              <w:t>冯玉琪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B2C34" w14:textId="77777777" w:rsidR="00346CEF" w:rsidRDefault="00CF3434">
            <w:pPr>
              <w:spacing w:line="280" w:lineRule="auto"/>
            </w:pPr>
            <w:r>
              <w:t>BR-01</w:t>
            </w:r>
            <w:r>
              <w:t>～</w:t>
            </w:r>
            <w:r>
              <w:t>32</w:t>
            </w:r>
          </w:p>
        </w:tc>
      </w:tr>
      <w:tr w:rsidR="00346CEF" w14:paraId="4EF3A3B6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37D4D" w14:textId="77777777" w:rsidR="00346CEF" w:rsidRDefault="00CF3434">
            <w:pPr>
              <w:spacing w:line="280" w:lineRule="auto"/>
            </w:pPr>
            <w:r>
              <w:t>数据模型（</w:t>
            </w:r>
            <w:r>
              <w:t>database-design</w:t>
            </w:r>
            <w:r>
              <w:t>、</w:t>
            </w:r>
            <w:r>
              <w:t>demo.json</w:t>
            </w:r>
            <w:r>
              <w:t>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A9B83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CAE54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8C022" w14:textId="77777777" w:rsidR="00346CEF" w:rsidRDefault="00CF3434">
            <w:pPr>
              <w:spacing w:line="280" w:lineRule="auto"/>
            </w:pPr>
            <w:r>
              <w:t>DS/QA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F963F" w14:textId="77777777" w:rsidR="00346CEF" w:rsidRDefault="00CF3434">
            <w:pPr>
              <w:spacing w:line="280" w:lineRule="auto"/>
            </w:pPr>
            <w:r>
              <w:t>演示数据集已校验</w:t>
            </w:r>
          </w:p>
        </w:tc>
      </w:tr>
      <w:tr w:rsidR="00346CEF" w14:paraId="769C464F" w14:textId="77777777">
        <w:tc>
          <w:tcPr>
            <w:tcW w:w="2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C5920" w14:textId="77777777" w:rsidR="00346CEF" w:rsidRDefault="00CF3434">
            <w:pPr>
              <w:spacing w:line="280" w:lineRule="auto"/>
            </w:pPr>
            <w:r>
              <w:t>风险评估（详细计划风险清单）</w:t>
            </w:r>
          </w:p>
        </w:tc>
        <w:tc>
          <w:tcPr>
            <w:tcW w:w="11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422EC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CB325" w14:textId="77777777" w:rsidR="00346CEF" w:rsidRDefault="00CF3434">
            <w:pPr>
              <w:spacing w:line="280" w:lineRule="auto"/>
            </w:pPr>
            <w:r>
              <w:t>是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14C23" w14:textId="77777777" w:rsidR="00346CEF" w:rsidRDefault="00CF3434">
            <w:pPr>
              <w:spacing w:line="280" w:lineRule="auto"/>
            </w:pPr>
            <w:r>
              <w:t xml:space="preserve">PM </w:t>
            </w:r>
            <w:r>
              <w:t>冀项阳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2AF4F" w14:textId="77777777" w:rsidR="00346CEF" w:rsidRDefault="00CF3434">
            <w:pPr>
              <w:spacing w:line="280" w:lineRule="auto"/>
            </w:pPr>
            <w:r>
              <w:t>含应对措施</w:t>
            </w:r>
          </w:p>
        </w:tc>
      </w:tr>
    </w:tbl>
    <w:p w14:paraId="64423205" w14:textId="77777777" w:rsidR="00346CEF" w:rsidRDefault="00346CEF">
      <w:pPr>
        <w:spacing w:after="80"/>
      </w:pPr>
    </w:p>
    <w:p w14:paraId="5A85C441" w14:textId="77777777" w:rsidR="00346CEF" w:rsidRDefault="00CF3434">
      <w:pPr>
        <w:pStyle w:val="1"/>
      </w:pPr>
      <w:bookmarkStart w:id="5" w:name="_Toc6"/>
      <w:r>
        <w:t xml:space="preserve">2 </w:t>
      </w:r>
      <w:r>
        <w:t>测试需求</w:t>
      </w:r>
      <w:bookmarkEnd w:id="5"/>
    </w:p>
    <w:p w14:paraId="58C6D4AB" w14:textId="77777777" w:rsidR="00346CEF" w:rsidRDefault="00CF3434">
      <w:pPr>
        <w:spacing w:after="120" w:line="320" w:lineRule="auto"/>
      </w:pPr>
      <w:r>
        <w:t>测试需求来源于用例（</w:t>
      </w:r>
      <w:r>
        <w:t>UC-01</w:t>
      </w:r>
      <w:r>
        <w:t>～</w:t>
      </w:r>
      <w:r>
        <w:t>20</w:t>
      </w:r>
      <w:r>
        <w:t>）、功能需求（</w:t>
      </w:r>
      <w:r>
        <w:t>FR-01</w:t>
      </w:r>
      <w:r>
        <w:t>～</w:t>
      </w:r>
      <w:r>
        <w:t>25</w:t>
      </w:r>
      <w:r>
        <w:t>）、非功能需求（</w:t>
      </w:r>
      <w:r>
        <w:t>NFR-01</w:t>
      </w:r>
      <w:r>
        <w:t>～</w:t>
      </w:r>
      <w:r>
        <w:t>30</w:t>
      </w:r>
      <w:r>
        <w:t>）、业务规则（</w:t>
      </w:r>
      <w:r>
        <w:t>BR-01</w:t>
      </w:r>
      <w:r>
        <w:t>～</w:t>
      </w:r>
      <w:r>
        <w:t>32</w:t>
      </w:r>
      <w:r>
        <w:t>）与验收场景（</w:t>
      </w:r>
      <w:r>
        <w:t>D-AT-01</w:t>
      </w:r>
      <w:r>
        <w:t>～</w:t>
      </w:r>
      <w:r>
        <w:t>24</w:t>
      </w:r>
      <w:r>
        <w:t>、</w:t>
      </w:r>
      <w:r>
        <w:t>N-AT-01</w:t>
      </w:r>
      <w:r>
        <w:t>～</w:t>
      </w:r>
      <w:r>
        <w:t>06</w:t>
      </w:r>
      <w:r>
        <w:t>）；逐条追踪映射见测试设计文档与覆盖矩阵。</w:t>
      </w:r>
    </w:p>
    <w:p w14:paraId="5ED982E7" w14:textId="77777777" w:rsidR="00346CEF" w:rsidRDefault="00CF3434">
      <w:pPr>
        <w:pStyle w:val="2"/>
      </w:pPr>
      <w:bookmarkStart w:id="6" w:name="_Toc7"/>
      <w:r>
        <w:t xml:space="preserve">2.1 </w:t>
      </w:r>
      <w:r>
        <w:t>功能性测试需求</w:t>
      </w:r>
      <w:bookmarkEnd w:id="6"/>
    </w:p>
    <w:p w14:paraId="597FCF81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登录与访问控制：登录</w:t>
      </w:r>
      <w:r>
        <w:t>/</w:t>
      </w:r>
      <w:r>
        <w:t>错密码</w:t>
      </w:r>
      <w:r>
        <w:t>/</w:t>
      </w:r>
      <w:r>
        <w:t>停用令牌</w:t>
      </w:r>
      <w:r>
        <w:t xml:space="preserve"> 401</w:t>
      </w:r>
      <w:r>
        <w:t>、响应不含口令散列（</w:t>
      </w:r>
      <w:r>
        <w:t>D-AT-01</w:t>
      </w:r>
      <w:r>
        <w:t>）；跨角色越权</w:t>
      </w:r>
      <w:r>
        <w:t xml:space="preserve"> 403</w:t>
      </w:r>
      <w:r>
        <w:t>（</w:t>
      </w:r>
      <w:r>
        <w:t>D-AT-02</w:t>
      </w:r>
      <w:r>
        <w:t>）；日历脱敏与名单保护（</w:t>
      </w:r>
      <w:r>
        <w:t>D-AT-21</w:t>
      </w:r>
      <w:r>
        <w:t>）</w:t>
      </w:r>
    </w:p>
    <w:p w14:paraId="17485DCF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活动全流程：新建</w:t>
      </w:r>
      <w:r>
        <w:t>→</w:t>
      </w:r>
      <w:r>
        <w:t>编辑</w:t>
      </w:r>
      <w:r>
        <w:t>→</w:t>
      </w:r>
      <w:r>
        <w:t>提交</w:t>
      </w:r>
      <w:r>
        <w:t>→</w:t>
      </w:r>
      <w:r>
        <w:t>批准</w:t>
      </w:r>
      <w:r>
        <w:t>→</w:t>
      </w:r>
      <w:r>
        <w:t>资源确认</w:t>
      </w:r>
      <w:r>
        <w:t>→</w:t>
      </w:r>
      <w:r>
        <w:t>发布（</w:t>
      </w:r>
      <w:r>
        <w:t>D-AT-03</w:t>
      </w:r>
      <w:r>
        <w:t>）</w:t>
      </w:r>
    </w:p>
    <w:p w14:paraId="4E438EC9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资源占用与冲突判定：相邻占用共存、布场边界冲突、错峰峰值计算、缺件冲突提示、自身占用排除（</w:t>
      </w:r>
      <w:r>
        <w:t>D-AT-04</w:t>
      </w:r>
      <w:r>
        <w:t>～</w:t>
      </w:r>
      <w:r>
        <w:t>06</w:t>
      </w:r>
      <w:r>
        <w:t>、</w:t>
      </w:r>
      <w:r>
        <w:t>13</w:t>
      </w:r>
      <w:r>
        <w:t>）</w:t>
      </w:r>
    </w:p>
    <w:p w14:paraId="10C9A4E4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并发与幂等：两活动抢同资源恰一成功（</w:t>
      </w:r>
      <w:r>
        <w:t>D-AT-07</w:t>
      </w:r>
      <w:r>
        <w:t>）、幂等重放与键冲突（</w:t>
      </w:r>
      <w:r>
        <w:t>D-AT-08</w:t>
      </w:r>
      <w:r>
        <w:t>）、旧版本号拒绝（</w:t>
      </w:r>
      <w:r>
        <w:t>D-AT-20</w:t>
      </w:r>
      <w:r>
        <w:t>）</w:t>
      </w:r>
    </w:p>
    <w:p w14:paraId="22C77993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改期闭环：预览冲突与代价（</w:t>
      </w:r>
      <w:r>
        <w:t>D-AT-09</w:t>
      </w:r>
      <w:r>
        <w:t>）、确认链原子切换（</w:t>
      </w:r>
      <w:r>
        <w:t>D-AT-10</w:t>
      </w:r>
      <w:r>
        <w:t>）、拒绝保留原安排（</w:t>
      </w:r>
      <w:r>
        <w:t>D-AT-11</w:t>
      </w:r>
      <w:r>
        <w:t>）、预览后被抢占（</w:t>
      </w:r>
      <w:r>
        <w:t>D-AT-12</w:t>
      </w:r>
      <w:r>
        <w:t>）、异常回滚（</w:t>
      </w:r>
      <w:r>
        <w:t>D-AT-14</w:t>
      </w:r>
      <w:r>
        <w:t>）、报名冻结（</w:t>
      </w:r>
      <w:r>
        <w:t>D-AT-15</w:t>
      </w:r>
      <w:r>
        <w:t>）、故障降级</w:t>
      </w:r>
      <w:r>
        <w:t xml:space="preserve"> AT_RISK</w:t>
      </w:r>
      <w:r>
        <w:t>（</w:t>
      </w:r>
      <w:r>
        <w:t>D-AT-18</w:t>
      </w:r>
      <w:r>
        <w:t>）</w:t>
      </w:r>
    </w:p>
    <w:p w14:paraId="598FBF76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报名与取消：容量</w:t>
      </w:r>
      <w:r>
        <w:t xml:space="preserve"> 1 </w:t>
      </w:r>
      <w:r>
        <w:t>对</w:t>
      </w:r>
      <w:r>
        <w:t xml:space="preserve"> 20 </w:t>
      </w:r>
      <w:r>
        <w:t>并发抢名额（</w:t>
      </w:r>
      <w:r>
        <w:t>D-AT-16</w:t>
      </w:r>
      <w:r>
        <w:t>）、取消幂等与取消</w:t>
      </w:r>
      <w:r>
        <w:t>/</w:t>
      </w:r>
      <w:r>
        <w:t>改期竞争（</w:t>
      </w:r>
      <w:r>
        <w:t>D-AT-17</w:t>
      </w:r>
      <w:r>
        <w:t>）</w:t>
      </w:r>
    </w:p>
    <w:p w14:paraId="7AB10182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通知一致性：消费失败恢复与重复消费去重（</w:t>
      </w:r>
      <w:r>
        <w:t>D-AT-19</w:t>
      </w:r>
      <w:r>
        <w:t>）</w:t>
      </w:r>
    </w:p>
    <w:p w14:paraId="7393CACA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持久化与发布：刷新</w:t>
      </w:r>
      <w:r>
        <w:t>/</w:t>
      </w:r>
      <w:r>
        <w:t>重启后状态来自真实持久化（</w:t>
      </w:r>
      <w:r>
        <w:t>D-AT-23</w:t>
      </w:r>
      <w:r>
        <w:t>）、干净环境发布演练（</w:t>
      </w:r>
      <w:r>
        <w:t>D-AT-24</w:t>
      </w:r>
      <w:r>
        <w:t>）</w:t>
      </w:r>
    </w:p>
    <w:p w14:paraId="07D79D40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调度策略：</w:t>
      </w:r>
      <w:r>
        <w:t xml:space="preserve">FIRST_FIT </w:t>
      </w:r>
      <w:r>
        <w:t>与</w:t>
      </w:r>
      <w:r>
        <w:t xml:space="preserve"> RANKED </w:t>
      </w:r>
      <w:r>
        <w:t>在</w:t>
      </w:r>
      <w:r>
        <w:t xml:space="preserve"> 300 </w:t>
      </w:r>
      <w:r>
        <w:t>候选下的结果与调整代价对比（</w:t>
      </w:r>
      <w:r>
        <w:t>D-AT-22</w:t>
      </w:r>
      <w:r>
        <w:t>）</w:t>
      </w:r>
    </w:p>
    <w:p w14:paraId="75B84915" w14:textId="77777777" w:rsidR="00346CEF" w:rsidRDefault="00CF3434">
      <w:pPr>
        <w:pStyle w:val="2"/>
      </w:pPr>
      <w:bookmarkStart w:id="7" w:name="_Toc8"/>
      <w:r>
        <w:t xml:space="preserve">2.2 </w:t>
      </w:r>
      <w:r>
        <w:t>用户界面测试需求</w:t>
      </w:r>
      <w:bookmarkEnd w:id="7"/>
    </w:p>
    <w:p w14:paraId="39D8AA9B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lastRenderedPageBreak/>
        <w:t>页面路由、布局与视觉变量符合界面规范；四个核心交互（预约、改期、取消、审批）可操作且状态反馈正确</w:t>
      </w:r>
    </w:p>
    <w:p w14:paraId="4815DF70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三视口（</w:t>
      </w:r>
      <w:r>
        <w:t>1366×768</w:t>
      </w:r>
      <w:r>
        <w:t>、</w:t>
      </w:r>
      <w:r>
        <w:t>1920×1080</w:t>
      </w:r>
      <w:r>
        <w:t>、</w:t>
      </w:r>
      <w:r>
        <w:t>390×844</w:t>
      </w:r>
      <w:r>
        <w:t>）下无溢出、无遮挡、对比度可读</w:t>
      </w:r>
    </w:p>
    <w:p w14:paraId="0A29B172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元素具备约定</w:t>
      </w:r>
      <w:r>
        <w:t xml:space="preserve"> data-testid</w:t>
      </w:r>
      <w:r>
        <w:t>（</w:t>
      </w:r>
      <w:r>
        <w:t xml:space="preserve">12 </w:t>
      </w:r>
      <w:r>
        <w:t>公共</w:t>
      </w:r>
      <w:r>
        <w:t xml:space="preserve"> + 10 </w:t>
      </w:r>
      <w:r>
        <w:t>扩展），支撑端到端定位；异常场景提示准确</w:t>
      </w:r>
    </w:p>
    <w:p w14:paraId="7C890926" w14:textId="77777777" w:rsidR="00346CEF" w:rsidRDefault="00CF3434">
      <w:pPr>
        <w:pStyle w:val="2"/>
      </w:pPr>
      <w:bookmarkStart w:id="8" w:name="_Toc9"/>
      <w:r>
        <w:t xml:space="preserve">2.3 </w:t>
      </w:r>
      <w:r>
        <w:t>性能评测需求</w:t>
      </w:r>
      <w:bookmarkEnd w:id="8"/>
    </w:p>
    <w:p w14:paraId="3030F37D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记录</w:t>
      </w:r>
      <w:r>
        <w:t xml:space="preserve"> 8 </w:t>
      </w:r>
      <w:r>
        <w:t>个固定场景下两调度策略的执行耗时（</w:t>
      </w:r>
      <w:r>
        <w:t>elapsedMs</w:t>
      </w:r>
      <w:r>
        <w:t>）与调整代价三元组，比较同成功率下代价差异（</w:t>
      </w:r>
      <w:r>
        <w:t>D-AT-22</w:t>
      </w:r>
      <w:r>
        <w:t>）</w:t>
      </w:r>
    </w:p>
    <w:p w14:paraId="60F9BF7A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 xml:space="preserve">20 </w:t>
      </w:r>
      <w:r>
        <w:t>并发报名及并发取消</w:t>
      </w:r>
      <w:r>
        <w:t>/</w:t>
      </w:r>
      <w:r>
        <w:t>改期下事务正确完成，无超卖与死锁（</w:t>
      </w:r>
      <w:r>
        <w:t>D-AT-07</w:t>
      </w:r>
      <w:r>
        <w:t>、</w:t>
      </w:r>
      <w:r>
        <w:t>16</w:t>
      </w:r>
      <w:r>
        <w:t>、</w:t>
      </w:r>
      <w:r>
        <w:t>17</w:t>
      </w:r>
      <w:r>
        <w:t>）</w:t>
      </w:r>
    </w:p>
    <w:p w14:paraId="68338695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单用户基线与多用户并发两种工作量下的响应表现；如实记录实测值，不承诺毫秒级指标</w:t>
      </w:r>
    </w:p>
    <w:p w14:paraId="1BBEE51D" w14:textId="77777777" w:rsidR="00346CEF" w:rsidRDefault="00CF3434">
      <w:pPr>
        <w:pStyle w:val="2"/>
      </w:pPr>
      <w:bookmarkStart w:id="9" w:name="_Toc10"/>
      <w:r>
        <w:t xml:space="preserve">2.4 </w:t>
      </w:r>
      <w:r>
        <w:t>安全性和访问控制测试需求</w:t>
      </w:r>
      <w:bookmarkEnd w:id="9"/>
    </w:p>
    <w:p w14:paraId="05683AFE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各角色仅能访问授权功能与数据，越权调用被拒绝（</w:t>
      </w:r>
      <w:r>
        <w:t>D-AT-01</w:t>
      </w:r>
      <w:r>
        <w:t>、</w:t>
      </w:r>
      <w:r>
        <w:t>02</w:t>
      </w:r>
      <w:r>
        <w:t>、</w:t>
      </w:r>
      <w:r>
        <w:t>21</w:t>
      </w:r>
      <w:r>
        <w:t>）</w:t>
      </w:r>
    </w:p>
    <w:p w14:paraId="0AABD142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四层校验：角色</w:t>
      </w:r>
      <w:r>
        <w:t>→</w:t>
      </w:r>
      <w:r>
        <w:t>独立身份</w:t>
      </w:r>
      <w:r>
        <w:t>→</w:t>
      </w:r>
      <w:r>
        <w:t>资源资格（</w:t>
      </w:r>
      <w:r>
        <w:t>allowTeacher/allowStudent</w:t>
      </w:r>
      <w:r>
        <w:t>）</w:t>
      </w:r>
      <w:r>
        <w:t>→</w:t>
      </w:r>
      <w:r>
        <w:t>审批</w:t>
      </w:r>
      <w:r>
        <w:t>/</w:t>
      </w:r>
      <w:r>
        <w:t>管理范围（</w:t>
      </w:r>
      <w:r>
        <w:t>N-AT-01</w:t>
      </w:r>
      <w:r>
        <w:t>～</w:t>
      </w:r>
      <w:r>
        <w:t>06</w:t>
      </w:r>
      <w:r>
        <w:t>）</w:t>
      </w:r>
    </w:p>
    <w:p w14:paraId="7C87802E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申请人不得审批本人申请（回避，</w:t>
      </w:r>
      <w:r>
        <w:t>N-AT-05</w:t>
      </w:r>
      <w:r>
        <w:t>）；未登录或令牌失效拒绝访问</w:t>
      </w:r>
    </w:p>
    <w:p w14:paraId="754D4F2E" w14:textId="77777777" w:rsidR="00346CEF" w:rsidRDefault="00CF3434">
      <w:pPr>
        <w:pStyle w:val="2"/>
      </w:pPr>
      <w:bookmarkStart w:id="10" w:name="_Toc11"/>
      <w:r>
        <w:t xml:space="preserve">2.5 </w:t>
      </w:r>
      <w:r>
        <w:t>安装测试需求</w:t>
      </w:r>
      <w:bookmarkEnd w:id="10"/>
    </w:p>
    <w:p w14:paraId="31E39C43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首次安装：干净环境经</w:t>
      </w:r>
      <w:r>
        <w:t xml:space="preserve"> Compose </w:t>
      </w:r>
      <w:r>
        <w:t>启动</w:t>
      </w:r>
      <w:r>
        <w:t>→</w:t>
      </w:r>
      <w:r>
        <w:t>初始化</w:t>
      </w:r>
      <w:r>
        <w:t xml:space="preserve"> SQL→</w:t>
      </w:r>
      <w:r>
        <w:t>迁移</w:t>
      </w:r>
      <w:r>
        <w:t>→</w:t>
      </w:r>
      <w:r>
        <w:t>数据导入</w:t>
      </w:r>
      <w:r>
        <w:t>→</w:t>
      </w:r>
      <w:r>
        <w:t>冒烟验证（</w:t>
      </w:r>
      <w:r>
        <w:t>D-AT-24</w:t>
      </w:r>
      <w:r>
        <w:t>）</w:t>
      </w:r>
    </w:p>
    <w:p w14:paraId="03EE7642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升级迁移：已有数据环境执行升级迁移，验证数据保留与结构正确</w:t>
      </w:r>
    </w:p>
    <w:p w14:paraId="6E3B7321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异常条件（端口占用、初始化失败）下安装可诊断、可重试</w:t>
      </w:r>
    </w:p>
    <w:p w14:paraId="79BC98D2" w14:textId="77777777" w:rsidR="00346CEF" w:rsidRDefault="00CF3434">
      <w:pPr>
        <w:pStyle w:val="2"/>
      </w:pPr>
      <w:bookmarkStart w:id="11" w:name="_Toc12"/>
      <w:r>
        <w:t xml:space="preserve">2.6 </w:t>
      </w:r>
      <w:r>
        <w:t>其他测试需求</w:t>
      </w:r>
      <w:bookmarkEnd w:id="11"/>
    </w:p>
    <w:p w14:paraId="533F966A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数据完整性：</w:t>
      </w:r>
      <w:r>
        <w:t xml:space="preserve">22 </w:t>
      </w:r>
      <w:r>
        <w:t>张表的约束</w:t>
      </w:r>
      <w:r>
        <w:t>/</w:t>
      </w:r>
      <w:r>
        <w:t>外键</w:t>
      </w:r>
      <w:r>
        <w:t>/</w:t>
      </w:r>
      <w:r>
        <w:t>索引按契约生效；异常事务回滚后无残留（</w:t>
      </w:r>
      <w:r>
        <w:t>D-AT-14</w:t>
      </w:r>
      <w:r>
        <w:t>、</w:t>
      </w:r>
      <w:r>
        <w:t>17</w:t>
      </w:r>
      <w:r>
        <w:t>）</w:t>
      </w:r>
    </w:p>
    <w:p w14:paraId="497A5086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业务周期：活动时间、开放区间、改期期限等时间规则以固定业务时钟验证</w:t>
      </w:r>
    </w:p>
    <w:p w14:paraId="747013B8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配置：多视口与部署配置组合下功能可用</w:t>
      </w:r>
    </w:p>
    <w:p w14:paraId="0AB18165" w14:textId="77777777" w:rsidR="00346CEF" w:rsidRDefault="00CF3434">
      <w:pPr>
        <w:pStyle w:val="1"/>
      </w:pPr>
      <w:bookmarkStart w:id="12" w:name="_Toc13"/>
      <w:r>
        <w:t xml:space="preserve">3 </w:t>
      </w:r>
      <w:r>
        <w:t>测试策略</w:t>
      </w:r>
      <w:bookmarkEnd w:id="12"/>
    </w:p>
    <w:p w14:paraId="56BDA36E" w14:textId="77777777" w:rsidR="00346CEF" w:rsidRDefault="00CF3434">
      <w:pPr>
        <w:spacing w:after="120" w:line="320" w:lineRule="auto"/>
      </w:pPr>
      <w:r>
        <w:lastRenderedPageBreak/>
        <w:t>本节说明如何对测试对象进行测试：每种测试给出测试说明与实施理由；不实施的测试用一句话说明理由。</w:t>
      </w:r>
    </w:p>
    <w:p w14:paraId="4433A574" w14:textId="77777777" w:rsidR="00346CEF" w:rsidRDefault="00CF3434">
      <w:pPr>
        <w:pStyle w:val="2"/>
      </w:pPr>
      <w:bookmarkStart w:id="13" w:name="_Toc14"/>
      <w:r>
        <w:t xml:space="preserve">3.1 </w:t>
      </w:r>
      <w:r>
        <w:t>测试类型</w:t>
      </w:r>
      <w:bookmarkEnd w:id="13"/>
    </w:p>
    <w:p w14:paraId="0C5F1B9A" w14:textId="77777777" w:rsidR="00346CEF" w:rsidRDefault="00CF3434">
      <w:pPr>
        <w:pStyle w:val="3"/>
      </w:pPr>
      <w:r>
        <w:t xml:space="preserve">3.1.1 </w:t>
      </w:r>
      <w:r>
        <w:t>数据和数据库完整性测试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48E58576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288DC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93650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确保数据库访问方法和进程正常运行，数据不遭损坏。</w:t>
            </w:r>
          </w:p>
        </w:tc>
      </w:tr>
      <w:tr w:rsidR="00346CEF" w14:paraId="0D4338ED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DD703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E4B14" w14:textId="77777777" w:rsidR="00346CEF" w:rsidRDefault="00CF3434">
            <w:pPr>
              <w:spacing w:line="280" w:lineRule="auto"/>
            </w:pPr>
            <w:r>
              <w:t>调用数据库方法并填充有效</w:t>
            </w:r>
            <w:r>
              <w:t>/</w:t>
            </w:r>
            <w:r>
              <w:t>无效数据；直接检查数据库确认数据按预期填充；回滚前后快照比较。</w:t>
            </w:r>
          </w:p>
        </w:tc>
      </w:tr>
      <w:tr w:rsidR="00346CEF" w14:paraId="4A2404F0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B9CD5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C952E" w14:textId="77777777" w:rsidR="00346CEF" w:rsidRDefault="00CF3434">
            <w:pPr>
              <w:spacing w:line="280" w:lineRule="auto"/>
            </w:pPr>
            <w:r>
              <w:t>所有访问方法按设计运行，</w:t>
            </w:r>
            <w:r>
              <w:t xml:space="preserve">22 </w:t>
            </w:r>
            <w:r>
              <w:t>张表约束</w:t>
            </w:r>
            <w:r>
              <w:t>/</w:t>
            </w:r>
            <w:r>
              <w:t>外键</w:t>
            </w:r>
            <w:r>
              <w:t>/</w:t>
            </w:r>
            <w:r>
              <w:t>索引按契约生效，数据无损坏。</w:t>
            </w:r>
          </w:p>
        </w:tc>
      </w:tr>
      <w:tr w:rsidR="00346CEF" w14:paraId="770AEA50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E5582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352C4" w14:textId="77777777" w:rsidR="00346CEF" w:rsidRDefault="00CF3434">
            <w:pPr>
              <w:spacing w:line="280" w:lineRule="auto"/>
            </w:pPr>
            <w:r>
              <w:t>在测试库隔离</w:t>
            </w:r>
            <w:r>
              <w:t xml:space="preserve"> schema </w:t>
            </w:r>
            <w:r>
              <w:t>中进行，仅清理自建</w:t>
            </w:r>
            <w:r>
              <w:t xml:space="preserve"> schema</w:t>
            </w:r>
            <w:r>
              <w:t>，不经用户界面。</w:t>
            </w:r>
          </w:p>
        </w:tc>
      </w:tr>
    </w:tbl>
    <w:p w14:paraId="78CBF958" w14:textId="77777777" w:rsidR="00346CEF" w:rsidRDefault="00346CEF">
      <w:pPr>
        <w:spacing w:after="80"/>
      </w:pPr>
    </w:p>
    <w:p w14:paraId="44298F97" w14:textId="77777777" w:rsidR="00346CEF" w:rsidRDefault="00CF3434">
      <w:pPr>
        <w:pStyle w:val="3"/>
      </w:pPr>
      <w:r>
        <w:t xml:space="preserve">3.1.2 </w:t>
      </w:r>
      <w:r>
        <w:t>功能测试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1FB804F5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67FFB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877C8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确保功能正常，包括导航、数据输入、处理和检索。</w:t>
            </w:r>
          </w:p>
        </w:tc>
      </w:tr>
      <w:tr w:rsidR="00346CEF" w14:paraId="5B02000A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2E18D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3C10E" w14:textId="77777777" w:rsidR="00346CEF" w:rsidRDefault="00CF3434">
            <w:pPr>
              <w:spacing w:line="280" w:lineRule="auto"/>
            </w:pPr>
            <w:r>
              <w:t>以有效</w:t>
            </w:r>
            <w:r>
              <w:t>/</w:t>
            </w:r>
            <w:r>
              <w:t>无效数据执行各用例流：有效数据得预期结果；无效数据报相应错误；业务规则正确应用。以真实数据库与后端执行。</w:t>
            </w:r>
          </w:p>
        </w:tc>
      </w:tr>
      <w:tr w:rsidR="00346CEF" w14:paraId="3ACD4851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8642F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85624" w14:textId="77777777" w:rsidR="00346CEF" w:rsidRDefault="00CF3434">
            <w:pPr>
              <w:spacing w:line="280" w:lineRule="auto"/>
            </w:pPr>
            <w:r>
              <w:t>所计划的测试已全部执行；所发现的缺陷已全部解决。</w:t>
            </w:r>
          </w:p>
        </w:tc>
      </w:tr>
      <w:tr w:rsidR="00346CEF" w14:paraId="75ED220F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2FD4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3CC9B" w14:textId="77777777" w:rsidR="00346CEF" w:rsidRDefault="00CF3434">
            <w:pPr>
              <w:spacing w:line="280" w:lineRule="auto"/>
            </w:pPr>
            <w:r>
              <w:t xml:space="preserve">30 </w:t>
            </w:r>
            <w:r>
              <w:t>个验收场景为验收基准；断言核对持久化状态与数量，不停留于</w:t>
            </w:r>
            <w:r>
              <w:t xml:space="preserve"> HTTP </w:t>
            </w:r>
            <w:r>
              <w:t>状态码。</w:t>
            </w:r>
          </w:p>
        </w:tc>
      </w:tr>
    </w:tbl>
    <w:p w14:paraId="25408BCB" w14:textId="77777777" w:rsidR="00346CEF" w:rsidRDefault="00346CEF">
      <w:pPr>
        <w:spacing w:after="80"/>
      </w:pPr>
    </w:p>
    <w:p w14:paraId="383FA56A" w14:textId="77777777" w:rsidR="00346CEF" w:rsidRDefault="00CF3434">
      <w:pPr>
        <w:pStyle w:val="3"/>
      </w:pPr>
      <w:r>
        <w:t xml:space="preserve">3.1.3 </w:t>
      </w:r>
      <w:r>
        <w:t>业务周期测试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74A0EE40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9B5F6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69221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确保时间相关规则（活动时间、开放区间、改期期限）正确运行。</w:t>
            </w:r>
          </w:p>
        </w:tc>
      </w:tr>
      <w:tr w:rsidR="00346CEF" w14:paraId="1392749B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10D9A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3ACA1" w14:textId="77777777" w:rsidR="00346CEF" w:rsidRDefault="00CF3434">
            <w:pPr>
              <w:spacing w:line="280" w:lineRule="auto"/>
            </w:pPr>
            <w:r>
              <w:t>以固定业务时钟与演示日期构造时间场景，含有效与无效时间数据。</w:t>
            </w:r>
          </w:p>
        </w:tc>
      </w:tr>
      <w:tr w:rsidR="00346CEF" w14:paraId="4FDBF6BA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02929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7F557" w14:textId="77777777" w:rsidR="00346CEF" w:rsidRDefault="00CF3434">
            <w:pPr>
              <w:spacing w:line="280" w:lineRule="auto"/>
            </w:pPr>
            <w:r>
              <w:t>时间相关测试全部执行且符合业务规则，缺陷全部解决。</w:t>
            </w:r>
          </w:p>
        </w:tc>
      </w:tr>
      <w:tr w:rsidR="00346CEF" w14:paraId="76A4334C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51B88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E01B5" w14:textId="77777777" w:rsidR="00346CEF" w:rsidRDefault="00CF3434">
            <w:pPr>
              <w:spacing w:line="280" w:lineRule="auto"/>
            </w:pPr>
            <w:r>
              <w:t>禁止修改操作系统时间；依赖测试支撑的固定时钟注入。</w:t>
            </w:r>
          </w:p>
        </w:tc>
      </w:tr>
    </w:tbl>
    <w:p w14:paraId="1450F3CE" w14:textId="77777777" w:rsidR="00346CEF" w:rsidRDefault="00346CEF">
      <w:pPr>
        <w:spacing w:after="80"/>
      </w:pPr>
    </w:p>
    <w:p w14:paraId="00A5EFCB" w14:textId="77777777" w:rsidR="00346CEF" w:rsidRDefault="00CF3434">
      <w:pPr>
        <w:pStyle w:val="3"/>
      </w:pPr>
      <w:r>
        <w:t xml:space="preserve">3.1.4 </w:t>
      </w:r>
      <w:r>
        <w:t>用户界面测试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258F029C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CFCEF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lastRenderedPageBreak/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053E3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核实界面导航正确反映业务功能与需求，窗口对象特征符合界面规范。</w:t>
            </w:r>
          </w:p>
        </w:tc>
      </w:tr>
      <w:tr w:rsidR="00346CEF" w14:paraId="5EABFEE6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D7A9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5690D" w14:textId="77777777" w:rsidR="00346CEF" w:rsidRDefault="00CF3434">
            <w:pPr>
              <w:spacing w:line="280" w:lineRule="auto"/>
            </w:pPr>
            <w:r>
              <w:t>以</w:t>
            </w:r>
            <w:r>
              <w:t xml:space="preserve"> Playwright </w:t>
            </w:r>
            <w:r>
              <w:t>创建窗口级测试，按</w:t>
            </w:r>
            <w:r>
              <w:t xml:space="preserve"> data-testid </w:t>
            </w:r>
            <w:r>
              <w:t>定位执行断言。</w:t>
            </w:r>
          </w:p>
        </w:tc>
      </w:tr>
      <w:tr w:rsidR="00346CEF" w14:paraId="29013782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E9BF8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2779" w14:textId="77777777" w:rsidR="00346CEF" w:rsidRDefault="00CF3434">
            <w:pPr>
              <w:spacing w:line="280" w:lineRule="auto"/>
            </w:pPr>
            <w:r>
              <w:t>各窗口在三视口下与基准一致或符合可接受标准（无溢出、可读、可操作）。</w:t>
            </w:r>
          </w:p>
        </w:tc>
      </w:tr>
      <w:tr w:rsidR="00346CEF" w14:paraId="73203ACC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B34F1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ADCA9" w14:textId="77777777" w:rsidR="00346CEF" w:rsidRDefault="00CF3434">
            <w:pPr>
              <w:spacing w:line="280" w:lineRule="auto"/>
            </w:pPr>
            <w:r>
              <w:t>界面未完全定稿，以界面规范与</w:t>
            </w:r>
            <w:r>
              <w:t xml:space="preserve"> testid </w:t>
            </w:r>
            <w:r>
              <w:t>清单为准，随</w:t>
            </w:r>
            <w:r>
              <w:t xml:space="preserve"> UI </w:t>
            </w:r>
            <w:r>
              <w:t>交付滚动执行。</w:t>
            </w:r>
          </w:p>
        </w:tc>
      </w:tr>
    </w:tbl>
    <w:p w14:paraId="367CAA88" w14:textId="77777777" w:rsidR="00346CEF" w:rsidRDefault="00346CEF">
      <w:pPr>
        <w:spacing w:after="80"/>
      </w:pPr>
    </w:p>
    <w:p w14:paraId="67A6F826" w14:textId="77777777" w:rsidR="00346CEF" w:rsidRDefault="00CF3434">
      <w:pPr>
        <w:pStyle w:val="3"/>
      </w:pPr>
      <w:r>
        <w:t xml:space="preserve">3.1.5 </w:t>
      </w:r>
      <w:r>
        <w:t>性能评测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20F1180B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AB45B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5C5C6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核实指定事务在正常预期与最繁重工作量下的性能行为。</w:t>
            </w:r>
          </w:p>
        </w:tc>
      </w:tr>
      <w:tr w:rsidR="00346CEF" w14:paraId="0D1CE8E6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4330A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6E6B1" w14:textId="77777777" w:rsidR="00346CEF" w:rsidRDefault="00CF3434">
            <w:pPr>
              <w:spacing w:line="280" w:lineRule="auto"/>
            </w:pPr>
            <w:r>
              <w:t>复用功能测试过程；并发负载由并发执行器（独立连接</w:t>
            </w:r>
            <w:r>
              <w:t>+</w:t>
            </w:r>
            <w:r>
              <w:t>起跑屏障）生成；评测记录真实耗时与调整代价。</w:t>
            </w:r>
          </w:p>
        </w:tc>
      </w:tr>
      <w:tr w:rsidR="00346CEF" w14:paraId="4298141C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F75CE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726CB" w14:textId="77777777" w:rsidR="00346CEF" w:rsidRDefault="00CF3434">
            <w:pPr>
              <w:spacing w:line="280" w:lineRule="auto"/>
            </w:pPr>
            <w:r>
              <w:t>单事务与多事务（</w:t>
            </w:r>
            <w:r>
              <w:t xml:space="preserve">20 </w:t>
            </w:r>
            <w:r>
              <w:t>并发）在可接受时间内完成且无故障；评测原始结果可复现。</w:t>
            </w:r>
          </w:p>
        </w:tc>
      </w:tr>
      <w:tr w:rsidR="00346CEF" w14:paraId="362AFEF3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85242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890E1" w14:textId="77777777" w:rsidR="00346CEF" w:rsidRDefault="00CF3434">
            <w:pPr>
              <w:spacing w:line="280" w:lineRule="auto"/>
            </w:pPr>
            <w:r>
              <w:t>演示规模如实记录实测耗时，不承诺毫秒级指标；评测须记录环境说明。</w:t>
            </w:r>
          </w:p>
        </w:tc>
      </w:tr>
    </w:tbl>
    <w:p w14:paraId="2A8389D1" w14:textId="77777777" w:rsidR="00346CEF" w:rsidRDefault="00346CEF">
      <w:pPr>
        <w:spacing w:after="80"/>
      </w:pPr>
    </w:p>
    <w:p w14:paraId="134AF317" w14:textId="77777777" w:rsidR="00346CEF" w:rsidRDefault="00CF3434">
      <w:pPr>
        <w:pStyle w:val="3"/>
      </w:pPr>
      <w:r>
        <w:t xml:space="preserve">3.1.6 </w:t>
      </w:r>
      <w:r>
        <w:t>负载测试</w:t>
      </w:r>
    </w:p>
    <w:p w14:paraId="3D5C7CDE" w14:textId="77777777" w:rsidR="00346CEF" w:rsidRDefault="00CF3434">
      <w:pPr>
        <w:spacing w:after="120" w:line="320" w:lineRule="auto"/>
      </w:pPr>
      <w:r>
        <w:t>将不实施和执行负载测试：本期为课程演示规模，没有量化负载目标，该测试不合适。</w:t>
      </w:r>
    </w:p>
    <w:p w14:paraId="202F1D61" w14:textId="77777777" w:rsidR="00346CEF" w:rsidRDefault="00346CEF">
      <w:pPr>
        <w:spacing w:after="80"/>
      </w:pPr>
    </w:p>
    <w:p w14:paraId="4A86C5B7" w14:textId="77777777" w:rsidR="00346CEF" w:rsidRDefault="00CF3434">
      <w:pPr>
        <w:pStyle w:val="3"/>
      </w:pPr>
      <w:r>
        <w:t xml:space="preserve">3.1.7 </w:t>
      </w:r>
      <w:r>
        <w:t>强度测试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1F1B102D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BCF27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6E48E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核实资源争用条件下（多用户对相同数据执行相同事务）不出现数据错误。</w:t>
            </w:r>
          </w:p>
        </w:tc>
      </w:tr>
      <w:tr w:rsidR="00346CEF" w14:paraId="7FB40743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85A19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5636D" w14:textId="77777777" w:rsidR="00346CEF" w:rsidRDefault="00CF3434">
            <w:pPr>
              <w:spacing w:line="280" w:lineRule="auto"/>
            </w:pPr>
            <w:r>
              <w:t>并发竞争场景：抢名额、并发取消、改期与取消竞争；独立事务连接制造真实并发。</w:t>
            </w:r>
          </w:p>
        </w:tc>
      </w:tr>
      <w:tr w:rsidR="00346CEF" w14:paraId="250CE72E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79E29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B5872" w14:textId="77777777" w:rsidR="00346CEF" w:rsidRDefault="00CF3434">
            <w:pPr>
              <w:spacing w:line="280" w:lineRule="auto"/>
            </w:pPr>
            <w:r>
              <w:t>争用条件下无软件故障或数据不一致（超卖、重复预约）；异常条件已界定并记录。</w:t>
            </w:r>
          </w:p>
        </w:tc>
      </w:tr>
      <w:tr w:rsidR="00346CEF" w14:paraId="475F37AB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D9A69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9B204" w14:textId="77777777" w:rsidR="00346CEF" w:rsidRDefault="00CF3434">
            <w:pPr>
              <w:spacing w:line="280" w:lineRule="auto"/>
            </w:pPr>
            <w:r>
              <w:t>必须真实并发（独立连接</w:t>
            </w:r>
            <w:r>
              <w:t>+</w:t>
            </w:r>
            <w:r>
              <w:t>屏障），禁止单连接循环冒充并发。</w:t>
            </w:r>
          </w:p>
        </w:tc>
      </w:tr>
    </w:tbl>
    <w:p w14:paraId="2AE76A66" w14:textId="77777777" w:rsidR="00346CEF" w:rsidRDefault="00346CEF">
      <w:pPr>
        <w:spacing w:after="80"/>
      </w:pPr>
    </w:p>
    <w:p w14:paraId="0AE98547" w14:textId="77777777" w:rsidR="00346CEF" w:rsidRDefault="00CF3434">
      <w:pPr>
        <w:pStyle w:val="3"/>
      </w:pPr>
      <w:r>
        <w:lastRenderedPageBreak/>
        <w:t xml:space="preserve">3.1.8 </w:t>
      </w:r>
      <w:r>
        <w:t>安全性和访问控制测试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4A832681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AAD70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C87D1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核实各用户类型仅能访问授权功能或数据；仅授权用户可访问系统。</w:t>
            </w:r>
          </w:p>
        </w:tc>
      </w:tr>
      <w:tr w:rsidR="00346CEF" w14:paraId="5562716D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90AF1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57E7D" w14:textId="77777777" w:rsidR="00346CEF" w:rsidRDefault="00CF3434">
            <w:pPr>
              <w:spacing w:line="280" w:lineRule="auto"/>
            </w:pPr>
            <w:r>
              <w:t>列出用户类型与授权矩阵；以特有事务核实权限；调整资格</w:t>
            </w:r>
            <w:r>
              <w:t>/</w:t>
            </w:r>
            <w:r>
              <w:t>范围后重跑；越权断言拒绝。</w:t>
            </w:r>
          </w:p>
        </w:tc>
      </w:tr>
      <w:tr w:rsidR="00346CEF" w14:paraId="4CA629C2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651B8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9C1A1" w14:textId="77777777" w:rsidR="00346CEF" w:rsidRDefault="00CF3434">
            <w:pPr>
              <w:spacing w:line="280" w:lineRule="auto"/>
            </w:pPr>
            <w:r>
              <w:t>各用户类型访问与预期一致；越权访问在角色、身份、资格、范围四层全部被拒。</w:t>
            </w:r>
          </w:p>
        </w:tc>
      </w:tr>
      <w:tr w:rsidR="00346CEF" w14:paraId="6D36621E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CE360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BA2EF" w14:textId="77777777" w:rsidR="00346CEF" w:rsidRDefault="00CF3434">
            <w:pPr>
              <w:spacing w:line="280" w:lineRule="auto"/>
            </w:pPr>
            <w:r>
              <w:t>覆盖三角色</w:t>
            </w:r>
            <w:r>
              <w:t>×</w:t>
            </w:r>
            <w:r>
              <w:t>两身份</w:t>
            </w:r>
            <w:r>
              <w:t>×</w:t>
            </w:r>
            <w:r>
              <w:t>资格</w:t>
            </w:r>
            <w:r>
              <w:t>×</w:t>
            </w:r>
            <w:r>
              <w:t>范围组合（</w:t>
            </w:r>
            <w:r>
              <w:t>N-AT-01</w:t>
            </w:r>
            <w:r>
              <w:t>～</w:t>
            </w:r>
            <w:r>
              <w:t>06</w:t>
            </w:r>
            <w:r>
              <w:t>）；需协调测试账号与数据。</w:t>
            </w:r>
          </w:p>
        </w:tc>
      </w:tr>
    </w:tbl>
    <w:p w14:paraId="5A5F1B0C" w14:textId="77777777" w:rsidR="00346CEF" w:rsidRDefault="00346CEF">
      <w:pPr>
        <w:spacing w:after="80"/>
      </w:pPr>
    </w:p>
    <w:p w14:paraId="0D9D88D5" w14:textId="77777777" w:rsidR="00346CEF" w:rsidRDefault="00CF3434">
      <w:pPr>
        <w:pStyle w:val="3"/>
      </w:pPr>
      <w:r>
        <w:t xml:space="preserve">3.1.9 </w:t>
      </w:r>
      <w:r>
        <w:t>故障转移和恢复测试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7AF372CB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71550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99846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确保恢复进程（自动回滚或补偿）将系统正确恢复到已知状态。</w:t>
            </w:r>
          </w:p>
        </w:tc>
      </w:tr>
      <w:tr w:rsidR="00346CEF" w14:paraId="717AA2A3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7CCE1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BCCBF" w14:textId="77777777" w:rsidR="00346CEF" w:rsidRDefault="00CF3434">
            <w:pPr>
              <w:spacing w:line="280" w:lineRule="auto"/>
            </w:pPr>
            <w:r>
              <w:t>在改期、取消、审批事务中注入异常（仅测试上下文），比较异常前后数据库快照；验证审计与通知无残留。</w:t>
            </w:r>
          </w:p>
        </w:tc>
      </w:tr>
      <w:tr w:rsidR="00346CEF" w14:paraId="575469E6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E2C99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193EC" w14:textId="77777777" w:rsidR="00346CEF" w:rsidRDefault="00CF3434">
            <w:pPr>
              <w:spacing w:line="280" w:lineRule="auto"/>
            </w:pPr>
            <w:r>
              <w:t>恢复后返回已知预期状态，无数据残留；未完成事务有明确记录。</w:t>
            </w:r>
          </w:p>
        </w:tc>
      </w:tr>
      <w:tr w:rsidR="00346CEF" w14:paraId="32C26639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F79FE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7E329" w14:textId="77777777" w:rsidR="00346CEF" w:rsidRDefault="00CF3434">
            <w:pPr>
              <w:spacing w:line="280" w:lineRule="auto"/>
            </w:pPr>
            <w:r>
              <w:t>单机演示环境不做多机故障转移；不提供公网制造故障接口。</w:t>
            </w:r>
          </w:p>
        </w:tc>
      </w:tr>
    </w:tbl>
    <w:p w14:paraId="66D879BD" w14:textId="77777777" w:rsidR="00346CEF" w:rsidRDefault="00346CEF">
      <w:pPr>
        <w:spacing w:after="80"/>
      </w:pPr>
    </w:p>
    <w:p w14:paraId="19C32A1E" w14:textId="77777777" w:rsidR="00346CEF" w:rsidRDefault="00CF3434">
      <w:pPr>
        <w:pStyle w:val="3"/>
      </w:pPr>
      <w:r>
        <w:t xml:space="preserve">3.1.10 </w:t>
      </w:r>
      <w:r>
        <w:t>配置测试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60F0EA6B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38E4C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6EBCD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核实测试对象在不同视口与部署配置组合中正常运行。</w:t>
            </w:r>
          </w:p>
        </w:tc>
      </w:tr>
      <w:tr w:rsidR="00346CEF" w14:paraId="6CEB9F81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E7A3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C06BF" w14:textId="77777777" w:rsidR="00346CEF" w:rsidRDefault="00CF3434">
            <w:pPr>
              <w:spacing w:line="280" w:lineRule="auto"/>
            </w:pPr>
            <w:r>
              <w:t>功能脚本在</w:t>
            </w:r>
            <w:r>
              <w:t xml:space="preserve"> Chromium </w:t>
            </w:r>
            <w:r>
              <w:t>三视口执行核心事务；验证</w:t>
            </w:r>
            <w:r>
              <w:t xml:space="preserve"> dev/e2e </w:t>
            </w:r>
            <w:r>
              <w:t>部署配置差异不影响功能。</w:t>
            </w:r>
          </w:p>
        </w:tc>
      </w:tr>
      <w:tr w:rsidR="00346CEF" w14:paraId="4A896AB8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31B11" w14:textId="77777777" w:rsidR="00346CEF" w:rsidRDefault="00CF3434">
            <w:pPr>
              <w:spacing w:line="280" w:lineRule="auto"/>
            </w:pPr>
            <w:r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210C0" w14:textId="77777777" w:rsidR="00346CEF" w:rsidRDefault="00CF3434">
            <w:pPr>
              <w:spacing w:line="280" w:lineRule="auto"/>
            </w:pPr>
            <w:r>
              <w:t>各配置组合下事务全部成功完成，无布局溢出。</w:t>
            </w:r>
          </w:p>
        </w:tc>
      </w:tr>
      <w:tr w:rsidR="00346CEF" w14:paraId="611F045E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FEDF0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7C28B" w14:textId="77777777" w:rsidR="00346CEF" w:rsidRDefault="00CF3434">
            <w:pPr>
              <w:spacing w:line="280" w:lineRule="auto"/>
            </w:pPr>
            <w:r>
              <w:t>以</w:t>
            </w:r>
            <w:r>
              <w:t xml:space="preserve"> Chromium </w:t>
            </w:r>
            <w:r>
              <w:t>为主；其他浏览器按需用同一脚本扩展。</w:t>
            </w:r>
          </w:p>
        </w:tc>
      </w:tr>
    </w:tbl>
    <w:p w14:paraId="7DF77AFD" w14:textId="77777777" w:rsidR="00346CEF" w:rsidRDefault="00346CEF">
      <w:pPr>
        <w:spacing w:after="80"/>
      </w:pPr>
    </w:p>
    <w:p w14:paraId="1A362AE2" w14:textId="77777777" w:rsidR="00346CEF" w:rsidRDefault="00CF3434">
      <w:pPr>
        <w:pStyle w:val="3"/>
      </w:pPr>
      <w:r>
        <w:t xml:space="preserve">3.1.11 </w:t>
      </w:r>
      <w:r>
        <w:t>安装测试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7326"/>
      </w:tblGrid>
      <w:tr w:rsidR="00346CEF" w14:paraId="17D06B6C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7D407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测试目标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DE5A9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核实首次安装（全新环境）与更新（升级迁移）均正确，安装后立即可用。</w:t>
            </w:r>
          </w:p>
        </w:tc>
      </w:tr>
      <w:tr w:rsidR="00346CEF" w14:paraId="56C91675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5DEB5" w14:textId="77777777" w:rsidR="00346CEF" w:rsidRDefault="00CF3434">
            <w:pPr>
              <w:spacing w:line="280" w:lineRule="auto"/>
            </w:pPr>
            <w:r>
              <w:t>技术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DA2BE" w14:textId="77777777" w:rsidR="00346CEF" w:rsidRDefault="00CF3434">
            <w:pPr>
              <w:spacing w:line="280" w:lineRule="auto"/>
            </w:pPr>
            <w:r>
              <w:t>按发布说明执行：</w:t>
            </w:r>
            <w:r>
              <w:t xml:space="preserve">Compose </w:t>
            </w:r>
            <w:r>
              <w:t>启动</w:t>
            </w:r>
            <w:r>
              <w:t>→</w:t>
            </w:r>
            <w:r>
              <w:t>初始化</w:t>
            </w:r>
            <w:r>
              <w:t>→</w:t>
            </w:r>
            <w:r>
              <w:t>迁移</w:t>
            </w:r>
            <w:r>
              <w:t>→</w:t>
            </w:r>
            <w:r>
              <w:t>数据导入</w:t>
            </w:r>
            <w:r>
              <w:t>→</w:t>
            </w:r>
            <w:r>
              <w:t>冒烟事务；升级场景核对数据保留。</w:t>
            </w:r>
          </w:p>
        </w:tc>
      </w:tr>
      <w:tr w:rsidR="00346CEF" w14:paraId="2F2D1771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F729F" w14:textId="77777777" w:rsidR="00346CEF" w:rsidRDefault="00CF3434">
            <w:pPr>
              <w:spacing w:line="280" w:lineRule="auto"/>
            </w:pPr>
            <w:r>
              <w:lastRenderedPageBreak/>
              <w:t>完成标准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D4215" w14:textId="77777777" w:rsidR="00346CEF" w:rsidRDefault="00CF3434">
            <w:pPr>
              <w:spacing w:line="280" w:lineRule="auto"/>
            </w:pPr>
            <w:r>
              <w:t>安装后核心事务成功执行；升级后数据完整、结构正确。</w:t>
            </w:r>
          </w:p>
        </w:tc>
      </w:tr>
      <w:tr w:rsidR="00346CEF" w14:paraId="385F9617" w14:textId="77777777"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90E9C" w14:textId="77777777" w:rsidR="00346CEF" w:rsidRDefault="00CF3434">
            <w:pPr>
              <w:spacing w:line="280" w:lineRule="auto"/>
            </w:pPr>
            <w:r>
              <w:t>需考虑的特殊事项</w:t>
            </w:r>
          </w:p>
        </w:tc>
        <w:tc>
          <w:tcPr>
            <w:tcW w:w="73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2583A" w14:textId="77777777" w:rsidR="00346CEF" w:rsidRDefault="00CF3434">
            <w:pPr>
              <w:spacing w:line="280" w:lineRule="auto"/>
            </w:pPr>
            <w:r>
              <w:t>异常条件下的安装诊断为可选项；以干净环境演练（</w:t>
            </w:r>
            <w:r>
              <w:t>D-AT-24</w:t>
            </w:r>
            <w:r>
              <w:t>）为准。</w:t>
            </w:r>
          </w:p>
        </w:tc>
      </w:tr>
    </w:tbl>
    <w:p w14:paraId="460DD535" w14:textId="77777777" w:rsidR="00346CEF" w:rsidRDefault="00346CEF">
      <w:pPr>
        <w:spacing w:after="80"/>
      </w:pPr>
    </w:p>
    <w:p w14:paraId="1BB93ED4" w14:textId="77777777" w:rsidR="00346CEF" w:rsidRDefault="00CF3434">
      <w:pPr>
        <w:pStyle w:val="2"/>
      </w:pPr>
      <w:bookmarkStart w:id="14" w:name="_Toc15"/>
      <w:r>
        <w:t xml:space="preserve">3.2 </w:t>
      </w:r>
      <w:r>
        <w:t>工具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4126"/>
        <w:gridCol w:w="1400"/>
        <w:gridCol w:w="1400"/>
      </w:tblGrid>
      <w:tr w:rsidR="00346CEF" w14:paraId="4858BDD5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C0610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用途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14C62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工具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C2AC3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厂商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自产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1488B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版本</w:t>
            </w:r>
          </w:p>
        </w:tc>
      </w:tr>
      <w:tr w:rsidR="00346CEF" w14:paraId="1ED8F417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77D35" w14:textId="77777777" w:rsidR="00346CEF" w:rsidRDefault="00CF3434">
            <w:pPr>
              <w:spacing w:line="280" w:lineRule="auto"/>
            </w:pPr>
            <w:r>
              <w:t>测试管理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B1226" w14:textId="77777777" w:rsidR="00346CEF" w:rsidRDefault="00CF3434">
            <w:pPr>
              <w:spacing w:line="280" w:lineRule="auto"/>
            </w:pPr>
            <w:r>
              <w:t xml:space="preserve">GitHub + Markdown </w:t>
            </w:r>
            <w:r>
              <w:t>测试文档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428FA" w14:textId="77777777" w:rsidR="00346CEF" w:rsidRDefault="00CF3434">
            <w:pPr>
              <w:spacing w:line="280" w:lineRule="auto"/>
            </w:pPr>
            <w:r>
              <w:t>开源</w:t>
            </w:r>
            <w:r>
              <w:t>/</w:t>
            </w:r>
            <w:r>
              <w:t>自产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4CB52" w14:textId="77777777" w:rsidR="00346CEF" w:rsidRDefault="00CF3434">
            <w:pPr>
              <w:spacing w:line="280" w:lineRule="auto"/>
            </w:pPr>
            <w:r>
              <w:t>—</w:t>
            </w:r>
          </w:p>
        </w:tc>
      </w:tr>
      <w:tr w:rsidR="00346CEF" w14:paraId="0214E543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8CE08" w14:textId="77777777" w:rsidR="00346CEF" w:rsidRDefault="00CF3434">
            <w:pPr>
              <w:spacing w:line="280" w:lineRule="auto"/>
            </w:pPr>
            <w:r>
              <w:t>缺陷跟踪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4BACF" w14:textId="77777777" w:rsidR="00346CEF" w:rsidRDefault="00CF3434">
            <w:pPr>
              <w:spacing w:line="280" w:lineRule="auto"/>
            </w:pPr>
            <w:r>
              <w:t xml:space="preserve">GitHub Issues + </w:t>
            </w:r>
            <w:r>
              <w:t>缺陷登记表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F6FFD" w14:textId="77777777" w:rsidR="00346CEF" w:rsidRDefault="00CF3434">
            <w:pPr>
              <w:spacing w:line="280" w:lineRule="auto"/>
            </w:pPr>
            <w:r>
              <w:t>GitHub/</w:t>
            </w:r>
            <w:r>
              <w:t>自产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8201D" w14:textId="77777777" w:rsidR="00346CEF" w:rsidRDefault="00CF3434">
            <w:pPr>
              <w:spacing w:line="280" w:lineRule="auto"/>
            </w:pPr>
            <w:r>
              <w:t>—</w:t>
            </w:r>
          </w:p>
        </w:tc>
      </w:tr>
      <w:tr w:rsidR="00346CEF" w14:paraId="757C10BC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BDDF4" w14:textId="77777777" w:rsidR="00346CEF" w:rsidRDefault="00CF3434">
            <w:pPr>
              <w:spacing w:line="280" w:lineRule="auto"/>
            </w:pPr>
            <w:r>
              <w:t>单元与集成测试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ED6B3" w14:textId="77777777" w:rsidR="00346CEF" w:rsidRDefault="00CF3434">
            <w:pPr>
              <w:spacing w:line="280" w:lineRule="auto"/>
            </w:pPr>
            <w:r>
              <w:t>JUnit 5 + Spring Boot Test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F6193" w14:textId="77777777" w:rsidR="00346CEF" w:rsidRDefault="00CF3434">
            <w:pPr>
              <w:spacing w:line="280" w:lineRule="auto"/>
            </w:pPr>
            <w:r>
              <w:t>开源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F285B" w14:textId="77777777" w:rsidR="00346CEF" w:rsidRDefault="00CF3434">
            <w:pPr>
              <w:spacing w:line="280" w:lineRule="auto"/>
            </w:pPr>
            <w:r>
              <w:t>5.x</w:t>
            </w:r>
          </w:p>
        </w:tc>
      </w:tr>
      <w:tr w:rsidR="00346CEF" w14:paraId="1E36B128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AE8CB" w14:textId="77777777" w:rsidR="00346CEF" w:rsidRDefault="00CF3434">
            <w:pPr>
              <w:spacing w:line="280" w:lineRule="auto"/>
            </w:pPr>
            <w:r>
              <w:t>端到端测试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18E2F" w14:textId="77777777" w:rsidR="00346CEF" w:rsidRDefault="00CF3434">
            <w:pPr>
              <w:spacing w:line="280" w:lineRule="auto"/>
            </w:pPr>
            <w:r>
              <w:t>Playwright</w:t>
            </w:r>
            <w:r>
              <w:t>（</w:t>
            </w:r>
            <w:r>
              <w:t>Chromium</w:t>
            </w:r>
            <w:r>
              <w:t>）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88421" w14:textId="77777777" w:rsidR="00346CEF" w:rsidRDefault="00CF3434">
            <w:pPr>
              <w:spacing w:line="280" w:lineRule="auto"/>
            </w:pPr>
            <w:r>
              <w:t>开源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1C4C6" w14:textId="77777777" w:rsidR="00346CEF" w:rsidRDefault="00CF3434">
            <w:pPr>
              <w:spacing w:line="280" w:lineRule="auto"/>
            </w:pPr>
            <w:r>
              <w:t>—</w:t>
            </w:r>
          </w:p>
        </w:tc>
      </w:tr>
      <w:tr w:rsidR="00346CEF" w14:paraId="49688E25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6FB1D" w14:textId="77777777" w:rsidR="00346CEF" w:rsidRDefault="00CF3434">
            <w:pPr>
              <w:spacing w:line="280" w:lineRule="auto"/>
            </w:pPr>
            <w:r>
              <w:t>性能评测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C481F" w14:textId="77777777" w:rsidR="00346CEF" w:rsidRDefault="00CF3434">
            <w:pPr>
              <w:spacing w:line="280" w:lineRule="auto"/>
            </w:pPr>
            <w:r>
              <w:t>策略评测集成测试</w:t>
            </w:r>
            <w:r>
              <w:t xml:space="preserve"> + </w:t>
            </w:r>
            <w:r>
              <w:t>汇总脚本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7BD22" w14:textId="77777777" w:rsidR="00346CEF" w:rsidRDefault="00CF3434">
            <w:pPr>
              <w:spacing w:line="280" w:lineRule="auto"/>
            </w:pPr>
            <w:r>
              <w:t>自产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F7C18" w14:textId="77777777" w:rsidR="00346CEF" w:rsidRDefault="00CF3434">
            <w:pPr>
              <w:spacing w:line="280" w:lineRule="auto"/>
            </w:pPr>
            <w:r>
              <w:t>—</w:t>
            </w:r>
          </w:p>
        </w:tc>
      </w:tr>
      <w:tr w:rsidR="00346CEF" w14:paraId="37527FEF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1EAB9" w14:textId="77777777" w:rsidR="00346CEF" w:rsidRDefault="00CF3434">
            <w:pPr>
              <w:spacing w:line="280" w:lineRule="auto"/>
            </w:pPr>
            <w:r>
              <w:t>契约检查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68768" w14:textId="77777777" w:rsidR="00346CEF" w:rsidRDefault="00CF3434">
            <w:pPr>
              <w:spacing w:line="280" w:lineRule="auto"/>
            </w:pPr>
            <w:r>
              <w:t xml:space="preserve">TypeScript </w:t>
            </w:r>
            <w:r>
              <w:t>脚本</w:t>
            </w:r>
            <w:r>
              <w:t xml:space="preserve"> + openapi.yaml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59692" w14:textId="77777777" w:rsidR="00346CEF" w:rsidRDefault="00CF3434">
            <w:pPr>
              <w:spacing w:line="280" w:lineRule="auto"/>
            </w:pPr>
            <w:r>
              <w:t>自产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E2731" w14:textId="77777777" w:rsidR="00346CEF" w:rsidRDefault="00CF3434">
            <w:pPr>
              <w:spacing w:line="280" w:lineRule="auto"/>
            </w:pPr>
            <w:r>
              <w:t>—</w:t>
            </w:r>
          </w:p>
        </w:tc>
      </w:tr>
      <w:tr w:rsidR="00346CEF" w14:paraId="4A0FC449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2B47C" w14:textId="77777777" w:rsidR="00346CEF" w:rsidRDefault="00CF3434">
            <w:pPr>
              <w:spacing w:line="280" w:lineRule="auto"/>
            </w:pPr>
            <w:r>
              <w:t>数据库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2EFE2" w14:textId="77777777" w:rsidR="00346CEF" w:rsidRDefault="00CF3434">
            <w:pPr>
              <w:spacing w:line="280" w:lineRule="auto"/>
            </w:pPr>
            <w:r>
              <w:t>PostgreSQL + Flyway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98E3D" w14:textId="77777777" w:rsidR="00346CEF" w:rsidRDefault="00CF3434">
            <w:pPr>
              <w:spacing w:line="280" w:lineRule="auto"/>
            </w:pPr>
            <w:r>
              <w:t>开源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28B88" w14:textId="77777777" w:rsidR="00346CEF" w:rsidRDefault="00CF3434">
            <w:pPr>
              <w:spacing w:line="280" w:lineRule="auto"/>
            </w:pPr>
            <w:r>
              <w:t>—</w:t>
            </w:r>
          </w:p>
        </w:tc>
      </w:tr>
      <w:tr w:rsidR="00346CEF" w14:paraId="7CAB8DA9" w14:textId="77777777"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A034D" w14:textId="77777777" w:rsidR="00346CEF" w:rsidRDefault="00CF3434">
            <w:pPr>
              <w:spacing w:line="280" w:lineRule="auto"/>
            </w:pPr>
            <w:r>
              <w:t>环境与部署</w:t>
            </w:r>
          </w:p>
        </w:tc>
        <w:tc>
          <w:tcPr>
            <w:tcW w:w="4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D9890" w14:textId="77777777" w:rsidR="00346CEF" w:rsidRDefault="00CF3434">
            <w:pPr>
              <w:spacing w:line="280" w:lineRule="auto"/>
            </w:pPr>
            <w:r>
              <w:t xml:space="preserve">Docker Compose + Nginx + </w:t>
            </w:r>
            <w:r>
              <w:t>检查脚本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27BE5" w14:textId="77777777" w:rsidR="00346CEF" w:rsidRDefault="00CF3434">
            <w:pPr>
              <w:spacing w:line="280" w:lineRule="auto"/>
            </w:pPr>
            <w:r>
              <w:t>开源</w:t>
            </w:r>
            <w:r>
              <w:t>/</w:t>
            </w:r>
            <w:r>
              <w:t>自产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7C0C8" w14:textId="77777777" w:rsidR="00346CEF" w:rsidRDefault="00CF3434">
            <w:pPr>
              <w:spacing w:line="280" w:lineRule="auto"/>
            </w:pPr>
            <w:r>
              <w:t>—</w:t>
            </w:r>
          </w:p>
        </w:tc>
      </w:tr>
    </w:tbl>
    <w:p w14:paraId="5C667C30" w14:textId="77777777" w:rsidR="00346CEF" w:rsidRDefault="00346CEF">
      <w:pPr>
        <w:spacing w:after="80"/>
      </w:pPr>
    </w:p>
    <w:p w14:paraId="62B71793" w14:textId="77777777" w:rsidR="00346CEF" w:rsidRDefault="00CF3434">
      <w:pPr>
        <w:pStyle w:val="1"/>
      </w:pPr>
      <w:bookmarkStart w:id="15" w:name="_Toc16"/>
      <w:r>
        <w:t xml:space="preserve">4 </w:t>
      </w:r>
      <w:r>
        <w:t>资源</w:t>
      </w:r>
      <w:bookmarkEnd w:id="15"/>
    </w:p>
    <w:p w14:paraId="25104FF3" w14:textId="77777777" w:rsidR="00346CEF" w:rsidRDefault="00CF3434">
      <w:pPr>
        <w:pStyle w:val="2"/>
      </w:pPr>
      <w:bookmarkStart w:id="16" w:name="_Toc17"/>
      <w:r>
        <w:t xml:space="preserve">4.1 </w:t>
      </w:r>
      <w:r>
        <w:t>角色</w:t>
      </w:r>
      <w:bookmarkEnd w:id="16"/>
    </w:p>
    <w:p w14:paraId="7DD7E62E" w14:textId="77777777" w:rsidR="00346CEF" w:rsidRDefault="00CF3434">
      <w:pPr>
        <w:spacing w:after="120" w:line="320" w:lineRule="auto"/>
      </w:pPr>
      <w:r>
        <w:t>本项目测试人员配备方面的假定：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2100"/>
        <w:gridCol w:w="5126"/>
      </w:tblGrid>
      <w:tr w:rsidR="00346CEF" w14:paraId="2AD3FECC" w14:textId="77777777"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668CC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角色</w:t>
            </w:r>
          </w:p>
        </w:tc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F3E24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最少资源</w:t>
            </w:r>
          </w:p>
        </w:tc>
        <w:tc>
          <w:tcPr>
            <w:tcW w:w="5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FB15D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具体职责</w:t>
            </w:r>
          </w:p>
        </w:tc>
      </w:tr>
      <w:tr w:rsidR="00346CEF" w14:paraId="54C99FFB" w14:textId="77777777"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2B2ED" w14:textId="77777777" w:rsidR="00346CEF" w:rsidRDefault="00CF3434">
            <w:pPr>
              <w:spacing w:line="280" w:lineRule="auto"/>
            </w:pPr>
            <w:r>
              <w:t>测试经理</w:t>
            </w:r>
          </w:p>
        </w:tc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6E745" w14:textId="77777777" w:rsidR="00346CEF" w:rsidRDefault="00CF3434">
            <w:pPr>
              <w:spacing w:line="280" w:lineRule="auto"/>
            </w:pPr>
            <w:r>
              <w:t>1</w:t>
            </w:r>
            <w:r>
              <w:t>（汤雨润</w:t>
            </w:r>
            <w:r>
              <w:t xml:space="preserve"> 55230316</w:t>
            </w:r>
            <w:r>
              <w:t>）</w:t>
            </w:r>
          </w:p>
        </w:tc>
        <w:tc>
          <w:tcPr>
            <w:tcW w:w="5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30C3E" w14:textId="77777777" w:rsidR="00346CEF" w:rsidRDefault="00CF3434">
            <w:pPr>
              <w:spacing w:line="280" w:lineRule="auto"/>
            </w:pPr>
            <w:r>
              <w:t>管理监督、技术指导、资源获取、管理报告；编制测试计划与报告；判定覆盖；管理缺陷流转。</w:t>
            </w:r>
          </w:p>
        </w:tc>
      </w:tr>
      <w:tr w:rsidR="00346CEF" w14:paraId="4E0ADB8B" w14:textId="77777777"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B4AF5" w14:textId="77777777" w:rsidR="00346CEF" w:rsidRDefault="00CF3434">
            <w:pPr>
              <w:spacing w:line="280" w:lineRule="auto"/>
            </w:pPr>
            <w:r>
              <w:t>测试设计员</w:t>
            </w:r>
          </w:p>
        </w:tc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76CA1" w14:textId="77777777" w:rsidR="00346CEF" w:rsidRDefault="00CF3434">
            <w:pPr>
              <w:spacing w:line="280" w:lineRule="auto"/>
            </w:pPr>
            <w:r>
              <w:t>1</w:t>
            </w:r>
            <w:r>
              <w:t>（测试经理兼任）</w:t>
            </w:r>
          </w:p>
        </w:tc>
        <w:tc>
          <w:tcPr>
            <w:tcW w:w="5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F04DF" w14:textId="77777777" w:rsidR="00346CEF" w:rsidRDefault="00CF3434">
            <w:pPr>
              <w:spacing w:line="280" w:lineRule="auto"/>
            </w:pPr>
            <w:r>
              <w:t>确定测试用例与优先级；生成测试模型（测试设计</w:t>
            </w:r>
            <w:r>
              <w:t>/</w:t>
            </w:r>
            <w:r>
              <w:t>测试数据方案）；评估测试有效性。</w:t>
            </w:r>
          </w:p>
        </w:tc>
      </w:tr>
      <w:tr w:rsidR="00346CEF" w14:paraId="233312ED" w14:textId="77777777"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3924" w14:textId="77777777" w:rsidR="00346CEF" w:rsidRDefault="00CF3434">
            <w:pPr>
              <w:spacing w:line="280" w:lineRule="auto"/>
            </w:pPr>
            <w:r>
              <w:t>测试员</w:t>
            </w:r>
          </w:p>
        </w:tc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DE529" w14:textId="77777777" w:rsidR="00346CEF" w:rsidRDefault="00CF3434">
            <w:pPr>
              <w:spacing w:line="280" w:lineRule="auto"/>
            </w:pPr>
            <w:r>
              <w:t>6</w:t>
            </w:r>
            <w:r>
              <w:t>（全体成员）</w:t>
            </w:r>
          </w:p>
        </w:tc>
        <w:tc>
          <w:tcPr>
            <w:tcW w:w="5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D0986" w14:textId="77777777" w:rsidR="00346CEF" w:rsidRDefault="00CF3434">
            <w:pPr>
              <w:spacing w:line="280" w:lineRule="auto"/>
            </w:pPr>
            <w:r>
              <w:t>执行本模块与验收测试；记录结果；从错误中恢复；记录变更请求。</w:t>
            </w:r>
          </w:p>
        </w:tc>
      </w:tr>
      <w:tr w:rsidR="00346CEF" w14:paraId="5EB3AB95" w14:textId="77777777"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9DF3E" w14:textId="77777777" w:rsidR="00346CEF" w:rsidRDefault="00CF3434">
            <w:pPr>
              <w:spacing w:line="280" w:lineRule="auto"/>
            </w:pPr>
            <w:r>
              <w:t>测试系统管理员</w:t>
            </w:r>
          </w:p>
        </w:tc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642DC" w14:textId="77777777" w:rsidR="00346CEF" w:rsidRDefault="00CF3434">
            <w:pPr>
              <w:spacing w:line="280" w:lineRule="auto"/>
            </w:pPr>
            <w:r>
              <w:t>1</w:t>
            </w:r>
            <w:r>
              <w:t>（杨瀚霖</w:t>
            </w:r>
            <w:r>
              <w:t xml:space="preserve"> 55231031 </w:t>
            </w:r>
            <w:r>
              <w:t>兼任）</w:t>
            </w:r>
          </w:p>
        </w:tc>
        <w:tc>
          <w:tcPr>
            <w:tcW w:w="5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FDD26" w14:textId="77777777" w:rsidR="00346CEF" w:rsidRDefault="00CF3434">
            <w:pPr>
              <w:spacing w:line="280" w:lineRule="auto"/>
            </w:pPr>
            <w:r>
              <w:t>管理维护测试环境与资产（</w:t>
            </w:r>
            <w:r>
              <w:t xml:space="preserve">Compose </w:t>
            </w:r>
            <w:r>
              <w:t>环境</w:t>
            </w:r>
            <w:r>
              <w:t>/</w:t>
            </w:r>
            <w:r>
              <w:t>脚本）；管理测试系统访问权。</w:t>
            </w:r>
          </w:p>
        </w:tc>
      </w:tr>
      <w:tr w:rsidR="00346CEF" w14:paraId="7A864631" w14:textId="77777777"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A567C" w14:textId="77777777" w:rsidR="00346CEF" w:rsidRDefault="00CF3434">
            <w:pPr>
              <w:spacing w:line="280" w:lineRule="auto"/>
            </w:pPr>
            <w:r>
              <w:lastRenderedPageBreak/>
              <w:t>数据库管理员</w:t>
            </w:r>
          </w:p>
        </w:tc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4A757" w14:textId="77777777" w:rsidR="00346CEF" w:rsidRDefault="00CF3434">
            <w:pPr>
              <w:spacing w:line="280" w:lineRule="auto"/>
            </w:pPr>
            <w:r>
              <w:t>1</w:t>
            </w:r>
            <w:r>
              <w:t>（黄方勇</w:t>
            </w:r>
            <w:r>
              <w:t xml:space="preserve"> 55230315 </w:t>
            </w:r>
            <w:r>
              <w:t>兼任）</w:t>
            </w:r>
          </w:p>
        </w:tc>
        <w:tc>
          <w:tcPr>
            <w:tcW w:w="5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49BB6" w14:textId="77777777" w:rsidR="00346CEF" w:rsidRDefault="00CF3434">
            <w:pPr>
              <w:spacing w:line="280" w:lineRule="auto"/>
            </w:pPr>
            <w:r>
              <w:t>管理测试数据环境与迁移脚本。</w:t>
            </w:r>
          </w:p>
        </w:tc>
      </w:tr>
      <w:tr w:rsidR="00346CEF" w14:paraId="569CA2C4" w14:textId="77777777"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FC508" w14:textId="77777777" w:rsidR="00346CEF" w:rsidRDefault="00CF3434">
            <w:pPr>
              <w:spacing w:line="280" w:lineRule="auto"/>
            </w:pPr>
            <w:r>
              <w:t>实施员</w:t>
            </w:r>
          </w:p>
        </w:tc>
        <w:tc>
          <w:tcPr>
            <w:tcW w:w="2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687DF" w14:textId="77777777" w:rsidR="00346CEF" w:rsidRDefault="00CF3434">
            <w:pPr>
              <w:spacing w:line="280" w:lineRule="auto"/>
            </w:pPr>
            <w:r>
              <w:t>5</w:t>
            </w:r>
            <w:r>
              <w:t>（冀项阳、冯玉琪、黄方勇、杨瀚霖、杨畅）</w:t>
            </w:r>
          </w:p>
        </w:tc>
        <w:tc>
          <w:tcPr>
            <w:tcW w:w="51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71FD3" w14:textId="77777777" w:rsidR="00346CEF" w:rsidRDefault="00CF3434">
            <w:pPr>
              <w:spacing w:line="280" w:lineRule="auto"/>
            </w:pPr>
            <w:r>
              <w:t>实施测试类和测试包并做单元测试。</w:t>
            </w:r>
          </w:p>
        </w:tc>
      </w:tr>
    </w:tbl>
    <w:p w14:paraId="521D0D1F" w14:textId="77777777" w:rsidR="00346CEF" w:rsidRDefault="00346CEF">
      <w:pPr>
        <w:spacing w:after="80"/>
      </w:pPr>
    </w:p>
    <w:p w14:paraId="3F8D48E3" w14:textId="77777777" w:rsidR="00346CEF" w:rsidRDefault="00CF3434">
      <w:pPr>
        <w:pStyle w:val="2"/>
      </w:pPr>
      <w:bookmarkStart w:id="17" w:name="_Toc18"/>
      <w:r>
        <w:t xml:space="preserve">4.2 </w:t>
      </w:r>
      <w:r>
        <w:t>系统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346CEF" w14:paraId="3FF7D187" w14:textId="77777777"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1F226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系统资源</w:t>
            </w:r>
          </w:p>
        </w:tc>
        <w:tc>
          <w:tcPr>
            <w:tcW w:w="66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372CC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名称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类型</w:t>
            </w:r>
          </w:p>
        </w:tc>
      </w:tr>
      <w:tr w:rsidR="00346CEF" w14:paraId="2DDCC562" w14:textId="77777777"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E0495" w14:textId="77777777" w:rsidR="00346CEF" w:rsidRDefault="00CF3434">
            <w:pPr>
              <w:spacing w:line="280" w:lineRule="auto"/>
            </w:pPr>
            <w:r>
              <w:t>数据库服务器</w:t>
            </w:r>
          </w:p>
        </w:tc>
        <w:tc>
          <w:tcPr>
            <w:tcW w:w="66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2881D" w14:textId="77777777" w:rsidR="00346CEF" w:rsidRDefault="00CF3434">
            <w:pPr>
              <w:spacing w:line="280" w:lineRule="auto"/>
            </w:pPr>
            <w:r>
              <w:t xml:space="preserve">Docker </w:t>
            </w:r>
            <w:r>
              <w:t>容器</w:t>
            </w:r>
            <w:r>
              <w:t xml:space="preserve"> PostgreSQL</w:t>
            </w:r>
            <w:r>
              <w:t>（测试库</w:t>
            </w:r>
            <w:r>
              <w:t xml:space="preserve"> campus_test</w:t>
            </w:r>
            <w:r>
              <w:t>；初始化</w:t>
            </w:r>
            <w:r>
              <w:t xml:space="preserve"> SQL + Flyway</w:t>
            </w:r>
            <w:r>
              <w:t>；每测试独立</w:t>
            </w:r>
            <w:r>
              <w:t xml:space="preserve"> schema</w:t>
            </w:r>
            <w:r>
              <w:t>）</w:t>
            </w:r>
          </w:p>
        </w:tc>
      </w:tr>
      <w:tr w:rsidR="00346CEF" w14:paraId="24997DC1" w14:textId="77777777"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D1C64" w14:textId="77777777" w:rsidR="00346CEF" w:rsidRDefault="00CF3434">
            <w:pPr>
              <w:spacing w:line="280" w:lineRule="auto"/>
            </w:pPr>
            <w:r>
              <w:t>应用服务器</w:t>
            </w:r>
          </w:p>
        </w:tc>
        <w:tc>
          <w:tcPr>
            <w:tcW w:w="66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6EF5D" w14:textId="77777777" w:rsidR="00346CEF" w:rsidRDefault="00CF3434">
            <w:pPr>
              <w:spacing w:line="280" w:lineRule="auto"/>
            </w:pPr>
            <w:r>
              <w:t>本机</w:t>
            </w:r>
            <w:r>
              <w:t xml:space="preserve"> Docker Compose</w:t>
            </w:r>
            <w:r>
              <w:t>（后端</w:t>
            </w:r>
            <w:r>
              <w:t xml:space="preserve"> Java 21/Spring Boot:8080</w:t>
            </w:r>
            <w:r>
              <w:t>；</w:t>
            </w:r>
            <w:r>
              <w:t xml:space="preserve">E2E </w:t>
            </w:r>
            <w:r>
              <w:t>独立测试项目</w:t>
            </w:r>
            <w:r>
              <w:t xml:space="preserve"> :8089</w:t>
            </w:r>
            <w:r>
              <w:t>，固定测试时钟）</w:t>
            </w:r>
          </w:p>
        </w:tc>
      </w:tr>
      <w:tr w:rsidR="00346CEF" w14:paraId="5899372F" w14:textId="77777777"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A2D15" w14:textId="77777777" w:rsidR="00346CEF" w:rsidRDefault="00CF3434">
            <w:pPr>
              <w:spacing w:line="280" w:lineRule="auto"/>
            </w:pPr>
            <w:r>
              <w:t>客户端测试</w:t>
            </w:r>
            <w:r>
              <w:t xml:space="preserve"> PC</w:t>
            </w:r>
          </w:p>
        </w:tc>
        <w:tc>
          <w:tcPr>
            <w:tcW w:w="66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03B8B" w14:textId="77777777" w:rsidR="00346CEF" w:rsidRDefault="00CF3434">
            <w:pPr>
              <w:spacing w:line="280" w:lineRule="auto"/>
            </w:pPr>
            <w:r>
              <w:t>Chromium</w:t>
            </w:r>
            <w:r>
              <w:t>（</w:t>
            </w:r>
            <w:r>
              <w:t>Playwright</w:t>
            </w:r>
            <w:r>
              <w:t>），默认</w:t>
            </w:r>
            <w:r>
              <w:t xml:space="preserve"> 1366×768</w:t>
            </w:r>
            <w:r>
              <w:t>，兼测</w:t>
            </w:r>
            <w:r>
              <w:t xml:space="preserve"> 1920×1080</w:t>
            </w:r>
            <w:r>
              <w:t>、</w:t>
            </w:r>
            <w:r>
              <w:t>390×844</w:t>
            </w:r>
          </w:p>
        </w:tc>
      </w:tr>
      <w:tr w:rsidR="00346CEF" w14:paraId="57D0143C" w14:textId="77777777"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6F14D" w14:textId="77777777" w:rsidR="00346CEF" w:rsidRDefault="00CF3434">
            <w:pPr>
              <w:spacing w:line="280" w:lineRule="auto"/>
            </w:pPr>
            <w:r>
              <w:t>测试存储库</w:t>
            </w:r>
          </w:p>
        </w:tc>
        <w:tc>
          <w:tcPr>
            <w:tcW w:w="66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3C7AE" w14:textId="77777777" w:rsidR="00346CEF" w:rsidRDefault="00CF3434">
            <w:pPr>
              <w:spacing w:line="280" w:lineRule="auto"/>
            </w:pPr>
            <w:r>
              <w:t xml:space="preserve">GitHub </w:t>
            </w:r>
            <w:r>
              <w:t>配置库（</w:t>
            </w:r>
            <w:r>
              <w:t xml:space="preserve">qa/ </w:t>
            </w:r>
            <w:r>
              <w:t>测试工程、</w:t>
            </w:r>
            <w:r>
              <w:t xml:space="preserve">test-data/ </w:t>
            </w:r>
            <w:r>
              <w:t>数据、</w:t>
            </w:r>
            <w:r>
              <w:t xml:space="preserve">artifacts/ </w:t>
            </w:r>
            <w:r>
              <w:t>证据、</w:t>
            </w:r>
            <w:r>
              <w:t xml:space="preserve">docs/testing/ </w:t>
            </w:r>
            <w:r>
              <w:t>文档）</w:t>
            </w:r>
          </w:p>
        </w:tc>
      </w:tr>
      <w:tr w:rsidR="00346CEF" w14:paraId="5F41BAEE" w14:textId="77777777"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51A36" w14:textId="77777777" w:rsidR="00346CEF" w:rsidRDefault="00CF3434">
            <w:pPr>
              <w:spacing w:line="280" w:lineRule="auto"/>
            </w:pPr>
            <w:r>
              <w:t>测试开发</w:t>
            </w:r>
            <w:r>
              <w:t xml:space="preserve"> PC</w:t>
            </w:r>
          </w:p>
        </w:tc>
        <w:tc>
          <w:tcPr>
            <w:tcW w:w="662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B7058" w14:textId="77777777" w:rsidR="00346CEF" w:rsidRDefault="00CF3434">
            <w:pPr>
              <w:spacing w:line="280" w:lineRule="auto"/>
            </w:pPr>
            <w:r>
              <w:t>成员个人机（</w:t>
            </w:r>
            <w:r>
              <w:t>Java 21</w:t>
            </w:r>
            <w:r>
              <w:t>、</w:t>
            </w:r>
            <w:r>
              <w:t>Node.js 20+</w:t>
            </w:r>
            <w:r>
              <w:t>、</w:t>
            </w:r>
            <w:r>
              <w:t>Maven Wrapper</w:t>
            </w:r>
            <w:r>
              <w:t>、</w:t>
            </w:r>
            <w:r>
              <w:t>Git</w:t>
            </w:r>
            <w:r>
              <w:t>、</w:t>
            </w:r>
            <w:r>
              <w:t>Docker</w:t>
            </w:r>
            <w:r>
              <w:t>）</w:t>
            </w:r>
          </w:p>
        </w:tc>
      </w:tr>
    </w:tbl>
    <w:p w14:paraId="77AD29EE" w14:textId="77777777" w:rsidR="00346CEF" w:rsidRDefault="00346CEF">
      <w:pPr>
        <w:spacing w:after="80"/>
      </w:pPr>
    </w:p>
    <w:p w14:paraId="492E77C3" w14:textId="77777777" w:rsidR="00346CEF" w:rsidRDefault="00CF3434">
      <w:pPr>
        <w:pStyle w:val="1"/>
      </w:pPr>
      <w:bookmarkStart w:id="18" w:name="_Toc19"/>
      <w:r>
        <w:t xml:space="preserve">5 </w:t>
      </w:r>
      <w:r>
        <w:t>项目里程碑</w:t>
      </w:r>
      <w:bookmarkEnd w:id="18"/>
    </w:p>
    <w:p w14:paraId="16B547B0" w14:textId="77777777" w:rsidR="00346CEF" w:rsidRDefault="00CF3434">
      <w:pPr>
        <w:spacing w:after="120" w:line="320" w:lineRule="auto"/>
      </w:pPr>
      <w:r>
        <w:t>测试活动的里程碑如下（按五周课程周期与</w:t>
      </w:r>
      <w:r>
        <w:t xml:space="preserve"> M0</w:t>
      </w:r>
      <w:r>
        <w:t>～</w:t>
      </w:r>
      <w:r>
        <w:t xml:space="preserve">M4 </w:t>
      </w:r>
      <w:r>
        <w:t>对应，具体以课程实际截止日期为准）：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1500"/>
        <w:gridCol w:w="2363"/>
        <w:gridCol w:w="2363"/>
      </w:tblGrid>
      <w:tr w:rsidR="00346CEF" w14:paraId="628FBE93" w14:textId="77777777">
        <w:tc>
          <w:tcPr>
            <w:tcW w:w="2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BE83B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里程碑任务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8E93C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工作量（人日）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89FC8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开始日期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66E3B" w14:textId="77777777" w:rsidR="00346CEF" w:rsidRDefault="00CF3434">
            <w:pPr>
              <w:spacing w:line="280" w:lineRule="auto"/>
            </w:pPr>
            <w:r>
              <w:rPr>
                <w:b/>
                <w:bCs/>
              </w:rPr>
              <w:t>结束日期</w:t>
            </w:r>
          </w:p>
        </w:tc>
      </w:tr>
      <w:tr w:rsidR="00346CEF" w14:paraId="070080B7" w14:textId="77777777">
        <w:tc>
          <w:tcPr>
            <w:tcW w:w="2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EF1E2" w14:textId="77777777" w:rsidR="00346CEF" w:rsidRDefault="00CF3434">
            <w:pPr>
              <w:spacing w:line="280" w:lineRule="auto"/>
            </w:pPr>
            <w:r>
              <w:t>制定测试计划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234D4" w14:textId="77777777" w:rsidR="00346CEF" w:rsidRDefault="00CF3434">
            <w:pPr>
              <w:spacing w:line="280" w:lineRule="auto"/>
            </w:pPr>
            <w:r>
              <w:t>2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19F08" w14:textId="77777777" w:rsidR="00346CEF" w:rsidRDefault="00CF3434">
            <w:pPr>
              <w:spacing w:line="280" w:lineRule="auto"/>
            </w:pPr>
            <w:r>
              <w:t>2026-10-13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EAC9B" w14:textId="77777777" w:rsidR="00346CEF" w:rsidRDefault="00CF3434">
            <w:pPr>
              <w:spacing w:line="280" w:lineRule="auto"/>
            </w:pPr>
            <w:r>
              <w:t>2026-10-17</w:t>
            </w:r>
          </w:p>
        </w:tc>
      </w:tr>
      <w:tr w:rsidR="00346CEF" w14:paraId="20477976" w14:textId="77777777">
        <w:tc>
          <w:tcPr>
            <w:tcW w:w="2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6AE1E" w14:textId="77777777" w:rsidR="00346CEF" w:rsidRDefault="00CF3434">
            <w:pPr>
              <w:spacing w:line="280" w:lineRule="auto"/>
            </w:pPr>
            <w:r>
              <w:t>设计测试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2933C" w14:textId="77777777" w:rsidR="00346CEF" w:rsidRDefault="00CF3434">
            <w:pPr>
              <w:spacing w:line="280" w:lineRule="auto"/>
            </w:pPr>
            <w:r>
              <w:t>3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73292" w14:textId="77777777" w:rsidR="00346CEF" w:rsidRDefault="00CF3434">
            <w:pPr>
              <w:spacing w:line="280" w:lineRule="auto"/>
            </w:pPr>
            <w:r>
              <w:t>2026-10-17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BF9B5" w14:textId="77777777" w:rsidR="00346CEF" w:rsidRDefault="00CF3434">
            <w:pPr>
              <w:spacing w:line="280" w:lineRule="auto"/>
            </w:pPr>
            <w:r>
              <w:t>2026-10-24</w:t>
            </w:r>
          </w:p>
        </w:tc>
      </w:tr>
      <w:tr w:rsidR="00346CEF" w14:paraId="567DB116" w14:textId="77777777">
        <w:tc>
          <w:tcPr>
            <w:tcW w:w="2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B5C23" w14:textId="77777777" w:rsidR="00346CEF" w:rsidRDefault="00CF3434">
            <w:pPr>
              <w:spacing w:line="280" w:lineRule="auto"/>
            </w:pPr>
            <w:r>
              <w:t>实施测试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A945D" w14:textId="77777777" w:rsidR="00346CEF" w:rsidRDefault="00CF3434">
            <w:pPr>
              <w:spacing w:line="280" w:lineRule="auto"/>
            </w:pPr>
            <w:r>
              <w:t>5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A921E" w14:textId="77777777" w:rsidR="00346CEF" w:rsidRDefault="00CF3434">
            <w:pPr>
              <w:spacing w:line="280" w:lineRule="auto"/>
            </w:pPr>
            <w:r>
              <w:t>2026-10-20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47D09" w14:textId="77777777" w:rsidR="00346CEF" w:rsidRDefault="00CF3434">
            <w:pPr>
              <w:spacing w:line="280" w:lineRule="auto"/>
            </w:pPr>
            <w:r>
              <w:t>2026-10-31</w:t>
            </w:r>
          </w:p>
        </w:tc>
      </w:tr>
      <w:tr w:rsidR="00346CEF" w14:paraId="152B38BC" w14:textId="77777777">
        <w:tc>
          <w:tcPr>
            <w:tcW w:w="2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F8BA2" w14:textId="77777777" w:rsidR="00346CEF" w:rsidRDefault="00CF3434">
            <w:pPr>
              <w:spacing w:line="280" w:lineRule="auto"/>
            </w:pPr>
            <w:r>
              <w:t>执行测试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C9C3F" w14:textId="77777777" w:rsidR="00346CEF" w:rsidRDefault="00CF3434">
            <w:pPr>
              <w:spacing w:line="280" w:lineRule="auto"/>
            </w:pPr>
            <w:r>
              <w:t>5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2E0EC" w14:textId="77777777" w:rsidR="00346CEF" w:rsidRDefault="00CF3434">
            <w:pPr>
              <w:spacing w:line="280" w:lineRule="auto"/>
            </w:pPr>
            <w:r>
              <w:t>2026-10-28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B94E0" w14:textId="77777777" w:rsidR="00346CEF" w:rsidRDefault="00CF3434">
            <w:pPr>
              <w:spacing w:line="280" w:lineRule="auto"/>
            </w:pPr>
            <w:r>
              <w:t>2026-11-06</w:t>
            </w:r>
          </w:p>
        </w:tc>
      </w:tr>
      <w:tr w:rsidR="00346CEF" w14:paraId="2620400B" w14:textId="77777777">
        <w:tc>
          <w:tcPr>
            <w:tcW w:w="2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C323B" w14:textId="77777777" w:rsidR="00346CEF" w:rsidRDefault="00CF3434">
            <w:pPr>
              <w:spacing w:line="280" w:lineRule="auto"/>
            </w:pPr>
            <w:r>
              <w:t>对测试进行评估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FC22C" w14:textId="77777777" w:rsidR="00346CEF" w:rsidRDefault="00CF3434">
            <w:pPr>
              <w:spacing w:line="280" w:lineRule="auto"/>
            </w:pPr>
            <w:r>
              <w:t>2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8E96E" w14:textId="77777777" w:rsidR="00346CEF" w:rsidRDefault="00CF3434">
            <w:pPr>
              <w:spacing w:line="280" w:lineRule="auto"/>
            </w:pPr>
            <w:r>
              <w:t>2026-11-06</w:t>
            </w:r>
          </w:p>
        </w:tc>
        <w:tc>
          <w:tcPr>
            <w:tcW w:w="23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FD377" w14:textId="77777777" w:rsidR="00346CEF" w:rsidRDefault="00CF3434">
            <w:pPr>
              <w:spacing w:line="280" w:lineRule="auto"/>
            </w:pPr>
            <w:r>
              <w:t>2026-11-09</w:t>
            </w:r>
          </w:p>
        </w:tc>
      </w:tr>
    </w:tbl>
    <w:p w14:paraId="3E45A83C" w14:textId="77777777" w:rsidR="00346CEF" w:rsidRDefault="00CF3434">
      <w:pPr>
        <w:spacing w:after="120" w:line="320" w:lineRule="auto"/>
      </w:pPr>
      <w:r>
        <w:lastRenderedPageBreak/>
        <w:t>制定测试计划对应</w:t>
      </w:r>
      <w:r>
        <w:t xml:space="preserve"> M0</w:t>
      </w:r>
      <w:r>
        <w:t>；设计与实施测试对应</w:t>
      </w:r>
      <w:r>
        <w:t xml:space="preserve"> M1</w:t>
      </w:r>
      <w:r>
        <w:t>～</w:t>
      </w:r>
      <w:r>
        <w:t>M2</w:t>
      </w:r>
      <w:r>
        <w:t>；执行测试对应</w:t>
      </w:r>
      <w:r>
        <w:t xml:space="preserve"> M2</w:t>
      </w:r>
      <w:r>
        <w:t>～</w:t>
      </w:r>
      <w:r>
        <w:t>M3</w:t>
      </w:r>
      <w:r>
        <w:t>；测试评估对应</w:t>
      </w:r>
      <w:r>
        <w:t xml:space="preserve"> M4</w:t>
      </w:r>
      <w:r>
        <w:t>（测试报告、缺陷分析、发布演练）。</w:t>
      </w:r>
    </w:p>
    <w:p w14:paraId="1153CF28" w14:textId="77777777" w:rsidR="00346CEF" w:rsidRDefault="00346CEF">
      <w:pPr>
        <w:spacing w:after="80"/>
      </w:pPr>
    </w:p>
    <w:p w14:paraId="573EDE56" w14:textId="77777777" w:rsidR="00346CEF" w:rsidRDefault="00CF3434">
      <w:pPr>
        <w:pStyle w:val="1"/>
      </w:pPr>
      <w:bookmarkStart w:id="19" w:name="_Toc20"/>
      <w:r>
        <w:t xml:space="preserve">6 </w:t>
      </w:r>
      <w:r>
        <w:t>可交付工件</w:t>
      </w:r>
      <w:bookmarkEnd w:id="19"/>
    </w:p>
    <w:p w14:paraId="21E47AE9" w14:textId="77777777" w:rsidR="00346CEF" w:rsidRDefault="00CF3434">
      <w:pPr>
        <w:pStyle w:val="2"/>
      </w:pPr>
      <w:bookmarkStart w:id="20" w:name="_Toc21"/>
      <w:r>
        <w:t xml:space="preserve">6.1 </w:t>
      </w:r>
      <w:r>
        <w:t>测试模型</w:t>
      </w:r>
      <w:bookmarkEnd w:id="20"/>
    </w:p>
    <w:p w14:paraId="554C052D" w14:textId="77777777" w:rsidR="00346CEF" w:rsidRDefault="00CF3434">
      <w:pPr>
        <w:spacing w:after="120" w:line="320" w:lineRule="auto"/>
      </w:pPr>
      <w:r>
        <w:t>测试设计文档（用例与追踪映射）、测试数据方案、测试支撑组件（数据装载、固定时钟、并发执行器）、跨模块集成测试</w:t>
      </w:r>
      <w:r>
        <w:t xml:space="preserve"> 8 </w:t>
      </w:r>
      <w:r>
        <w:t>项、端到端测试规格</w:t>
      </w:r>
      <w:r>
        <w:t xml:space="preserve"> 7 </w:t>
      </w:r>
      <w:r>
        <w:t>项</w:t>
      </w:r>
      <w:r>
        <w:t xml:space="preserve"> 29 </w:t>
      </w:r>
      <w:r>
        <w:t>例、契约检查与策略评测脚本。创建人：测试经理；交付对象：项目组与项目经理；随</w:t>
      </w:r>
      <w:r>
        <w:t xml:space="preserve"> M0</w:t>
      </w:r>
      <w:r>
        <w:t>～</w:t>
      </w:r>
      <w:r>
        <w:t xml:space="preserve">M2 </w:t>
      </w:r>
      <w:r>
        <w:t>交付。</w:t>
      </w:r>
    </w:p>
    <w:p w14:paraId="606F6297" w14:textId="77777777" w:rsidR="00346CEF" w:rsidRDefault="00CF3434">
      <w:pPr>
        <w:pStyle w:val="2"/>
      </w:pPr>
      <w:bookmarkStart w:id="21" w:name="_Toc22"/>
      <w:r>
        <w:t xml:space="preserve">6.2 </w:t>
      </w:r>
      <w:r>
        <w:t>测试记录</w:t>
      </w:r>
      <w:bookmarkEnd w:id="21"/>
    </w:p>
    <w:p w14:paraId="2C26337E" w14:textId="77777777" w:rsidR="00346CEF" w:rsidRDefault="00CF3434">
      <w:pPr>
        <w:spacing w:after="120" w:line="320" w:lineRule="auto"/>
      </w:pPr>
      <w:r>
        <w:t>执行结果与覆盖判定写入测试报告与覆盖矩阵，证据（输出、日志、截图、评测原始结果）存</w:t>
      </w:r>
      <w:r>
        <w:t xml:space="preserve"> artifacts/ </w:t>
      </w:r>
      <w:r>
        <w:t>并登记于交接单。覆盖率按</w:t>
      </w:r>
      <w:r>
        <w:t xml:space="preserve"> Tx/RfT </w:t>
      </w:r>
      <w:r>
        <w:t>与</w:t>
      </w:r>
      <w:r>
        <w:t xml:space="preserve"> Ts/RfT </w:t>
      </w:r>
      <w:r>
        <w:t>口径统计。</w:t>
      </w:r>
    </w:p>
    <w:p w14:paraId="50922D2F" w14:textId="77777777" w:rsidR="00346CEF" w:rsidRDefault="00CF3434">
      <w:pPr>
        <w:pStyle w:val="2"/>
      </w:pPr>
      <w:bookmarkStart w:id="22" w:name="_Toc23"/>
      <w:r>
        <w:t xml:space="preserve">6.3 </w:t>
      </w:r>
      <w:r>
        <w:t>缺陷报告</w:t>
      </w:r>
      <w:bookmarkEnd w:id="22"/>
    </w:p>
    <w:p w14:paraId="12DC37B3" w14:textId="77777777" w:rsidR="00346CEF" w:rsidRDefault="00CF3434">
      <w:pPr>
        <w:spacing w:after="120" w:line="320" w:lineRule="auto"/>
      </w:pPr>
      <w:r>
        <w:t>以</w:t>
      </w:r>
      <w:r>
        <w:t xml:space="preserve"> GitHub Issues </w:t>
      </w:r>
      <w:r>
        <w:t>为跟踪渠道、缺陷登记表为汇总；字段含标题、版本、环境、复现步骤、预期</w:t>
      </w:r>
      <w:r>
        <w:t>/</w:t>
      </w:r>
      <w:r>
        <w:t>实际、证据、严重程度（</w:t>
      </w:r>
      <w:r>
        <w:t>A</w:t>
      </w:r>
      <w:r>
        <w:t>～</w:t>
      </w:r>
      <w:r>
        <w:t>D</w:t>
      </w:r>
      <w:r>
        <w:t>）、接收人、状态（</w:t>
      </w:r>
      <w:r>
        <w:t>open/assign/test/close</w:t>
      </w:r>
      <w:r>
        <w:t>）。交付对象：项目经理与各模块负责人。</w:t>
      </w:r>
    </w:p>
    <w:p w14:paraId="2551766A" w14:textId="77777777" w:rsidR="00346CEF" w:rsidRDefault="00CF3434">
      <w:pPr>
        <w:pStyle w:val="1"/>
      </w:pPr>
      <w:bookmarkStart w:id="23" w:name="_Toc24"/>
      <w:r>
        <w:t>附录</w:t>
      </w:r>
      <w:r>
        <w:t xml:space="preserve">A </w:t>
      </w:r>
      <w:r>
        <w:t>项目任务</w:t>
      </w:r>
      <w:bookmarkEnd w:id="23"/>
    </w:p>
    <w:p w14:paraId="413896AD" w14:textId="77777777" w:rsidR="00346CEF" w:rsidRDefault="00CF3434">
      <w:pPr>
        <w:pStyle w:val="3"/>
      </w:pPr>
      <w:r>
        <w:t>制定测试计划</w:t>
      </w:r>
    </w:p>
    <w:p w14:paraId="32F94058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确定测试需求、评估风险、制定测试策略、确定测试资源、创建时间表、生成测试计划</w:t>
      </w:r>
    </w:p>
    <w:p w14:paraId="1F262D1D" w14:textId="77777777" w:rsidR="00346CEF" w:rsidRDefault="00CF3434">
      <w:pPr>
        <w:pStyle w:val="3"/>
      </w:pPr>
      <w:r>
        <w:t>设计测试</w:t>
      </w:r>
    </w:p>
    <w:p w14:paraId="169D6D68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准备工作量分析文档；确定并说明测试用例（正负配对）；确定测试过程结构；复审和评估测试覆盖</w:t>
      </w:r>
    </w:p>
    <w:p w14:paraId="307AE747" w14:textId="77777777" w:rsidR="00346CEF" w:rsidRDefault="00CF3434">
      <w:pPr>
        <w:pStyle w:val="3"/>
      </w:pPr>
      <w:r>
        <w:t>实施测试</w:t>
      </w:r>
    </w:p>
    <w:p w14:paraId="760766FB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创建测试脚本（集成</w:t>
      </w:r>
      <w:r>
        <w:t>/</w:t>
      </w:r>
      <w:r>
        <w:t>端到端</w:t>
      </w:r>
      <w:r>
        <w:t>/</w:t>
      </w:r>
      <w:r>
        <w:t>评测）；确定测试专用功能（测试支撑与固定时钟）；建立外部数据集（演示数据与</w:t>
      </w:r>
      <w:r>
        <w:t xml:space="preserve"> 8 </w:t>
      </w:r>
      <w:r>
        <w:t>个评测场景）</w:t>
      </w:r>
    </w:p>
    <w:p w14:paraId="1506A35F" w14:textId="77777777" w:rsidR="00346CEF" w:rsidRDefault="00CF3434">
      <w:pPr>
        <w:pStyle w:val="3"/>
      </w:pPr>
      <w:r>
        <w:t>执行测试</w:t>
      </w:r>
    </w:p>
    <w:p w14:paraId="3AB6347A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lastRenderedPageBreak/>
        <w:t>执行测试过程；评估执行情况；恢复暂停的测试；核实结果；调查意外结果；记录缺陷</w:t>
      </w:r>
    </w:p>
    <w:p w14:paraId="7B07F24D" w14:textId="77777777" w:rsidR="00346CEF" w:rsidRDefault="00CF3434">
      <w:pPr>
        <w:pStyle w:val="3"/>
      </w:pPr>
      <w:r>
        <w:t>对测试进行评估</w:t>
      </w:r>
    </w:p>
    <w:p w14:paraId="7AE766D6" w14:textId="77777777" w:rsidR="00346CEF" w:rsidRDefault="00CF3434">
      <w:pPr>
        <w:pStyle w:val="a4"/>
        <w:numPr>
          <w:ilvl w:val="0"/>
          <w:numId w:val="2"/>
        </w:numPr>
        <w:spacing w:after="60" w:line="300" w:lineRule="auto"/>
      </w:pPr>
      <w:r>
        <w:t>评估测试用例覆盖（</w:t>
      </w:r>
      <w:r>
        <w:t>Tx/RfT</w:t>
      </w:r>
      <w:r>
        <w:t>、</w:t>
      </w:r>
      <w:r>
        <w:t>Ts/RfT</w:t>
      </w:r>
      <w:r>
        <w:t>）与代码覆盖；分析缺陷；确定是否达到完成与成功标准</w:t>
      </w:r>
    </w:p>
    <w:sectPr w:rsidR="00346CEF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C6F6C" w14:textId="77777777" w:rsidR="00CF3434" w:rsidRDefault="00CF3434">
      <w:r>
        <w:separator/>
      </w:r>
    </w:p>
  </w:endnote>
  <w:endnote w:type="continuationSeparator" w:id="0">
    <w:p w14:paraId="2FD271CA" w14:textId="77777777" w:rsidR="00CF3434" w:rsidRDefault="00CF34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FD222" w14:textId="77777777" w:rsidR="00346CEF" w:rsidRDefault="00CF3434">
    <w:pPr>
      <w:jc w:val="center"/>
    </w:pPr>
    <w:r>
      <w:rPr>
        <w:sz w:val="18"/>
        <w:szCs w:val="18"/>
      </w:rPr>
      <w:t>第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</w:t>
    </w:r>
    <w:r>
      <w:rPr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43C9E" w14:textId="77777777" w:rsidR="00CF3434" w:rsidRDefault="00CF3434">
      <w:r>
        <w:separator/>
      </w:r>
    </w:p>
  </w:footnote>
  <w:footnote w:type="continuationSeparator" w:id="0">
    <w:p w14:paraId="40E53CD9" w14:textId="77777777" w:rsidR="00CF3434" w:rsidRDefault="00CF34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5777A" w14:textId="77777777" w:rsidR="00346CEF" w:rsidRDefault="00CF3434">
    <w:pPr>
      <w:jc w:val="center"/>
    </w:pPr>
    <w:r>
      <w:rPr>
        <w:color w:val="888888"/>
        <w:sz w:val="18"/>
        <w:szCs w:val="18"/>
      </w:rPr>
      <w:t>校园活动协同与资源调度系统</w:t>
    </w:r>
    <w:r>
      <w:rPr>
        <w:color w:val="888888"/>
        <w:sz w:val="18"/>
        <w:szCs w:val="18"/>
      </w:rPr>
      <w:t>——</w:t>
    </w:r>
    <w:r>
      <w:rPr>
        <w:color w:val="888888"/>
        <w:sz w:val="18"/>
        <w:szCs w:val="18"/>
      </w:rPr>
      <w:t>软件测试计划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100F1"/>
    <w:multiLevelType w:val="hybridMultilevel"/>
    <w:tmpl w:val="B3F8A646"/>
    <w:lvl w:ilvl="0" w:tplc="38382B4E">
      <w:start w:val="1"/>
      <w:numFmt w:val="bullet"/>
      <w:lvlText w:val="•"/>
      <w:lvlJc w:val="left"/>
      <w:pPr>
        <w:ind w:left="600" w:hanging="300"/>
      </w:pPr>
    </w:lvl>
    <w:lvl w:ilvl="1" w:tplc="C7E8B482">
      <w:numFmt w:val="decimal"/>
      <w:lvlText w:val=""/>
      <w:lvlJc w:val="left"/>
    </w:lvl>
    <w:lvl w:ilvl="2" w:tplc="8FAC49FA">
      <w:numFmt w:val="decimal"/>
      <w:lvlText w:val=""/>
      <w:lvlJc w:val="left"/>
    </w:lvl>
    <w:lvl w:ilvl="3" w:tplc="57BAE05A">
      <w:numFmt w:val="decimal"/>
      <w:lvlText w:val=""/>
      <w:lvlJc w:val="left"/>
    </w:lvl>
    <w:lvl w:ilvl="4" w:tplc="6EC4E504">
      <w:numFmt w:val="decimal"/>
      <w:lvlText w:val=""/>
      <w:lvlJc w:val="left"/>
    </w:lvl>
    <w:lvl w:ilvl="5" w:tplc="814A7F56">
      <w:numFmt w:val="decimal"/>
      <w:lvlText w:val=""/>
      <w:lvlJc w:val="left"/>
    </w:lvl>
    <w:lvl w:ilvl="6" w:tplc="A5401E8E">
      <w:numFmt w:val="decimal"/>
      <w:lvlText w:val=""/>
      <w:lvlJc w:val="left"/>
    </w:lvl>
    <w:lvl w:ilvl="7" w:tplc="A962B53A">
      <w:numFmt w:val="decimal"/>
      <w:lvlText w:val=""/>
      <w:lvlJc w:val="left"/>
    </w:lvl>
    <w:lvl w:ilvl="8" w:tplc="1A442D32">
      <w:numFmt w:val="decimal"/>
      <w:lvlText w:val=""/>
      <w:lvlJc w:val="left"/>
    </w:lvl>
  </w:abstractNum>
  <w:abstractNum w:abstractNumId="1" w15:restartNumberingAfterBreak="0">
    <w:nsid w:val="43607C0F"/>
    <w:multiLevelType w:val="hybridMultilevel"/>
    <w:tmpl w:val="32CC4C7C"/>
    <w:lvl w:ilvl="0" w:tplc="A9628400" w:tentative="1">
      <w:start w:val="1"/>
      <w:numFmt w:val="bullet"/>
      <w:lvlText w:val="●"/>
      <w:lvlJc w:val="left"/>
      <w:pPr>
        <w:ind w:left="720" w:hanging="360"/>
      </w:pPr>
    </w:lvl>
    <w:lvl w:ilvl="1" w:tplc="9A261E62" w:tentative="1">
      <w:start w:val="1"/>
      <w:numFmt w:val="bullet"/>
      <w:lvlText w:val="○"/>
      <w:lvlJc w:val="left"/>
      <w:pPr>
        <w:ind w:left="1440" w:hanging="360"/>
      </w:pPr>
    </w:lvl>
    <w:lvl w:ilvl="2" w:tplc="0324B376" w:tentative="1">
      <w:start w:val="1"/>
      <w:numFmt w:val="bullet"/>
      <w:lvlText w:val="■"/>
      <w:lvlJc w:val="left"/>
      <w:pPr>
        <w:ind w:left="2160" w:hanging="360"/>
      </w:pPr>
    </w:lvl>
    <w:lvl w:ilvl="3" w:tplc="62967B04" w:tentative="1">
      <w:start w:val="1"/>
      <w:numFmt w:val="bullet"/>
      <w:lvlText w:val="●"/>
      <w:lvlJc w:val="left"/>
      <w:pPr>
        <w:ind w:left="2880" w:hanging="360"/>
      </w:pPr>
    </w:lvl>
    <w:lvl w:ilvl="4" w:tplc="D744E37A" w:tentative="1">
      <w:start w:val="1"/>
      <w:numFmt w:val="bullet"/>
      <w:lvlText w:val="○"/>
      <w:lvlJc w:val="left"/>
      <w:pPr>
        <w:ind w:left="3600" w:hanging="360"/>
      </w:pPr>
    </w:lvl>
    <w:lvl w:ilvl="5" w:tplc="547478DA" w:tentative="1">
      <w:start w:val="1"/>
      <w:numFmt w:val="bullet"/>
      <w:lvlText w:val="■"/>
      <w:lvlJc w:val="left"/>
      <w:pPr>
        <w:ind w:left="4320" w:hanging="360"/>
      </w:pPr>
    </w:lvl>
    <w:lvl w:ilvl="6" w:tplc="A1665CFC" w:tentative="1">
      <w:start w:val="1"/>
      <w:numFmt w:val="bullet"/>
      <w:lvlText w:val="●"/>
      <w:lvlJc w:val="left"/>
      <w:pPr>
        <w:ind w:left="5040" w:hanging="360"/>
      </w:pPr>
    </w:lvl>
    <w:lvl w:ilvl="7" w:tplc="B4548588" w:tentative="1">
      <w:start w:val="1"/>
      <w:numFmt w:val="bullet"/>
      <w:lvlText w:val="●"/>
      <w:lvlJc w:val="left"/>
      <w:pPr>
        <w:ind w:left="5760" w:hanging="360"/>
      </w:pPr>
    </w:lvl>
    <w:lvl w:ilvl="8" w:tplc="3B441B7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34906843">
    <w:abstractNumId w:val="1"/>
    <w:lvlOverride w:ilvl="0">
      <w:startOverride w:val="1"/>
    </w:lvlOverride>
  </w:num>
  <w:num w:numId="2" w16cid:durableId="87207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99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CEF"/>
    <w:rsid w:val="00346CEF"/>
    <w:rsid w:val="00CF3434"/>
    <w:rsid w:val="00FB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B1F8C"/>
  <w15:docId w15:val="{B03BE7C5-4A8E-4338-B812-16A9816A5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320" w:after="200"/>
      <w:outlineLvl w:val="0"/>
    </w:pPr>
    <w:rPr>
      <w:rFonts w:ascii="Arial" w:eastAsia="黑体" w:hAnsi="Arial"/>
      <w:b/>
      <w:bCs/>
      <w:color w:val="000000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40" w:after="160"/>
      <w:outlineLvl w:val="1"/>
    </w:pPr>
    <w:rPr>
      <w:rFonts w:ascii="Arial" w:eastAsia="黑体" w:hAnsi="Arial"/>
      <w:b/>
      <w:bCs/>
      <w:color w:val="000000"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spacing w:before="200" w:after="120"/>
      <w:outlineLvl w:val="2"/>
    </w:pPr>
    <w:rPr>
      <w:rFonts w:ascii="Arial" w:eastAsia="黑体" w:hAnsi="Arial"/>
      <w:b/>
      <w:bCs/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1260</Words>
  <Characters>7186</Characters>
  <Application>Microsoft Office Word</Application>
  <DocSecurity>0</DocSecurity>
  <Lines>59</Lines>
  <Paragraphs>16</Paragraphs>
  <ScaleCrop>false</ScaleCrop>
  <Company/>
  <LinksUpToDate>false</LinksUpToDate>
  <CharactersWithSpaces>8430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Richard Towne</cp:lastModifiedBy>
  <cp:revision>2</cp:revision>
  <dcterms:created xsi:type="dcterms:W3CDTF">2026-10-16T15:26:00Z</dcterms:created>
  <dcterms:modified xsi:type="dcterms:W3CDTF">2026-10-16T15:39:00Z</dcterms:modified>
</cp:coreProperties>
</file>