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C4B7B" w14:textId="77777777" w:rsidR="001C587D" w:rsidRDefault="001C587D">
      <w:pPr>
        <w:pStyle w:val="BodyText"/>
        <w:rPr>
          <w:rFonts w:ascii="Times New Roman"/>
          <w:sz w:val="20"/>
        </w:rPr>
      </w:pPr>
    </w:p>
    <w:p w14:paraId="3DF87B03" w14:textId="77777777" w:rsidR="001C587D" w:rsidRDefault="001C587D">
      <w:pPr>
        <w:pStyle w:val="BodyText"/>
        <w:rPr>
          <w:rFonts w:ascii="Times New Roman"/>
          <w:sz w:val="20"/>
        </w:rPr>
      </w:pPr>
    </w:p>
    <w:p w14:paraId="0093E6F4" w14:textId="77777777" w:rsidR="001C587D" w:rsidRDefault="001C587D">
      <w:pPr>
        <w:pStyle w:val="BodyText"/>
        <w:rPr>
          <w:rFonts w:ascii="Times New Roman"/>
          <w:sz w:val="20"/>
        </w:rPr>
      </w:pPr>
    </w:p>
    <w:p w14:paraId="450FCF58" w14:textId="77777777" w:rsidR="001C587D" w:rsidRDefault="001C587D">
      <w:pPr>
        <w:pStyle w:val="BodyText"/>
        <w:rPr>
          <w:rFonts w:ascii="Times New Roman"/>
          <w:sz w:val="20"/>
        </w:rPr>
      </w:pPr>
    </w:p>
    <w:p w14:paraId="0A923F5C" w14:textId="77777777" w:rsidR="001C587D" w:rsidRDefault="001C587D">
      <w:pPr>
        <w:pStyle w:val="BodyText"/>
        <w:rPr>
          <w:rFonts w:ascii="Times New Roman"/>
          <w:sz w:val="20"/>
        </w:rPr>
      </w:pPr>
    </w:p>
    <w:p w14:paraId="279569F1" w14:textId="77777777" w:rsidR="001C587D" w:rsidRDefault="001C587D">
      <w:pPr>
        <w:pStyle w:val="BodyText"/>
        <w:rPr>
          <w:rFonts w:ascii="Times New Roman"/>
          <w:sz w:val="20"/>
        </w:rPr>
      </w:pPr>
    </w:p>
    <w:p w14:paraId="2A0DFAE6" w14:textId="77777777" w:rsidR="001C587D" w:rsidRDefault="001C587D">
      <w:pPr>
        <w:pStyle w:val="BodyText"/>
        <w:rPr>
          <w:rFonts w:ascii="Times New Roman"/>
          <w:sz w:val="20"/>
        </w:rPr>
      </w:pPr>
    </w:p>
    <w:p w14:paraId="755F13CE" w14:textId="77777777" w:rsidR="001C587D" w:rsidRDefault="001C587D">
      <w:pPr>
        <w:pStyle w:val="BodyText"/>
        <w:rPr>
          <w:rFonts w:ascii="Times New Roman"/>
          <w:sz w:val="20"/>
        </w:rPr>
      </w:pPr>
    </w:p>
    <w:p w14:paraId="5B87C643" w14:textId="77777777" w:rsidR="001C587D" w:rsidRDefault="001C587D">
      <w:pPr>
        <w:pStyle w:val="BodyText"/>
        <w:rPr>
          <w:rFonts w:ascii="Times New Roman"/>
          <w:sz w:val="20"/>
        </w:rPr>
      </w:pPr>
    </w:p>
    <w:p w14:paraId="02CDDF12" w14:textId="77777777" w:rsidR="001C587D" w:rsidRDefault="001C587D">
      <w:pPr>
        <w:pStyle w:val="BodyText"/>
        <w:rPr>
          <w:rFonts w:ascii="Times New Roman"/>
          <w:sz w:val="20"/>
        </w:rPr>
      </w:pPr>
    </w:p>
    <w:p w14:paraId="2EF36A24" w14:textId="77777777" w:rsidR="001C587D" w:rsidRDefault="001C587D">
      <w:pPr>
        <w:pStyle w:val="BodyText"/>
        <w:rPr>
          <w:rFonts w:ascii="Times New Roman"/>
          <w:sz w:val="20"/>
        </w:rPr>
      </w:pPr>
    </w:p>
    <w:p w14:paraId="4B3BAE30" w14:textId="224A3404" w:rsidR="001C587D" w:rsidRDefault="00D64187">
      <w:pPr>
        <w:pStyle w:val="BodyText"/>
        <w:rPr>
          <w:rFonts w:ascii="Times New Roman"/>
          <w:sz w:val="20"/>
        </w:rPr>
      </w:pPr>
      <w:r>
        <w:rPr>
          <w:rFonts w:ascii="Times New Roman"/>
          <w:noProof/>
          <w:sz w:val="20"/>
        </w:rPr>
        <mc:AlternateContent>
          <mc:Choice Requires="wpg">
            <w:drawing>
              <wp:inline distT="0" distB="0" distL="0" distR="0" wp14:anchorId="435F1AB4" wp14:editId="7D125FB6">
                <wp:extent cx="5993842" cy="954593"/>
                <wp:effectExtent l="0" t="0" r="6985" b="1714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3842" cy="954593"/>
                          <a:chOff x="-22" y="-542"/>
                          <a:chExt cx="9055" cy="1249"/>
                        </a:xfrm>
                      </wpg:grpSpPr>
                      <wps:wsp>
                        <wps:cNvPr id="6" name="docshape3"/>
                        <wps:cNvSpPr>
                          <a:spLocks noChangeArrowheads="1"/>
                        </wps:cNvSpPr>
                        <wps:spPr bwMode="auto">
                          <a:xfrm>
                            <a:off x="0" y="697"/>
                            <a:ext cx="9033" cy="1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docshape4"/>
                        <wps:cNvSpPr txBox="1">
                          <a:spLocks noChangeArrowheads="1"/>
                        </wps:cNvSpPr>
                        <wps:spPr bwMode="auto">
                          <a:xfrm>
                            <a:off x="-22" y="-542"/>
                            <a:ext cx="9033"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7CF3" w14:textId="29537C0F" w:rsidR="00D64187" w:rsidRPr="00CE108D" w:rsidRDefault="00CE108D" w:rsidP="00D64187">
                              <w:pPr>
                                <w:spacing w:before="15"/>
                                <w:ind w:left="295"/>
                                <w:rPr>
                                  <w:rFonts w:ascii="Trebuchet MS"/>
                                  <w:i/>
                                  <w:sz w:val="72"/>
                                  <w:szCs w:val="24"/>
                                  <w:u w:val="single"/>
                                  <w:lang w:val="en-IN"/>
                                </w:rPr>
                              </w:pPr>
                              <w:r w:rsidRPr="00CE108D">
                                <w:rPr>
                                  <w:rFonts w:ascii="Trebuchet MS"/>
                                  <w:i/>
                                  <w:w w:val="110"/>
                                  <w:sz w:val="72"/>
                                  <w:szCs w:val="24"/>
                                  <w:u w:val="single"/>
                                  <w:lang w:val="en-IN"/>
                                </w:rPr>
                                <w:t>Investment Predictions</w:t>
                              </w:r>
                            </w:p>
                          </w:txbxContent>
                        </wps:txbx>
                        <wps:bodyPr rot="0" vert="horz" wrap="square" lIns="0" tIns="0" rIns="0" bIns="0" anchor="t" anchorCtr="0" upright="1">
                          <a:noAutofit/>
                        </wps:bodyPr>
                      </wps:wsp>
                    </wpg:wgp>
                  </a:graphicData>
                </a:graphic>
              </wp:inline>
            </w:drawing>
          </mc:Choice>
          <mc:Fallback>
            <w:pict>
              <v:group w14:anchorId="435F1AB4" id="Group 2" o:spid="_x0000_s1026" style="width:471.95pt;height:75.15pt;mso-position-horizontal-relative:char;mso-position-vertical-relative:line" coordorigin="-22,-542" coordsize="9055,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">
                <v:rect id="docshape3" o:spid="_x0000_s1027" style="position:absolute;top:697;width:903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" fillcolor="#7e7e7e" stroked="f"/>
                <v:shapetype id="_x0000_t202" coordsize="21600,21600" o:spt="202" path="m,l,21600r21600,l21600,xe">
                  <v:stroke joinstyle="miter"/>
                  <v:path gradientshapeok="t" o:connecttype="rect"/>
                </v:shapetype>
                <v:shape id="docshape4" o:spid="_x0000_s1028" type="#_x0000_t202" style="position:absolute;left:-22;top:-542;width:903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637D7CF3" w14:textId="29537C0F" w:rsidR="00D64187" w:rsidRPr="00CE108D" w:rsidRDefault="00CE108D" w:rsidP="00D64187">
                        <w:pPr>
                          <w:spacing w:before="15"/>
                          <w:ind w:left="295"/>
                          <w:rPr>
                            <w:rFonts w:ascii="Trebuchet MS"/>
                            <w:i/>
                            <w:sz w:val="72"/>
                            <w:szCs w:val="24"/>
                            <w:u w:val="single"/>
                            <w:lang w:val="en-IN"/>
                          </w:rPr>
                        </w:pPr>
                        <w:r w:rsidRPr="00CE108D">
                          <w:rPr>
                            <w:rFonts w:ascii="Trebuchet MS"/>
                            <w:i/>
                            <w:w w:val="110"/>
                            <w:sz w:val="72"/>
                            <w:szCs w:val="24"/>
                            <w:u w:val="single"/>
                            <w:lang w:val="en-IN"/>
                          </w:rPr>
                          <w:t>Investment Predictions</w:t>
                        </w:r>
                      </w:p>
                    </w:txbxContent>
                  </v:textbox>
                </v:shape>
                <w10:anchorlock/>
              </v:group>
            </w:pict>
          </mc:Fallback>
        </mc:AlternateContent>
      </w:r>
    </w:p>
    <w:p w14:paraId="4B964061" w14:textId="77777777" w:rsidR="001C587D" w:rsidRDefault="001C587D">
      <w:pPr>
        <w:pStyle w:val="BodyText"/>
        <w:rPr>
          <w:rFonts w:ascii="Times New Roman"/>
          <w:sz w:val="20"/>
        </w:rPr>
      </w:pPr>
    </w:p>
    <w:p w14:paraId="5E309404" w14:textId="77777777" w:rsidR="001C587D" w:rsidRDefault="001C587D">
      <w:pPr>
        <w:pStyle w:val="BodyText"/>
        <w:rPr>
          <w:rFonts w:ascii="Times New Roman"/>
          <w:sz w:val="20"/>
        </w:rPr>
      </w:pPr>
    </w:p>
    <w:p w14:paraId="08AB41F0" w14:textId="77777777" w:rsidR="001C587D" w:rsidRDefault="001C587D">
      <w:pPr>
        <w:pStyle w:val="BodyText"/>
        <w:rPr>
          <w:rFonts w:ascii="Times New Roman"/>
          <w:sz w:val="20"/>
        </w:rPr>
      </w:pPr>
    </w:p>
    <w:p w14:paraId="2D0D378E" w14:textId="77777777" w:rsidR="001C587D" w:rsidRDefault="001C587D">
      <w:pPr>
        <w:pStyle w:val="BodyText"/>
        <w:rPr>
          <w:rFonts w:ascii="Times New Roman"/>
          <w:sz w:val="20"/>
        </w:rPr>
      </w:pPr>
    </w:p>
    <w:p w14:paraId="6F19123B" w14:textId="77777777" w:rsidR="001C587D" w:rsidRDefault="001C587D">
      <w:pPr>
        <w:pStyle w:val="BodyText"/>
        <w:rPr>
          <w:rFonts w:ascii="Times New Roman"/>
          <w:sz w:val="20"/>
        </w:rPr>
      </w:pPr>
    </w:p>
    <w:p w14:paraId="2FDD64DC" w14:textId="77777777" w:rsidR="001C587D" w:rsidRDefault="001C587D">
      <w:pPr>
        <w:pStyle w:val="BodyText"/>
        <w:rPr>
          <w:rFonts w:ascii="Times New Roman"/>
          <w:sz w:val="20"/>
        </w:rPr>
      </w:pPr>
    </w:p>
    <w:p w14:paraId="5B731679" w14:textId="77777777" w:rsidR="001C587D" w:rsidRDefault="001C587D">
      <w:pPr>
        <w:pStyle w:val="BodyText"/>
        <w:rPr>
          <w:rFonts w:ascii="Times New Roman"/>
          <w:sz w:val="20"/>
        </w:rPr>
      </w:pPr>
    </w:p>
    <w:p w14:paraId="693215E4" w14:textId="77777777" w:rsidR="001C587D" w:rsidRDefault="001C587D">
      <w:pPr>
        <w:pStyle w:val="BodyText"/>
        <w:rPr>
          <w:rFonts w:ascii="Times New Roman"/>
          <w:sz w:val="20"/>
        </w:rPr>
      </w:pPr>
    </w:p>
    <w:p w14:paraId="417EC849" w14:textId="77777777" w:rsidR="001C587D" w:rsidRDefault="001C587D">
      <w:pPr>
        <w:pStyle w:val="BodyText"/>
        <w:rPr>
          <w:rFonts w:ascii="Times New Roman"/>
          <w:sz w:val="20"/>
        </w:rPr>
      </w:pPr>
    </w:p>
    <w:p w14:paraId="37D6670C" w14:textId="77777777" w:rsidR="001C587D" w:rsidRDefault="001C587D">
      <w:pPr>
        <w:pStyle w:val="BodyText"/>
        <w:rPr>
          <w:rFonts w:ascii="Times New Roman"/>
          <w:sz w:val="20"/>
        </w:rPr>
      </w:pPr>
    </w:p>
    <w:p w14:paraId="373BF89F" w14:textId="77777777" w:rsidR="001C587D" w:rsidRDefault="001C587D">
      <w:pPr>
        <w:pStyle w:val="BodyText"/>
        <w:rPr>
          <w:rFonts w:ascii="Times New Roman"/>
          <w:sz w:val="20"/>
        </w:rPr>
      </w:pPr>
    </w:p>
    <w:p w14:paraId="12BDCD9F" w14:textId="77777777" w:rsidR="001C587D" w:rsidRDefault="001C587D">
      <w:pPr>
        <w:pStyle w:val="BodyText"/>
        <w:rPr>
          <w:rFonts w:ascii="Times New Roman"/>
          <w:sz w:val="20"/>
        </w:rPr>
      </w:pPr>
    </w:p>
    <w:p w14:paraId="168608C8" w14:textId="77777777" w:rsidR="001C587D" w:rsidRDefault="001C587D">
      <w:pPr>
        <w:pStyle w:val="BodyText"/>
        <w:spacing w:before="7"/>
        <w:rPr>
          <w:rFonts w:ascii="Times New Roman"/>
          <w:sz w:val="26"/>
        </w:rPr>
      </w:pPr>
    </w:p>
    <w:p w14:paraId="2F0BA717" w14:textId="3534BDB8" w:rsidR="001C587D" w:rsidRDefault="001C587D">
      <w:pPr>
        <w:pStyle w:val="BodyText"/>
        <w:ind w:left="106"/>
        <w:rPr>
          <w:rFonts w:ascii="Times New Roman"/>
          <w:sz w:val="20"/>
        </w:rPr>
      </w:pPr>
    </w:p>
    <w:p w14:paraId="6D15ED4D" w14:textId="77777777" w:rsidR="001C587D" w:rsidRDefault="001C587D">
      <w:pPr>
        <w:pStyle w:val="BodyText"/>
        <w:spacing w:before="6"/>
        <w:rPr>
          <w:rFonts w:ascii="Times New Roman"/>
          <w:sz w:val="28"/>
        </w:rPr>
      </w:pPr>
    </w:p>
    <w:p w14:paraId="7D3D9BE7" w14:textId="77777777" w:rsidR="001C587D" w:rsidRDefault="00000000">
      <w:pPr>
        <w:spacing w:before="85"/>
        <w:ind w:left="2387" w:right="2924"/>
        <w:jc w:val="center"/>
        <w:rPr>
          <w:rFonts w:ascii="Times New Roman"/>
          <w:b/>
          <w:i/>
          <w:sz w:val="36"/>
        </w:rPr>
      </w:pPr>
      <w:r>
        <w:rPr>
          <w:rFonts w:ascii="Times New Roman"/>
          <w:b/>
          <w:i/>
          <w:sz w:val="36"/>
        </w:rPr>
        <w:t>Wireframe</w:t>
      </w:r>
      <w:r>
        <w:rPr>
          <w:rFonts w:ascii="Times New Roman"/>
          <w:b/>
          <w:i/>
          <w:spacing w:val="-15"/>
          <w:sz w:val="36"/>
        </w:rPr>
        <w:t xml:space="preserve"> </w:t>
      </w:r>
      <w:r>
        <w:rPr>
          <w:rFonts w:ascii="Times New Roman"/>
          <w:b/>
          <w:i/>
          <w:spacing w:val="-2"/>
          <w:sz w:val="36"/>
        </w:rPr>
        <w:t>Documentation</w:t>
      </w:r>
    </w:p>
    <w:p w14:paraId="3F92F3B7" w14:textId="77777777" w:rsidR="001C587D" w:rsidRDefault="001C587D">
      <w:pPr>
        <w:jc w:val="center"/>
        <w:rPr>
          <w:rFonts w:ascii="Times New Roman"/>
          <w:sz w:val="36"/>
        </w:rPr>
        <w:sectPr w:rsidR="001C587D">
          <w:type w:val="continuous"/>
          <w:pgSz w:w="11910" w:h="16840"/>
          <w:pgMar w:top="1920" w:right="780" w:bottom="280" w:left="1320" w:header="720" w:footer="720" w:gutter="0"/>
          <w:cols w:space="720"/>
        </w:sectPr>
      </w:pPr>
    </w:p>
    <w:p w14:paraId="039C84A2" w14:textId="77777777" w:rsidR="001C587D" w:rsidRDefault="00000000">
      <w:pPr>
        <w:spacing w:line="569" w:lineRule="exact"/>
        <w:ind w:left="2388" w:right="2924"/>
        <w:jc w:val="center"/>
        <w:rPr>
          <w:rFonts w:ascii="Calibri Light"/>
          <w:sz w:val="48"/>
        </w:rPr>
      </w:pPr>
      <w:r>
        <w:rPr>
          <w:rFonts w:ascii="Calibri Light"/>
          <w:color w:val="212A35"/>
          <w:spacing w:val="-2"/>
          <w:sz w:val="48"/>
          <w:u w:val="single" w:color="212A35"/>
        </w:rPr>
        <w:lastRenderedPageBreak/>
        <w:t>Homepage</w:t>
      </w:r>
    </w:p>
    <w:p w14:paraId="2698E377" w14:textId="77777777" w:rsidR="001C587D" w:rsidRDefault="001C587D">
      <w:pPr>
        <w:pStyle w:val="BodyText"/>
        <w:rPr>
          <w:rFonts w:ascii="Calibri Light"/>
          <w:sz w:val="20"/>
        </w:rPr>
      </w:pPr>
    </w:p>
    <w:p w14:paraId="525B10F0" w14:textId="77777777" w:rsidR="001C587D" w:rsidRDefault="001C587D">
      <w:pPr>
        <w:pStyle w:val="BodyText"/>
        <w:spacing w:before="11"/>
        <w:rPr>
          <w:rFonts w:ascii="Calibri Light"/>
          <w:sz w:val="15"/>
        </w:rPr>
      </w:pPr>
    </w:p>
    <w:p w14:paraId="0AA5B6AF" w14:textId="70635ED9" w:rsidR="001C587D" w:rsidRDefault="00CE108D">
      <w:pPr>
        <w:pStyle w:val="BodyText"/>
        <w:spacing w:before="56"/>
        <w:ind w:left="120"/>
        <w:rPr>
          <w:rFonts w:ascii="Segoe UI" w:hAnsi="Segoe UI" w:cs="Segoe UI"/>
          <w:sz w:val="21"/>
          <w:szCs w:val="21"/>
          <w:shd w:val="clear" w:color="auto" w:fill="FFFFFF"/>
        </w:rPr>
      </w:pPr>
      <w:r>
        <w:rPr>
          <w:rFonts w:ascii="Segoe UI" w:hAnsi="Segoe UI" w:cs="Segoe UI"/>
          <w:sz w:val="21"/>
          <w:szCs w:val="21"/>
          <w:shd w:val="clear" w:color="auto" w:fill="FFFFFF"/>
        </w:rPr>
        <w:t>Create a hybrid model for stock price/performance prediction using numerical analysis of historical stock prices and sentimental analysis of news headlines.</w:t>
      </w:r>
      <w:r w:rsidR="00FA7291">
        <w:rPr>
          <w:rFonts w:ascii="Segoe UI" w:hAnsi="Segoe UI" w:cs="Segoe UI"/>
          <w:sz w:val="21"/>
          <w:szCs w:val="21"/>
          <w:shd w:val="clear" w:color="auto" w:fill="FFFFFF"/>
        </w:rPr>
        <w:t xml:space="preserve"> </w:t>
      </w:r>
    </w:p>
    <w:p w14:paraId="2F3AA74A" w14:textId="7830907B" w:rsidR="00F70683" w:rsidRDefault="00F70683">
      <w:pPr>
        <w:pStyle w:val="BodyText"/>
        <w:spacing w:before="56"/>
        <w:ind w:left="120"/>
        <w:rPr>
          <w:rFonts w:ascii="Segoe UI" w:hAnsi="Segoe UI" w:cs="Segoe UI"/>
          <w:sz w:val="21"/>
          <w:szCs w:val="21"/>
          <w:shd w:val="clear" w:color="auto" w:fill="FFFFFF"/>
        </w:rPr>
      </w:pPr>
    </w:p>
    <w:p w14:paraId="7A23AD46" w14:textId="77777777" w:rsidR="00F70683" w:rsidRDefault="00F70683">
      <w:pPr>
        <w:pStyle w:val="BodyText"/>
        <w:spacing w:before="56"/>
        <w:ind w:left="120"/>
      </w:pPr>
    </w:p>
    <w:p w14:paraId="125E15D8" w14:textId="614CBCA8" w:rsidR="001C587D" w:rsidRPr="00F70683" w:rsidRDefault="00000000">
      <w:pPr>
        <w:pStyle w:val="ListParagraph"/>
        <w:numPr>
          <w:ilvl w:val="0"/>
          <w:numId w:val="1"/>
        </w:numPr>
        <w:tabs>
          <w:tab w:val="left" w:pos="841"/>
        </w:tabs>
        <w:spacing w:before="180" w:line="259" w:lineRule="auto"/>
        <w:ind w:right="873"/>
      </w:pPr>
      <w:proofErr w:type="gramStart"/>
      <w:r>
        <w:t>First</w:t>
      </w:r>
      <w:proofErr w:type="gramEnd"/>
      <w:r>
        <w:rPr>
          <w:spacing w:val="-1"/>
        </w:rPr>
        <w:t xml:space="preserve"> </w:t>
      </w:r>
      <w:r w:rsidR="00FA7291">
        <w:t xml:space="preserve">we have imported all libraries like panda, </w:t>
      </w:r>
      <w:proofErr w:type="spellStart"/>
      <w:r w:rsidR="00FA7291">
        <w:t>numpy</w:t>
      </w:r>
      <w:proofErr w:type="spellEnd"/>
      <w:r w:rsidR="00FA7291">
        <w:t>, matplotlib, seaborn.</w:t>
      </w:r>
      <w:r w:rsidR="00D93135">
        <w:t xml:space="preserve"> Imported </w:t>
      </w:r>
      <w:proofErr w:type="spellStart"/>
      <w:r w:rsidR="00D93135">
        <w:t>statmodels.api</w:t>
      </w:r>
      <w:proofErr w:type="spellEnd"/>
      <w:r w:rsidR="00D93135">
        <w:t xml:space="preserve"> as </w:t>
      </w:r>
      <w:proofErr w:type="spellStart"/>
      <w:r w:rsidR="00D93135">
        <w:t>sm</w:t>
      </w:r>
      <w:proofErr w:type="spellEnd"/>
      <w:r w:rsidR="00D93135">
        <w:t xml:space="preserve"> and </w:t>
      </w:r>
      <w:proofErr w:type="spellStart"/>
      <w:r w:rsidR="00D93135">
        <w:t>sklearn</w:t>
      </w:r>
      <w:proofErr w:type="spellEnd"/>
      <w:r w:rsidR="00D93135">
        <w:t xml:space="preserve"> metrics</w:t>
      </w:r>
      <w:r w:rsidR="00F70683">
        <w:t xml:space="preserve">. </w:t>
      </w:r>
      <w:r w:rsidR="00F70683">
        <w:t>The</w:t>
      </w:r>
      <w:r w:rsidR="00F70683">
        <w:rPr>
          <w:spacing w:val="-4"/>
        </w:rPr>
        <w:t>n we have imported warnings</w:t>
      </w:r>
      <w:r w:rsidR="00F70683">
        <w:rPr>
          <w:spacing w:val="-4"/>
        </w:rPr>
        <w:t>.</w:t>
      </w:r>
    </w:p>
    <w:p w14:paraId="57EE69F2" w14:textId="77777777" w:rsidR="00F70683" w:rsidRDefault="00F70683" w:rsidP="00F70683">
      <w:pPr>
        <w:tabs>
          <w:tab w:val="left" w:pos="841"/>
        </w:tabs>
        <w:spacing w:before="180" w:line="259" w:lineRule="auto"/>
        <w:ind w:left="480" w:right="873"/>
      </w:pPr>
    </w:p>
    <w:p w14:paraId="3E78B0C6" w14:textId="77777777" w:rsidR="001C587D" w:rsidRDefault="001C587D">
      <w:pPr>
        <w:pStyle w:val="BodyText"/>
        <w:rPr>
          <w:sz w:val="20"/>
        </w:rPr>
      </w:pPr>
    </w:p>
    <w:p w14:paraId="37226356" w14:textId="77777777" w:rsidR="001C587D" w:rsidRDefault="001C587D">
      <w:pPr>
        <w:pStyle w:val="BodyText"/>
        <w:rPr>
          <w:sz w:val="20"/>
        </w:rPr>
      </w:pPr>
    </w:p>
    <w:p w14:paraId="3D49B80E" w14:textId="1747C9B9" w:rsidR="001C587D" w:rsidRDefault="00F70683">
      <w:pPr>
        <w:pStyle w:val="BodyText"/>
        <w:rPr>
          <w:sz w:val="20"/>
        </w:rPr>
      </w:pPr>
      <w:r>
        <w:rPr>
          <w:noProof/>
        </w:rPr>
        <w:drawing>
          <wp:inline distT="0" distB="0" distL="0" distR="0" wp14:anchorId="3CC9D123" wp14:editId="45F4F44B">
            <wp:extent cx="6287770" cy="465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8230" cy="4665473"/>
                    </a:xfrm>
                    <a:prstGeom prst="rect">
                      <a:avLst/>
                    </a:prstGeom>
                    <a:noFill/>
                    <a:ln>
                      <a:noFill/>
                    </a:ln>
                  </pic:spPr>
                </pic:pic>
              </a:graphicData>
            </a:graphic>
          </wp:inline>
        </w:drawing>
      </w:r>
    </w:p>
    <w:p w14:paraId="5026B472" w14:textId="77777777" w:rsidR="001C587D" w:rsidRDefault="001C587D">
      <w:pPr>
        <w:pStyle w:val="BodyText"/>
        <w:rPr>
          <w:sz w:val="20"/>
        </w:rPr>
      </w:pPr>
    </w:p>
    <w:p w14:paraId="734BD25B" w14:textId="77777777" w:rsidR="001C587D" w:rsidRDefault="001C587D">
      <w:pPr>
        <w:pStyle w:val="BodyText"/>
        <w:spacing w:before="5"/>
        <w:rPr>
          <w:sz w:val="28"/>
        </w:rPr>
      </w:pPr>
    </w:p>
    <w:p w14:paraId="3ED1E060" w14:textId="5BCB1A62" w:rsidR="001C587D" w:rsidRDefault="001C587D" w:rsidP="00F70683">
      <w:pPr>
        <w:pStyle w:val="ListParagraph"/>
        <w:tabs>
          <w:tab w:val="left" w:pos="841"/>
        </w:tabs>
        <w:ind w:firstLine="0"/>
      </w:pPr>
    </w:p>
    <w:p w14:paraId="14998B55" w14:textId="77777777" w:rsidR="001C587D" w:rsidRDefault="001C587D">
      <w:pPr>
        <w:pStyle w:val="BodyText"/>
        <w:rPr>
          <w:sz w:val="20"/>
        </w:rPr>
      </w:pPr>
    </w:p>
    <w:p w14:paraId="61830827" w14:textId="77777777" w:rsidR="001C587D" w:rsidRDefault="001C587D">
      <w:pPr>
        <w:pStyle w:val="BodyText"/>
        <w:rPr>
          <w:sz w:val="20"/>
        </w:rPr>
      </w:pPr>
    </w:p>
    <w:p w14:paraId="7ADCBCEC" w14:textId="0AA561A3" w:rsidR="001C587D" w:rsidRDefault="001C587D">
      <w:pPr>
        <w:pStyle w:val="BodyText"/>
        <w:spacing w:before="8"/>
        <w:rPr>
          <w:sz w:val="23"/>
        </w:rPr>
      </w:pPr>
    </w:p>
    <w:p w14:paraId="01489423" w14:textId="77777777" w:rsidR="001C587D" w:rsidRDefault="001C587D">
      <w:pPr>
        <w:rPr>
          <w:sz w:val="23"/>
        </w:rPr>
        <w:sectPr w:rsidR="001C587D">
          <w:pgSz w:w="11910" w:h="16840"/>
          <w:pgMar w:top="1440" w:right="780" w:bottom="280" w:left="1320" w:header="720" w:footer="720" w:gutter="0"/>
          <w:cols w:space="720"/>
        </w:sectPr>
      </w:pPr>
    </w:p>
    <w:p w14:paraId="509A3F0B" w14:textId="35D4B1F7" w:rsidR="003F7C9C" w:rsidRDefault="003F7C9C">
      <w:pPr>
        <w:pStyle w:val="BodyText"/>
        <w:spacing w:before="41" w:line="259" w:lineRule="auto"/>
        <w:ind w:left="840" w:right="742"/>
      </w:pPr>
    </w:p>
    <w:p w14:paraId="461C961C" w14:textId="73807C85" w:rsidR="003F7C9C" w:rsidRDefault="003F7C9C" w:rsidP="003F7C9C">
      <w:pPr>
        <w:pStyle w:val="BodyText"/>
        <w:spacing w:before="41" w:line="259" w:lineRule="auto"/>
        <w:ind w:right="742"/>
      </w:pPr>
      <w:r>
        <w:t xml:space="preserve">Imported </w:t>
      </w:r>
      <w:proofErr w:type="spellStart"/>
      <w:r>
        <w:t>yfinance</w:t>
      </w:r>
      <w:proofErr w:type="spellEnd"/>
      <w:r>
        <w:t xml:space="preserve"> dataset</w:t>
      </w:r>
    </w:p>
    <w:p w14:paraId="2335E2D8" w14:textId="77777777" w:rsidR="00E03EF3" w:rsidRDefault="00E03EF3" w:rsidP="003F7C9C">
      <w:pPr>
        <w:pStyle w:val="BodyText"/>
        <w:spacing w:before="41" w:line="259" w:lineRule="auto"/>
        <w:ind w:right="742"/>
      </w:pPr>
    </w:p>
    <w:p w14:paraId="01291467" w14:textId="3B472565" w:rsidR="003F7C9C" w:rsidRDefault="003F7C9C" w:rsidP="003F7C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pPr>
      <w:r w:rsidRPr="003F7C9C">
        <w:t>#</w:t>
      </w:r>
      <w:proofErr w:type="gramStart"/>
      <w:r w:rsidRPr="003F7C9C">
        <w:t>since</w:t>
      </w:r>
      <w:proofErr w:type="gramEnd"/>
      <w:r w:rsidRPr="003F7C9C">
        <w:t xml:space="preserve"> our Textual Analysis dataset containing news from Times of India News Headlines is only till 30th June 2020. </w:t>
      </w:r>
    </w:p>
    <w:p w14:paraId="3372679D" w14:textId="77777777" w:rsidR="003F7C9C" w:rsidRPr="003F7C9C" w:rsidRDefault="003F7C9C" w:rsidP="003F7C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pPr>
    </w:p>
    <w:p w14:paraId="4B1EE95D" w14:textId="1B4FEA0C" w:rsidR="003F7C9C" w:rsidRDefault="003F7C9C" w:rsidP="003F7C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pPr>
      <w:r w:rsidRPr="003F7C9C">
        <w:t>#</w:t>
      </w:r>
      <w:proofErr w:type="gramStart"/>
      <w:r w:rsidRPr="003F7C9C">
        <w:t>So</w:t>
      </w:r>
      <w:proofErr w:type="gramEnd"/>
      <w:r w:rsidRPr="003F7C9C">
        <w:t xml:space="preserve"> we will assume today is 29th June 2020 and tomorrow is 30th June 2020. And we have to predict the stock price ((</w:t>
      </w:r>
      <w:proofErr w:type="spellStart"/>
      <w:r w:rsidRPr="003F7C9C">
        <w:t>high+low+close</w:t>
      </w:r>
      <w:proofErr w:type="spellEnd"/>
      <w:r w:rsidRPr="003F7C9C">
        <w:t>)/3) and closing price of BSE index for tomorrow 30th June 2020.</w:t>
      </w:r>
    </w:p>
    <w:p w14:paraId="63D29205" w14:textId="2038A47B" w:rsidR="003F7C9C" w:rsidRDefault="003F7C9C" w:rsidP="003F7C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pPr>
    </w:p>
    <w:p w14:paraId="380AD448" w14:textId="322BB809" w:rsidR="003F7C9C" w:rsidRPr="003F7C9C" w:rsidRDefault="003F7C9C" w:rsidP="003F7C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pPr>
    </w:p>
    <w:p w14:paraId="503DEA31" w14:textId="77777777" w:rsidR="00E03EF3" w:rsidRDefault="00E03EF3" w:rsidP="00E03EF3">
      <w:pPr>
        <w:pStyle w:val="BodyText"/>
        <w:spacing w:before="41" w:line="259" w:lineRule="auto"/>
        <w:ind w:left="840" w:right="742"/>
        <w:jc w:val="center"/>
      </w:pPr>
      <w:r>
        <w:rPr>
          <w:noProof/>
        </w:rPr>
        <w:drawing>
          <wp:inline distT="0" distB="0" distL="0" distR="0" wp14:anchorId="0D346DCF" wp14:editId="570C47D8">
            <wp:extent cx="5673766" cy="3542665"/>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108" cy="3562235"/>
                    </a:xfrm>
                    <a:prstGeom prst="rect">
                      <a:avLst/>
                    </a:prstGeom>
                    <a:noFill/>
                    <a:ln>
                      <a:noFill/>
                    </a:ln>
                  </pic:spPr>
                </pic:pic>
              </a:graphicData>
            </a:graphic>
          </wp:inline>
        </w:drawing>
      </w:r>
    </w:p>
    <w:p w14:paraId="3E7E9C79" w14:textId="77777777" w:rsidR="00E03EF3" w:rsidRPr="00E03EF3" w:rsidRDefault="00E03EF3" w:rsidP="00E03EF3"/>
    <w:p w14:paraId="7C96968A" w14:textId="77777777" w:rsidR="00E03EF3" w:rsidRDefault="00E03EF3" w:rsidP="00E03EF3"/>
    <w:p w14:paraId="5BE2167E" w14:textId="3C61721A" w:rsidR="00E03EF3" w:rsidRDefault="00E03EF3" w:rsidP="00E03EF3">
      <w:pPr>
        <w:ind w:firstLine="720"/>
      </w:pPr>
      <w:r>
        <w:t>Before moving to rolling window analysis of time series we first calculated the actual price</w:t>
      </w:r>
    </w:p>
    <w:p w14:paraId="2608D85F" w14:textId="77777777" w:rsidR="00E03EF3" w:rsidRDefault="00E03EF3" w:rsidP="00E03EF3"/>
    <w:p w14:paraId="49B5EC3E" w14:textId="59073CE3" w:rsidR="00E03EF3" w:rsidRPr="00E03EF3" w:rsidRDefault="00E03EF3" w:rsidP="00E03EF3">
      <w:pPr>
        <w:sectPr w:rsidR="00E03EF3" w:rsidRPr="00E03EF3">
          <w:pgSz w:w="11910" w:h="16840"/>
          <w:pgMar w:top="1380" w:right="780" w:bottom="280" w:left="1320" w:header="720" w:footer="720" w:gutter="0"/>
          <w:cols w:space="720"/>
        </w:sectPr>
      </w:pPr>
      <w:r>
        <w:t xml:space="preserve">   </w:t>
      </w:r>
      <w:r>
        <w:rPr>
          <w:noProof/>
        </w:rPr>
        <w:drawing>
          <wp:inline distT="0" distB="0" distL="0" distR="0" wp14:anchorId="51A29D87" wp14:editId="0FF0BA36">
            <wp:extent cx="5819775" cy="2200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200275"/>
                    </a:xfrm>
                    <a:prstGeom prst="rect">
                      <a:avLst/>
                    </a:prstGeom>
                    <a:noFill/>
                    <a:ln>
                      <a:noFill/>
                    </a:ln>
                  </pic:spPr>
                </pic:pic>
              </a:graphicData>
            </a:graphic>
          </wp:inline>
        </w:drawing>
      </w:r>
    </w:p>
    <w:p w14:paraId="687040C6" w14:textId="4CE914CF" w:rsidR="003F7C9C" w:rsidRPr="00E03EF3" w:rsidRDefault="003F7C9C" w:rsidP="00E03EF3">
      <w:pPr>
        <w:pStyle w:val="BodyText"/>
        <w:rPr>
          <w:rFonts w:ascii="Calibri Light"/>
          <w:i/>
          <w:sz w:val="20"/>
        </w:rPr>
      </w:pPr>
    </w:p>
    <w:p w14:paraId="4E2C883C" w14:textId="01850DD4" w:rsidR="003F7C9C" w:rsidRDefault="003F7C9C" w:rsidP="003F7C9C">
      <w:pPr>
        <w:pStyle w:val="Heading1"/>
        <w:shd w:val="clear" w:color="auto" w:fill="FFFFFF"/>
        <w:rPr>
          <w:rFonts w:ascii="Segoe UI" w:eastAsia="Times New Roman" w:hAnsi="Segoe UI" w:cs="Segoe UI"/>
        </w:rPr>
      </w:pPr>
      <w:r>
        <w:rPr>
          <w:rFonts w:ascii="Segoe UI" w:hAnsi="Segoe UI" w:cs="Segoe UI"/>
        </w:rPr>
        <w:t>Rolling window analysis of time series</w:t>
      </w:r>
    </w:p>
    <w:p w14:paraId="33BB04F5" w14:textId="1E647E69" w:rsidR="001C587D" w:rsidRDefault="003F7C9C">
      <w:pPr>
        <w:pStyle w:val="BodyText"/>
        <w:spacing w:before="56"/>
        <w:ind w:left="120"/>
      </w:pPr>
      <w:r>
        <w:rPr>
          <w:rFonts w:ascii="Segoe UI" w:hAnsi="Segoe UI" w:cs="Segoe UI"/>
          <w:sz w:val="21"/>
          <w:szCs w:val="21"/>
          <w:shd w:val="clear" w:color="auto" w:fill="FFFFFF"/>
        </w:rPr>
        <w:t>Creating 4,16, 52 week moving average of closing price of BSE index</w:t>
      </w:r>
    </w:p>
    <w:p w14:paraId="62470C7F" w14:textId="77777777" w:rsidR="001C587D" w:rsidRDefault="001C587D"/>
    <w:p w14:paraId="4E4364AF" w14:textId="0A7A701C" w:rsidR="00BD367D" w:rsidRDefault="00BD367D">
      <w:r>
        <w:rPr>
          <w:noProof/>
        </w:rPr>
        <w:drawing>
          <wp:inline distT="0" distB="0" distL="0" distR="0" wp14:anchorId="25224304" wp14:editId="40BF9501">
            <wp:extent cx="5599878" cy="33337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403" cy="3342993"/>
                    </a:xfrm>
                    <a:prstGeom prst="rect">
                      <a:avLst/>
                    </a:prstGeom>
                    <a:noFill/>
                    <a:ln>
                      <a:noFill/>
                    </a:ln>
                  </pic:spPr>
                </pic:pic>
              </a:graphicData>
            </a:graphic>
          </wp:inline>
        </w:drawing>
      </w:r>
    </w:p>
    <w:p w14:paraId="162B902E" w14:textId="77777777" w:rsidR="00BD367D" w:rsidRDefault="00BD367D"/>
    <w:p w14:paraId="5E4E6831" w14:textId="055FE718" w:rsidR="00E03EF3" w:rsidRDefault="00BD367D">
      <w:pPr>
        <w:rPr>
          <w:noProof/>
        </w:rPr>
      </w:pPr>
      <w:r>
        <w:rPr>
          <w:noProof/>
        </w:rPr>
        <w:drawing>
          <wp:inline distT="0" distB="0" distL="0" distR="0" wp14:anchorId="2E71C26D" wp14:editId="2A6F94EF">
            <wp:extent cx="622935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9350" cy="3200400"/>
                    </a:xfrm>
                    <a:prstGeom prst="rect">
                      <a:avLst/>
                    </a:prstGeom>
                    <a:noFill/>
                    <a:ln>
                      <a:noFill/>
                    </a:ln>
                  </pic:spPr>
                </pic:pic>
              </a:graphicData>
            </a:graphic>
          </wp:inline>
        </w:drawing>
      </w:r>
      <w:r>
        <w:rPr>
          <w:noProof/>
        </w:rPr>
        <w:lastRenderedPageBreak/>
        <w:drawing>
          <wp:inline distT="0" distB="0" distL="0" distR="0" wp14:anchorId="5D3C9E7F" wp14:editId="4F22597F">
            <wp:extent cx="6229350" cy="4029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9350" cy="4029710"/>
                    </a:xfrm>
                    <a:prstGeom prst="rect">
                      <a:avLst/>
                    </a:prstGeom>
                    <a:noFill/>
                    <a:ln>
                      <a:noFill/>
                    </a:ln>
                  </pic:spPr>
                </pic:pic>
              </a:graphicData>
            </a:graphic>
          </wp:inline>
        </w:drawing>
      </w:r>
    </w:p>
    <w:p w14:paraId="3C7DCF8C" w14:textId="77777777" w:rsidR="00BD367D" w:rsidRDefault="00BD367D" w:rsidP="00BD367D">
      <w:pPr>
        <w:pStyle w:val="BodyText"/>
        <w:rPr>
          <w:sz w:val="20"/>
        </w:rPr>
      </w:pPr>
      <w:r>
        <w:rPr>
          <w:rFonts w:ascii="Segoe UI" w:hAnsi="Segoe UI" w:cs="Segoe UI"/>
          <w:sz w:val="21"/>
          <w:szCs w:val="21"/>
          <w:shd w:val="clear" w:color="auto" w:fill="FFFFFF"/>
        </w:rPr>
        <w:t>In the partial autocorrelation plot below, we have statistically significant partial autocorrelations at lag values 4 and 32. Since it is less than 0 and more than -1 so 4 and 32 represents a perfect negative correlation. While the rest of values are very close to 0 and under the confidence intervals, which are represented as blue shaded regions (which is not vividly seen in the below plot)</w:t>
      </w:r>
    </w:p>
    <w:p w14:paraId="41901410" w14:textId="77777777" w:rsidR="00BD367D" w:rsidRDefault="00BD367D" w:rsidP="00BD367D">
      <w:pPr>
        <w:pStyle w:val="BodyText"/>
        <w:rPr>
          <w:sz w:val="20"/>
        </w:rPr>
      </w:pPr>
    </w:p>
    <w:p w14:paraId="4B314701" w14:textId="77777777" w:rsidR="00BD367D" w:rsidRDefault="00BD367D">
      <w:pPr>
        <w:rPr>
          <w:noProof/>
        </w:rPr>
      </w:pPr>
    </w:p>
    <w:p w14:paraId="7701DB48" w14:textId="77777777" w:rsidR="00BD367D" w:rsidRPr="00BD367D" w:rsidRDefault="00BD367D" w:rsidP="00BD367D"/>
    <w:p w14:paraId="2DFEC5CC" w14:textId="77777777" w:rsidR="00BD367D" w:rsidRPr="00BD367D" w:rsidRDefault="00BD367D" w:rsidP="00BD367D"/>
    <w:p w14:paraId="189287A3" w14:textId="6FF91F99" w:rsidR="00BD367D" w:rsidRPr="00BD367D" w:rsidRDefault="00BD367D" w:rsidP="00BD367D">
      <w:r>
        <w:rPr>
          <w:noProof/>
        </w:rPr>
        <w:drawing>
          <wp:inline distT="0" distB="0" distL="0" distR="0" wp14:anchorId="00387B1A" wp14:editId="591FC6DA">
            <wp:extent cx="6257925" cy="36601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7371" cy="3683211"/>
                    </a:xfrm>
                    <a:prstGeom prst="rect">
                      <a:avLst/>
                    </a:prstGeom>
                    <a:noFill/>
                    <a:ln>
                      <a:noFill/>
                    </a:ln>
                  </pic:spPr>
                </pic:pic>
              </a:graphicData>
            </a:graphic>
          </wp:inline>
        </w:drawing>
      </w:r>
      <w:r>
        <w:rPr>
          <w:noProof/>
        </w:rPr>
        <w:lastRenderedPageBreak/>
        <w:drawing>
          <wp:inline distT="0" distB="0" distL="0" distR="0" wp14:anchorId="11D74B39" wp14:editId="0D6860D3">
            <wp:extent cx="6229350" cy="436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9350" cy="4363720"/>
                    </a:xfrm>
                    <a:prstGeom prst="rect">
                      <a:avLst/>
                    </a:prstGeom>
                    <a:noFill/>
                    <a:ln>
                      <a:noFill/>
                    </a:ln>
                  </pic:spPr>
                </pic:pic>
              </a:graphicData>
            </a:graphic>
          </wp:inline>
        </w:drawing>
      </w:r>
    </w:p>
    <w:p w14:paraId="2DDE42AB" w14:textId="77777777" w:rsidR="00BD367D" w:rsidRPr="00BD367D" w:rsidRDefault="00BD367D" w:rsidP="00BD367D"/>
    <w:p w14:paraId="07128DE5" w14:textId="77777777" w:rsidR="00BD367D" w:rsidRPr="00BD367D" w:rsidRDefault="00BD367D" w:rsidP="00BD367D"/>
    <w:p w14:paraId="69C16C2D" w14:textId="77777777" w:rsidR="00BD367D" w:rsidRPr="00BD367D" w:rsidRDefault="00BD367D" w:rsidP="00BD367D"/>
    <w:p w14:paraId="48414EB9" w14:textId="77777777" w:rsidR="00BD367D" w:rsidRPr="00BD367D" w:rsidRDefault="00BD367D" w:rsidP="00BD367D"/>
    <w:p w14:paraId="235A78F2" w14:textId="77777777" w:rsidR="00BD367D" w:rsidRPr="00BD367D" w:rsidRDefault="00BD367D" w:rsidP="00BD367D"/>
    <w:p w14:paraId="58B098A6" w14:textId="77777777" w:rsidR="00BD367D" w:rsidRPr="00BD367D" w:rsidRDefault="00BD367D" w:rsidP="00BD367D"/>
    <w:p w14:paraId="7EF9E7D0" w14:textId="77777777" w:rsidR="00BD367D" w:rsidRPr="00BD367D" w:rsidRDefault="00BD367D" w:rsidP="00BD367D"/>
    <w:p w14:paraId="134DAF78" w14:textId="77777777" w:rsidR="00BD367D" w:rsidRPr="00BD367D" w:rsidRDefault="00BD367D" w:rsidP="00BD367D"/>
    <w:p w14:paraId="19D2F683" w14:textId="77777777" w:rsidR="00BD367D" w:rsidRPr="00BD367D" w:rsidRDefault="00BD367D" w:rsidP="00BD367D"/>
    <w:p w14:paraId="52BBC433" w14:textId="77777777" w:rsidR="00BD367D" w:rsidRPr="00BD367D" w:rsidRDefault="00BD367D" w:rsidP="00BD367D"/>
    <w:p w14:paraId="4FF993F2" w14:textId="77777777" w:rsidR="00BD367D" w:rsidRPr="00BD367D" w:rsidRDefault="00BD367D" w:rsidP="00BD367D"/>
    <w:p w14:paraId="00CA8648" w14:textId="77777777" w:rsidR="00BD367D" w:rsidRPr="00BD367D" w:rsidRDefault="00BD367D" w:rsidP="00BD367D"/>
    <w:p w14:paraId="7A160AB7" w14:textId="2BC4A28C" w:rsidR="00BD367D" w:rsidRDefault="00BD367D" w:rsidP="00BD367D">
      <w:pPr>
        <w:tabs>
          <w:tab w:val="left" w:pos="1050"/>
        </w:tabs>
        <w:rPr>
          <w:noProof/>
        </w:rPr>
      </w:pPr>
    </w:p>
    <w:p w14:paraId="28B9F077" w14:textId="3AA5FEA6" w:rsidR="00BD367D" w:rsidRPr="00BD367D" w:rsidRDefault="00BD367D" w:rsidP="00BD367D">
      <w:pPr>
        <w:tabs>
          <w:tab w:val="left" w:pos="1050"/>
        </w:tabs>
        <w:sectPr w:rsidR="00BD367D" w:rsidRPr="00BD367D">
          <w:pgSz w:w="11910" w:h="16840"/>
          <w:pgMar w:top="1440" w:right="780" w:bottom="280" w:left="1320" w:header="720" w:footer="720" w:gutter="0"/>
          <w:cols w:space="720"/>
        </w:sectPr>
      </w:pPr>
      <w:r>
        <w:tab/>
      </w:r>
    </w:p>
    <w:p w14:paraId="5A3D5A28" w14:textId="77777777" w:rsidR="00A76D9A" w:rsidRPr="004960D9" w:rsidRDefault="00A76D9A" w:rsidP="00A76D9A">
      <w:pPr>
        <w:pStyle w:val="Heading1"/>
        <w:shd w:val="clear" w:color="auto" w:fill="FFFFFF"/>
        <w:spacing w:line="276" w:lineRule="auto"/>
        <w:ind w:left="0"/>
        <w:jc w:val="left"/>
        <w:rPr>
          <w:rFonts w:ascii="Segoe UI" w:eastAsia="Calibri" w:hAnsi="Segoe UI" w:cs="Segoe UI"/>
          <w:i w:val="0"/>
          <w:iCs w:val="0"/>
          <w:sz w:val="21"/>
          <w:szCs w:val="21"/>
          <w:u w:val="none"/>
          <w:shd w:val="clear" w:color="auto" w:fill="FFFFFF"/>
        </w:rPr>
      </w:pPr>
      <w:r w:rsidRPr="004960D9">
        <w:rPr>
          <w:rFonts w:ascii="Segoe UI" w:eastAsia="Calibri" w:hAnsi="Segoe UI" w:cs="Segoe UI"/>
          <w:i w:val="0"/>
          <w:iCs w:val="0"/>
          <w:sz w:val="21"/>
          <w:szCs w:val="21"/>
          <w:u w:val="none"/>
          <w:shd w:val="clear" w:color="auto" w:fill="FFFFFF"/>
        </w:rPr>
        <w:lastRenderedPageBreak/>
        <w:t xml:space="preserve">In the partial autocorrelation plot </w:t>
      </w:r>
      <w:r>
        <w:rPr>
          <w:rFonts w:ascii="Segoe UI" w:eastAsia="Calibri" w:hAnsi="Segoe UI" w:cs="Segoe UI"/>
          <w:i w:val="0"/>
          <w:iCs w:val="0"/>
          <w:sz w:val="21"/>
          <w:szCs w:val="21"/>
          <w:u w:val="none"/>
          <w:shd w:val="clear" w:color="auto" w:fill="FFFFFF"/>
        </w:rPr>
        <w:t>below</w:t>
      </w:r>
      <w:r w:rsidRPr="004960D9">
        <w:rPr>
          <w:rFonts w:ascii="Segoe UI" w:eastAsia="Calibri" w:hAnsi="Segoe UI" w:cs="Segoe UI"/>
          <w:i w:val="0"/>
          <w:iCs w:val="0"/>
          <w:sz w:val="21"/>
          <w:szCs w:val="21"/>
          <w:u w:val="none"/>
          <w:shd w:val="clear" w:color="auto" w:fill="FFFFFF"/>
        </w:rPr>
        <w:t xml:space="preserve">, we have statistically significant partial autocorrelations at lag values 0, 1, 12, 13, 14, 15, 16, 17, 18, 19, 20, 21, 22, 23, 24, 25, 26, 27, 28. Where 0, 1, 19 represents a perfect positive correlation and 20 represents a perfect negative correlation. While the rest of values are very close to 0 and under the confidence intervals, which are represented as blue shaded regions (which is not vividly seen in the </w:t>
      </w:r>
      <w:r>
        <w:rPr>
          <w:rFonts w:ascii="Segoe UI" w:eastAsia="Calibri" w:hAnsi="Segoe UI" w:cs="Segoe UI"/>
          <w:i w:val="0"/>
          <w:iCs w:val="0"/>
          <w:sz w:val="21"/>
          <w:szCs w:val="21"/>
          <w:u w:val="none"/>
          <w:shd w:val="clear" w:color="auto" w:fill="FFFFFF"/>
        </w:rPr>
        <w:t>below</w:t>
      </w:r>
    </w:p>
    <w:p w14:paraId="4FCD5035" w14:textId="52EE003F" w:rsidR="001C587D" w:rsidRDefault="00A76D9A">
      <w:pPr>
        <w:pStyle w:val="BodyText"/>
        <w:rPr>
          <w:rFonts w:ascii="Calibri Light"/>
          <w:i/>
          <w:sz w:val="20"/>
        </w:rPr>
      </w:pPr>
      <w:r>
        <w:rPr>
          <w:noProof/>
        </w:rPr>
        <w:drawing>
          <wp:inline distT="0" distB="0" distL="0" distR="0" wp14:anchorId="66F91A3F" wp14:editId="6A5C2F57">
            <wp:extent cx="5295900" cy="51828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7676" cy="5184589"/>
                    </a:xfrm>
                    <a:prstGeom prst="rect">
                      <a:avLst/>
                    </a:prstGeom>
                    <a:noFill/>
                    <a:ln>
                      <a:noFill/>
                    </a:ln>
                  </pic:spPr>
                </pic:pic>
              </a:graphicData>
            </a:graphic>
          </wp:inline>
        </w:drawing>
      </w:r>
      <w:r>
        <w:rPr>
          <w:noProof/>
        </w:rPr>
        <w:lastRenderedPageBreak/>
        <w:drawing>
          <wp:inline distT="0" distB="0" distL="0" distR="0" wp14:anchorId="7D70E003" wp14:editId="63C333A4">
            <wp:extent cx="6229350" cy="4441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4441190"/>
                    </a:xfrm>
                    <a:prstGeom prst="rect">
                      <a:avLst/>
                    </a:prstGeom>
                    <a:noFill/>
                    <a:ln>
                      <a:noFill/>
                    </a:ln>
                  </pic:spPr>
                </pic:pic>
              </a:graphicData>
            </a:graphic>
          </wp:inline>
        </w:drawing>
      </w:r>
    </w:p>
    <w:p w14:paraId="128ADCAC" w14:textId="77777777" w:rsidR="001C587D" w:rsidRDefault="001C587D">
      <w:pPr>
        <w:pStyle w:val="BodyText"/>
        <w:spacing w:before="11"/>
        <w:rPr>
          <w:rFonts w:ascii="Calibri Light"/>
          <w:i/>
          <w:sz w:val="15"/>
        </w:rPr>
      </w:pPr>
    </w:p>
    <w:p w14:paraId="178041B8" w14:textId="77777777" w:rsidR="004960D9" w:rsidRPr="004960D9" w:rsidRDefault="004960D9" w:rsidP="004960D9">
      <w:pPr>
        <w:pStyle w:val="BodyText"/>
        <w:rPr>
          <w:rFonts w:ascii="Segoe UI" w:hAnsi="Segoe UI" w:cs="Segoe UI"/>
          <w:sz w:val="21"/>
          <w:szCs w:val="21"/>
          <w:shd w:val="clear" w:color="auto" w:fill="FFFFFF"/>
        </w:rPr>
      </w:pPr>
    </w:p>
    <w:p w14:paraId="48B041E3" w14:textId="77777777" w:rsidR="001C587D" w:rsidRPr="004960D9" w:rsidRDefault="001C587D" w:rsidP="004960D9">
      <w:pPr>
        <w:pStyle w:val="BodyText"/>
        <w:rPr>
          <w:rFonts w:ascii="Segoe UI" w:hAnsi="Segoe UI" w:cs="Segoe UI"/>
          <w:sz w:val="21"/>
          <w:szCs w:val="21"/>
          <w:shd w:val="clear" w:color="auto" w:fill="FFFFFF"/>
        </w:rPr>
      </w:pPr>
    </w:p>
    <w:p w14:paraId="5D8FC38C" w14:textId="77777777" w:rsidR="00A76D9A" w:rsidRPr="004960D9" w:rsidRDefault="00A76D9A" w:rsidP="00A76D9A">
      <w:pPr>
        <w:tabs>
          <w:tab w:val="left" w:pos="1266"/>
        </w:tabs>
      </w:pPr>
      <w:r>
        <w:rPr>
          <w:rFonts w:ascii="Segoe UI" w:hAnsi="Segoe UI" w:cs="Segoe UI"/>
          <w:sz w:val="21"/>
          <w:szCs w:val="21"/>
          <w:shd w:val="clear" w:color="auto" w:fill="FFFFFF"/>
        </w:rPr>
        <w:t>In the partial autocorrelation plot below, we have statistically significant partial autocorrelations at lag values 0, 1 representing a perfect positive correlation. While the rest of values are very close to 0 and under the confidence intervals, which are represented as blue shaded regions</w:t>
      </w:r>
    </w:p>
    <w:p w14:paraId="12CC2324" w14:textId="77777777" w:rsidR="00A76D9A" w:rsidRPr="004960D9" w:rsidRDefault="00A76D9A" w:rsidP="00A76D9A"/>
    <w:p w14:paraId="4AE3D0EC" w14:textId="77777777" w:rsidR="00A76D9A" w:rsidRDefault="00A76D9A">
      <w:pPr>
        <w:pStyle w:val="BodyText"/>
        <w:rPr>
          <w:sz w:val="20"/>
        </w:rPr>
      </w:pPr>
      <w:r>
        <w:rPr>
          <w:noProof/>
        </w:rPr>
        <w:lastRenderedPageBreak/>
        <w:drawing>
          <wp:inline distT="0" distB="0" distL="0" distR="0" wp14:anchorId="799107C6" wp14:editId="4DDF7753">
            <wp:extent cx="5667375" cy="401338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271" cy="4015431"/>
                    </a:xfrm>
                    <a:prstGeom prst="rect">
                      <a:avLst/>
                    </a:prstGeom>
                    <a:noFill/>
                    <a:ln>
                      <a:noFill/>
                    </a:ln>
                  </pic:spPr>
                </pic:pic>
              </a:graphicData>
            </a:graphic>
          </wp:inline>
        </w:drawing>
      </w:r>
    </w:p>
    <w:p w14:paraId="4F78F882" w14:textId="77777777" w:rsidR="00A76D9A" w:rsidRDefault="00A76D9A">
      <w:pPr>
        <w:pStyle w:val="BodyText"/>
        <w:rPr>
          <w:sz w:val="20"/>
        </w:rPr>
      </w:pPr>
    </w:p>
    <w:p w14:paraId="2CDC7F47" w14:textId="20D2BBBD" w:rsidR="001C587D" w:rsidRDefault="00A76D9A">
      <w:pPr>
        <w:pStyle w:val="BodyText"/>
        <w:rPr>
          <w:sz w:val="20"/>
        </w:rPr>
      </w:pPr>
      <w:r>
        <w:rPr>
          <w:noProof/>
        </w:rPr>
        <w:drawing>
          <wp:inline distT="0" distB="0" distL="0" distR="0" wp14:anchorId="4BE42992" wp14:editId="5AFF9149">
            <wp:extent cx="4762500" cy="48268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4387" cy="4828770"/>
                    </a:xfrm>
                    <a:prstGeom prst="rect">
                      <a:avLst/>
                    </a:prstGeom>
                    <a:noFill/>
                    <a:ln>
                      <a:noFill/>
                    </a:ln>
                  </pic:spPr>
                </pic:pic>
              </a:graphicData>
            </a:graphic>
          </wp:inline>
        </w:drawing>
      </w:r>
    </w:p>
    <w:p w14:paraId="220B8A28" w14:textId="77777777" w:rsidR="001C587D" w:rsidRDefault="001C587D">
      <w:pPr>
        <w:pStyle w:val="BodyText"/>
        <w:rPr>
          <w:sz w:val="20"/>
        </w:rPr>
      </w:pPr>
    </w:p>
    <w:p w14:paraId="2FBFDF53" w14:textId="6F092FDD" w:rsidR="001C587D" w:rsidRDefault="001C587D">
      <w:pPr>
        <w:pStyle w:val="BodyText"/>
        <w:spacing w:before="3"/>
        <w:rPr>
          <w:sz w:val="29"/>
        </w:rPr>
      </w:pPr>
    </w:p>
    <w:p w14:paraId="6EE72EDE" w14:textId="77777777" w:rsidR="001C587D" w:rsidRDefault="001C587D">
      <w:pPr>
        <w:rPr>
          <w:sz w:val="29"/>
        </w:rPr>
        <w:sectPr w:rsidR="001C587D">
          <w:pgSz w:w="11910" w:h="16840"/>
          <w:pgMar w:top="1440" w:right="780" w:bottom="280" w:left="1320" w:header="720" w:footer="720" w:gutter="0"/>
          <w:cols w:space="720"/>
        </w:sectPr>
      </w:pPr>
    </w:p>
    <w:p w14:paraId="2750768F" w14:textId="6FCCE1D3" w:rsidR="00A76D9A" w:rsidRDefault="00A76D9A" w:rsidP="00A76D9A">
      <w:pPr>
        <w:pStyle w:val="Heading1"/>
        <w:shd w:val="clear" w:color="auto" w:fill="FFFFFF"/>
        <w:rPr>
          <w:rFonts w:ascii="Segoe UI" w:hAnsi="Segoe UI" w:cs="Segoe UI"/>
        </w:rPr>
      </w:pPr>
      <w:r>
        <w:rPr>
          <w:rFonts w:ascii="Segoe UI" w:hAnsi="Segoe UI" w:cs="Segoe UI"/>
        </w:rPr>
        <w:lastRenderedPageBreak/>
        <w:t>Creating a rolling window of size 10 and 50 of the BSE index</w:t>
      </w:r>
    </w:p>
    <w:p w14:paraId="22004527" w14:textId="7F69B96A" w:rsidR="00A76D9A" w:rsidRDefault="00A76D9A" w:rsidP="00A76D9A">
      <w:pPr>
        <w:pStyle w:val="Heading1"/>
        <w:shd w:val="clear" w:color="auto" w:fill="FFFFFF"/>
        <w:rPr>
          <w:rFonts w:ascii="Segoe UI" w:hAnsi="Segoe UI" w:cs="Segoe UI"/>
        </w:rPr>
      </w:pPr>
    </w:p>
    <w:p w14:paraId="201B406E" w14:textId="77777777" w:rsidR="00A76D9A" w:rsidRDefault="00A76D9A" w:rsidP="00A76D9A">
      <w:pPr>
        <w:pStyle w:val="Heading1"/>
        <w:shd w:val="clear" w:color="auto" w:fill="FFFFFF"/>
        <w:rPr>
          <w:rFonts w:ascii="Segoe UI" w:eastAsia="Times New Roman" w:hAnsi="Segoe UI" w:cs="Segoe UI"/>
        </w:rPr>
      </w:pPr>
    </w:p>
    <w:p w14:paraId="42AE07D7" w14:textId="77777777" w:rsidR="00A76D9A" w:rsidRDefault="00A76D9A">
      <w:pPr>
        <w:pStyle w:val="BodyText"/>
        <w:spacing w:before="11"/>
        <w:rPr>
          <w:rFonts w:ascii="Calibri Light"/>
          <w:i/>
          <w:sz w:val="15"/>
        </w:rPr>
      </w:pPr>
      <w:r>
        <w:rPr>
          <w:noProof/>
        </w:rPr>
        <w:drawing>
          <wp:inline distT="0" distB="0" distL="0" distR="0" wp14:anchorId="4CF2CE78" wp14:editId="68FDCBE5">
            <wp:extent cx="5943600" cy="5057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r>
        <w:rPr>
          <w:noProof/>
        </w:rPr>
        <w:lastRenderedPageBreak/>
        <w:drawing>
          <wp:inline distT="0" distB="0" distL="0" distR="0" wp14:anchorId="19E7AE35" wp14:editId="49417907">
            <wp:extent cx="5400675" cy="42517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625" cy="4254110"/>
                    </a:xfrm>
                    <a:prstGeom prst="rect">
                      <a:avLst/>
                    </a:prstGeom>
                    <a:noFill/>
                    <a:ln>
                      <a:noFill/>
                    </a:ln>
                  </pic:spPr>
                </pic:pic>
              </a:graphicData>
            </a:graphic>
          </wp:inline>
        </w:drawing>
      </w:r>
    </w:p>
    <w:p w14:paraId="3AF0158F" w14:textId="77777777" w:rsidR="00A76D9A" w:rsidRDefault="00A76D9A">
      <w:pPr>
        <w:pStyle w:val="BodyText"/>
        <w:spacing w:before="11"/>
        <w:rPr>
          <w:rFonts w:ascii="Calibri Light"/>
          <w:i/>
          <w:sz w:val="15"/>
        </w:rPr>
      </w:pPr>
    </w:p>
    <w:p w14:paraId="645C3B0C" w14:textId="296FA3EA" w:rsidR="001C587D" w:rsidRDefault="00A76D9A">
      <w:pPr>
        <w:pStyle w:val="BodyText"/>
        <w:spacing w:before="11"/>
        <w:rPr>
          <w:rFonts w:ascii="Calibri Light"/>
          <w:i/>
          <w:sz w:val="15"/>
        </w:rPr>
      </w:pPr>
      <w:r>
        <w:rPr>
          <w:noProof/>
        </w:rPr>
        <w:drawing>
          <wp:inline distT="0" distB="0" distL="0" distR="0" wp14:anchorId="6812EE35" wp14:editId="103F7D89">
            <wp:extent cx="6086475" cy="5010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475" cy="5010150"/>
                    </a:xfrm>
                    <a:prstGeom prst="rect">
                      <a:avLst/>
                    </a:prstGeom>
                    <a:noFill/>
                    <a:ln>
                      <a:noFill/>
                    </a:ln>
                  </pic:spPr>
                </pic:pic>
              </a:graphicData>
            </a:graphic>
          </wp:inline>
        </w:drawing>
      </w:r>
    </w:p>
    <w:p w14:paraId="10582EF6" w14:textId="77777777" w:rsidR="001C587D" w:rsidRDefault="001C587D">
      <w:pPr>
        <w:pStyle w:val="BodyText"/>
        <w:rPr>
          <w:sz w:val="20"/>
        </w:rPr>
      </w:pPr>
    </w:p>
    <w:p w14:paraId="44F0DE37" w14:textId="77777777" w:rsidR="0029324A" w:rsidRDefault="0029324A" w:rsidP="0029324A"/>
    <w:p w14:paraId="6789AC0F" w14:textId="77777777" w:rsidR="0029324A" w:rsidRDefault="0029324A" w:rsidP="0029324A">
      <w:pPr>
        <w:pStyle w:val="Heading1"/>
        <w:shd w:val="clear" w:color="auto" w:fill="FFFFFF"/>
        <w:rPr>
          <w:rFonts w:ascii="Segoe UI" w:eastAsia="Times New Roman" w:hAnsi="Segoe UI" w:cs="Segoe UI"/>
        </w:rPr>
      </w:pPr>
      <w:r>
        <w:rPr>
          <w:rFonts w:ascii="Segoe UI" w:hAnsi="Segoe UI" w:cs="Segoe UI"/>
        </w:rPr>
        <w:t>Creating the dummy time series:</w:t>
      </w:r>
    </w:p>
    <w:p w14:paraId="1AE5A571" w14:textId="77777777" w:rsidR="001C587D" w:rsidRDefault="001C587D">
      <w:pPr>
        <w:pStyle w:val="BodyText"/>
        <w:rPr>
          <w:sz w:val="20"/>
        </w:rPr>
      </w:pPr>
    </w:p>
    <w:p w14:paraId="24ABB70A" w14:textId="77777777" w:rsidR="0029324A" w:rsidRDefault="0029324A" w:rsidP="0029324A"/>
    <w:p w14:paraId="6A99C70F" w14:textId="145401E2" w:rsidR="0029324A" w:rsidRDefault="0029324A" w:rsidP="0029324A">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Volume </w:t>
      </w:r>
      <w:proofErr w:type="gramStart"/>
      <w:r>
        <w:rPr>
          <w:rFonts w:ascii="Segoe UI" w:hAnsi="Segoe UI" w:cs="Segoe UI"/>
          <w:sz w:val="21"/>
          <w:szCs w:val="21"/>
        </w:rPr>
        <w:t>shocks :</w:t>
      </w:r>
      <w:proofErr w:type="gramEnd"/>
      <w:r>
        <w:rPr>
          <w:rFonts w:ascii="Segoe UI" w:hAnsi="Segoe UI" w:cs="Segoe UI"/>
          <w:sz w:val="21"/>
          <w:szCs w:val="21"/>
        </w:rPr>
        <w:t xml:space="preserve"> we will be creating a 0/1 dummy-coded </w:t>
      </w:r>
      <w:proofErr w:type="spellStart"/>
      <w:r>
        <w:rPr>
          <w:rFonts w:ascii="Segoe UI" w:hAnsi="Segoe UI" w:cs="Segoe UI"/>
          <w:sz w:val="21"/>
          <w:szCs w:val="21"/>
        </w:rPr>
        <w:t>boolean</w:t>
      </w:r>
      <w:proofErr w:type="spellEnd"/>
      <w:r>
        <w:rPr>
          <w:rFonts w:ascii="Segoe UI" w:hAnsi="Segoe UI" w:cs="Segoe UI"/>
          <w:sz w:val="21"/>
          <w:szCs w:val="21"/>
        </w:rPr>
        <w:t xml:space="preserve"> time series for shock, based on whether volume traded is 10% higher/lower than previous day. </w:t>
      </w:r>
      <w:proofErr w:type="gramStart"/>
      <w:r>
        <w:rPr>
          <w:rFonts w:ascii="Segoe UI" w:hAnsi="Segoe UI" w:cs="Segoe UI"/>
          <w:sz w:val="21"/>
          <w:szCs w:val="21"/>
        </w:rPr>
        <w:t>( 0</w:t>
      </w:r>
      <w:proofErr w:type="gramEnd"/>
      <w:r>
        <w:rPr>
          <w:rFonts w:ascii="Segoe UI" w:hAnsi="Segoe UI" w:cs="Segoe UI"/>
          <w:sz w:val="21"/>
          <w:szCs w:val="21"/>
        </w:rPr>
        <w:t>/1 dummy-coding is for direction of shock)</w:t>
      </w:r>
    </w:p>
    <w:p w14:paraId="75D8E61C" w14:textId="77777777" w:rsidR="0029324A" w:rsidRDefault="0029324A" w:rsidP="0029324A">
      <w:pPr>
        <w:pStyle w:val="NormalWeb"/>
        <w:shd w:val="clear" w:color="auto" w:fill="FFFFFF"/>
        <w:spacing w:before="0" w:beforeAutospacing="0" w:after="120" w:afterAutospacing="0"/>
        <w:rPr>
          <w:rFonts w:ascii="Segoe UI" w:hAnsi="Segoe UI" w:cs="Segoe UI"/>
          <w:sz w:val="21"/>
          <w:szCs w:val="21"/>
        </w:rPr>
      </w:pPr>
    </w:p>
    <w:p w14:paraId="402BCEB6" w14:textId="60CC2FD6" w:rsidR="0029324A" w:rsidRDefault="0029324A" w:rsidP="0029324A">
      <w:r>
        <w:rPr>
          <w:noProof/>
        </w:rPr>
        <w:drawing>
          <wp:inline distT="0" distB="0" distL="0" distR="0" wp14:anchorId="32CF7E44" wp14:editId="338A6EDF">
            <wp:extent cx="6229350" cy="3979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3979545"/>
                    </a:xfrm>
                    <a:prstGeom prst="rect">
                      <a:avLst/>
                    </a:prstGeom>
                    <a:noFill/>
                    <a:ln>
                      <a:noFill/>
                    </a:ln>
                  </pic:spPr>
                </pic:pic>
              </a:graphicData>
            </a:graphic>
          </wp:inline>
        </w:drawing>
      </w:r>
      <w:r>
        <w:rPr>
          <w:noProof/>
        </w:rPr>
        <w:lastRenderedPageBreak/>
        <w:drawing>
          <wp:inline distT="0" distB="0" distL="0" distR="0" wp14:anchorId="5D2BB557" wp14:editId="5C6896AA">
            <wp:extent cx="6229350" cy="493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9350" cy="4933950"/>
                    </a:xfrm>
                    <a:prstGeom prst="rect">
                      <a:avLst/>
                    </a:prstGeom>
                    <a:noFill/>
                    <a:ln>
                      <a:noFill/>
                    </a:ln>
                  </pic:spPr>
                </pic:pic>
              </a:graphicData>
            </a:graphic>
          </wp:inline>
        </w:drawing>
      </w:r>
    </w:p>
    <w:p w14:paraId="6284AA72" w14:textId="77777777" w:rsidR="0029324A" w:rsidRDefault="0029324A" w:rsidP="0029324A"/>
    <w:p w14:paraId="168BD5AC" w14:textId="77777777" w:rsidR="0029324A" w:rsidRDefault="0029324A" w:rsidP="0029324A"/>
    <w:p w14:paraId="7708A595" w14:textId="6D910A5F" w:rsidR="001C587D" w:rsidRDefault="001C587D">
      <w:pPr>
        <w:pStyle w:val="BodyText"/>
        <w:spacing w:before="10"/>
        <w:rPr>
          <w:sz w:val="12"/>
        </w:rPr>
      </w:pPr>
    </w:p>
    <w:p w14:paraId="1C33FAB9" w14:textId="7EAAA24E" w:rsidR="0029324A" w:rsidRDefault="0029324A" w:rsidP="0029324A">
      <w:pPr>
        <w:rPr>
          <w:rFonts w:ascii="Segoe UI" w:hAnsi="Segoe UI" w:cs="Segoe UI"/>
          <w:sz w:val="21"/>
          <w:szCs w:val="21"/>
          <w:shd w:val="clear" w:color="auto" w:fill="FFFFFF"/>
        </w:rPr>
      </w:pPr>
      <w:r>
        <w:rPr>
          <w:rFonts w:ascii="Segoe UI" w:hAnsi="Segoe UI" w:cs="Segoe UI"/>
          <w:sz w:val="21"/>
          <w:szCs w:val="21"/>
          <w:shd w:val="clear" w:color="auto" w:fill="FFFFFF"/>
        </w:rPr>
        <w:t xml:space="preserve">In the partial autocorrelation plot </w:t>
      </w:r>
      <w:r>
        <w:rPr>
          <w:rFonts w:ascii="Segoe UI" w:hAnsi="Segoe UI" w:cs="Segoe UI"/>
          <w:sz w:val="21"/>
          <w:szCs w:val="21"/>
          <w:shd w:val="clear" w:color="auto" w:fill="FFFFFF"/>
        </w:rPr>
        <w:t>above</w:t>
      </w:r>
      <w:r>
        <w:rPr>
          <w:rFonts w:ascii="Segoe UI" w:hAnsi="Segoe UI" w:cs="Segoe UI"/>
          <w:sz w:val="21"/>
          <w:szCs w:val="21"/>
          <w:shd w:val="clear" w:color="auto" w:fill="FFFFFF"/>
        </w:rPr>
        <w:t>, we have statistically significant partial autocorrelations at lag values 0, 3, 4, 5, 8, 9. 10, 12, 13, 15, 16, 18, 19, 20, 22, 23, 29, 30, 32. And lag value 0 represents a perfect positive correlation. While the rest of values are very close to 0 and under the confidence intervals, which are represented as blue shaded regions</w:t>
      </w:r>
    </w:p>
    <w:p w14:paraId="11264BCC" w14:textId="77777777" w:rsidR="0029324A" w:rsidRDefault="0029324A" w:rsidP="0029324A">
      <w:pPr>
        <w:rPr>
          <w:rFonts w:ascii="Segoe UI" w:hAnsi="Segoe UI" w:cs="Segoe UI"/>
          <w:sz w:val="21"/>
          <w:szCs w:val="21"/>
          <w:shd w:val="clear" w:color="auto" w:fill="FFFFFF"/>
        </w:rPr>
      </w:pPr>
    </w:p>
    <w:p w14:paraId="24429A51" w14:textId="2A26D890" w:rsidR="004960D9" w:rsidRPr="004960D9" w:rsidRDefault="004960D9" w:rsidP="004960D9"/>
    <w:p w14:paraId="2F4EDC90" w14:textId="7F704864" w:rsidR="004960D9" w:rsidRPr="004960D9" w:rsidRDefault="004960D9" w:rsidP="004960D9"/>
    <w:p w14:paraId="11961A7E" w14:textId="4683187C" w:rsidR="004960D9" w:rsidRPr="004960D9" w:rsidRDefault="004960D9" w:rsidP="004960D9"/>
    <w:p w14:paraId="2E4F162E" w14:textId="2B12A0FA" w:rsidR="004960D9" w:rsidRPr="004960D9" w:rsidRDefault="004960D9" w:rsidP="004960D9"/>
    <w:p w14:paraId="04B66E7E" w14:textId="65B978D1" w:rsidR="004960D9" w:rsidRPr="004960D9" w:rsidRDefault="004960D9" w:rsidP="004960D9"/>
    <w:p w14:paraId="175CC7BD" w14:textId="5D676105" w:rsidR="004960D9" w:rsidRPr="004960D9" w:rsidRDefault="004960D9" w:rsidP="004960D9"/>
    <w:p w14:paraId="6201E1F8" w14:textId="23CC88D2" w:rsidR="004960D9" w:rsidRDefault="004960D9" w:rsidP="004960D9">
      <w:pPr>
        <w:tabs>
          <w:tab w:val="left" w:pos="1266"/>
        </w:tabs>
      </w:pPr>
      <w:r>
        <w:tab/>
      </w:r>
    </w:p>
    <w:p w14:paraId="78A9A78B" w14:textId="1F8D75BC" w:rsidR="004960D9" w:rsidRDefault="004960D9" w:rsidP="004960D9">
      <w:pPr>
        <w:tabs>
          <w:tab w:val="left" w:pos="1266"/>
        </w:tabs>
      </w:pPr>
    </w:p>
    <w:p w14:paraId="10EA790D" w14:textId="0E32B3B4" w:rsidR="004960D9" w:rsidRDefault="004960D9" w:rsidP="004960D9">
      <w:pPr>
        <w:tabs>
          <w:tab w:val="left" w:pos="1266"/>
        </w:tabs>
      </w:pPr>
    </w:p>
    <w:p w14:paraId="4A24BAE9" w14:textId="7E235129" w:rsidR="004960D9" w:rsidRDefault="004960D9" w:rsidP="004960D9">
      <w:pPr>
        <w:tabs>
          <w:tab w:val="left" w:pos="1266"/>
        </w:tabs>
      </w:pPr>
    </w:p>
    <w:p w14:paraId="3AF495B8" w14:textId="5420745B" w:rsidR="004960D9" w:rsidRPr="004960D9" w:rsidRDefault="004960D9" w:rsidP="004960D9"/>
    <w:p w14:paraId="7C1CAFF4" w14:textId="73972F3B" w:rsidR="004960D9" w:rsidRPr="004960D9" w:rsidRDefault="004960D9" w:rsidP="004960D9"/>
    <w:p w14:paraId="09FBD390" w14:textId="1CEFE8CC" w:rsidR="004960D9" w:rsidRPr="004960D9" w:rsidRDefault="004960D9" w:rsidP="004960D9"/>
    <w:p w14:paraId="3AC29767" w14:textId="56371439" w:rsidR="004960D9" w:rsidRPr="004960D9" w:rsidRDefault="004960D9" w:rsidP="004960D9"/>
    <w:p w14:paraId="1A0FA554" w14:textId="65463A17" w:rsidR="004960D9" w:rsidRPr="004960D9" w:rsidRDefault="004960D9" w:rsidP="004960D9"/>
    <w:p w14:paraId="522F757F" w14:textId="01BB6D9F" w:rsidR="004960D9" w:rsidRPr="004960D9" w:rsidRDefault="004960D9" w:rsidP="004960D9"/>
    <w:p w14:paraId="0E691022" w14:textId="6F9C91A3" w:rsidR="004960D9" w:rsidRPr="004960D9" w:rsidRDefault="004960D9" w:rsidP="004960D9"/>
    <w:p w14:paraId="648C0E47" w14:textId="6C0CA191" w:rsidR="004960D9" w:rsidRPr="004960D9" w:rsidRDefault="004960D9" w:rsidP="004960D9"/>
    <w:p w14:paraId="3B9F2778" w14:textId="63BA00BB" w:rsidR="004960D9" w:rsidRPr="004960D9" w:rsidRDefault="004960D9" w:rsidP="004960D9"/>
    <w:p w14:paraId="71BAF37A" w14:textId="2C1B7E97" w:rsidR="004960D9" w:rsidRPr="004960D9" w:rsidRDefault="004960D9" w:rsidP="004960D9"/>
    <w:p w14:paraId="35D436A8" w14:textId="29418FAB" w:rsidR="004960D9" w:rsidRPr="004960D9" w:rsidRDefault="004960D9" w:rsidP="004960D9"/>
    <w:p w14:paraId="53315548" w14:textId="26A193E8" w:rsidR="004960D9" w:rsidRPr="004960D9" w:rsidRDefault="004960D9" w:rsidP="004960D9"/>
    <w:p w14:paraId="1FB40293" w14:textId="367C3DE0" w:rsidR="004960D9" w:rsidRPr="004960D9" w:rsidRDefault="00265CE7" w:rsidP="004960D9">
      <w:r>
        <w:rPr>
          <w:noProof/>
        </w:rPr>
        <w:drawing>
          <wp:inline distT="0" distB="0" distL="0" distR="0" wp14:anchorId="49CD3F32" wp14:editId="7537805F">
            <wp:extent cx="5932805" cy="3933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183" cy="3937391"/>
                    </a:xfrm>
                    <a:prstGeom prst="rect">
                      <a:avLst/>
                    </a:prstGeom>
                    <a:noFill/>
                    <a:ln>
                      <a:noFill/>
                    </a:ln>
                  </pic:spPr>
                </pic:pic>
              </a:graphicData>
            </a:graphic>
          </wp:inline>
        </w:drawing>
      </w:r>
    </w:p>
    <w:p w14:paraId="69BB64EE" w14:textId="551BE650" w:rsidR="004960D9" w:rsidRPr="004960D9" w:rsidRDefault="004960D9" w:rsidP="004960D9"/>
    <w:p w14:paraId="2A5F5B76" w14:textId="274493E3" w:rsidR="004960D9" w:rsidRPr="004960D9" w:rsidRDefault="004960D9" w:rsidP="004960D9"/>
    <w:p w14:paraId="0CEA3306" w14:textId="46D681A2" w:rsidR="004960D9" w:rsidRPr="004960D9" w:rsidRDefault="00265CE7" w:rsidP="004960D9">
      <w:r>
        <w:rPr>
          <w:rFonts w:ascii="Segoe UI" w:hAnsi="Segoe UI" w:cs="Segoe UI"/>
          <w:sz w:val="21"/>
          <w:szCs w:val="21"/>
          <w:shd w:val="clear" w:color="auto" w:fill="FFFFFF"/>
        </w:rPr>
        <w:t>In the partial autocorrelation plot above, we have statistically significant partial autocorrelations at lag values 0, 5, 6, 7, 10, 11, 24. And lag value 0 represents a perfect positive correlation. While the rest of values are very close to 0 and under the confidence intervals, which are represented as blue shaded regions.</w:t>
      </w:r>
    </w:p>
    <w:p w14:paraId="0F049FCC" w14:textId="3F7314A6" w:rsidR="004960D9" w:rsidRPr="004960D9" w:rsidRDefault="004960D9" w:rsidP="004960D9"/>
    <w:p w14:paraId="3CEBFF58" w14:textId="44AFA10B" w:rsidR="004960D9" w:rsidRPr="004960D9" w:rsidRDefault="004960D9" w:rsidP="004960D9"/>
    <w:p w14:paraId="20C2072D" w14:textId="4E9A1D91" w:rsidR="004960D9" w:rsidRPr="004960D9" w:rsidRDefault="004960D9" w:rsidP="004960D9"/>
    <w:p w14:paraId="096D23D0" w14:textId="3B0397C3" w:rsidR="004960D9" w:rsidRPr="004960D9" w:rsidRDefault="004960D9" w:rsidP="004960D9"/>
    <w:p w14:paraId="13E1EC55" w14:textId="5D344036" w:rsidR="004960D9" w:rsidRPr="004960D9" w:rsidRDefault="004960D9" w:rsidP="004960D9"/>
    <w:p w14:paraId="38902E76" w14:textId="0E532C5A" w:rsidR="004960D9" w:rsidRPr="004960D9" w:rsidRDefault="004960D9" w:rsidP="004960D9"/>
    <w:p w14:paraId="27D9371D" w14:textId="532412C6" w:rsidR="004960D9" w:rsidRPr="004960D9" w:rsidRDefault="004960D9" w:rsidP="004960D9"/>
    <w:p w14:paraId="29F11B76" w14:textId="21B73611" w:rsidR="004960D9" w:rsidRPr="004960D9" w:rsidRDefault="004960D9" w:rsidP="004960D9"/>
    <w:p w14:paraId="0CA1E67F" w14:textId="3A145214" w:rsidR="004960D9" w:rsidRPr="004960D9" w:rsidRDefault="004960D9" w:rsidP="004960D9"/>
    <w:p w14:paraId="389DAF18" w14:textId="1452FFCB" w:rsidR="004960D9" w:rsidRPr="004960D9" w:rsidRDefault="004960D9" w:rsidP="004960D9"/>
    <w:p w14:paraId="4F2BBA94" w14:textId="5BA1A392" w:rsidR="004960D9" w:rsidRPr="004960D9" w:rsidRDefault="004960D9" w:rsidP="004960D9"/>
    <w:p w14:paraId="630CEFC7" w14:textId="02579A09" w:rsidR="004960D9" w:rsidRPr="004960D9" w:rsidRDefault="004960D9" w:rsidP="004960D9"/>
    <w:p w14:paraId="75BCFE98" w14:textId="6E7FF751" w:rsidR="004960D9" w:rsidRPr="004960D9" w:rsidRDefault="004960D9" w:rsidP="004960D9"/>
    <w:p w14:paraId="3E3FD723" w14:textId="322D252B" w:rsidR="004960D9" w:rsidRPr="004960D9" w:rsidRDefault="004960D9" w:rsidP="004960D9"/>
    <w:p w14:paraId="53889D15" w14:textId="79B64706" w:rsidR="004960D9" w:rsidRDefault="004960D9" w:rsidP="004960D9"/>
    <w:p w14:paraId="60CFA039" w14:textId="18428C0B" w:rsidR="00265CE7" w:rsidRDefault="00265CE7" w:rsidP="004960D9"/>
    <w:p w14:paraId="4C033399" w14:textId="31DF57DD" w:rsidR="00265CE7" w:rsidRDefault="00265CE7" w:rsidP="004960D9"/>
    <w:p w14:paraId="603A869C" w14:textId="404AF9E5" w:rsidR="00265CE7" w:rsidRDefault="00265CE7" w:rsidP="004960D9"/>
    <w:p w14:paraId="17619D43" w14:textId="16DAC95E" w:rsidR="00265CE7" w:rsidRDefault="00265CE7" w:rsidP="004960D9"/>
    <w:p w14:paraId="626BCD33" w14:textId="5CAC0441" w:rsidR="00265CE7" w:rsidRDefault="00265CE7" w:rsidP="004960D9"/>
    <w:p w14:paraId="4E2C0C93" w14:textId="77777777" w:rsidR="00265CE7" w:rsidRPr="00265CE7" w:rsidRDefault="00265CE7" w:rsidP="004960D9"/>
    <w:p w14:paraId="6886CC23" w14:textId="16525454" w:rsidR="004960D9" w:rsidRDefault="004960D9" w:rsidP="004960D9">
      <w:pPr>
        <w:rPr>
          <w:rFonts w:ascii="Segoe UI" w:hAnsi="Segoe UI" w:cs="Segoe UI"/>
          <w:sz w:val="21"/>
          <w:szCs w:val="21"/>
          <w:shd w:val="clear" w:color="auto" w:fill="FFFFFF"/>
        </w:rPr>
      </w:pPr>
    </w:p>
    <w:p w14:paraId="6DB67EFD" w14:textId="77777777" w:rsidR="004960D9" w:rsidRDefault="004960D9" w:rsidP="004960D9">
      <w:pPr>
        <w:pStyle w:val="Heading1"/>
        <w:shd w:val="clear" w:color="auto" w:fill="FFFFFF"/>
        <w:rPr>
          <w:rFonts w:ascii="Segoe UI" w:eastAsia="Times New Roman" w:hAnsi="Segoe UI" w:cs="Segoe UI"/>
        </w:rPr>
      </w:pPr>
      <w:r>
        <w:rPr>
          <w:rFonts w:ascii="Segoe UI" w:hAnsi="Segoe UI" w:cs="Segoe UI"/>
        </w:rPr>
        <w:lastRenderedPageBreak/>
        <w:t>Pricing shock without volume shock</w:t>
      </w:r>
    </w:p>
    <w:p w14:paraId="6F79C66C" w14:textId="1DEF76C6" w:rsidR="004960D9" w:rsidRDefault="004960D9" w:rsidP="004960D9"/>
    <w:p w14:paraId="06AC5B61" w14:textId="1D3A5CBA" w:rsidR="004960D9" w:rsidRDefault="004960D9" w:rsidP="004960D9"/>
    <w:p w14:paraId="6303FFCB" w14:textId="07BAE1FF" w:rsidR="004960D9" w:rsidRDefault="00265CE7" w:rsidP="004960D9">
      <w:r>
        <w:rPr>
          <w:noProof/>
        </w:rPr>
        <w:drawing>
          <wp:inline distT="0" distB="0" distL="0" distR="0" wp14:anchorId="16D1F2F1" wp14:editId="34785753">
            <wp:extent cx="5924550" cy="601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6019800"/>
                    </a:xfrm>
                    <a:prstGeom prst="rect">
                      <a:avLst/>
                    </a:prstGeom>
                    <a:noFill/>
                    <a:ln>
                      <a:noFill/>
                    </a:ln>
                  </pic:spPr>
                </pic:pic>
              </a:graphicData>
            </a:graphic>
          </wp:inline>
        </w:drawing>
      </w:r>
    </w:p>
    <w:p w14:paraId="5BF7CC33" w14:textId="4C61B8DD" w:rsidR="004960D9" w:rsidRDefault="004960D9" w:rsidP="004960D9"/>
    <w:p w14:paraId="5BFDC52F" w14:textId="3182802E" w:rsidR="004960D9" w:rsidRDefault="004960D9" w:rsidP="004960D9"/>
    <w:p w14:paraId="767C31F6" w14:textId="15958EA0" w:rsidR="004960D9" w:rsidRDefault="004960D9" w:rsidP="004960D9"/>
    <w:p w14:paraId="258D451A" w14:textId="37A0BA08" w:rsidR="004960D9" w:rsidRDefault="004960D9" w:rsidP="004960D9"/>
    <w:p w14:paraId="2C0D989A" w14:textId="20A421AA" w:rsidR="004960D9" w:rsidRDefault="004960D9" w:rsidP="004960D9"/>
    <w:p w14:paraId="53AC48CE" w14:textId="1371DCB5" w:rsidR="004960D9" w:rsidRDefault="004960D9" w:rsidP="004960D9"/>
    <w:p w14:paraId="122CC560" w14:textId="5A9CC180" w:rsidR="004960D9" w:rsidRDefault="004960D9" w:rsidP="004960D9"/>
    <w:p w14:paraId="4AB82C3B" w14:textId="1685C062" w:rsidR="004960D9" w:rsidRDefault="004960D9" w:rsidP="004960D9"/>
    <w:p w14:paraId="24322720" w14:textId="3313C0F4" w:rsidR="004960D9" w:rsidRDefault="004960D9" w:rsidP="004960D9"/>
    <w:p w14:paraId="17DE31AD" w14:textId="422475F1" w:rsidR="004960D9" w:rsidRDefault="004960D9" w:rsidP="004960D9"/>
    <w:p w14:paraId="0BCD6BF5" w14:textId="62B33B77" w:rsidR="004960D9" w:rsidRDefault="004960D9" w:rsidP="004960D9"/>
    <w:p w14:paraId="10FD3D8B" w14:textId="5E2EB3E4" w:rsidR="004960D9" w:rsidRDefault="004960D9" w:rsidP="004960D9"/>
    <w:p w14:paraId="40B82D16" w14:textId="74A6771C" w:rsidR="004960D9" w:rsidRDefault="004960D9" w:rsidP="004960D9"/>
    <w:p w14:paraId="3134705F" w14:textId="43C7C873" w:rsidR="004960D9" w:rsidRDefault="004960D9" w:rsidP="004960D9"/>
    <w:p w14:paraId="0329AC7D" w14:textId="7F47F1D0" w:rsidR="004960D9" w:rsidRDefault="00265CE7" w:rsidP="004960D9">
      <w:r>
        <w:rPr>
          <w:noProof/>
        </w:rPr>
        <w:lastRenderedPageBreak/>
        <w:drawing>
          <wp:inline distT="0" distB="0" distL="0" distR="0" wp14:anchorId="30BBD6B7" wp14:editId="084CA44E">
            <wp:extent cx="6229350" cy="2660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660015"/>
                    </a:xfrm>
                    <a:prstGeom prst="rect">
                      <a:avLst/>
                    </a:prstGeom>
                    <a:noFill/>
                    <a:ln>
                      <a:noFill/>
                    </a:ln>
                  </pic:spPr>
                </pic:pic>
              </a:graphicData>
            </a:graphic>
          </wp:inline>
        </w:drawing>
      </w:r>
    </w:p>
    <w:p w14:paraId="33097EFF" w14:textId="0E59BAE8" w:rsidR="004960D9" w:rsidRDefault="004960D9" w:rsidP="004960D9"/>
    <w:p w14:paraId="23640796" w14:textId="4F83CCE6" w:rsidR="004960D9" w:rsidRDefault="004960D9" w:rsidP="004960D9"/>
    <w:p w14:paraId="0C80AF36" w14:textId="3FCE697B" w:rsidR="00265CE7" w:rsidRDefault="004960D9" w:rsidP="004960D9">
      <w:pPr>
        <w:rPr>
          <w:rFonts w:ascii="Segoe UI" w:hAnsi="Segoe UI" w:cs="Segoe UI"/>
          <w:sz w:val="21"/>
          <w:szCs w:val="21"/>
          <w:shd w:val="clear" w:color="auto" w:fill="FFFFFF"/>
        </w:rPr>
      </w:pPr>
      <w:r>
        <w:rPr>
          <w:rFonts w:ascii="Segoe UI" w:hAnsi="Segoe UI" w:cs="Segoe UI"/>
          <w:sz w:val="21"/>
          <w:szCs w:val="21"/>
          <w:shd w:val="clear" w:color="auto" w:fill="FFFFFF"/>
        </w:rPr>
        <w:t>In the partial autocorrelation plot above, we have statistically significant partial autocorrelations at lag values 0, 1, 2, 4, 6, 7, 8, 15, 16, 21, 22, 25, 26. And lag values 0, 1 represents a perfect positive correlation. While the rest of values are very close to 0 and under the confidence intervals, which are represented as blue shaded regions</w:t>
      </w:r>
    </w:p>
    <w:p w14:paraId="3BEB2354" w14:textId="46B7166C" w:rsidR="004960D9" w:rsidRDefault="004960D9" w:rsidP="004960D9">
      <w:pPr>
        <w:rPr>
          <w:rFonts w:ascii="Segoe UI" w:hAnsi="Segoe UI" w:cs="Segoe UI"/>
          <w:sz w:val="21"/>
          <w:szCs w:val="21"/>
          <w:shd w:val="clear" w:color="auto" w:fill="FFFFFF"/>
        </w:rPr>
      </w:pPr>
    </w:p>
    <w:p w14:paraId="78E3FCF4" w14:textId="5D6C2708" w:rsidR="004960D9" w:rsidRDefault="004960D9" w:rsidP="004960D9">
      <w:pPr>
        <w:rPr>
          <w:rFonts w:ascii="Segoe UI" w:hAnsi="Segoe UI" w:cs="Segoe UI"/>
          <w:sz w:val="21"/>
          <w:szCs w:val="21"/>
          <w:shd w:val="clear" w:color="auto" w:fill="FFFFFF"/>
        </w:rPr>
      </w:pPr>
    </w:p>
    <w:p w14:paraId="1972309A" w14:textId="77777777" w:rsidR="004960D9" w:rsidRDefault="004960D9" w:rsidP="004960D9">
      <w:pPr>
        <w:pStyle w:val="Heading1"/>
        <w:shd w:val="clear" w:color="auto" w:fill="FFFFFF"/>
        <w:rPr>
          <w:rFonts w:ascii="Segoe UI" w:eastAsia="Times New Roman" w:hAnsi="Segoe UI" w:cs="Segoe UI"/>
        </w:rPr>
      </w:pPr>
      <w:r>
        <w:rPr>
          <w:rFonts w:ascii="Segoe UI" w:hAnsi="Segoe UI" w:cs="Segoe UI"/>
        </w:rPr>
        <w:t>Creating the reverse dummy time series:</w:t>
      </w:r>
    </w:p>
    <w:p w14:paraId="4CBF3CBE" w14:textId="6CB17CBB" w:rsidR="004960D9" w:rsidRDefault="004960D9" w:rsidP="004960D9">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Price </w:t>
      </w:r>
      <w:proofErr w:type="gramStart"/>
      <w:r>
        <w:rPr>
          <w:rFonts w:ascii="Segoe UI" w:hAnsi="Segoe UI" w:cs="Segoe UI"/>
          <w:sz w:val="21"/>
          <w:szCs w:val="21"/>
        </w:rPr>
        <w:t>shocks :</w:t>
      </w:r>
      <w:proofErr w:type="gramEnd"/>
      <w:r>
        <w:rPr>
          <w:rFonts w:ascii="Segoe UI" w:hAnsi="Segoe UI" w:cs="Segoe UI"/>
          <w:sz w:val="21"/>
          <w:szCs w:val="21"/>
        </w:rPr>
        <w:t xml:space="preserve"> we will be creating a 0/1 dummy-coded </w:t>
      </w:r>
      <w:proofErr w:type="spellStart"/>
      <w:r>
        <w:rPr>
          <w:rFonts w:ascii="Segoe UI" w:hAnsi="Segoe UI" w:cs="Segoe UI"/>
          <w:sz w:val="21"/>
          <w:szCs w:val="21"/>
        </w:rPr>
        <w:t>boolean</w:t>
      </w:r>
      <w:proofErr w:type="spellEnd"/>
      <w:r>
        <w:rPr>
          <w:rFonts w:ascii="Segoe UI" w:hAnsi="Segoe UI" w:cs="Segoe UI"/>
          <w:sz w:val="21"/>
          <w:szCs w:val="21"/>
        </w:rPr>
        <w:t xml:space="preserve"> time series for shock, based on whether closing price at T vs T+1 has a difference &gt; 2%. </w:t>
      </w:r>
      <w:proofErr w:type="gramStart"/>
      <w:r>
        <w:rPr>
          <w:rFonts w:ascii="Segoe UI" w:hAnsi="Segoe UI" w:cs="Segoe UI"/>
          <w:sz w:val="21"/>
          <w:szCs w:val="21"/>
        </w:rPr>
        <w:t>( 0</w:t>
      </w:r>
      <w:proofErr w:type="gramEnd"/>
      <w:r>
        <w:rPr>
          <w:rFonts w:ascii="Segoe UI" w:hAnsi="Segoe UI" w:cs="Segoe UI"/>
          <w:sz w:val="21"/>
          <w:szCs w:val="21"/>
        </w:rPr>
        <w:t xml:space="preserve">/1 dummy-coding is for direction of shock). This will be reverse of </w:t>
      </w:r>
      <w:proofErr w:type="spellStart"/>
      <w:r>
        <w:rPr>
          <w:rFonts w:ascii="Segoe UI" w:hAnsi="Segoe UI" w:cs="Segoe UI"/>
          <w:sz w:val="21"/>
          <w:szCs w:val="21"/>
        </w:rPr>
        <w:t>pct_</w:t>
      </w:r>
      <w:proofErr w:type="gramStart"/>
      <w:r>
        <w:rPr>
          <w:rFonts w:ascii="Segoe UI" w:hAnsi="Segoe UI" w:cs="Segoe UI"/>
          <w:sz w:val="21"/>
          <w:szCs w:val="21"/>
        </w:rPr>
        <w:t>change</w:t>
      </w:r>
      <w:proofErr w:type="spellEnd"/>
      <w:r>
        <w:rPr>
          <w:rFonts w:ascii="Segoe UI" w:hAnsi="Segoe UI" w:cs="Segoe UI"/>
          <w:sz w:val="21"/>
          <w:szCs w:val="21"/>
        </w:rPr>
        <w:t>(</w:t>
      </w:r>
      <w:proofErr w:type="gramEnd"/>
      <w:r>
        <w:rPr>
          <w:rFonts w:ascii="Segoe UI" w:hAnsi="Segoe UI" w:cs="Segoe UI"/>
          <w:sz w:val="21"/>
          <w:szCs w:val="21"/>
        </w:rPr>
        <w:t>)</w:t>
      </w:r>
    </w:p>
    <w:p w14:paraId="700B0519" w14:textId="51008CF9" w:rsidR="00265CE7" w:rsidRDefault="00265CE7" w:rsidP="004960D9">
      <w:pPr>
        <w:pStyle w:val="NormalWeb"/>
        <w:shd w:val="clear" w:color="auto" w:fill="FFFFFF"/>
        <w:spacing w:before="0" w:beforeAutospacing="0" w:after="120" w:afterAutospacing="0"/>
        <w:rPr>
          <w:rFonts w:ascii="Segoe UI" w:hAnsi="Segoe UI" w:cs="Segoe UI"/>
          <w:sz w:val="21"/>
          <w:szCs w:val="21"/>
        </w:rPr>
      </w:pPr>
      <w:r>
        <w:rPr>
          <w:noProof/>
        </w:rPr>
        <w:drawing>
          <wp:inline distT="0" distB="0" distL="0" distR="0" wp14:anchorId="160C0D45" wp14:editId="0FBDBCEA">
            <wp:extent cx="6229350" cy="2486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9350" cy="2486025"/>
                    </a:xfrm>
                    <a:prstGeom prst="rect">
                      <a:avLst/>
                    </a:prstGeom>
                    <a:noFill/>
                    <a:ln>
                      <a:noFill/>
                    </a:ln>
                  </pic:spPr>
                </pic:pic>
              </a:graphicData>
            </a:graphic>
          </wp:inline>
        </w:drawing>
      </w:r>
    </w:p>
    <w:p w14:paraId="3E2D8853" w14:textId="77777777" w:rsidR="00265CE7" w:rsidRDefault="00265CE7" w:rsidP="004960D9">
      <w:pPr>
        <w:pStyle w:val="NormalWeb"/>
        <w:shd w:val="clear" w:color="auto" w:fill="FFFFFF"/>
        <w:spacing w:before="0" w:beforeAutospacing="0" w:after="120" w:afterAutospacing="0"/>
        <w:rPr>
          <w:rFonts w:ascii="Segoe UI" w:hAnsi="Segoe UI" w:cs="Segoe UI"/>
          <w:sz w:val="21"/>
          <w:szCs w:val="21"/>
        </w:rPr>
      </w:pPr>
    </w:p>
    <w:p w14:paraId="19224AA1" w14:textId="2E6A07FD" w:rsidR="004960D9" w:rsidRDefault="004960D9" w:rsidP="004960D9"/>
    <w:p w14:paraId="15B7A07C" w14:textId="7D0510B4" w:rsidR="004960D9" w:rsidRDefault="004960D9" w:rsidP="004960D9"/>
    <w:p w14:paraId="465ED655" w14:textId="3F5147FB" w:rsidR="00265CE7" w:rsidRDefault="00265CE7" w:rsidP="004960D9"/>
    <w:p w14:paraId="2C433E81" w14:textId="2AC197EE" w:rsidR="00265CE7" w:rsidRDefault="00265CE7" w:rsidP="004960D9"/>
    <w:p w14:paraId="5FEE60B9" w14:textId="57017C30" w:rsidR="00265CE7" w:rsidRDefault="00265CE7" w:rsidP="004960D9"/>
    <w:p w14:paraId="6F061540" w14:textId="77777777" w:rsidR="00265CE7" w:rsidRDefault="00265CE7" w:rsidP="004960D9"/>
    <w:p w14:paraId="17F0B490" w14:textId="084BB156" w:rsidR="004960D9" w:rsidRDefault="004960D9" w:rsidP="004960D9"/>
    <w:p w14:paraId="01EEDEFB" w14:textId="43ECF8D5" w:rsidR="004960D9" w:rsidRDefault="004960D9" w:rsidP="004960D9"/>
    <w:p w14:paraId="205813A6" w14:textId="49191B3D" w:rsidR="00265CE7" w:rsidRDefault="00265CE7" w:rsidP="004960D9">
      <w:pPr>
        <w:rPr>
          <w:rFonts w:ascii="Segoe UI" w:hAnsi="Segoe UI" w:cs="Segoe UI"/>
          <w:sz w:val="21"/>
          <w:szCs w:val="21"/>
          <w:shd w:val="clear" w:color="auto" w:fill="FFFFFF"/>
        </w:rPr>
      </w:pPr>
      <w:r>
        <w:rPr>
          <w:noProof/>
        </w:rPr>
        <w:lastRenderedPageBreak/>
        <w:drawing>
          <wp:inline distT="0" distB="0" distL="0" distR="0" wp14:anchorId="01C723E6" wp14:editId="32ECFFAB">
            <wp:extent cx="55149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2447925"/>
                    </a:xfrm>
                    <a:prstGeom prst="rect">
                      <a:avLst/>
                    </a:prstGeom>
                    <a:noFill/>
                    <a:ln>
                      <a:noFill/>
                    </a:ln>
                  </pic:spPr>
                </pic:pic>
              </a:graphicData>
            </a:graphic>
          </wp:inline>
        </w:drawing>
      </w:r>
    </w:p>
    <w:p w14:paraId="275A9398" w14:textId="77777777" w:rsidR="00265CE7" w:rsidRDefault="00265CE7" w:rsidP="004960D9">
      <w:pPr>
        <w:rPr>
          <w:rFonts w:ascii="Segoe UI" w:hAnsi="Segoe UI" w:cs="Segoe UI"/>
          <w:sz w:val="21"/>
          <w:szCs w:val="21"/>
          <w:shd w:val="clear" w:color="auto" w:fill="FFFFFF"/>
        </w:rPr>
      </w:pPr>
    </w:p>
    <w:p w14:paraId="66E4A327" w14:textId="7668E48E" w:rsidR="004960D9" w:rsidRDefault="004960D9" w:rsidP="004960D9">
      <w:pPr>
        <w:rPr>
          <w:rFonts w:ascii="Segoe UI" w:hAnsi="Segoe UI" w:cs="Segoe UI"/>
          <w:sz w:val="21"/>
          <w:szCs w:val="21"/>
          <w:shd w:val="clear" w:color="auto" w:fill="FFFFFF"/>
        </w:rPr>
      </w:pPr>
      <w:r>
        <w:rPr>
          <w:rFonts w:ascii="Segoe UI" w:hAnsi="Segoe UI" w:cs="Segoe UI"/>
          <w:sz w:val="21"/>
          <w:szCs w:val="21"/>
          <w:shd w:val="clear" w:color="auto" w:fill="FFFFFF"/>
        </w:rPr>
        <w:t xml:space="preserve">Pricing shock without volume </w:t>
      </w:r>
      <w:proofErr w:type="gramStart"/>
      <w:r>
        <w:rPr>
          <w:rFonts w:ascii="Segoe UI" w:hAnsi="Segoe UI" w:cs="Segoe UI"/>
          <w:sz w:val="21"/>
          <w:szCs w:val="21"/>
          <w:shd w:val="clear" w:color="auto" w:fill="FFFFFF"/>
        </w:rPr>
        <w:t>shock :</w:t>
      </w:r>
      <w:proofErr w:type="gramEnd"/>
      <w:r>
        <w:rPr>
          <w:rFonts w:ascii="Segoe UI" w:hAnsi="Segoe UI" w:cs="Segoe UI"/>
          <w:sz w:val="21"/>
          <w:szCs w:val="21"/>
          <w:shd w:val="clear" w:color="auto" w:fill="FFFFFF"/>
        </w:rPr>
        <w:t xml:space="preserve"> Now we will be creating a time series for pricing shock without volume shock based on whether price at T vs T+1 has a difference &gt; 2%. </w:t>
      </w:r>
      <w:proofErr w:type="gramStart"/>
      <w:r>
        <w:rPr>
          <w:rFonts w:ascii="Segoe UI" w:hAnsi="Segoe UI" w:cs="Segoe UI"/>
          <w:sz w:val="21"/>
          <w:szCs w:val="21"/>
          <w:shd w:val="clear" w:color="auto" w:fill="FFFFFF"/>
        </w:rPr>
        <w:t>( 0</w:t>
      </w:r>
      <w:proofErr w:type="gramEnd"/>
      <w:r>
        <w:rPr>
          <w:rFonts w:ascii="Segoe UI" w:hAnsi="Segoe UI" w:cs="Segoe UI"/>
          <w:sz w:val="21"/>
          <w:szCs w:val="21"/>
          <w:shd w:val="clear" w:color="auto" w:fill="FFFFFF"/>
        </w:rPr>
        <w:t xml:space="preserve">/1 dummy-coding is for direction of shock). This will be reverse of </w:t>
      </w:r>
      <w:proofErr w:type="spellStart"/>
      <w:r>
        <w:rPr>
          <w:rFonts w:ascii="Segoe UI" w:hAnsi="Segoe UI" w:cs="Segoe UI"/>
          <w:sz w:val="21"/>
          <w:szCs w:val="21"/>
          <w:shd w:val="clear" w:color="auto" w:fill="FFFFFF"/>
        </w:rPr>
        <w:t>pct_</w:t>
      </w:r>
      <w:proofErr w:type="gramStart"/>
      <w:r>
        <w:rPr>
          <w:rFonts w:ascii="Segoe UI" w:hAnsi="Segoe UI" w:cs="Segoe UI"/>
          <w:sz w:val="21"/>
          <w:szCs w:val="21"/>
          <w:shd w:val="clear" w:color="auto" w:fill="FFFFFF"/>
        </w:rPr>
        <w:t>change</w:t>
      </w:r>
      <w:proofErr w:type="spellEnd"/>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w:t>
      </w:r>
    </w:p>
    <w:p w14:paraId="311512DF" w14:textId="1081D573" w:rsidR="00FD41CD" w:rsidRDefault="00FD41CD" w:rsidP="004960D9">
      <w:pPr>
        <w:rPr>
          <w:rFonts w:ascii="Segoe UI" w:hAnsi="Segoe UI" w:cs="Segoe UI"/>
          <w:sz w:val="21"/>
          <w:szCs w:val="21"/>
          <w:shd w:val="clear" w:color="auto" w:fill="FFFFFF"/>
        </w:rPr>
      </w:pPr>
    </w:p>
    <w:p w14:paraId="20514E6B" w14:textId="0A1428F6" w:rsidR="00FD41CD" w:rsidRPr="00FD41CD" w:rsidRDefault="00FD41CD" w:rsidP="00FD41CD">
      <w:pPr>
        <w:rPr>
          <w:rFonts w:ascii="Segoe UI" w:hAnsi="Segoe UI" w:cs="Segoe UI"/>
          <w:sz w:val="21"/>
          <w:szCs w:val="21"/>
          <w:shd w:val="clear" w:color="auto" w:fill="FFFFFF"/>
        </w:rPr>
      </w:pPr>
    </w:p>
    <w:p w14:paraId="29B56264" w14:textId="2E8C6BAC" w:rsidR="00FD41CD" w:rsidRPr="00FD41CD" w:rsidRDefault="00FD41CD" w:rsidP="004960D9">
      <w:pPr>
        <w:rPr>
          <w:rFonts w:ascii="Segoe UI" w:hAnsi="Segoe UI" w:cs="Segoe UI"/>
          <w:b/>
          <w:bCs/>
          <w:sz w:val="32"/>
          <w:szCs w:val="32"/>
          <w:shd w:val="clear" w:color="auto" w:fill="FFFFFF"/>
        </w:rPr>
      </w:pPr>
      <w:r w:rsidRPr="00FD41CD">
        <w:rPr>
          <w:rFonts w:ascii="Segoe UI" w:hAnsi="Segoe UI" w:cs="Segoe UI"/>
          <w:b/>
          <w:bCs/>
          <w:sz w:val="32"/>
          <w:szCs w:val="32"/>
          <w:shd w:val="clear" w:color="auto" w:fill="FFFFFF"/>
        </w:rPr>
        <w:t>Textual Analysis of news from Times of India News Headlines</w:t>
      </w:r>
    </w:p>
    <w:p w14:paraId="02A43E28" w14:textId="30B0B246" w:rsidR="00FD41CD" w:rsidRDefault="00FD41CD" w:rsidP="004960D9">
      <w:pPr>
        <w:rPr>
          <w:rFonts w:ascii="Segoe UI" w:hAnsi="Segoe UI" w:cs="Segoe UI"/>
          <w:sz w:val="21"/>
          <w:szCs w:val="21"/>
          <w:shd w:val="clear" w:color="auto" w:fill="FFFFFF"/>
        </w:rPr>
      </w:pPr>
      <w:r>
        <w:rPr>
          <w:noProof/>
        </w:rPr>
        <w:drawing>
          <wp:inline distT="0" distB="0" distL="0" distR="0" wp14:anchorId="55232C2D" wp14:editId="05DFFCA2">
            <wp:extent cx="4981575" cy="576299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2761" cy="5764371"/>
                    </a:xfrm>
                    <a:prstGeom prst="rect">
                      <a:avLst/>
                    </a:prstGeom>
                    <a:noFill/>
                    <a:ln>
                      <a:noFill/>
                    </a:ln>
                  </pic:spPr>
                </pic:pic>
              </a:graphicData>
            </a:graphic>
          </wp:inline>
        </w:drawing>
      </w:r>
    </w:p>
    <w:p w14:paraId="217274F6" w14:textId="5C0B7B0D" w:rsidR="004960D9" w:rsidRDefault="004960D9" w:rsidP="004960D9">
      <w:p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We can calculate the sentiment using </w:t>
      </w:r>
      <w:proofErr w:type="spellStart"/>
      <w:r>
        <w:rPr>
          <w:rFonts w:ascii="Segoe UI" w:hAnsi="Segoe UI" w:cs="Segoe UI"/>
          <w:sz w:val="21"/>
          <w:szCs w:val="21"/>
          <w:shd w:val="clear" w:color="auto" w:fill="FFFFFF"/>
        </w:rPr>
        <w:t>TextBlob</w:t>
      </w:r>
      <w:proofErr w:type="spellEnd"/>
      <w:r>
        <w:rPr>
          <w:rFonts w:ascii="Segoe UI" w:hAnsi="Segoe UI" w:cs="Segoe UI"/>
          <w:sz w:val="21"/>
          <w:szCs w:val="21"/>
          <w:shd w:val="clear" w:color="auto" w:fill="FFFFFF"/>
        </w:rPr>
        <w:t xml:space="preserve">. Based on the polarity, we determine whether it is a positive text or negative or neutral. For </w:t>
      </w:r>
      <w:proofErr w:type="spellStart"/>
      <w:r>
        <w:rPr>
          <w:rFonts w:ascii="Segoe UI" w:hAnsi="Segoe UI" w:cs="Segoe UI"/>
          <w:sz w:val="21"/>
          <w:szCs w:val="21"/>
          <w:shd w:val="clear" w:color="auto" w:fill="FFFFFF"/>
        </w:rPr>
        <w:t>TextBlog</w:t>
      </w:r>
      <w:proofErr w:type="spellEnd"/>
      <w:r>
        <w:rPr>
          <w:rFonts w:ascii="Segoe UI" w:hAnsi="Segoe UI" w:cs="Segoe UI"/>
          <w:sz w:val="21"/>
          <w:szCs w:val="21"/>
          <w:shd w:val="clear" w:color="auto" w:fill="FFFFFF"/>
        </w:rPr>
        <w:t xml:space="preserve">, if the polarity is more than 0, it is considered positive, if it is less than 0 then it is considered negative and if it </w:t>
      </w:r>
      <w:proofErr w:type="spellStart"/>
      <w:r>
        <w:rPr>
          <w:rFonts w:ascii="Segoe UI" w:hAnsi="Segoe UI" w:cs="Segoe UI"/>
          <w:sz w:val="21"/>
          <w:szCs w:val="21"/>
          <w:shd w:val="clear" w:color="auto" w:fill="FFFFFF"/>
        </w:rPr>
        <w:t>ia</w:t>
      </w:r>
      <w:proofErr w:type="spellEnd"/>
      <w:r>
        <w:rPr>
          <w:rFonts w:ascii="Segoe UI" w:hAnsi="Segoe UI" w:cs="Segoe UI"/>
          <w:sz w:val="21"/>
          <w:szCs w:val="21"/>
          <w:shd w:val="clear" w:color="auto" w:fill="FFFFFF"/>
        </w:rPr>
        <w:t>=s equal to 0 is considered neutral. Subjectivity quantifies the amount of personal opinion and factual information contained in the text. The higher subjectivity means that the text contains personal opinion rather than factual information.</w:t>
      </w:r>
    </w:p>
    <w:p w14:paraId="3F7C8C32" w14:textId="281B3847" w:rsidR="00FD41CD" w:rsidRDefault="00FD41CD" w:rsidP="004960D9">
      <w:pPr>
        <w:rPr>
          <w:rFonts w:ascii="Segoe UI" w:hAnsi="Segoe UI" w:cs="Segoe UI"/>
          <w:sz w:val="21"/>
          <w:szCs w:val="21"/>
          <w:shd w:val="clear" w:color="auto" w:fill="FFFFFF"/>
        </w:rPr>
      </w:pPr>
    </w:p>
    <w:p w14:paraId="374AB4AA" w14:textId="77777777" w:rsidR="00FD41CD" w:rsidRDefault="00FD41CD" w:rsidP="004960D9">
      <w:pPr>
        <w:rPr>
          <w:rFonts w:ascii="Segoe UI" w:hAnsi="Segoe UI" w:cs="Segoe UI"/>
          <w:sz w:val="21"/>
          <w:szCs w:val="21"/>
          <w:shd w:val="clear" w:color="auto" w:fill="FFFFFF"/>
        </w:rPr>
      </w:pPr>
    </w:p>
    <w:p w14:paraId="3C1FD891" w14:textId="77777777" w:rsidR="0072219D" w:rsidRDefault="0072219D" w:rsidP="0072219D">
      <w:pPr>
        <w:pStyle w:val="Heading1"/>
        <w:shd w:val="clear" w:color="auto" w:fill="FFFFFF"/>
        <w:rPr>
          <w:rFonts w:ascii="var(--jp-content-font-family)" w:eastAsia="Times New Roman" w:hAnsi="var(--jp-content-font-family)" w:cs="Segoe UI"/>
          <w:color w:val="000000"/>
        </w:rPr>
      </w:pPr>
      <w:r>
        <w:rPr>
          <w:rFonts w:ascii="var(--jp-content-font-family)" w:hAnsi="var(--jp-content-font-family)" w:cs="Segoe UI"/>
          <w:color w:val="000000"/>
        </w:rPr>
        <w:t>Preparing the dataset for machine learning</w:t>
      </w:r>
    </w:p>
    <w:p w14:paraId="2CC41462" w14:textId="77777777" w:rsidR="0072219D" w:rsidRDefault="0072219D" w:rsidP="0072219D">
      <w:pPr>
        <w:shd w:val="clear" w:color="auto" w:fill="FFFFFF"/>
        <w:jc w:val="right"/>
        <w:rPr>
          <w:rFonts w:ascii="Segoe UI" w:hAnsi="Segoe UI" w:cs="Segoe UI"/>
          <w:color w:val="000000"/>
          <w:sz w:val="21"/>
          <w:szCs w:val="21"/>
        </w:rPr>
      </w:pPr>
      <w:r>
        <w:rPr>
          <w:rFonts w:ascii="Segoe UI" w:hAnsi="Segoe UI" w:cs="Segoe UI"/>
          <w:color w:val="000000"/>
          <w:sz w:val="21"/>
          <w:szCs w:val="21"/>
        </w:rPr>
        <w:t>In [132]:</w:t>
      </w:r>
    </w:p>
    <w:p w14:paraId="794EC80B" w14:textId="77777777" w:rsidR="0072219D" w:rsidRPr="0072219D" w:rsidRDefault="0072219D" w:rsidP="0072219D">
      <w:pPr>
        <w:pStyle w:val="HTMLPreformatted"/>
        <w:spacing w:line="244" w:lineRule="atLeast"/>
        <w:rPr>
          <w:rFonts w:ascii="Segoe UI" w:eastAsia="Calibri" w:hAnsi="Segoe UI" w:cs="Segoe UI"/>
          <w:sz w:val="21"/>
          <w:szCs w:val="21"/>
          <w:shd w:val="clear" w:color="auto" w:fill="FFFFFF"/>
          <w:lang w:val="en-US" w:eastAsia="en-US"/>
        </w:rPr>
      </w:pPr>
      <w:r w:rsidRPr="0072219D">
        <w:rPr>
          <w:rFonts w:ascii="Segoe UI" w:eastAsia="Calibri" w:hAnsi="Segoe UI" w:cs="Segoe UI"/>
          <w:sz w:val="21"/>
          <w:szCs w:val="21"/>
          <w:shd w:val="clear" w:color="auto" w:fill="FFFFFF"/>
          <w:lang w:val="en-US" w:eastAsia="en-US"/>
        </w:rPr>
        <w:t>#</w:t>
      </w:r>
      <w:proofErr w:type="gramStart"/>
      <w:r w:rsidRPr="0072219D">
        <w:rPr>
          <w:rFonts w:ascii="Segoe UI" w:eastAsia="Calibri" w:hAnsi="Segoe UI" w:cs="Segoe UI"/>
          <w:sz w:val="21"/>
          <w:szCs w:val="21"/>
          <w:shd w:val="clear" w:color="auto" w:fill="FFFFFF"/>
          <w:lang w:val="en-US" w:eastAsia="en-US"/>
        </w:rPr>
        <w:t>adding</w:t>
      </w:r>
      <w:proofErr w:type="gramEnd"/>
      <w:r w:rsidRPr="0072219D">
        <w:rPr>
          <w:rFonts w:ascii="Segoe UI" w:eastAsia="Calibri" w:hAnsi="Segoe UI" w:cs="Segoe UI"/>
          <w:sz w:val="21"/>
          <w:szCs w:val="21"/>
          <w:shd w:val="clear" w:color="auto" w:fill="FFFFFF"/>
          <w:lang w:val="en-US" w:eastAsia="en-US"/>
        </w:rPr>
        <w:t xml:space="preserve"> new row for 30th June 2020 (price to be predicted of this day) to main dataset to get average values of all the columns for this day</w:t>
      </w:r>
    </w:p>
    <w:p w14:paraId="5E5D4308" w14:textId="77777777" w:rsidR="0072219D" w:rsidRPr="0072219D" w:rsidRDefault="0072219D" w:rsidP="0072219D">
      <w:pPr>
        <w:pStyle w:val="HTMLPreformatted"/>
        <w:spacing w:line="244" w:lineRule="atLeast"/>
        <w:rPr>
          <w:rFonts w:ascii="Segoe UI" w:eastAsia="Calibri" w:hAnsi="Segoe UI" w:cs="Segoe UI"/>
          <w:sz w:val="21"/>
          <w:szCs w:val="21"/>
          <w:shd w:val="clear" w:color="auto" w:fill="FFFFFF"/>
          <w:lang w:val="en-US" w:eastAsia="en-US"/>
        </w:rPr>
      </w:pPr>
      <w:r w:rsidRPr="0072219D">
        <w:rPr>
          <w:rFonts w:ascii="Segoe UI" w:eastAsia="Calibri" w:hAnsi="Segoe UI" w:cs="Segoe UI"/>
          <w:sz w:val="21"/>
          <w:szCs w:val="21"/>
          <w:shd w:val="clear" w:color="auto" w:fill="FFFFFF"/>
          <w:lang w:val="en-US" w:eastAsia="en-US"/>
        </w:rPr>
        <w:t>#</w:t>
      </w:r>
      <w:proofErr w:type="gramStart"/>
      <w:r w:rsidRPr="0072219D">
        <w:rPr>
          <w:rFonts w:ascii="Segoe UI" w:eastAsia="Calibri" w:hAnsi="Segoe UI" w:cs="Segoe UI"/>
          <w:sz w:val="21"/>
          <w:szCs w:val="21"/>
          <w:shd w:val="clear" w:color="auto" w:fill="FFFFFF"/>
          <w:lang w:val="en-US" w:eastAsia="en-US"/>
        </w:rPr>
        <w:t>taking</w:t>
      </w:r>
      <w:proofErr w:type="gramEnd"/>
      <w:r w:rsidRPr="0072219D">
        <w:rPr>
          <w:rFonts w:ascii="Segoe UI" w:eastAsia="Calibri" w:hAnsi="Segoe UI" w:cs="Segoe UI"/>
          <w:sz w:val="21"/>
          <w:szCs w:val="21"/>
          <w:shd w:val="clear" w:color="auto" w:fill="FFFFFF"/>
          <w:lang w:val="en-US" w:eastAsia="en-US"/>
        </w:rPr>
        <w:t xml:space="preserve"> average because we don't know the values of all the columns for tomorrow so to predict we need average for independent variable.</w:t>
      </w:r>
    </w:p>
    <w:p w14:paraId="3AE17F9F" w14:textId="77777777" w:rsidR="0072219D" w:rsidRPr="0072219D" w:rsidRDefault="0072219D" w:rsidP="0072219D">
      <w:pPr>
        <w:pStyle w:val="HTMLPreformatted"/>
        <w:spacing w:line="244" w:lineRule="atLeast"/>
        <w:rPr>
          <w:rFonts w:ascii="Segoe UI" w:eastAsia="Calibri" w:hAnsi="Segoe UI" w:cs="Segoe UI"/>
          <w:sz w:val="21"/>
          <w:szCs w:val="21"/>
          <w:shd w:val="clear" w:color="auto" w:fill="FFFFFF"/>
          <w:lang w:val="en-US" w:eastAsia="en-US"/>
        </w:rPr>
      </w:pPr>
      <w:r w:rsidRPr="0072219D">
        <w:rPr>
          <w:rFonts w:ascii="Segoe UI" w:eastAsia="Calibri" w:hAnsi="Segoe UI" w:cs="Segoe UI"/>
          <w:sz w:val="21"/>
          <w:szCs w:val="21"/>
          <w:shd w:val="clear" w:color="auto" w:fill="FFFFFF"/>
          <w:lang w:val="en-US" w:eastAsia="en-US"/>
        </w:rPr>
        <w:t xml:space="preserve">#We will separate this row later from this main dataset so we can use this as prediction of unseen data for tomorrow. </w:t>
      </w:r>
    </w:p>
    <w:p w14:paraId="77E9B7F2" w14:textId="77777777" w:rsidR="0072219D" w:rsidRPr="0072219D" w:rsidRDefault="0072219D" w:rsidP="0072219D">
      <w:pPr>
        <w:pStyle w:val="HTMLPreformatted"/>
        <w:spacing w:line="244" w:lineRule="atLeast"/>
        <w:rPr>
          <w:rFonts w:ascii="Segoe UI" w:eastAsia="Calibri" w:hAnsi="Segoe UI" w:cs="Segoe UI"/>
          <w:sz w:val="21"/>
          <w:szCs w:val="21"/>
          <w:shd w:val="clear" w:color="auto" w:fill="FFFFFF"/>
          <w:lang w:val="en-US" w:eastAsia="en-US"/>
        </w:rPr>
      </w:pPr>
      <w:r w:rsidRPr="0072219D">
        <w:rPr>
          <w:rFonts w:ascii="Segoe UI" w:eastAsia="Calibri" w:hAnsi="Segoe UI" w:cs="Segoe UI"/>
          <w:sz w:val="21"/>
          <w:szCs w:val="21"/>
          <w:shd w:val="clear" w:color="auto" w:fill="FFFFFF"/>
          <w:lang w:val="en-US" w:eastAsia="en-US"/>
        </w:rPr>
        <w:t xml:space="preserve">#And then tally it with actual data from </w:t>
      </w:r>
      <w:proofErr w:type="spellStart"/>
      <w:r w:rsidRPr="0072219D">
        <w:rPr>
          <w:rFonts w:ascii="Segoe UI" w:eastAsia="Calibri" w:hAnsi="Segoe UI" w:cs="Segoe UI"/>
          <w:sz w:val="21"/>
          <w:szCs w:val="21"/>
          <w:shd w:val="clear" w:color="auto" w:fill="FFFFFF"/>
          <w:lang w:val="en-US" w:eastAsia="en-US"/>
        </w:rPr>
        <w:t>unseenbse_data</w:t>
      </w:r>
      <w:proofErr w:type="spellEnd"/>
      <w:r w:rsidRPr="0072219D">
        <w:rPr>
          <w:rFonts w:ascii="Segoe UI" w:eastAsia="Calibri" w:hAnsi="Segoe UI" w:cs="Segoe UI"/>
          <w:sz w:val="21"/>
          <w:szCs w:val="21"/>
          <w:shd w:val="clear" w:color="auto" w:fill="FFFFFF"/>
          <w:lang w:val="en-US" w:eastAsia="en-US"/>
        </w:rPr>
        <w:t xml:space="preserve"> dataset which we have downloaded too for 30th June 2020 actual values</w:t>
      </w:r>
    </w:p>
    <w:p w14:paraId="3B24FA3A" w14:textId="77777777" w:rsidR="00FD41CD" w:rsidRDefault="00FD41CD" w:rsidP="004960D9">
      <w:r>
        <w:rPr>
          <w:noProof/>
        </w:rPr>
        <w:drawing>
          <wp:inline distT="0" distB="0" distL="0" distR="0" wp14:anchorId="6935411A" wp14:editId="6273F74E">
            <wp:extent cx="6229350" cy="3552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9350" cy="3552825"/>
                    </a:xfrm>
                    <a:prstGeom prst="rect">
                      <a:avLst/>
                    </a:prstGeom>
                    <a:noFill/>
                    <a:ln>
                      <a:noFill/>
                    </a:ln>
                  </pic:spPr>
                </pic:pic>
              </a:graphicData>
            </a:graphic>
          </wp:inline>
        </w:drawing>
      </w:r>
    </w:p>
    <w:p w14:paraId="63E30D4D" w14:textId="77777777" w:rsidR="00FD41CD" w:rsidRDefault="00FD41CD" w:rsidP="004960D9"/>
    <w:p w14:paraId="3AB90BEF" w14:textId="14A0477C" w:rsidR="004960D9" w:rsidRPr="004960D9" w:rsidRDefault="00FD41CD" w:rsidP="004960D9">
      <w:r>
        <w:rPr>
          <w:noProof/>
        </w:rPr>
        <w:lastRenderedPageBreak/>
        <w:drawing>
          <wp:inline distT="0" distB="0" distL="0" distR="0" wp14:anchorId="3B0F7B88" wp14:editId="62BB34B2">
            <wp:extent cx="6229350" cy="3456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9350" cy="3456305"/>
                    </a:xfrm>
                    <a:prstGeom prst="rect">
                      <a:avLst/>
                    </a:prstGeom>
                    <a:noFill/>
                    <a:ln>
                      <a:noFill/>
                    </a:ln>
                  </pic:spPr>
                </pic:pic>
              </a:graphicData>
            </a:graphic>
          </wp:inline>
        </w:drawing>
      </w:r>
    </w:p>
    <w:sectPr w:rsidR="004960D9" w:rsidRPr="004960D9">
      <w:pgSz w:w="11910" w:h="16840"/>
      <w:pgMar w:top="1440" w:right="78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C6C01" w14:textId="77777777" w:rsidR="008406B1" w:rsidRDefault="008406B1" w:rsidP="004960D9">
      <w:r>
        <w:separator/>
      </w:r>
    </w:p>
  </w:endnote>
  <w:endnote w:type="continuationSeparator" w:id="0">
    <w:p w14:paraId="3C751065" w14:textId="77777777" w:rsidR="008406B1" w:rsidRDefault="008406B1" w:rsidP="00496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17F87" w14:textId="77777777" w:rsidR="008406B1" w:rsidRDefault="008406B1" w:rsidP="004960D9">
      <w:r>
        <w:separator/>
      </w:r>
    </w:p>
  </w:footnote>
  <w:footnote w:type="continuationSeparator" w:id="0">
    <w:p w14:paraId="3A9556EF" w14:textId="77777777" w:rsidR="008406B1" w:rsidRDefault="008406B1" w:rsidP="004960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34441"/>
    <w:multiLevelType w:val="hybridMultilevel"/>
    <w:tmpl w:val="5EB48B26"/>
    <w:lvl w:ilvl="0" w:tplc="A59CCFFE">
      <w:start w:val="1"/>
      <w:numFmt w:val="decimal"/>
      <w:lvlText w:val="%1."/>
      <w:lvlJc w:val="left"/>
      <w:pPr>
        <w:ind w:left="840" w:hanging="360"/>
      </w:pPr>
      <w:rPr>
        <w:rFonts w:ascii="Calibri" w:eastAsia="Calibri" w:hAnsi="Calibri" w:cs="Calibri" w:hint="default"/>
        <w:b w:val="0"/>
        <w:bCs w:val="0"/>
        <w:i w:val="0"/>
        <w:iCs w:val="0"/>
        <w:w w:val="100"/>
        <w:sz w:val="22"/>
        <w:szCs w:val="22"/>
        <w:lang w:val="en-US" w:eastAsia="en-US" w:bidi="ar-SA"/>
      </w:rPr>
    </w:lvl>
    <w:lvl w:ilvl="1" w:tplc="D194A950">
      <w:numFmt w:val="bullet"/>
      <w:lvlText w:val="•"/>
      <w:lvlJc w:val="left"/>
      <w:pPr>
        <w:ind w:left="1736" w:hanging="360"/>
      </w:pPr>
      <w:rPr>
        <w:rFonts w:hint="default"/>
        <w:lang w:val="en-US" w:eastAsia="en-US" w:bidi="ar-SA"/>
      </w:rPr>
    </w:lvl>
    <w:lvl w:ilvl="2" w:tplc="DC22AAE6">
      <w:numFmt w:val="bullet"/>
      <w:lvlText w:val="•"/>
      <w:lvlJc w:val="left"/>
      <w:pPr>
        <w:ind w:left="2633" w:hanging="360"/>
      </w:pPr>
      <w:rPr>
        <w:rFonts w:hint="default"/>
        <w:lang w:val="en-US" w:eastAsia="en-US" w:bidi="ar-SA"/>
      </w:rPr>
    </w:lvl>
    <w:lvl w:ilvl="3" w:tplc="DCE6E8B2">
      <w:numFmt w:val="bullet"/>
      <w:lvlText w:val="•"/>
      <w:lvlJc w:val="left"/>
      <w:pPr>
        <w:ind w:left="3529" w:hanging="360"/>
      </w:pPr>
      <w:rPr>
        <w:rFonts w:hint="default"/>
        <w:lang w:val="en-US" w:eastAsia="en-US" w:bidi="ar-SA"/>
      </w:rPr>
    </w:lvl>
    <w:lvl w:ilvl="4" w:tplc="8A1019FA">
      <w:numFmt w:val="bullet"/>
      <w:lvlText w:val="•"/>
      <w:lvlJc w:val="left"/>
      <w:pPr>
        <w:ind w:left="4426" w:hanging="360"/>
      </w:pPr>
      <w:rPr>
        <w:rFonts w:hint="default"/>
        <w:lang w:val="en-US" w:eastAsia="en-US" w:bidi="ar-SA"/>
      </w:rPr>
    </w:lvl>
    <w:lvl w:ilvl="5" w:tplc="DCDEAA18">
      <w:numFmt w:val="bullet"/>
      <w:lvlText w:val="•"/>
      <w:lvlJc w:val="left"/>
      <w:pPr>
        <w:ind w:left="5323" w:hanging="360"/>
      </w:pPr>
      <w:rPr>
        <w:rFonts w:hint="default"/>
        <w:lang w:val="en-US" w:eastAsia="en-US" w:bidi="ar-SA"/>
      </w:rPr>
    </w:lvl>
    <w:lvl w:ilvl="6" w:tplc="CB82BA38">
      <w:numFmt w:val="bullet"/>
      <w:lvlText w:val="•"/>
      <w:lvlJc w:val="left"/>
      <w:pPr>
        <w:ind w:left="6219" w:hanging="360"/>
      </w:pPr>
      <w:rPr>
        <w:rFonts w:hint="default"/>
        <w:lang w:val="en-US" w:eastAsia="en-US" w:bidi="ar-SA"/>
      </w:rPr>
    </w:lvl>
    <w:lvl w:ilvl="7" w:tplc="A1560154">
      <w:numFmt w:val="bullet"/>
      <w:lvlText w:val="•"/>
      <w:lvlJc w:val="left"/>
      <w:pPr>
        <w:ind w:left="7116" w:hanging="360"/>
      </w:pPr>
      <w:rPr>
        <w:rFonts w:hint="default"/>
        <w:lang w:val="en-US" w:eastAsia="en-US" w:bidi="ar-SA"/>
      </w:rPr>
    </w:lvl>
    <w:lvl w:ilvl="8" w:tplc="6BEA7042">
      <w:numFmt w:val="bullet"/>
      <w:lvlText w:val="•"/>
      <w:lvlJc w:val="left"/>
      <w:pPr>
        <w:ind w:left="8013" w:hanging="360"/>
      </w:pPr>
      <w:rPr>
        <w:rFonts w:hint="default"/>
        <w:lang w:val="en-US" w:eastAsia="en-US" w:bidi="ar-SA"/>
      </w:rPr>
    </w:lvl>
  </w:abstractNum>
  <w:num w:numId="1" w16cid:durableId="23154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C587D"/>
    <w:rsid w:val="001C587D"/>
    <w:rsid w:val="00265CE7"/>
    <w:rsid w:val="0029324A"/>
    <w:rsid w:val="003F7C9C"/>
    <w:rsid w:val="004960D9"/>
    <w:rsid w:val="0072219D"/>
    <w:rsid w:val="008406B1"/>
    <w:rsid w:val="008A271D"/>
    <w:rsid w:val="00A76D9A"/>
    <w:rsid w:val="00BD367D"/>
    <w:rsid w:val="00CE108D"/>
    <w:rsid w:val="00D64187"/>
    <w:rsid w:val="00D93135"/>
    <w:rsid w:val="00E03EF3"/>
    <w:rsid w:val="00F70683"/>
    <w:rsid w:val="00FA7291"/>
    <w:rsid w:val="00FD41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9755"/>
  <w15:docId w15:val="{49D4F94C-61A0-4009-B436-63D995C7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69" w:lineRule="exact"/>
      <w:ind w:left="2388" w:right="2923"/>
      <w:jc w:val="center"/>
      <w:outlineLvl w:val="0"/>
    </w:pPr>
    <w:rPr>
      <w:rFonts w:ascii="Calibri Light" w:eastAsia="Calibri Light" w:hAnsi="Calibri Light" w:cs="Calibri Light"/>
      <w:i/>
      <w:iCs/>
      <w:sz w:val="48"/>
      <w:szCs w:val="4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
      <w:ind w:left="840" w:hanging="361"/>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3F7C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F7C9C"/>
    <w:rPr>
      <w:rFonts w:ascii="Courier New" w:eastAsia="Times New Roman" w:hAnsi="Courier New" w:cs="Courier New"/>
      <w:sz w:val="20"/>
      <w:szCs w:val="20"/>
      <w:lang w:val="en-IN" w:eastAsia="en-IN"/>
    </w:rPr>
  </w:style>
  <w:style w:type="character" w:customStyle="1" w:styleId="c1">
    <w:name w:val="c1"/>
    <w:basedOn w:val="DefaultParagraphFont"/>
    <w:rsid w:val="003F7C9C"/>
  </w:style>
  <w:style w:type="paragraph" w:styleId="Header">
    <w:name w:val="header"/>
    <w:basedOn w:val="Normal"/>
    <w:link w:val="HeaderChar"/>
    <w:uiPriority w:val="99"/>
    <w:unhideWhenUsed/>
    <w:rsid w:val="004960D9"/>
    <w:pPr>
      <w:tabs>
        <w:tab w:val="center" w:pos="4513"/>
        <w:tab w:val="right" w:pos="9026"/>
      </w:tabs>
    </w:pPr>
  </w:style>
  <w:style w:type="character" w:customStyle="1" w:styleId="HeaderChar">
    <w:name w:val="Header Char"/>
    <w:basedOn w:val="DefaultParagraphFont"/>
    <w:link w:val="Header"/>
    <w:uiPriority w:val="99"/>
    <w:rsid w:val="004960D9"/>
    <w:rPr>
      <w:rFonts w:ascii="Calibri" w:eastAsia="Calibri" w:hAnsi="Calibri" w:cs="Calibri"/>
    </w:rPr>
  </w:style>
  <w:style w:type="paragraph" w:styleId="Footer">
    <w:name w:val="footer"/>
    <w:basedOn w:val="Normal"/>
    <w:link w:val="FooterChar"/>
    <w:uiPriority w:val="99"/>
    <w:unhideWhenUsed/>
    <w:rsid w:val="004960D9"/>
    <w:pPr>
      <w:tabs>
        <w:tab w:val="center" w:pos="4513"/>
        <w:tab w:val="right" w:pos="9026"/>
      </w:tabs>
    </w:pPr>
  </w:style>
  <w:style w:type="character" w:customStyle="1" w:styleId="FooterChar">
    <w:name w:val="Footer Char"/>
    <w:basedOn w:val="DefaultParagraphFont"/>
    <w:link w:val="Footer"/>
    <w:uiPriority w:val="99"/>
    <w:rsid w:val="004960D9"/>
    <w:rPr>
      <w:rFonts w:ascii="Calibri" w:eastAsia="Calibri" w:hAnsi="Calibri" w:cs="Calibri"/>
    </w:rPr>
  </w:style>
  <w:style w:type="paragraph" w:styleId="NormalWeb">
    <w:name w:val="Normal (Web)"/>
    <w:basedOn w:val="Normal"/>
    <w:uiPriority w:val="99"/>
    <w:semiHidden/>
    <w:unhideWhenUsed/>
    <w:rsid w:val="004960D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0111">
      <w:bodyDiv w:val="1"/>
      <w:marLeft w:val="0"/>
      <w:marRight w:val="0"/>
      <w:marTop w:val="0"/>
      <w:marBottom w:val="0"/>
      <w:divBdr>
        <w:top w:val="none" w:sz="0" w:space="0" w:color="auto"/>
        <w:left w:val="none" w:sz="0" w:space="0" w:color="auto"/>
        <w:bottom w:val="none" w:sz="0" w:space="0" w:color="auto"/>
        <w:right w:val="none" w:sz="0" w:space="0" w:color="auto"/>
      </w:divBdr>
    </w:div>
    <w:div w:id="181478645">
      <w:bodyDiv w:val="1"/>
      <w:marLeft w:val="0"/>
      <w:marRight w:val="0"/>
      <w:marTop w:val="0"/>
      <w:marBottom w:val="0"/>
      <w:divBdr>
        <w:top w:val="none" w:sz="0" w:space="0" w:color="auto"/>
        <w:left w:val="none" w:sz="0" w:space="0" w:color="auto"/>
        <w:bottom w:val="none" w:sz="0" w:space="0" w:color="auto"/>
        <w:right w:val="none" w:sz="0" w:space="0" w:color="auto"/>
      </w:divBdr>
    </w:div>
    <w:div w:id="259148808">
      <w:bodyDiv w:val="1"/>
      <w:marLeft w:val="0"/>
      <w:marRight w:val="0"/>
      <w:marTop w:val="0"/>
      <w:marBottom w:val="0"/>
      <w:divBdr>
        <w:top w:val="none" w:sz="0" w:space="0" w:color="auto"/>
        <w:left w:val="none" w:sz="0" w:space="0" w:color="auto"/>
        <w:bottom w:val="none" w:sz="0" w:space="0" w:color="auto"/>
        <w:right w:val="none" w:sz="0" w:space="0" w:color="auto"/>
      </w:divBdr>
    </w:div>
    <w:div w:id="264045625">
      <w:bodyDiv w:val="1"/>
      <w:marLeft w:val="0"/>
      <w:marRight w:val="0"/>
      <w:marTop w:val="0"/>
      <w:marBottom w:val="0"/>
      <w:divBdr>
        <w:top w:val="none" w:sz="0" w:space="0" w:color="auto"/>
        <w:left w:val="none" w:sz="0" w:space="0" w:color="auto"/>
        <w:bottom w:val="none" w:sz="0" w:space="0" w:color="auto"/>
        <w:right w:val="none" w:sz="0" w:space="0" w:color="auto"/>
      </w:divBdr>
    </w:div>
    <w:div w:id="495726874">
      <w:bodyDiv w:val="1"/>
      <w:marLeft w:val="0"/>
      <w:marRight w:val="0"/>
      <w:marTop w:val="0"/>
      <w:marBottom w:val="0"/>
      <w:divBdr>
        <w:top w:val="none" w:sz="0" w:space="0" w:color="auto"/>
        <w:left w:val="none" w:sz="0" w:space="0" w:color="auto"/>
        <w:bottom w:val="none" w:sz="0" w:space="0" w:color="auto"/>
        <w:right w:val="none" w:sz="0" w:space="0" w:color="auto"/>
      </w:divBdr>
    </w:div>
    <w:div w:id="888221542">
      <w:bodyDiv w:val="1"/>
      <w:marLeft w:val="0"/>
      <w:marRight w:val="0"/>
      <w:marTop w:val="0"/>
      <w:marBottom w:val="0"/>
      <w:divBdr>
        <w:top w:val="none" w:sz="0" w:space="0" w:color="auto"/>
        <w:left w:val="none" w:sz="0" w:space="0" w:color="auto"/>
        <w:bottom w:val="none" w:sz="0" w:space="0" w:color="auto"/>
        <w:right w:val="none" w:sz="0" w:space="0" w:color="auto"/>
      </w:divBdr>
    </w:div>
    <w:div w:id="973869521">
      <w:bodyDiv w:val="1"/>
      <w:marLeft w:val="0"/>
      <w:marRight w:val="0"/>
      <w:marTop w:val="0"/>
      <w:marBottom w:val="0"/>
      <w:divBdr>
        <w:top w:val="none" w:sz="0" w:space="0" w:color="auto"/>
        <w:left w:val="none" w:sz="0" w:space="0" w:color="auto"/>
        <w:bottom w:val="none" w:sz="0" w:space="0" w:color="auto"/>
        <w:right w:val="none" w:sz="0" w:space="0" w:color="auto"/>
      </w:divBdr>
      <w:divsChild>
        <w:div w:id="1525054735">
          <w:marLeft w:val="0"/>
          <w:marRight w:val="0"/>
          <w:marTop w:val="0"/>
          <w:marBottom w:val="0"/>
          <w:divBdr>
            <w:top w:val="none" w:sz="0" w:space="0" w:color="auto"/>
            <w:left w:val="none" w:sz="0" w:space="0" w:color="auto"/>
            <w:bottom w:val="none" w:sz="0" w:space="0" w:color="auto"/>
            <w:right w:val="none" w:sz="0" w:space="0" w:color="auto"/>
          </w:divBdr>
          <w:divsChild>
            <w:div w:id="535852146">
              <w:marLeft w:val="0"/>
              <w:marRight w:val="0"/>
              <w:marTop w:val="0"/>
              <w:marBottom w:val="0"/>
              <w:divBdr>
                <w:top w:val="none" w:sz="0" w:space="0" w:color="auto"/>
                <w:left w:val="none" w:sz="0" w:space="0" w:color="auto"/>
                <w:bottom w:val="none" w:sz="0" w:space="0" w:color="auto"/>
                <w:right w:val="none" w:sz="0" w:space="0" w:color="auto"/>
              </w:divBdr>
              <w:divsChild>
                <w:div w:id="1874221213">
                  <w:marLeft w:val="0"/>
                  <w:marRight w:val="0"/>
                  <w:marTop w:val="0"/>
                  <w:marBottom w:val="0"/>
                  <w:divBdr>
                    <w:top w:val="none" w:sz="0" w:space="0" w:color="auto"/>
                    <w:left w:val="none" w:sz="0" w:space="0" w:color="auto"/>
                    <w:bottom w:val="none" w:sz="0" w:space="0" w:color="auto"/>
                    <w:right w:val="none" w:sz="0" w:space="0" w:color="auto"/>
                  </w:divBdr>
                  <w:divsChild>
                    <w:div w:id="208741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20371">
          <w:marLeft w:val="0"/>
          <w:marRight w:val="0"/>
          <w:marTop w:val="0"/>
          <w:marBottom w:val="0"/>
          <w:divBdr>
            <w:top w:val="none" w:sz="0" w:space="0" w:color="auto"/>
            <w:left w:val="none" w:sz="0" w:space="0" w:color="auto"/>
            <w:bottom w:val="none" w:sz="0" w:space="0" w:color="auto"/>
            <w:right w:val="none" w:sz="0" w:space="0" w:color="auto"/>
          </w:divBdr>
          <w:divsChild>
            <w:div w:id="1877430326">
              <w:marLeft w:val="0"/>
              <w:marRight w:val="0"/>
              <w:marTop w:val="0"/>
              <w:marBottom w:val="0"/>
              <w:divBdr>
                <w:top w:val="none" w:sz="0" w:space="0" w:color="auto"/>
                <w:left w:val="none" w:sz="0" w:space="0" w:color="auto"/>
                <w:bottom w:val="none" w:sz="0" w:space="0" w:color="auto"/>
                <w:right w:val="none" w:sz="0" w:space="0" w:color="auto"/>
              </w:divBdr>
              <w:divsChild>
                <w:div w:id="1320033942">
                  <w:marLeft w:val="0"/>
                  <w:marRight w:val="0"/>
                  <w:marTop w:val="0"/>
                  <w:marBottom w:val="0"/>
                  <w:divBdr>
                    <w:top w:val="none" w:sz="0" w:space="0" w:color="auto"/>
                    <w:left w:val="none" w:sz="0" w:space="0" w:color="auto"/>
                    <w:bottom w:val="none" w:sz="0" w:space="0" w:color="auto"/>
                    <w:right w:val="none" w:sz="0" w:space="0" w:color="auto"/>
                  </w:divBdr>
                  <w:divsChild>
                    <w:div w:id="2143302294">
                      <w:marLeft w:val="0"/>
                      <w:marRight w:val="0"/>
                      <w:marTop w:val="0"/>
                      <w:marBottom w:val="0"/>
                      <w:divBdr>
                        <w:top w:val="none" w:sz="0" w:space="0" w:color="auto"/>
                        <w:left w:val="none" w:sz="0" w:space="0" w:color="auto"/>
                        <w:bottom w:val="none" w:sz="0" w:space="0" w:color="auto"/>
                        <w:right w:val="none" w:sz="0" w:space="0" w:color="auto"/>
                      </w:divBdr>
                      <w:divsChild>
                        <w:div w:id="317610427">
                          <w:marLeft w:val="0"/>
                          <w:marRight w:val="0"/>
                          <w:marTop w:val="0"/>
                          <w:marBottom w:val="0"/>
                          <w:divBdr>
                            <w:top w:val="none" w:sz="0" w:space="0" w:color="auto"/>
                            <w:left w:val="none" w:sz="0" w:space="0" w:color="auto"/>
                            <w:bottom w:val="none" w:sz="0" w:space="0" w:color="auto"/>
                            <w:right w:val="none" w:sz="0" w:space="0" w:color="auto"/>
                          </w:divBdr>
                          <w:divsChild>
                            <w:div w:id="1524321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031433">
      <w:bodyDiv w:val="1"/>
      <w:marLeft w:val="0"/>
      <w:marRight w:val="0"/>
      <w:marTop w:val="0"/>
      <w:marBottom w:val="0"/>
      <w:divBdr>
        <w:top w:val="none" w:sz="0" w:space="0" w:color="auto"/>
        <w:left w:val="none" w:sz="0" w:space="0" w:color="auto"/>
        <w:bottom w:val="none" w:sz="0" w:space="0" w:color="auto"/>
        <w:right w:val="none" w:sz="0" w:space="0" w:color="auto"/>
      </w:divBdr>
    </w:div>
    <w:div w:id="1877619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19</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Akash S. Parab</cp:lastModifiedBy>
  <cp:revision>5</cp:revision>
  <dcterms:created xsi:type="dcterms:W3CDTF">2022-10-04T13:11:00Z</dcterms:created>
  <dcterms:modified xsi:type="dcterms:W3CDTF">2022-10-05T04:44:00Z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for Microsoft 365</vt:lpwstr>
  </property>
  <property fmtid="{D5CDD505-2E9C-101B-9397-08002B2CF9AE}" pid="4" name="LastSaved">
    <vt:filetime>2022-10-04T00:00:00Z</vt:filetime>
  </property>
  <property fmtid="{D5CDD505-2E9C-101B-9397-08002B2CF9AE}" pid="5" name="Producer">
    <vt:lpwstr>Microsoft® Word for Microsoft 365</vt:lpwstr>
  </property>
</Properties>
</file>