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2190" w14:textId="20C297C7" w:rsidR="000C1513" w:rsidRDefault="000C1513" w:rsidP="000C1513">
      <w:pPr>
        <w:pStyle w:val="a4"/>
      </w:pPr>
      <w:bookmarkStart w:id="0" w:name="数列のマジック-単純な漸化式から始まる数物情報科学教育の公開資源"/>
      <w:r>
        <w:rPr>
          <w:rFonts w:hint="eastAsia"/>
        </w:rPr>
        <w:t>Magic of Sequences (</w:t>
      </w:r>
      <w:r>
        <w:rPr>
          <w:rFonts w:hint="eastAsia"/>
        </w:rPr>
        <w:t>数列のマジック</w:t>
      </w:r>
      <w:r>
        <w:rPr>
          <w:rFonts w:hint="eastAsia"/>
        </w:rPr>
        <w:t>)</w:t>
      </w:r>
      <w:r>
        <w:rPr>
          <w:rFonts w:hint="eastAsia"/>
        </w:rPr>
        <w:t>の</w:t>
      </w:r>
      <w:r>
        <w:rPr>
          <w:rFonts w:hint="eastAsia"/>
        </w:rPr>
        <w:t>GitHub</w:t>
      </w:r>
      <w:r>
        <w:rPr>
          <w:rFonts w:hint="eastAsia"/>
        </w:rPr>
        <w:t>上の和文コンテンツ</w:t>
      </w:r>
    </w:p>
    <w:sdt>
      <w:sdtPr>
        <w:rPr>
          <w:b w:val="0"/>
          <w:sz w:val="21"/>
          <w:lang w:val="ja-JP"/>
        </w:rPr>
        <w:id w:val="-273861920"/>
        <w:docPartObj>
          <w:docPartGallery w:val="Table of Contents"/>
          <w:docPartUnique/>
        </w:docPartObj>
      </w:sdtPr>
      <w:sdtEndPr>
        <w:rPr>
          <w:bCs/>
        </w:rPr>
      </w:sdtEndPr>
      <w:sdtContent>
        <w:p w14:paraId="20C5BDED" w14:textId="686EA5B0" w:rsidR="00CF0272" w:rsidRDefault="00CF0272">
          <w:pPr>
            <w:pStyle w:val="a5"/>
          </w:pPr>
          <w:r>
            <w:rPr>
              <w:lang w:val="ja-JP"/>
            </w:rPr>
            <w:t>目次</w:t>
          </w:r>
        </w:p>
        <w:p w14:paraId="2713CED8" w14:textId="23D17D0A" w:rsidR="00CF0272" w:rsidRPr="00CF0272" w:rsidRDefault="00CF0272">
          <w:pPr>
            <w:pStyle w:val="10"/>
            <w:tabs>
              <w:tab w:val="left" w:pos="480"/>
              <w:tab w:val="right" w:leader="dot" w:pos="11110"/>
            </w:tabs>
            <w:rPr>
              <w:rFonts w:asciiTheme="minorHAnsi" w:eastAsiaTheme="minorEastAsia" w:hAnsiTheme="minorHAnsi" w:cstheme="minorBidi"/>
              <w:noProof/>
              <w:kern w:val="2"/>
              <w:szCs w:val="24"/>
            </w:rPr>
          </w:pPr>
          <w:r>
            <w:fldChar w:fldCharType="begin"/>
          </w:r>
          <w:r>
            <w:instrText xml:space="preserve"> TOC \o "1-3" \h \z \u </w:instrText>
          </w:r>
          <w:r>
            <w:fldChar w:fldCharType="separate"/>
          </w:r>
          <w:hyperlink w:anchor="_Toc239412525" w:history="1">
            <w:r w:rsidRPr="00F46307">
              <w:rPr>
                <w:rStyle w:val="a3"/>
                <w:noProof/>
              </w:rPr>
              <w:t>0.</w:t>
            </w:r>
            <w:r w:rsidRPr="00CF0272">
              <w:rPr>
                <w:rFonts w:asciiTheme="minorHAnsi" w:eastAsiaTheme="minorEastAsia" w:hAnsiTheme="minorHAnsi" w:cstheme="minorBidi"/>
                <w:noProof/>
                <w:kern w:val="2"/>
                <w:szCs w:val="24"/>
              </w:rPr>
              <w:tab/>
            </w:r>
            <w:r w:rsidRPr="00F46307">
              <w:rPr>
                <w:rStyle w:val="a3"/>
                <w:noProof/>
              </w:rPr>
              <w:t>この</w:t>
            </w:r>
            <w:r w:rsidRPr="00F46307">
              <w:rPr>
                <w:rStyle w:val="a3"/>
                <w:noProof/>
              </w:rPr>
              <w:t>Word</w:t>
            </w:r>
            <w:r w:rsidRPr="00F46307">
              <w:rPr>
                <w:rStyle w:val="a3"/>
                <w:noProof/>
              </w:rPr>
              <w:t>ファイルと</w:t>
            </w:r>
            <w:r w:rsidRPr="00F46307">
              <w:rPr>
                <w:rStyle w:val="a3"/>
                <w:noProof/>
              </w:rPr>
              <w:t>GitHub</w:t>
            </w:r>
            <w:r w:rsidRPr="00F46307">
              <w:rPr>
                <w:rStyle w:val="a3"/>
                <w:noProof/>
              </w:rPr>
              <w:t>上の</w:t>
            </w:r>
            <w:r w:rsidRPr="00F46307">
              <w:rPr>
                <w:rStyle w:val="a3"/>
                <w:noProof/>
              </w:rPr>
              <w:t>md</w:t>
            </w:r>
            <w:r w:rsidRPr="00F46307">
              <w:rPr>
                <w:rStyle w:val="a3"/>
                <w:noProof/>
              </w:rPr>
              <w:t>・</w:t>
            </w:r>
            <w:r w:rsidRPr="00F46307">
              <w:rPr>
                <w:rStyle w:val="a3"/>
                <w:noProof/>
              </w:rPr>
              <w:t>mlx</w:t>
            </w:r>
            <w:r w:rsidRPr="00F46307">
              <w:rPr>
                <w:rStyle w:val="a3"/>
                <w:noProof/>
              </w:rPr>
              <w:t>ファイルとの対応</w:t>
            </w:r>
            <w:r>
              <w:rPr>
                <w:noProof/>
                <w:webHidden/>
              </w:rPr>
              <w:tab/>
            </w:r>
            <w:r>
              <w:rPr>
                <w:noProof/>
                <w:webHidden/>
              </w:rPr>
              <w:fldChar w:fldCharType="begin"/>
            </w:r>
            <w:r>
              <w:rPr>
                <w:noProof/>
                <w:webHidden/>
              </w:rPr>
              <w:instrText xml:space="preserve"> PAGEREF _Toc239412525 \h </w:instrText>
            </w:r>
            <w:r>
              <w:rPr>
                <w:noProof/>
                <w:webHidden/>
              </w:rPr>
            </w:r>
            <w:r>
              <w:rPr>
                <w:noProof/>
                <w:webHidden/>
              </w:rPr>
              <w:fldChar w:fldCharType="separate"/>
            </w:r>
            <w:r>
              <w:rPr>
                <w:noProof/>
                <w:webHidden/>
              </w:rPr>
              <w:t>1</w:t>
            </w:r>
            <w:r>
              <w:rPr>
                <w:noProof/>
                <w:webHidden/>
              </w:rPr>
              <w:fldChar w:fldCharType="end"/>
            </w:r>
          </w:hyperlink>
        </w:p>
        <w:p w14:paraId="3DF2E998" w14:textId="1ADF9530" w:rsidR="00CF0272" w:rsidRPr="00CF0272" w:rsidRDefault="00CF0272">
          <w:pPr>
            <w:pStyle w:val="10"/>
            <w:tabs>
              <w:tab w:val="left" w:pos="480"/>
              <w:tab w:val="right" w:leader="dot" w:pos="11110"/>
            </w:tabs>
            <w:rPr>
              <w:rFonts w:asciiTheme="minorHAnsi" w:eastAsiaTheme="minorEastAsia" w:hAnsiTheme="minorHAnsi" w:cstheme="minorBidi"/>
              <w:noProof/>
              <w:kern w:val="2"/>
              <w:szCs w:val="24"/>
            </w:rPr>
          </w:pPr>
          <w:hyperlink w:anchor="_Toc239412526" w:history="1">
            <w:r w:rsidRPr="00F46307">
              <w:rPr>
                <w:rStyle w:val="a3"/>
                <w:noProof/>
              </w:rPr>
              <w:t>1.</w:t>
            </w:r>
            <w:r w:rsidRPr="00CF0272">
              <w:rPr>
                <w:rFonts w:asciiTheme="minorHAnsi" w:eastAsiaTheme="minorEastAsia" w:hAnsiTheme="minorHAnsi" w:cstheme="minorBidi"/>
                <w:noProof/>
                <w:kern w:val="2"/>
                <w:szCs w:val="24"/>
              </w:rPr>
              <w:tab/>
            </w:r>
            <w:r w:rsidRPr="00F46307">
              <w:rPr>
                <w:rStyle w:val="a3"/>
                <w:noProof/>
              </w:rPr>
              <w:t>数列のマジック</w:t>
            </w:r>
            <w:r w:rsidRPr="00F46307">
              <w:rPr>
                <w:rStyle w:val="a3"/>
                <w:noProof/>
              </w:rPr>
              <w:t xml:space="preserve">: </w:t>
            </w:r>
            <w:r w:rsidRPr="00F46307">
              <w:rPr>
                <w:rStyle w:val="a3"/>
                <w:noProof/>
              </w:rPr>
              <w:t>単純な漸化式から始まる数物情報科学教育の公開資源</w:t>
            </w:r>
            <w:r>
              <w:rPr>
                <w:noProof/>
                <w:webHidden/>
              </w:rPr>
              <w:tab/>
            </w:r>
            <w:r>
              <w:rPr>
                <w:noProof/>
                <w:webHidden/>
              </w:rPr>
              <w:fldChar w:fldCharType="begin"/>
            </w:r>
            <w:r>
              <w:rPr>
                <w:noProof/>
                <w:webHidden/>
              </w:rPr>
              <w:instrText xml:space="preserve"> PAGEREF _Toc239412526 \h </w:instrText>
            </w:r>
            <w:r>
              <w:rPr>
                <w:noProof/>
                <w:webHidden/>
              </w:rPr>
            </w:r>
            <w:r>
              <w:rPr>
                <w:noProof/>
                <w:webHidden/>
              </w:rPr>
              <w:fldChar w:fldCharType="separate"/>
            </w:r>
            <w:r>
              <w:rPr>
                <w:noProof/>
                <w:webHidden/>
              </w:rPr>
              <w:t>1</w:t>
            </w:r>
            <w:r>
              <w:rPr>
                <w:noProof/>
                <w:webHidden/>
              </w:rPr>
              <w:fldChar w:fldCharType="end"/>
            </w:r>
          </w:hyperlink>
        </w:p>
        <w:p w14:paraId="2AF83DBE" w14:textId="3DB17272"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27" w:history="1">
            <w:r w:rsidRPr="00F46307">
              <w:rPr>
                <w:rStyle w:val="a3"/>
                <w:noProof/>
              </w:rPr>
              <w:t xml:space="preserve">1.1 </w:t>
            </w:r>
            <w:r w:rsidRPr="00F46307">
              <w:rPr>
                <w:rStyle w:val="a3"/>
                <w:noProof/>
              </w:rPr>
              <w:t>まずは「数列のマジック」をウェブ・ブラウザでお楽しみください．</w:t>
            </w:r>
            <w:r>
              <w:rPr>
                <w:noProof/>
                <w:webHidden/>
              </w:rPr>
              <w:tab/>
            </w:r>
            <w:r>
              <w:rPr>
                <w:noProof/>
                <w:webHidden/>
              </w:rPr>
              <w:fldChar w:fldCharType="begin"/>
            </w:r>
            <w:r>
              <w:rPr>
                <w:noProof/>
                <w:webHidden/>
              </w:rPr>
              <w:instrText xml:space="preserve"> PAGEREF _Toc239412527 \h </w:instrText>
            </w:r>
            <w:r>
              <w:rPr>
                <w:noProof/>
                <w:webHidden/>
              </w:rPr>
            </w:r>
            <w:r>
              <w:rPr>
                <w:noProof/>
                <w:webHidden/>
              </w:rPr>
              <w:fldChar w:fldCharType="separate"/>
            </w:r>
            <w:r>
              <w:rPr>
                <w:noProof/>
                <w:webHidden/>
              </w:rPr>
              <w:t>1</w:t>
            </w:r>
            <w:r>
              <w:rPr>
                <w:noProof/>
                <w:webHidden/>
              </w:rPr>
              <w:fldChar w:fldCharType="end"/>
            </w:r>
          </w:hyperlink>
        </w:p>
        <w:p w14:paraId="10656D7B" w14:textId="625DAD48"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28" w:history="1">
            <w:r w:rsidRPr="00F46307">
              <w:rPr>
                <w:rStyle w:val="a3"/>
                <w:noProof/>
              </w:rPr>
              <w:t xml:space="preserve">1.2 </w:t>
            </w:r>
            <w:r w:rsidRPr="00F46307">
              <w:rPr>
                <w:rStyle w:val="a3"/>
                <w:noProof/>
              </w:rPr>
              <w:t>このリポジトリの概要</w:t>
            </w:r>
            <w:r>
              <w:rPr>
                <w:noProof/>
                <w:webHidden/>
              </w:rPr>
              <w:tab/>
            </w:r>
            <w:r>
              <w:rPr>
                <w:noProof/>
                <w:webHidden/>
              </w:rPr>
              <w:fldChar w:fldCharType="begin"/>
            </w:r>
            <w:r>
              <w:rPr>
                <w:noProof/>
                <w:webHidden/>
              </w:rPr>
              <w:instrText xml:space="preserve"> PAGEREF _Toc239412528 \h </w:instrText>
            </w:r>
            <w:r>
              <w:rPr>
                <w:noProof/>
                <w:webHidden/>
              </w:rPr>
            </w:r>
            <w:r>
              <w:rPr>
                <w:noProof/>
                <w:webHidden/>
              </w:rPr>
              <w:fldChar w:fldCharType="separate"/>
            </w:r>
            <w:r>
              <w:rPr>
                <w:noProof/>
                <w:webHidden/>
              </w:rPr>
              <w:t>2</w:t>
            </w:r>
            <w:r>
              <w:rPr>
                <w:noProof/>
                <w:webHidden/>
              </w:rPr>
              <w:fldChar w:fldCharType="end"/>
            </w:r>
          </w:hyperlink>
        </w:p>
        <w:p w14:paraId="1E25B7CA" w14:textId="6C7D7197"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29" w:history="1">
            <w:r w:rsidRPr="00F46307">
              <w:rPr>
                <w:rStyle w:val="a3"/>
                <w:noProof/>
              </w:rPr>
              <w:t xml:space="preserve">1.3 </w:t>
            </w:r>
            <w:r w:rsidRPr="00F46307">
              <w:rPr>
                <w:rStyle w:val="a3"/>
                <w:noProof/>
              </w:rPr>
              <w:t>本リポジトリの構成とコンテンツ間連携</w:t>
            </w:r>
            <w:r>
              <w:rPr>
                <w:noProof/>
                <w:webHidden/>
              </w:rPr>
              <w:tab/>
            </w:r>
            <w:r>
              <w:rPr>
                <w:noProof/>
                <w:webHidden/>
              </w:rPr>
              <w:fldChar w:fldCharType="begin"/>
            </w:r>
            <w:r>
              <w:rPr>
                <w:noProof/>
                <w:webHidden/>
              </w:rPr>
              <w:instrText xml:space="preserve"> PAGEREF _Toc239412529 \h </w:instrText>
            </w:r>
            <w:r>
              <w:rPr>
                <w:noProof/>
                <w:webHidden/>
              </w:rPr>
            </w:r>
            <w:r>
              <w:rPr>
                <w:noProof/>
                <w:webHidden/>
              </w:rPr>
              <w:fldChar w:fldCharType="separate"/>
            </w:r>
            <w:r>
              <w:rPr>
                <w:noProof/>
                <w:webHidden/>
              </w:rPr>
              <w:t>2</w:t>
            </w:r>
            <w:r>
              <w:rPr>
                <w:noProof/>
                <w:webHidden/>
              </w:rPr>
              <w:fldChar w:fldCharType="end"/>
            </w:r>
          </w:hyperlink>
        </w:p>
        <w:p w14:paraId="28088B63" w14:textId="594778FD"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30" w:history="1">
            <w:r w:rsidRPr="00F46307">
              <w:rPr>
                <w:rStyle w:val="a3"/>
                <w:noProof/>
              </w:rPr>
              <w:t xml:space="preserve">1.4 </w:t>
            </w:r>
            <w:r w:rsidRPr="00F46307">
              <w:rPr>
                <w:rStyle w:val="a3"/>
                <w:noProof/>
              </w:rPr>
              <w:t>「数列のマジック」が通底する概念の全体像（</w:t>
            </w:r>
            <w:r w:rsidRPr="00F46307">
              <w:rPr>
                <w:rStyle w:val="a3"/>
                <w:noProof/>
              </w:rPr>
              <w:t>Illustrative Summary</w:t>
            </w:r>
            <w:r w:rsidRPr="00F46307">
              <w:rPr>
                <w:rStyle w:val="a3"/>
                <w:noProof/>
              </w:rPr>
              <w:t>）</w:t>
            </w:r>
            <w:r>
              <w:rPr>
                <w:noProof/>
                <w:webHidden/>
              </w:rPr>
              <w:tab/>
            </w:r>
            <w:r>
              <w:rPr>
                <w:noProof/>
                <w:webHidden/>
              </w:rPr>
              <w:fldChar w:fldCharType="begin"/>
            </w:r>
            <w:r>
              <w:rPr>
                <w:noProof/>
                <w:webHidden/>
              </w:rPr>
              <w:instrText xml:space="preserve"> PAGEREF _Toc239412530 \h </w:instrText>
            </w:r>
            <w:r>
              <w:rPr>
                <w:noProof/>
                <w:webHidden/>
              </w:rPr>
            </w:r>
            <w:r>
              <w:rPr>
                <w:noProof/>
                <w:webHidden/>
              </w:rPr>
              <w:fldChar w:fldCharType="separate"/>
            </w:r>
            <w:r>
              <w:rPr>
                <w:noProof/>
                <w:webHidden/>
              </w:rPr>
              <w:t>3</w:t>
            </w:r>
            <w:r>
              <w:rPr>
                <w:noProof/>
                <w:webHidden/>
              </w:rPr>
              <w:fldChar w:fldCharType="end"/>
            </w:r>
          </w:hyperlink>
        </w:p>
        <w:p w14:paraId="6AD827FC" w14:textId="6AA641E5"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31" w:history="1">
            <w:r w:rsidRPr="00F46307">
              <w:rPr>
                <w:rStyle w:val="a3"/>
                <w:noProof/>
              </w:rPr>
              <w:t xml:space="preserve">1.5 </w:t>
            </w:r>
            <w:r w:rsidRPr="00F46307">
              <w:rPr>
                <w:rStyle w:val="a3"/>
                <w:noProof/>
              </w:rPr>
              <w:t>ライセンス</w:t>
            </w:r>
            <w:r>
              <w:rPr>
                <w:noProof/>
                <w:webHidden/>
              </w:rPr>
              <w:tab/>
            </w:r>
            <w:r>
              <w:rPr>
                <w:noProof/>
                <w:webHidden/>
              </w:rPr>
              <w:fldChar w:fldCharType="begin"/>
            </w:r>
            <w:r>
              <w:rPr>
                <w:noProof/>
                <w:webHidden/>
              </w:rPr>
              <w:instrText xml:space="preserve"> PAGEREF _Toc239412531 \h </w:instrText>
            </w:r>
            <w:r>
              <w:rPr>
                <w:noProof/>
                <w:webHidden/>
              </w:rPr>
            </w:r>
            <w:r>
              <w:rPr>
                <w:noProof/>
                <w:webHidden/>
              </w:rPr>
              <w:fldChar w:fldCharType="separate"/>
            </w:r>
            <w:r>
              <w:rPr>
                <w:noProof/>
                <w:webHidden/>
              </w:rPr>
              <w:t>3</w:t>
            </w:r>
            <w:r>
              <w:rPr>
                <w:noProof/>
                <w:webHidden/>
              </w:rPr>
              <w:fldChar w:fldCharType="end"/>
            </w:r>
          </w:hyperlink>
        </w:p>
        <w:p w14:paraId="0182D248" w14:textId="7668FD72"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32" w:history="1">
            <w:r w:rsidRPr="00F46307">
              <w:rPr>
                <w:rStyle w:val="a3"/>
                <w:noProof/>
              </w:rPr>
              <w:t xml:space="preserve">1.6 </w:t>
            </w:r>
            <w:r w:rsidRPr="00F46307">
              <w:rPr>
                <w:rStyle w:val="a3"/>
                <w:noProof/>
              </w:rPr>
              <w:t>著者および引用情報</w:t>
            </w:r>
            <w:r w:rsidRPr="00F46307">
              <w:rPr>
                <w:rStyle w:val="a3"/>
                <w:noProof/>
              </w:rPr>
              <w:t xml:space="preserve"> (Author and Citation)</w:t>
            </w:r>
            <w:r>
              <w:rPr>
                <w:noProof/>
                <w:webHidden/>
              </w:rPr>
              <w:tab/>
            </w:r>
            <w:r>
              <w:rPr>
                <w:noProof/>
                <w:webHidden/>
              </w:rPr>
              <w:fldChar w:fldCharType="begin"/>
            </w:r>
            <w:r>
              <w:rPr>
                <w:noProof/>
                <w:webHidden/>
              </w:rPr>
              <w:instrText xml:space="preserve"> PAGEREF _Toc239412532 \h </w:instrText>
            </w:r>
            <w:r>
              <w:rPr>
                <w:noProof/>
                <w:webHidden/>
              </w:rPr>
            </w:r>
            <w:r>
              <w:rPr>
                <w:noProof/>
                <w:webHidden/>
              </w:rPr>
              <w:fldChar w:fldCharType="separate"/>
            </w:r>
            <w:r>
              <w:rPr>
                <w:noProof/>
                <w:webHidden/>
              </w:rPr>
              <w:t>4</w:t>
            </w:r>
            <w:r>
              <w:rPr>
                <w:noProof/>
                <w:webHidden/>
              </w:rPr>
              <w:fldChar w:fldCharType="end"/>
            </w:r>
          </w:hyperlink>
        </w:p>
        <w:p w14:paraId="12C9BEA5" w14:textId="27120BA2"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33" w:history="1">
            <w:r w:rsidRPr="00F46307">
              <w:rPr>
                <w:rStyle w:val="a3"/>
                <w:noProof/>
              </w:rPr>
              <w:t>参考文献および注（</w:t>
            </w:r>
            <w:r w:rsidRPr="00F46307">
              <w:rPr>
                <w:rStyle w:val="a3"/>
                <w:noProof/>
              </w:rPr>
              <w:t>References and Notes</w:t>
            </w:r>
            <w:r w:rsidRPr="00F46307">
              <w:rPr>
                <w:rStyle w:val="a3"/>
                <w:noProof/>
              </w:rPr>
              <w:t>）</w:t>
            </w:r>
            <w:r>
              <w:rPr>
                <w:noProof/>
                <w:webHidden/>
              </w:rPr>
              <w:tab/>
            </w:r>
            <w:r>
              <w:rPr>
                <w:noProof/>
                <w:webHidden/>
              </w:rPr>
              <w:fldChar w:fldCharType="begin"/>
            </w:r>
            <w:r>
              <w:rPr>
                <w:noProof/>
                <w:webHidden/>
              </w:rPr>
              <w:instrText xml:space="preserve"> PAGEREF _Toc239412533 \h </w:instrText>
            </w:r>
            <w:r>
              <w:rPr>
                <w:noProof/>
                <w:webHidden/>
              </w:rPr>
            </w:r>
            <w:r>
              <w:rPr>
                <w:noProof/>
                <w:webHidden/>
              </w:rPr>
              <w:fldChar w:fldCharType="separate"/>
            </w:r>
            <w:r>
              <w:rPr>
                <w:noProof/>
                <w:webHidden/>
              </w:rPr>
              <w:t>4</w:t>
            </w:r>
            <w:r>
              <w:rPr>
                <w:noProof/>
                <w:webHidden/>
              </w:rPr>
              <w:fldChar w:fldCharType="end"/>
            </w:r>
          </w:hyperlink>
        </w:p>
        <w:p w14:paraId="60A3730B" w14:textId="2A666C3F" w:rsidR="00CF0272" w:rsidRPr="00CF0272" w:rsidRDefault="00CF0272">
          <w:pPr>
            <w:pStyle w:val="10"/>
            <w:tabs>
              <w:tab w:val="right" w:leader="dot" w:pos="11110"/>
            </w:tabs>
            <w:rPr>
              <w:rFonts w:asciiTheme="minorHAnsi" w:eastAsiaTheme="minorEastAsia" w:hAnsiTheme="minorHAnsi" w:cstheme="minorBidi"/>
              <w:noProof/>
              <w:kern w:val="2"/>
              <w:szCs w:val="24"/>
            </w:rPr>
          </w:pPr>
          <w:hyperlink w:anchor="_Toc239412534" w:history="1">
            <w:r w:rsidRPr="00F46307">
              <w:rPr>
                <w:rStyle w:val="a3"/>
                <w:noProof/>
              </w:rPr>
              <w:t xml:space="preserve">2. </w:t>
            </w:r>
            <w:r w:rsidRPr="00F46307">
              <w:rPr>
                <w:rStyle w:val="a3"/>
                <w:noProof/>
              </w:rPr>
              <w:t>基礎解説：数列のマジック（単振動・減衰振動の数値実験）</w:t>
            </w:r>
            <w:r>
              <w:rPr>
                <w:noProof/>
                <w:webHidden/>
              </w:rPr>
              <w:tab/>
            </w:r>
            <w:r>
              <w:rPr>
                <w:noProof/>
                <w:webHidden/>
              </w:rPr>
              <w:fldChar w:fldCharType="begin"/>
            </w:r>
            <w:r>
              <w:rPr>
                <w:noProof/>
                <w:webHidden/>
              </w:rPr>
              <w:instrText xml:space="preserve"> PAGEREF _Toc239412534 \h </w:instrText>
            </w:r>
            <w:r>
              <w:rPr>
                <w:noProof/>
                <w:webHidden/>
              </w:rPr>
            </w:r>
            <w:r>
              <w:rPr>
                <w:noProof/>
                <w:webHidden/>
              </w:rPr>
              <w:fldChar w:fldCharType="separate"/>
            </w:r>
            <w:r>
              <w:rPr>
                <w:noProof/>
                <w:webHidden/>
              </w:rPr>
              <w:t>4</w:t>
            </w:r>
            <w:r>
              <w:rPr>
                <w:noProof/>
                <w:webHidden/>
              </w:rPr>
              <w:fldChar w:fldCharType="end"/>
            </w:r>
          </w:hyperlink>
        </w:p>
        <w:p w14:paraId="79814DB0" w14:textId="3CEBA4AD"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35" w:history="1">
            <w:r w:rsidRPr="00F46307">
              <w:rPr>
                <w:rStyle w:val="a3"/>
                <w:noProof/>
              </w:rPr>
              <w:t xml:space="preserve">2.1 </w:t>
            </w:r>
            <w:r w:rsidRPr="00F46307">
              <w:rPr>
                <w:rStyle w:val="a3"/>
                <w:noProof/>
              </w:rPr>
              <w:t>｢数列のマジック｣の種明かし</w:t>
            </w:r>
            <w:r w:rsidRPr="00F46307">
              <w:rPr>
                <w:rStyle w:val="a3"/>
                <w:noProof/>
              </w:rPr>
              <w:t>: MATLAB Live Script (Python</w:t>
            </w:r>
            <w:r w:rsidRPr="00F46307">
              <w:rPr>
                <w:rStyle w:val="a3"/>
                <w:noProof/>
              </w:rPr>
              <w:t>併記あり</w:t>
            </w:r>
            <w:r w:rsidRPr="00F46307">
              <w:rPr>
                <w:rStyle w:val="a3"/>
                <w:noProof/>
              </w:rPr>
              <w:t>)</w:t>
            </w:r>
            <w:r w:rsidRPr="00F46307">
              <w:rPr>
                <w:rStyle w:val="a3"/>
                <w:noProof/>
              </w:rPr>
              <w:t>の概要</w:t>
            </w:r>
            <w:r>
              <w:rPr>
                <w:noProof/>
                <w:webHidden/>
              </w:rPr>
              <w:tab/>
            </w:r>
            <w:r>
              <w:rPr>
                <w:noProof/>
                <w:webHidden/>
              </w:rPr>
              <w:fldChar w:fldCharType="begin"/>
            </w:r>
            <w:r>
              <w:rPr>
                <w:noProof/>
                <w:webHidden/>
              </w:rPr>
              <w:instrText xml:space="preserve"> PAGEREF _Toc239412535 \h </w:instrText>
            </w:r>
            <w:r>
              <w:rPr>
                <w:noProof/>
                <w:webHidden/>
              </w:rPr>
            </w:r>
            <w:r>
              <w:rPr>
                <w:noProof/>
                <w:webHidden/>
              </w:rPr>
              <w:fldChar w:fldCharType="separate"/>
            </w:r>
            <w:r>
              <w:rPr>
                <w:noProof/>
                <w:webHidden/>
              </w:rPr>
              <w:t>4</w:t>
            </w:r>
            <w:r>
              <w:rPr>
                <w:noProof/>
                <w:webHidden/>
              </w:rPr>
              <w:fldChar w:fldCharType="end"/>
            </w:r>
          </w:hyperlink>
        </w:p>
        <w:p w14:paraId="708E559E" w14:textId="5FD904B7"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36" w:history="1">
            <w:r w:rsidRPr="00F46307">
              <w:rPr>
                <w:rStyle w:val="a3"/>
                <w:noProof/>
              </w:rPr>
              <w:t>大学入学したての学生のみなさんへの説明</w:t>
            </w:r>
            <w:r>
              <w:rPr>
                <w:noProof/>
                <w:webHidden/>
              </w:rPr>
              <w:tab/>
            </w:r>
            <w:r>
              <w:rPr>
                <w:noProof/>
                <w:webHidden/>
              </w:rPr>
              <w:fldChar w:fldCharType="begin"/>
            </w:r>
            <w:r>
              <w:rPr>
                <w:noProof/>
                <w:webHidden/>
              </w:rPr>
              <w:instrText xml:space="preserve"> PAGEREF _Toc239412536 \h </w:instrText>
            </w:r>
            <w:r>
              <w:rPr>
                <w:noProof/>
                <w:webHidden/>
              </w:rPr>
            </w:r>
            <w:r>
              <w:rPr>
                <w:noProof/>
                <w:webHidden/>
              </w:rPr>
              <w:fldChar w:fldCharType="separate"/>
            </w:r>
            <w:r>
              <w:rPr>
                <w:noProof/>
                <w:webHidden/>
              </w:rPr>
              <w:t>4</w:t>
            </w:r>
            <w:r>
              <w:rPr>
                <w:noProof/>
                <w:webHidden/>
              </w:rPr>
              <w:fldChar w:fldCharType="end"/>
            </w:r>
          </w:hyperlink>
        </w:p>
        <w:p w14:paraId="1F7771D5" w14:textId="6B454D21"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37" w:history="1">
            <w:r w:rsidRPr="00F46307">
              <w:rPr>
                <w:rStyle w:val="a3"/>
                <w:i/>
                <w:noProof/>
              </w:rPr>
              <w:t>大学専門課程学生のみなさんへの説明</w:t>
            </w:r>
            <w:r>
              <w:rPr>
                <w:noProof/>
                <w:webHidden/>
              </w:rPr>
              <w:tab/>
            </w:r>
            <w:r>
              <w:rPr>
                <w:noProof/>
                <w:webHidden/>
              </w:rPr>
              <w:fldChar w:fldCharType="begin"/>
            </w:r>
            <w:r>
              <w:rPr>
                <w:noProof/>
                <w:webHidden/>
              </w:rPr>
              <w:instrText xml:space="preserve"> PAGEREF _Toc239412537 \h </w:instrText>
            </w:r>
            <w:r>
              <w:rPr>
                <w:noProof/>
                <w:webHidden/>
              </w:rPr>
            </w:r>
            <w:r>
              <w:rPr>
                <w:noProof/>
                <w:webHidden/>
              </w:rPr>
              <w:fldChar w:fldCharType="separate"/>
            </w:r>
            <w:r>
              <w:rPr>
                <w:noProof/>
                <w:webHidden/>
              </w:rPr>
              <w:t>5</w:t>
            </w:r>
            <w:r>
              <w:rPr>
                <w:noProof/>
                <w:webHidden/>
              </w:rPr>
              <w:fldChar w:fldCharType="end"/>
            </w:r>
          </w:hyperlink>
        </w:p>
        <w:p w14:paraId="4456AD5A" w14:textId="6BCB41F7"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38" w:history="1">
            <w:r w:rsidRPr="00F46307">
              <w:rPr>
                <w:rStyle w:val="a3"/>
                <w:noProof/>
              </w:rPr>
              <w:t>MATLAB Live Script</w:t>
            </w:r>
            <w:r w:rsidRPr="00F46307">
              <w:rPr>
                <w:rStyle w:val="a3"/>
                <w:noProof/>
              </w:rPr>
              <w:t>を楽しむのに必要な環境</w:t>
            </w:r>
            <w:r>
              <w:rPr>
                <w:noProof/>
                <w:webHidden/>
              </w:rPr>
              <w:tab/>
            </w:r>
            <w:r>
              <w:rPr>
                <w:noProof/>
                <w:webHidden/>
              </w:rPr>
              <w:fldChar w:fldCharType="begin"/>
            </w:r>
            <w:r>
              <w:rPr>
                <w:noProof/>
                <w:webHidden/>
              </w:rPr>
              <w:instrText xml:space="preserve"> PAGEREF _Toc239412538 \h </w:instrText>
            </w:r>
            <w:r>
              <w:rPr>
                <w:noProof/>
                <w:webHidden/>
              </w:rPr>
            </w:r>
            <w:r>
              <w:rPr>
                <w:noProof/>
                <w:webHidden/>
              </w:rPr>
              <w:fldChar w:fldCharType="separate"/>
            </w:r>
            <w:r>
              <w:rPr>
                <w:noProof/>
                <w:webHidden/>
              </w:rPr>
              <w:t>5</w:t>
            </w:r>
            <w:r>
              <w:rPr>
                <w:noProof/>
                <w:webHidden/>
              </w:rPr>
              <w:fldChar w:fldCharType="end"/>
            </w:r>
          </w:hyperlink>
        </w:p>
        <w:p w14:paraId="4C453FA5" w14:textId="189A6B92"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39" w:history="1">
            <w:r w:rsidRPr="00F46307">
              <w:rPr>
                <w:rStyle w:val="a3"/>
                <w:noProof/>
              </w:rPr>
              <w:t xml:space="preserve">2.2 </w:t>
            </w:r>
            <w:r w:rsidRPr="00F46307">
              <w:rPr>
                <w:rStyle w:val="a3"/>
                <w:noProof/>
              </w:rPr>
              <w:t>｢数列のマジック｣の基本５形の</w:t>
            </w:r>
            <w:r w:rsidRPr="00F46307">
              <w:rPr>
                <w:rStyle w:val="a3"/>
                <w:noProof/>
              </w:rPr>
              <w:t>MATLAB</w:t>
            </w:r>
            <w:r w:rsidRPr="00F46307">
              <w:rPr>
                <w:rStyle w:val="a3"/>
                <w:noProof/>
              </w:rPr>
              <w:t>と</w:t>
            </w:r>
            <w:r w:rsidRPr="00F46307">
              <w:rPr>
                <w:rStyle w:val="a3"/>
                <w:noProof/>
              </w:rPr>
              <w:t>Python</w:t>
            </w:r>
            <w:r w:rsidRPr="00F46307">
              <w:rPr>
                <w:rStyle w:val="a3"/>
                <w:noProof/>
              </w:rPr>
              <w:t>のコード</w:t>
            </w:r>
            <w:r>
              <w:rPr>
                <w:noProof/>
                <w:webHidden/>
              </w:rPr>
              <w:tab/>
            </w:r>
            <w:r>
              <w:rPr>
                <w:noProof/>
                <w:webHidden/>
              </w:rPr>
              <w:fldChar w:fldCharType="begin"/>
            </w:r>
            <w:r>
              <w:rPr>
                <w:noProof/>
                <w:webHidden/>
              </w:rPr>
              <w:instrText xml:space="preserve"> PAGEREF _Toc239412539 \h </w:instrText>
            </w:r>
            <w:r>
              <w:rPr>
                <w:noProof/>
                <w:webHidden/>
              </w:rPr>
            </w:r>
            <w:r>
              <w:rPr>
                <w:noProof/>
                <w:webHidden/>
              </w:rPr>
              <w:fldChar w:fldCharType="separate"/>
            </w:r>
            <w:r>
              <w:rPr>
                <w:noProof/>
                <w:webHidden/>
              </w:rPr>
              <w:t>5</w:t>
            </w:r>
            <w:r>
              <w:rPr>
                <w:noProof/>
                <w:webHidden/>
              </w:rPr>
              <w:fldChar w:fldCharType="end"/>
            </w:r>
          </w:hyperlink>
        </w:p>
        <w:p w14:paraId="17A770A4" w14:textId="444C2DEE"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40" w:history="1">
            <w:r w:rsidRPr="00F46307">
              <w:rPr>
                <w:rStyle w:val="a3"/>
                <w:noProof/>
              </w:rPr>
              <w:t xml:space="preserve">2.2.1  </w:t>
            </w:r>
            <w:r w:rsidRPr="00F46307">
              <w:rPr>
                <w:rStyle w:val="a3"/>
                <w:noProof/>
                <w:position w:val="-9"/>
              </w:rPr>
              <w:drawing>
                <wp:inline distT="0" distB="0" distL="0" distR="0" wp14:anchorId="1ECC98FD" wp14:editId="2A15E160">
                  <wp:extent cx="1171575" cy="238125"/>
                  <wp:effectExtent l="0" t="0" r="0" b="0"/>
                  <wp:docPr id="14175189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8"/>
                          <a:stretch>
                            <a:fillRect/>
                          </a:stretch>
                        </pic:blipFill>
                        <pic:spPr>
                          <a:xfrm>
                            <a:off x="0" y="0"/>
                            <a:ext cx="1171575" cy="238125"/>
                          </a:xfrm>
                          <a:prstGeom prst="rect">
                            <a:avLst/>
                          </a:prstGeom>
                        </pic:spPr>
                      </pic:pic>
                    </a:graphicData>
                  </a:graphic>
                </wp:inline>
              </w:drawing>
            </w:r>
            <w:r w:rsidRPr="00F46307">
              <w:rPr>
                <w:rStyle w:val="a3"/>
                <w:noProof/>
              </w:rPr>
              <w:t>の場合</w:t>
            </w:r>
            <w:r>
              <w:rPr>
                <w:noProof/>
                <w:webHidden/>
              </w:rPr>
              <w:tab/>
            </w:r>
            <w:r>
              <w:rPr>
                <w:noProof/>
                <w:webHidden/>
              </w:rPr>
              <w:fldChar w:fldCharType="begin"/>
            </w:r>
            <w:r>
              <w:rPr>
                <w:noProof/>
                <w:webHidden/>
              </w:rPr>
              <w:instrText xml:space="preserve"> PAGEREF _Toc239412540 \h </w:instrText>
            </w:r>
            <w:r>
              <w:rPr>
                <w:noProof/>
                <w:webHidden/>
              </w:rPr>
            </w:r>
            <w:r>
              <w:rPr>
                <w:noProof/>
                <w:webHidden/>
              </w:rPr>
              <w:fldChar w:fldCharType="separate"/>
            </w:r>
            <w:r>
              <w:rPr>
                <w:noProof/>
                <w:webHidden/>
              </w:rPr>
              <w:t>5</w:t>
            </w:r>
            <w:r>
              <w:rPr>
                <w:noProof/>
                <w:webHidden/>
              </w:rPr>
              <w:fldChar w:fldCharType="end"/>
            </w:r>
          </w:hyperlink>
        </w:p>
        <w:p w14:paraId="0D98F2F0" w14:textId="1EAC2C68"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41" w:history="1">
            <w:r w:rsidRPr="00F46307">
              <w:rPr>
                <w:rStyle w:val="a3"/>
                <w:noProof/>
              </w:rPr>
              <w:t xml:space="preserve">2.2.2  </w:t>
            </w:r>
            <w:r w:rsidRPr="00F46307">
              <w:rPr>
                <w:rStyle w:val="a3"/>
                <w:noProof/>
                <w:position w:val="-9"/>
              </w:rPr>
              <w:drawing>
                <wp:inline distT="0" distB="0" distL="0" distR="0" wp14:anchorId="2473F3F2" wp14:editId="0F625D1D">
                  <wp:extent cx="509588" cy="238125"/>
                  <wp:effectExtent l="0" t="0" r="0" b="0"/>
                  <wp:docPr id="550574089"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9"/>
                          <a:stretch>
                            <a:fillRect/>
                          </a:stretch>
                        </pic:blipFill>
                        <pic:spPr>
                          <a:xfrm>
                            <a:off x="0" y="0"/>
                            <a:ext cx="509588" cy="238125"/>
                          </a:xfrm>
                          <a:prstGeom prst="rect">
                            <a:avLst/>
                          </a:prstGeom>
                        </pic:spPr>
                      </pic:pic>
                    </a:graphicData>
                  </a:graphic>
                </wp:inline>
              </w:drawing>
            </w:r>
            <w:r w:rsidRPr="00F46307">
              <w:rPr>
                <w:rStyle w:val="a3"/>
                <w:noProof/>
              </w:rPr>
              <w:t>が別の値の場合</w:t>
            </w:r>
            <w:r>
              <w:rPr>
                <w:noProof/>
                <w:webHidden/>
              </w:rPr>
              <w:tab/>
            </w:r>
            <w:r>
              <w:rPr>
                <w:noProof/>
                <w:webHidden/>
              </w:rPr>
              <w:fldChar w:fldCharType="begin"/>
            </w:r>
            <w:r>
              <w:rPr>
                <w:noProof/>
                <w:webHidden/>
              </w:rPr>
              <w:instrText xml:space="preserve"> PAGEREF _Toc239412541 \h </w:instrText>
            </w:r>
            <w:r>
              <w:rPr>
                <w:noProof/>
                <w:webHidden/>
              </w:rPr>
            </w:r>
            <w:r>
              <w:rPr>
                <w:noProof/>
                <w:webHidden/>
              </w:rPr>
              <w:fldChar w:fldCharType="separate"/>
            </w:r>
            <w:r>
              <w:rPr>
                <w:noProof/>
                <w:webHidden/>
              </w:rPr>
              <w:t>6</w:t>
            </w:r>
            <w:r>
              <w:rPr>
                <w:noProof/>
                <w:webHidden/>
              </w:rPr>
              <w:fldChar w:fldCharType="end"/>
            </w:r>
          </w:hyperlink>
        </w:p>
        <w:p w14:paraId="3FAC8CDF" w14:textId="2F5BE9F0"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42" w:history="1">
            <w:r w:rsidRPr="00F46307">
              <w:rPr>
                <w:rStyle w:val="a3"/>
                <w:noProof/>
              </w:rPr>
              <w:t xml:space="preserve">2.2.3 </w:t>
            </w:r>
            <w:r w:rsidRPr="00F46307">
              <w:rPr>
                <w:rStyle w:val="a3"/>
                <w:noProof/>
              </w:rPr>
              <w:t>初期値が</w:t>
            </w:r>
            <w:r w:rsidRPr="00F46307">
              <w:rPr>
                <w:rStyle w:val="a3"/>
                <w:noProof/>
              </w:rPr>
              <w:t>1</w:t>
            </w:r>
            <w:r w:rsidRPr="00F46307">
              <w:rPr>
                <w:rStyle w:val="a3"/>
                <w:noProof/>
              </w:rPr>
              <w:t>の場合</w:t>
            </w:r>
            <w:r>
              <w:rPr>
                <w:noProof/>
                <w:webHidden/>
              </w:rPr>
              <w:tab/>
            </w:r>
            <w:r>
              <w:rPr>
                <w:noProof/>
                <w:webHidden/>
              </w:rPr>
              <w:fldChar w:fldCharType="begin"/>
            </w:r>
            <w:r>
              <w:rPr>
                <w:noProof/>
                <w:webHidden/>
              </w:rPr>
              <w:instrText xml:space="preserve"> PAGEREF _Toc239412542 \h </w:instrText>
            </w:r>
            <w:r>
              <w:rPr>
                <w:noProof/>
                <w:webHidden/>
              </w:rPr>
            </w:r>
            <w:r>
              <w:rPr>
                <w:noProof/>
                <w:webHidden/>
              </w:rPr>
              <w:fldChar w:fldCharType="separate"/>
            </w:r>
            <w:r>
              <w:rPr>
                <w:noProof/>
                <w:webHidden/>
              </w:rPr>
              <w:t>6</w:t>
            </w:r>
            <w:r>
              <w:rPr>
                <w:noProof/>
                <w:webHidden/>
              </w:rPr>
              <w:fldChar w:fldCharType="end"/>
            </w:r>
          </w:hyperlink>
        </w:p>
        <w:p w14:paraId="59A51CE1" w14:textId="1CCDB2E8"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43" w:history="1">
            <w:r w:rsidRPr="00F46307">
              <w:rPr>
                <w:rStyle w:val="a3"/>
                <w:noProof/>
              </w:rPr>
              <w:t xml:space="preserve">2.3 </w:t>
            </w:r>
            <w:r w:rsidRPr="00F46307">
              <w:rPr>
                <w:rStyle w:val="a3"/>
                <w:noProof/>
              </w:rPr>
              <w:t>｢数列のマジック｣の正体：微分方程式の有限差分解法</w:t>
            </w:r>
            <w:r>
              <w:rPr>
                <w:noProof/>
                <w:webHidden/>
              </w:rPr>
              <w:tab/>
            </w:r>
            <w:r>
              <w:rPr>
                <w:noProof/>
                <w:webHidden/>
              </w:rPr>
              <w:fldChar w:fldCharType="begin"/>
            </w:r>
            <w:r>
              <w:rPr>
                <w:noProof/>
                <w:webHidden/>
              </w:rPr>
              <w:instrText xml:space="preserve"> PAGEREF _Toc239412543 \h </w:instrText>
            </w:r>
            <w:r>
              <w:rPr>
                <w:noProof/>
                <w:webHidden/>
              </w:rPr>
            </w:r>
            <w:r>
              <w:rPr>
                <w:noProof/>
                <w:webHidden/>
              </w:rPr>
              <w:fldChar w:fldCharType="separate"/>
            </w:r>
            <w:r>
              <w:rPr>
                <w:noProof/>
                <w:webHidden/>
              </w:rPr>
              <w:t>6</w:t>
            </w:r>
            <w:r>
              <w:rPr>
                <w:noProof/>
                <w:webHidden/>
              </w:rPr>
              <w:fldChar w:fldCharType="end"/>
            </w:r>
          </w:hyperlink>
        </w:p>
        <w:p w14:paraId="2E51C3B9" w14:textId="50785014"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44" w:history="1">
            <w:r w:rsidRPr="00F46307">
              <w:rPr>
                <w:rStyle w:val="a3"/>
                <w:noProof/>
              </w:rPr>
              <w:t xml:space="preserve">2.4 </w:t>
            </w:r>
            <w:r w:rsidRPr="00F46307">
              <w:rPr>
                <w:rStyle w:val="a3"/>
                <w:noProof/>
              </w:rPr>
              <w:t>理論厳密解（正弦波）との比較および誤差評価（</w:t>
            </w:r>
            <w:r w:rsidRPr="00F46307">
              <w:rPr>
                <w:rStyle w:val="a3"/>
                <w:noProof/>
              </w:rPr>
              <w:t>MATLAB</w:t>
            </w:r>
            <w:r w:rsidRPr="00F46307">
              <w:rPr>
                <w:rStyle w:val="a3"/>
                <w:noProof/>
              </w:rPr>
              <w:t>）</w:t>
            </w:r>
            <w:r>
              <w:rPr>
                <w:noProof/>
                <w:webHidden/>
              </w:rPr>
              <w:tab/>
            </w:r>
            <w:r>
              <w:rPr>
                <w:noProof/>
                <w:webHidden/>
              </w:rPr>
              <w:fldChar w:fldCharType="begin"/>
            </w:r>
            <w:r>
              <w:rPr>
                <w:noProof/>
                <w:webHidden/>
              </w:rPr>
              <w:instrText xml:space="preserve"> PAGEREF _Toc239412544 \h </w:instrText>
            </w:r>
            <w:r>
              <w:rPr>
                <w:noProof/>
                <w:webHidden/>
              </w:rPr>
            </w:r>
            <w:r>
              <w:rPr>
                <w:noProof/>
                <w:webHidden/>
              </w:rPr>
              <w:fldChar w:fldCharType="separate"/>
            </w:r>
            <w:r>
              <w:rPr>
                <w:noProof/>
                <w:webHidden/>
              </w:rPr>
              <w:t>8</w:t>
            </w:r>
            <w:r>
              <w:rPr>
                <w:noProof/>
                <w:webHidden/>
              </w:rPr>
              <w:fldChar w:fldCharType="end"/>
            </w:r>
          </w:hyperlink>
        </w:p>
        <w:p w14:paraId="11CE5DD6" w14:textId="7A75CF27"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45" w:history="1">
            <w:r w:rsidRPr="00F46307">
              <w:rPr>
                <w:rStyle w:val="a3"/>
                <w:noProof/>
              </w:rPr>
              <w:t xml:space="preserve">2.4.1 </w:t>
            </w:r>
            <w:r w:rsidRPr="00F46307">
              <w:rPr>
                <w:rStyle w:val="a3"/>
                <w:noProof/>
                <w:position w:val="-9"/>
              </w:rPr>
              <w:drawing>
                <wp:inline distT="0" distB="0" distL="0" distR="0" wp14:anchorId="4B9ADEFA" wp14:editId="0F68F491">
                  <wp:extent cx="1571625" cy="238125"/>
                  <wp:effectExtent l="0" t="0" r="0" b="0"/>
                  <wp:docPr id="1371841917"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0"/>
                          <a:stretch>
                            <a:fillRect/>
                          </a:stretch>
                        </pic:blipFill>
                        <pic:spPr>
                          <a:xfrm>
                            <a:off x="0" y="0"/>
                            <a:ext cx="1571625" cy="238125"/>
                          </a:xfrm>
                          <a:prstGeom prst="rect">
                            <a:avLst/>
                          </a:prstGeom>
                        </pic:spPr>
                      </pic:pic>
                    </a:graphicData>
                  </a:graphic>
                </wp:inline>
              </w:drawing>
            </w:r>
            <w:r w:rsidRPr="00F46307">
              <w:rPr>
                <w:rStyle w:val="a3"/>
                <w:noProof/>
              </w:rPr>
              <w:t>，</w:t>
            </w:r>
            <w:r w:rsidRPr="00F46307">
              <w:rPr>
                <w:rStyle w:val="a3"/>
                <w:noProof/>
                <w:position w:val="-9"/>
              </w:rPr>
              <w:drawing>
                <wp:inline distT="0" distB="0" distL="0" distR="0" wp14:anchorId="487B06B0" wp14:editId="32BC67A1">
                  <wp:extent cx="842963" cy="238125"/>
                  <wp:effectExtent l="0" t="0" r="0" b="0"/>
                  <wp:docPr id="1963760388"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1"/>
                          <a:stretch>
                            <a:fillRect/>
                          </a:stretch>
                        </pic:blipFill>
                        <pic:spPr>
                          <a:xfrm>
                            <a:off x="0" y="0"/>
                            <a:ext cx="842963" cy="238125"/>
                          </a:xfrm>
                          <a:prstGeom prst="rect">
                            <a:avLst/>
                          </a:prstGeom>
                        </pic:spPr>
                      </pic:pic>
                    </a:graphicData>
                  </a:graphic>
                </wp:inline>
              </w:drawing>
            </w:r>
            <w:r w:rsidRPr="00F46307">
              <w:rPr>
                <w:rStyle w:val="a3"/>
                <w:noProof/>
              </w:rPr>
              <w:t>，</w:t>
            </w:r>
            <w:r w:rsidRPr="00F46307">
              <w:rPr>
                <w:rStyle w:val="a3"/>
                <w:noProof/>
              </w:rPr>
              <w:t>steps=10000</w:t>
            </w:r>
            <w:r w:rsidRPr="00F46307">
              <w:rPr>
                <w:rStyle w:val="a3"/>
                <w:noProof/>
              </w:rPr>
              <w:t>の場合</w:t>
            </w:r>
            <w:r>
              <w:rPr>
                <w:noProof/>
                <w:webHidden/>
              </w:rPr>
              <w:tab/>
            </w:r>
            <w:r>
              <w:rPr>
                <w:noProof/>
                <w:webHidden/>
              </w:rPr>
              <w:fldChar w:fldCharType="begin"/>
            </w:r>
            <w:r>
              <w:rPr>
                <w:noProof/>
                <w:webHidden/>
              </w:rPr>
              <w:instrText xml:space="preserve"> PAGEREF _Toc239412545 \h </w:instrText>
            </w:r>
            <w:r>
              <w:rPr>
                <w:noProof/>
                <w:webHidden/>
              </w:rPr>
            </w:r>
            <w:r>
              <w:rPr>
                <w:noProof/>
                <w:webHidden/>
              </w:rPr>
              <w:fldChar w:fldCharType="separate"/>
            </w:r>
            <w:r>
              <w:rPr>
                <w:noProof/>
                <w:webHidden/>
              </w:rPr>
              <w:t>8</w:t>
            </w:r>
            <w:r>
              <w:rPr>
                <w:noProof/>
                <w:webHidden/>
              </w:rPr>
              <w:fldChar w:fldCharType="end"/>
            </w:r>
          </w:hyperlink>
        </w:p>
        <w:p w14:paraId="34F2951D" w14:textId="4B8D2D55"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46" w:history="1">
            <w:r w:rsidRPr="00F46307">
              <w:rPr>
                <w:rStyle w:val="a3"/>
                <w:noProof/>
              </w:rPr>
              <w:t xml:space="preserve">2.4.2 </w:t>
            </w:r>
            <w:r w:rsidRPr="00F46307">
              <w:rPr>
                <w:rStyle w:val="a3"/>
                <w:noProof/>
                <w:position w:val="-9"/>
              </w:rPr>
              <w:drawing>
                <wp:inline distT="0" distB="0" distL="0" distR="0" wp14:anchorId="00E04F3A" wp14:editId="384C1F57">
                  <wp:extent cx="1371600" cy="238125"/>
                  <wp:effectExtent l="0" t="0" r="0" b="0"/>
                  <wp:docPr id="983197888"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2"/>
                          <a:stretch>
                            <a:fillRect/>
                          </a:stretch>
                        </pic:blipFill>
                        <pic:spPr>
                          <a:xfrm>
                            <a:off x="0" y="0"/>
                            <a:ext cx="1371600" cy="238125"/>
                          </a:xfrm>
                          <a:prstGeom prst="rect">
                            <a:avLst/>
                          </a:prstGeom>
                        </pic:spPr>
                      </pic:pic>
                    </a:graphicData>
                  </a:graphic>
                </wp:inline>
              </w:drawing>
            </w:r>
            <w:r w:rsidRPr="00F46307">
              <w:rPr>
                <w:rStyle w:val="a3"/>
                <w:noProof/>
              </w:rPr>
              <w:t>，</w:t>
            </w:r>
            <w:r w:rsidRPr="00F46307">
              <w:rPr>
                <w:rStyle w:val="a3"/>
                <w:noProof/>
                <w:position w:val="-9"/>
              </w:rPr>
              <w:drawing>
                <wp:inline distT="0" distB="0" distL="0" distR="0" wp14:anchorId="5B5B1A15" wp14:editId="510475E3">
                  <wp:extent cx="742950" cy="238125"/>
                  <wp:effectExtent l="0" t="0" r="0" b="0"/>
                  <wp:docPr id="1748901376"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3"/>
                          <a:stretch>
                            <a:fillRect/>
                          </a:stretch>
                        </pic:blipFill>
                        <pic:spPr>
                          <a:xfrm>
                            <a:off x="0" y="0"/>
                            <a:ext cx="742950" cy="238125"/>
                          </a:xfrm>
                          <a:prstGeom prst="rect">
                            <a:avLst/>
                          </a:prstGeom>
                        </pic:spPr>
                      </pic:pic>
                    </a:graphicData>
                  </a:graphic>
                </wp:inline>
              </w:drawing>
            </w:r>
            <w:r w:rsidRPr="00F46307">
              <w:rPr>
                <w:rStyle w:val="a3"/>
                <w:noProof/>
              </w:rPr>
              <w:t>，</w:t>
            </w:r>
            <w:r w:rsidRPr="00F46307">
              <w:rPr>
                <w:rStyle w:val="a3"/>
                <w:noProof/>
              </w:rPr>
              <w:t>steps=10000</w:t>
            </w:r>
            <w:r w:rsidRPr="00F46307">
              <w:rPr>
                <w:rStyle w:val="a3"/>
                <w:noProof/>
              </w:rPr>
              <w:t>の場合</w:t>
            </w:r>
            <w:r>
              <w:rPr>
                <w:noProof/>
                <w:webHidden/>
              </w:rPr>
              <w:tab/>
            </w:r>
            <w:r>
              <w:rPr>
                <w:noProof/>
                <w:webHidden/>
              </w:rPr>
              <w:fldChar w:fldCharType="begin"/>
            </w:r>
            <w:r>
              <w:rPr>
                <w:noProof/>
                <w:webHidden/>
              </w:rPr>
              <w:instrText xml:space="preserve"> PAGEREF _Toc239412546 \h </w:instrText>
            </w:r>
            <w:r>
              <w:rPr>
                <w:noProof/>
                <w:webHidden/>
              </w:rPr>
            </w:r>
            <w:r>
              <w:rPr>
                <w:noProof/>
                <w:webHidden/>
              </w:rPr>
              <w:fldChar w:fldCharType="separate"/>
            </w:r>
            <w:r>
              <w:rPr>
                <w:noProof/>
                <w:webHidden/>
              </w:rPr>
              <w:t>9</w:t>
            </w:r>
            <w:r>
              <w:rPr>
                <w:noProof/>
                <w:webHidden/>
              </w:rPr>
              <w:fldChar w:fldCharType="end"/>
            </w:r>
          </w:hyperlink>
        </w:p>
        <w:p w14:paraId="594F401E" w14:textId="5DB2640F"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47" w:history="1">
            <w:r w:rsidRPr="00F46307">
              <w:rPr>
                <w:rStyle w:val="a3"/>
                <w:noProof/>
              </w:rPr>
              <w:t xml:space="preserve">2.4.3 </w:t>
            </w:r>
            <w:r w:rsidRPr="00F46307">
              <w:rPr>
                <w:rStyle w:val="a3"/>
                <w:noProof/>
              </w:rPr>
              <w:t>前節</w:t>
            </w:r>
            <w:r w:rsidRPr="00F46307">
              <w:rPr>
                <w:rStyle w:val="a3"/>
                <w:noProof/>
              </w:rPr>
              <w:t>3.4.2</w:t>
            </w:r>
            <w:r w:rsidRPr="00F46307">
              <w:rPr>
                <w:rStyle w:val="a3"/>
                <w:noProof/>
              </w:rPr>
              <w:t>と同一アルゴリズムの</w:t>
            </w:r>
            <w:r w:rsidRPr="00F46307">
              <w:rPr>
                <w:rStyle w:val="a3"/>
                <w:noProof/>
              </w:rPr>
              <w:t>Python</w:t>
            </w:r>
            <w:r w:rsidRPr="00F46307">
              <w:rPr>
                <w:rStyle w:val="a3"/>
                <w:noProof/>
              </w:rPr>
              <w:t>コード</w:t>
            </w:r>
            <w:r>
              <w:rPr>
                <w:noProof/>
                <w:webHidden/>
              </w:rPr>
              <w:tab/>
            </w:r>
            <w:r>
              <w:rPr>
                <w:noProof/>
                <w:webHidden/>
              </w:rPr>
              <w:fldChar w:fldCharType="begin"/>
            </w:r>
            <w:r>
              <w:rPr>
                <w:noProof/>
                <w:webHidden/>
              </w:rPr>
              <w:instrText xml:space="preserve"> PAGEREF _Toc239412547 \h </w:instrText>
            </w:r>
            <w:r>
              <w:rPr>
                <w:noProof/>
                <w:webHidden/>
              </w:rPr>
            </w:r>
            <w:r>
              <w:rPr>
                <w:noProof/>
                <w:webHidden/>
              </w:rPr>
              <w:fldChar w:fldCharType="separate"/>
            </w:r>
            <w:r>
              <w:rPr>
                <w:noProof/>
                <w:webHidden/>
              </w:rPr>
              <w:t>10</w:t>
            </w:r>
            <w:r>
              <w:rPr>
                <w:noProof/>
                <w:webHidden/>
              </w:rPr>
              <w:fldChar w:fldCharType="end"/>
            </w:r>
          </w:hyperlink>
        </w:p>
        <w:p w14:paraId="505B9CC8" w14:textId="10875D88"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48" w:history="1">
            <w:r w:rsidRPr="00F46307">
              <w:rPr>
                <w:rStyle w:val="a3"/>
                <w:noProof/>
              </w:rPr>
              <w:t xml:space="preserve">2.5 </w:t>
            </w:r>
            <w:r w:rsidRPr="00F46307">
              <w:rPr>
                <w:rStyle w:val="a3"/>
                <w:noProof/>
              </w:rPr>
              <w:t>位相誤差の蓄積とうなり現象</w:t>
            </w:r>
            <w:r>
              <w:rPr>
                <w:noProof/>
                <w:webHidden/>
              </w:rPr>
              <w:tab/>
            </w:r>
            <w:r>
              <w:rPr>
                <w:noProof/>
                <w:webHidden/>
              </w:rPr>
              <w:fldChar w:fldCharType="begin"/>
            </w:r>
            <w:r>
              <w:rPr>
                <w:noProof/>
                <w:webHidden/>
              </w:rPr>
              <w:instrText xml:space="preserve"> PAGEREF _Toc239412548 \h </w:instrText>
            </w:r>
            <w:r>
              <w:rPr>
                <w:noProof/>
                <w:webHidden/>
              </w:rPr>
            </w:r>
            <w:r>
              <w:rPr>
                <w:noProof/>
                <w:webHidden/>
              </w:rPr>
              <w:fldChar w:fldCharType="separate"/>
            </w:r>
            <w:r>
              <w:rPr>
                <w:noProof/>
                <w:webHidden/>
              </w:rPr>
              <w:t>11</w:t>
            </w:r>
            <w:r>
              <w:rPr>
                <w:noProof/>
                <w:webHidden/>
              </w:rPr>
              <w:fldChar w:fldCharType="end"/>
            </w:r>
          </w:hyperlink>
        </w:p>
        <w:p w14:paraId="659A9559" w14:textId="2DD6A4DC"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49" w:history="1">
            <w:r w:rsidRPr="00F46307">
              <w:rPr>
                <w:rStyle w:val="a3"/>
                <w:noProof/>
              </w:rPr>
              <w:t xml:space="preserve">2.6 </w:t>
            </w:r>
            <w:r w:rsidRPr="00F46307">
              <w:rPr>
                <w:rStyle w:val="a3"/>
                <w:noProof/>
              </w:rPr>
              <w:t>空間差分（波動方程式）への拡張</w:t>
            </w:r>
            <w:r>
              <w:rPr>
                <w:noProof/>
                <w:webHidden/>
              </w:rPr>
              <w:tab/>
            </w:r>
            <w:r>
              <w:rPr>
                <w:noProof/>
                <w:webHidden/>
              </w:rPr>
              <w:fldChar w:fldCharType="begin"/>
            </w:r>
            <w:r>
              <w:rPr>
                <w:noProof/>
                <w:webHidden/>
              </w:rPr>
              <w:instrText xml:space="preserve"> PAGEREF _Toc239412549 \h </w:instrText>
            </w:r>
            <w:r>
              <w:rPr>
                <w:noProof/>
                <w:webHidden/>
              </w:rPr>
            </w:r>
            <w:r>
              <w:rPr>
                <w:noProof/>
                <w:webHidden/>
              </w:rPr>
              <w:fldChar w:fldCharType="separate"/>
            </w:r>
            <w:r>
              <w:rPr>
                <w:noProof/>
                <w:webHidden/>
              </w:rPr>
              <w:t>12</w:t>
            </w:r>
            <w:r>
              <w:rPr>
                <w:noProof/>
                <w:webHidden/>
              </w:rPr>
              <w:fldChar w:fldCharType="end"/>
            </w:r>
          </w:hyperlink>
        </w:p>
        <w:p w14:paraId="7660585C" w14:textId="153F603E"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50" w:history="1">
            <w:r w:rsidRPr="00F46307">
              <w:rPr>
                <w:rStyle w:val="a3"/>
                <w:noProof/>
              </w:rPr>
              <w:t>2.6.1 1</w:t>
            </w:r>
            <w:r w:rsidRPr="00F46307">
              <w:rPr>
                <w:rStyle w:val="a3"/>
                <w:noProof/>
              </w:rPr>
              <w:t>次元の波動伝播</w:t>
            </w:r>
            <w:r>
              <w:rPr>
                <w:noProof/>
                <w:webHidden/>
              </w:rPr>
              <w:tab/>
            </w:r>
            <w:r>
              <w:rPr>
                <w:noProof/>
                <w:webHidden/>
              </w:rPr>
              <w:fldChar w:fldCharType="begin"/>
            </w:r>
            <w:r>
              <w:rPr>
                <w:noProof/>
                <w:webHidden/>
              </w:rPr>
              <w:instrText xml:space="preserve"> PAGEREF _Toc239412550 \h </w:instrText>
            </w:r>
            <w:r>
              <w:rPr>
                <w:noProof/>
                <w:webHidden/>
              </w:rPr>
            </w:r>
            <w:r>
              <w:rPr>
                <w:noProof/>
                <w:webHidden/>
              </w:rPr>
              <w:fldChar w:fldCharType="separate"/>
            </w:r>
            <w:r>
              <w:rPr>
                <w:noProof/>
                <w:webHidden/>
              </w:rPr>
              <w:t>12</w:t>
            </w:r>
            <w:r>
              <w:rPr>
                <w:noProof/>
                <w:webHidden/>
              </w:rPr>
              <w:fldChar w:fldCharType="end"/>
            </w:r>
          </w:hyperlink>
        </w:p>
        <w:p w14:paraId="692ACA3D" w14:textId="513A96D3"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51" w:history="1">
            <w:r w:rsidRPr="00F46307">
              <w:rPr>
                <w:rStyle w:val="a3"/>
                <w:noProof/>
              </w:rPr>
              <w:t>2.6.2 2</w:t>
            </w:r>
            <w:r w:rsidRPr="00F46307">
              <w:rPr>
                <w:rStyle w:val="a3"/>
                <w:noProof/>
              </w:rPr>
              <w:t>次元の波動伝播</w:t>
            </w:r>
            <w:r>
              <w:rPr>
                <w:noProof/>
                <w:webHidden/>
              </w:rPr>
              <w:tab/>
            </w:r>
            <w:r>
              <w:rPr>
                <w:noProof/>
                <w:webHidden/>
              </w:rPr>
              <w:fldChar w:fldCharType="begin"/>
            </w:r>
            <w:r>
              <w:rPr>
                <w:noProof/>
                <w:webHidden/>
              </w:rPr>
              <w:instrText xml:space="preserve"> PAGEREF _Toc239412551 \h </w:instrText>
            </w:r>
            <w:r>
              <w:rPr>
                <w:noProof/>
                <w:webHidden/>
              </w:rPr>
            </w:r>
            <w:r>
              <w:rPr>
                <w:noProof/>
                <w:webHidden/>
              </w:rPr>
              <w:fldChar w:fldCharType="separate"/>
            </w:r>
            <w:r>
              <w:rPr>
                <w:noProof/>
                <w:webHidden/>
              </w:rPr>
              <w:t>14</w:t>
            </w:r>
            <w:r>
              <w:rPr>
                <w:noProof/>
                <w:webHidden/>
              </w:rPr>
              <w:fldChar w:fldCharType="end"/>
            </w:r>
          </w:hyperlink>
        </w:p>
        <w:p w14:paraId="299D7A13" w14:textId="0420251B"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52" w:history="1">
            <w:r w:rsidRPr="00F46307">
              <w:rPr>
                <w:rStyle w:val="a3"/>
                <w:noProof/>
              </w:rPr>
              <w:t xml:space="preserve">2.7 </w:t>
            </w:r>
            <w:r w:rsidRPr="00F46307">
              <w:rPr>
                <w:rStyle w:val="a3"/>
                <w:noProof/>
              </w:rPr>
              <w:t>謝辞</w:t>
            </w:r>
            <w:r>
              <w:rPr>
                <w:noProof/>
                <w:webHidden/>
              </w:rPr>
              <w:tab/>
            </w:r>
            <w:r>
              <w:rPr>
                <w:noProof/>
                <w:webHidden/>
              </w:rPr>
              <w:fldChar w:fldCharType="begin"/>
            </w:r>
            <w:r>
              <w:rPr>
                <w:noProof/>
                <w:webHidden/>
              </w:rPr>
              <w:instrText xml:space="preserve"> PAGEREF _Toc239412552 \h </w:instrText>
            </w:r>
            <w:r>
              <w:rPr>
                <w:noProof/>
                <w:webHidden/>
              </w:rPr>
            </w:r>
            <w:r>
              <w:rPr>
                <w:noProof/>
                <w:webHidden/>
              </w:rPr>
              <w:fldChar w:fldCharType="separate"/>
            </w:r>
            <w:r>
              <w:rPr>
                <w:noProof/>
                <w:webHidden/>
              </w:rPr>
              <w:t>16</w:t>
            </w:r>
            <w:r>
              <w:rPr>
                <w:noProof/>
                <w:webHidden/>
              </w:rPr>
              <w:fldChar w:fldCharType="end"/>
            </w:r>
          </w:hyperlink>
        </w:p>
        <w:p w14:paraId="196104AB" w14:textId="01E6DD3F"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53" w:history="1">
            <w:r w:rsidRPr="00F46307">
              <w:rPr>
                <w:rStyle w:val="a3"/>
                <w:noProof/>
              </w:rPr>
              <w:t>参考文献および注（</w:t>
            </w:r>
            <w:r w:rsidRPr="00F46307">
              <w:rPr>
                <w:rStyle w:val="a3"/>
                <w:noProof/>
              </w:rPr>
              <w:t>References and Notes</w:t>
            </w:r>
            <w:r w:rsidRPr="00F46307">
              <w:rPr>
                <w:rStyle w:val="a3"/>
                <w:noProof/>
              </w:rPr>
              <w:t>）</w:t>
            </w:r>
            <w:r>
              <w:rPr>
                <w:noProof/>
                <w:webHidden/>
              </w:rPr>
              <w:tab/>
            </w:r>
            <w:r>
              <w:rPr>
                <w:noProof/>
                <w:webHidden/>
              </w:rPr>
              <w:fldChar w:fldCharType="begin"/>
            </w:r>
            <w:r>
              <w:rPr>
                <w:noProof/>
                <w:webHidden/>
              </w:rPr>
              <w:instrText xml:space="preserve"> PAGEREF _Toc239412553 \h </w:instrText>
            </w:r>
            <w:r>
              <w:rPr>
                <w:noProof/>
                <w:webHidden/>
              </w:rPr>
            </w:r>
            <w:r>
              <w:rPr>
                <w:noProof/>
                <w:webHidden/>
              </w:rPr>
              <w:fldChar w:fldCharType="separate"/>
            </w:r>
            <w:r>
              <w:rPr>
                <w:noProof/>
                <w:webHidden/>
              </w:rPr>
              <w:t>16</w:t>
            </w:r>
            <w:r>
              <w:rPr>
                <w:noProof/>
                <w:webHidden/>
              </w:rPr>
              <w:fldChar w:fldCharType="end"/>
            </w:r>
          </w:hyperlink>
        </w:p>
        <w:p w14:paraId="39FCDED3" w14:textId="0B88F5E1" w:rsidR="00CF0272" w:rsidRPr="00CF0272" w:rsidRDefault="00CF0272">
          <w:pPr>
            <w:pStyle w:val="10"/>
            <w:tabs>
              <w:tab w:val="right" w:leader="dot" w:pos="11110"/>
            </w:tabs>
            <w:rPr>
              <w:rFonts w:asciiTheme="minorHAnsi" w:eastAsiaTheme="minorEastAsia" w:hAnsiTheme="minorHAnsi" w:cstheme="minorBidi"/>
              <w:noProof/>
              <w:kern w:val="2"/>
              <w:szCs w:val="24"/>
            </w:rPr>
          </w:pPr>
          <w:hyperlink w:anchor="_Toc239412554" w:history="1">
            <w:r w:rsidRPr="00F46307">
              <w:rPr>
                <w:rStyle w:val="a3"/>
                <w:noProof/>
              </w:rPr>
              <w:t xml:space="preserve">3. </w:t>
            </w:r>
            <w:r w:rsidRPr="00F46307">
              <w:rPr>
                <w:rStyle w:val="a3"/>
                <w:noProof/>
              </w:rPr>
              <w:t>基礎解説：数列のマジック（単振動・減衰振動の数値実験）</w:t>
            </w:r>
            <w:r>
              <w:rPr>
                <w:noProof/>
                <w:webHidden/>
              </w:rPr>
              <w:tab/>
            </w:r>
            <w:r>
              <w:rPr>
                <w:noProof/>
                <w:webHidden/>
              </w:rPr>
              <w:fldChar w:fldCharType="begin"/>
            </w:r>
            <w:r>
              <w:rPr>
                <w:noProof/>
                <w:webHidden/>
              </w:rPr>
              <w:instrText xml:space="preserve"> PAGEREF _Toc239412554 \h </w:instrText>
            </w:r>
            <w:r>
              <w:rPr>
                <w:noProof/>
                <w:webHidden/>
              </w:rPr>
            </w:r>
            <w:r>
              <w:rPr>
                <w:noProof/>
                <w:webHidden/>
              </w:rPr>
              <w:fldChar w:fldCharType="separate"/>
            </w:r>
            <w:r>
              <w:rPr>
                <w:noProof/>
                <w:webHidden/>
              </w:rPr>
              <w:t>16</w:t>
            </w:r>
            <w:r>
              <w:rPr>
                <w:noProof/>
                <w:webHidden/>
              </w:rPr>
              <w:fldChar w:fldCharType="end"/>
            </w:r>
          </w:hyperlink>
        </w:p>
        <w:p w14:paraId="34FD222A" w14:textId="575113BA"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55" w:history="1">
            <w:r w:rsidRPr="00F46307">
              <w:rPr>
                <w:rStyle w:val="a3"/>
                <w:noProof/>
              </w:rPr>
              <w:t xml:space="preserve">3.1 </w:t>
            </w:r>
            <w:r w:rsidRPr="00F46307">
              <w:rPr>
                <w:rStyle w:val="a3"/>
                <w:noProof/>
              </w:rPr>
              <w:t>｢数列のマジック｣の種明かし</w:t>
            </w:r>
            <w:r w:rsidRPr="00F46307">
              <w:rPr>
                <w:rStyle w:val="a3"/>
                <w:noProof/>
              </w:rPr>
              <w:t>: MATLAB Live Script (Python</w:t>
            </w:r>
            <w:r w:rsidRPr="00F46307">
              <w:rPr>
                <w:rStyle w:val="a3"/>
                <w:noProof/>
              </w:rPr>
              <w:t>併記あり</w:t>
            </w:r>
            <w:r w:rsidRPr="00F46307">
              <w:rPr>
                <w:rStyle w:val="a3"/>
                <w:noProof/>
              </w:rPr>
              <w:t>)</w:t>
            </w:r>
            <w:r w:rsidRPr="00F46307">
              <w:rPr>
                <w:rStyle w:val="a3"/>
                <w:noProof/>
              </w:rPr>
              <w:t>の概要</w:t>
            </w:r>
            <w:r>
              <w:rPr>
                <w:noProof/>
                <w:webHidden/>
              </w:rPr>
              <w:tab/>
            </w:r>
            <w:r>
              <w:rPr>
                <w:noProof/>
                <w:webHidden/>
              </w:rPr>
              <w:fldChar w:fldCharType="begin"/>
            </w:r>
            <w:r>
              <w:rPr>
                <w:noProof/>
                <w:webHidden/>
              </w:rPr>
              <w:instrText xml:space="preserve"> PAGEREF _Toc239412555 \h </w:instrText>
            </w:r>
            <w:r>
              <w:rPr>
                <w:noProof/>
                <w:webHidden/>
              </w:rPr>
            </w:r>
            <w:r>
              <w:rPr>
                <w:noProof/>
                <w:webHidden/>
              </w:rPr>
              <w:fldChar w:fldCharType="separate"/>
            </w:r>
            <w:r>
              <w:rPr>
                <w:noProof/>
                <w:webHidden/>
              </w:rPr>
              <w:t>17</w:t>
            </w:r>
            <w:r>
              <w:rPr>
                <w:noProof/>
                <w:webHidden/>
              </w:rPr>
              <w:fldChar w:fldCharType="end"/>
            </w:r>
          </w:hyperlink>
        </w:p>
        <w:p w14:paraId="6E14731B" w14:textId="1BB64630"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56" w:history="1">
            <w:r w:rsidRPr="00F46307">
              <w:rPr>
                <w:rStyle w:val="a3"/>
                <w:noProof/>
              </w:rPr>
              <w:t>大学入学したての学生のみなさんへの説明</w:t>
            </w:r>
            <w:r>
              <w:rPr>
                <w:noProof/>
                <w:webHidden/>
              </w:rPr>
              <w:tab/>
            </w:r>
            <w:r>
              <w:rPr>
                <w:noProof/>
                <w:webHidden/>
              </w:rPr>
              <w:fldChar w:fldCharType="begin"/>
            </w:r>
            <w:r>
              <w:rPr>
                <w:noProof/>
                <w:webHidden/>
              </w:rPr>
              <w:instrText xml:space="preserve"> PAGEREF _Toc239412556 \h </w:instrText>
            </w:r>
            <w:r>
              <w:rPr>
                <w:noProof/>
                <w:webHidden/>
              </w:rPr>
            </w:r>
            <w:r>
              <w:rPr>
                <w:noProof/>
                <w:webHidden/>
              </w:rPr>
              <w:fldChar w:fldCharType="separate"/>
            </w:r>
            <w:r>
              <w:rPr>
                <w:noProof/>
                <w:webHidden/>
              </w:rPr>
              <w:t>17</w:t>
            </w:r>
            <w:r>
              <w:rPr>
                <w:noProof/>
                <w:webHidden/>
              </w:rPr>
              <w:fldChar w:fldCharType="end"/>
            </w:r>
          </w:hyperlink>
        </w:p>
        <w:p w14:paraId="2190C873" w14:textId="76C9E19C"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57" w:history="1">
            <w:r w:rsidRPr="00F46307">
              <w:rPr>
                <w:rStyle w:val="a3"/>
                <w:i/>
                <w:iCs/>
                <w:noProof/>
              </w:rPr>
              <w:t>大学専門課程学生のみなさんへの説明</w:t>
            </w:r>
            <w:r>
              <w:rPr>
                <w:noProof/>
                <w:webHidden/>
              </w:rPr>
              <w:tab/>
            </w:r>
            <w:r>
              <w:rPr>
                <w:noProof/>
                <w:webHidden/>
              </w:rPr>
              <w:fldChar w:fldCharType="begin"/>
            </w:r>
            <w:r>
              <w:rPr>
                <w:noProof/>
                <w:webHidden/>
              </w:rPr>
              <w:instrText xml:space="preserve"> PAGEREF _Toc239412557 \h </w:instrText>
            </w:r>
            <w:r>
              <w:rPr>
                <w:noProof/>
                <w:webHidden/>
              </w:rPr>
            </w:r>
            <w:r>
              <w:rPr>
                <w:noProof/>
                <w:webHidden/>
              </w:rPr>
              <w:fldChar w:fldCharType="separate"/>
            </w:r>
            <w:r>
              <w:rPr>
                <w:noProof/>
                <w:webHidden/>
              </w:rPr>
              <w:t>17</w:t>
            </w:r>
            <w:r>
              <w:rPr>
                <w:noProof/>
                <w:webHidden/>
              </w:rPr>
              <w:fldChar w:fldCharType="end"/>
            </w:r>
          </w:hyperlink>
        </w:p>
        <w:p w14:paraId="4A669E25" w14:textId="0D82FDD8"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58" w:history="1">
            <w:r w:rsidRPr="00F46307">
              <w:rPr>
                <w:rStyle w:val="a3"/>
                <w:noProof/>
              </w:rPr>
              <w:t>MATLAB Live Script</w:t>
            </w:r>
            <w:r w:rsidRPr="00F46307">
              <w:rPr>
                <w:rStyle w:val="a3"/>
                <w:noProof/>
              </w:rPr>
              <w:t>を楽しむのに必要な環境</w:t>
            </w:r>
            <w:r>
              <w:rPr>
                <w:noProof/>
                <w:webHidden/>
              </w:rPr>
              <w:tab/>
            </w:r>
            <w:r>
              <w:rPr>
                <w:noProof/>
                <w:webHidden/>
              </w:rPr>
              <w:fldChar w:fldCharType="begin"/>
            </w:r>
            <w:r>
              <w:rPr>
                <w:noProof/>
                <w:webHidden/>
              </w:rPr>
              <w:instrText xml:space="preserve"> PAGEREF _Toc239412558 \h </w:instrText>
            </w:r>
            <w:r>
              <w:rPr>
                <w:noProof/>
                <w:webHidden/>
              </w:rPr>
            </w:r>
            <w:r>
              <w:rPr>
                <w:noProof/>
                <w:webHidden/>
              </w:rPr>
              <w:fldChar w:fldCharType="separate"/>
            </w:r>
            <w:r>
              <w:rPr>
                <w:noProof/>
                <w:webHidden/>
              </w:rPr>
              <w:t>17</w:t>
            </w:r>
            <w:r>
              <w:rPr>
                <w:noProof/>
                <w:webHidden/>
              </w:rPr>
              <w:fldChar w:fldCharType="end"/>
            </w:r>
          </w:hyperlink>
        </w:p>
        <w:p w14:paraId="5DCDDE63" w14:textId="412D6B44"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59" w:history="1">
            <w:r w:rsidRPr="00F46307">
              <w:rPr>
                <w:rStyle w:val="a3"/>
                <w:noProof/>
              </w:rPr>
              <w:t xml:space="preserve">3.2 </w:t>
            </w:r>
            <w:r w:rsidRPr="00F46307">
              <w:rPr>
                <w:rStyle w:val="a3"/>
                <w:noProof/>
              </w:rPr>
              <w:t>｢数列のマジック｣の基本５形の</w:t>
            </w:r>
            <w:r w:rsidRPr="00F46307">
              <w:rPr>
                <w:rStyle w:val="a3"/>
                <w:noProof/>
              </w:rPr>
              <w:t>MATLAB</w:t>
            </w:r>
            <w:r w:rsidRPr="00F46307">
              <w:rPr>
                <w:rStyle w:val="a3"/>
                <w:noProof/>
              </w:rPr>
              <w:t>と</w:t>
            </w:r>
            <w:r w:rsidRPr="00F46307">
              <w:rPr>
                <w:rStyle w:val="a3"/>
                <w:noProof/>
              </w:rPr>
              <w:t>Python</w:t>
            </w:r>
            <w:r w:rsidRPr="00F46307">
              <w:rPr>
                <w:rStyle w:val="a3"/>
                <w:noProof/>
              </w:rPr>
              <w:t>のコード</w:t>
            </w:r>
            <w:r>
              <w:rPr>
                <w:noProof/>
                <w:webHidden/>
              </w:rPr>
              <w:tab/>
            </w:r>
            <w:r>
              <w:rPr>
                <w:noProof/>
                <w:webHidden/>
              </w:rPr>
              <w:fldChar w:fldCharType="begin"/>
            </w:r>
            <w:r>
              <w:rPr>
                <w:noProof/>
                <w:webHidden/>
              </w:rPr>
              <w:instrText xml:space="preserve"> PAGEREF _Toc239412559 \h </w:instrText>
            </w:r>
            <w:r>
              <w:rPr>
                <w:noProof/>
                <w:webHidden/>
              </w:rPr>
            </w:r>
            <w:r>
              <w:rPr>
                <w:noProof/>
                <w:webHidden/>
              </w:rPr>
              <w:fldChar w:fldCharType="separate"/>
            </w:r>
            <w:r>
              <w:rPr>
                <w:noProof/>
                <w:webHidden/>
              </w:rPr>
              <w:t>18</w:t>
            </w:r>
            <w:r>
              <w:rPr>
                <w:noProof/>
                <w:webHidden/>
              </w:rPr>
              <w:fldChar w:fldCharType="end"/>
            </w:r>
          </w:hyperlink>
        </w:p>
        <w:p w14:paraId="3DD959DA" w14:textId="6490AE9A"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60" w:history="1">
            <w:r w:rsidRPr="00F46307">
              <w:rPr>
                <w:rStyle w:val="a3"/>
                <w:noProof/>
              </w:rPr>
              <w:t xml:space="preserve">3.2.1 </w:t>
            </w:r>
            <m:oMath>
              <m:r>
                <w:rPr>
                  <w:rStyle w:val="a3"/>
                  <w:rFonts w:ascii="Cambria Math" w:hAnsi="Cambria Math"/>
                  <w:noProof/>
                </w:rPr>
                <m:t>a</m:t>
              </m:r>
              <m:r>
                <m:rPr>
                  <m:sty m:val="p"/>
                </m:rPr>
                <w:rPr>
                  <w:rStyle w:val="a3"/>
                  <w:rFonts w:ascii="Cambria Math" w:hAnsi="Cambria Math"/>
                  <w:noProof/>
                </w:rPr>
                <m:t>=</m:t>
              </m:r>
              <m:r>
                <w:rPr>
                  <w:rStyle w:val="a3"/>
                  <w:rFonts w:ascii="Cambria Math" w:hAnsi="Cambria Math"/>
                  <w:noProof/>
                </w:rPr>
                <m:t>2</m:t>
              </m:r>
              <m:r>
                <m:rPr>
                  <m:sty m:val="p"/>
                </m:rPr>
                <w:rPr>
                  <w:rStyle w:val="a3"/>
                  <w:rFonts w:ascii="Cambria Math" w:hAnsi="Cambria Math"/>
                  <w:noProof/>
                </w:rPr>
                <m:t>,</m:t>
              </m:r>
              <m:r>
                <w:rPr>
                  <w:rStyle w:val="a3"/>
                  <w:rFonts w:ascii="Cambria Math" w:hAnsi="Cambria Math"/>
                  <w:noProof/>
                </w:rPr>
                <m:t>b</m:t>
              </m:r>
              <m:r>
                <m:rPr>
                  <m:sty m:val="p"/>
                </m:rPr>
                <w:rPr>
                  <w:rStyle w:val="a3"/>
                  <w:rFonts w:ascii="Cambria Math" w:hAnsi="Cambria Math"/>
                  <w:noProof/>
                </w:rPr>
                <m:t>=</m:t>
              </m:r>
              <m:r>
                <w:rPr>
                  <w:rStyle w:val="a3"/>
                  <w:rFonts w:ascii="Cambria Math" w:hAnsi="Cambria Math"/>
                  <w:noProof/>
                </w:rPr>
                <m:t>1</m:t>
              </m:r>
            </m:oMath>
            <w:r w:rsidRPr="00F46307">
              <w:rPr>
                <w:rStyle w:val="a3"/>
                <w:noProof/>
              </w:rPr>
              <w:t xml:space="preserve"> </w:t>
            </w:r>
            <w:r w:rsidRPr="00F46307">
              <w:rPr>
                <w:rStyle w:val="a3"/>
                <w:noProof/>
              </w:rPr>
              <w:t>の場合</w:t>
            </w:r>
            <w:r>
              <w:rPr>
                <w:noProof/>
                <w:webHidden/>
              </w:rPr>
              <w:tab/>
            </w:r>
            <w:r>
              <w:rPr>
                <w:noProof/>
                <w:webHidden/>
              </w:rPr>
              <w:fldChar w:fldCharType="begin"/>
            </w:r>
            <w:r>
              <w:rPr>
                <w:noProof/>
                <w:webHidden/>
              </w:rPr>
              <w:instrText xml:space="preserve"> PAGEREF _Toc239412560 \h </w:instrText>
            </w:r>
            <w:r>
              <w:rPr>
                <w:noProof/>
                <w:webHidden/>
              </w:rPr>
            </w:r>
            <w:r>
              <w:rPr>
                <w:noProof/>
                <w:webHidden/>
              </w:rPr>
              <w:fldChar w:fldCharType="separate"/>
            </w:r>
            <w:r>
              <w:rPr>
                <w:noProof/>
                <w:webHidden/>
              </w:rPr>
              <w:t>18</w:t>
            </w:r>
            <w:r>
              <w:rPr>
                <w:noProof/>
                <w:webHidden/>
              </w:rPr>
              <w:fldChar w:fldCharType="end"/>
            </w:r>
          </w:hyperlink>
        </w:p>
        <w:p w14:paraId="5658CA86" w14:textId="66E18BC1"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61" w:history="1">
            <w:r w:rsidRPr="00F46307">
              <w:rPr>
                <w:rStyle w:val="a3"/>
                <w:noProof/>
              </w:rPr>
              <w:t xml:space="preserve">3.2.2 </w:t>
            </w:r>
            <m:oMath>
              <m:r>
                <w:rPr>
                  <w:rStyle w:val="a3"/>
                  <w:rFonts w:ascii="Cambria Math" w:hAnsi="Cambria Math"/>
                  <w:noProof/>
                </w:rPr>
                <m:t>a</m:t>
              </m:r>
            </m:oMath>
            <w:r w:rsidRPr="00F46307">
              <w:rPr>
                <w:rStyle w:val="a3"/>
                <w:noProof/>
              </w:rPr>
              <w:t xml:space="preserve"> </w:t>
            </w:r>
            <w:r w:rsidRPr="00F46307">
              <w:rPr>
                <w:rStyle w:val="a3"/>
                <w:noProof/>
              </w:rPr>
              <w:t>と</w:t>
            </w:r>
            <w:r w:rsidRPr="00F46307">
              <w:rPr>
                <w:rStyle w:val="a3"/>
                <w:noProof/>
              </w:rPr>
              <w:t xml:space="preserve"> </w:t>
            </w:r>
            <m:oMath>
              <m:r>
                <w:rPr>
                  <w:rStyle w:val="a3"/>
                  <w:rFonts w:ascii="Cambria Math" w:hAnsi="Cambria Math"/>
                  <w:noProof/>
                </w:rPr>
                <m:t>b</m:t>
              </m:r>
            </m:oMath>
            <w:r w:rsidRPr="00F46307">
              <w:rPr>
                <w:rStyle w:val="a3"/>
                <w:noProof/>
              </w:rPr>
              <w:t xml:space="preserve"> </w:t>
            </w:r>
            <w:r w:rsidRPr="00F46307">
              <w:rPr>
                <w:rStyle w:val="a3"/>
                <w:noProof/>
              </w:rPr>
              <w:t>が別の値の場合</w:t>
            </w:r>
            <w:r>
              <w:rPr>
                <w:noProof/>
                <w:webHidden/>
              </w:rPr>
              <w:tab/>
            </w:r>
            <w:r>
              <w:rPr>
                <w:noProof/>
                <w:webHidden/>
              </w:rPr>
              <w:fldChar w:fldCharType="begin"/>
            </w:r>
            <w:r>
              <w:rPr>
                <w:noProof/>
                <w:webHidden/>
              </w:rPr>
              <w:instrText xml:space="preserve"> PAGEREF _Toc239412561 \h </w:instrText>
            </w:r>
            <w:r>
              <w:rPr>
                <w:noProof/>
                <w:webHidden/>
              </w:rPr>
            </w:r>
            <w:r>
              <w:rPr>
                <w:noProof/>
                <w:webHidden/>
              </w:rPr>
              <w:fldChar w:fldCharType="separate"/>
            </w:r>
            <w:r>
              <w:rPr>
                <w:noProof/>
                <w:webHidden/>
              </w:rPr>
              <w:t>19</w:t>
            </w:r>
            <w:r>
              <w:rPr>
                <w:noProof/>
                <w:webHidden/>
              </w:rPr>
              <w:fldChar w:fldCharType="end"/>
            </w:r>
          </w:hyperlink>
        </w:p>
        <w:p w14:paraId="275E57B7" w14:textId="30D4A253"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62" w:history="1">
            <w:r w:rsidRPr="00F46307">
              <w:rPr>
                <w:rStyle w:val="a3"/>
                <w:noProof/>
              </w:rPr>
              <w:t xml:space="preserve">3.2.3 </w:t>
            </w:r>
            <w:r w:rsidRPr="00F46307">
              <w:rPr>
                <w:rStyle w:val="a3"/>
                <w:noProof/>
              </w:rPr>
              <w:t>初期値が</w:t>
            </w:r>
            <w:r w:rsidRPr="00F46307">
              <w:rPr>
                <w:rStyle w:val="a3"/>
                <w:noProof/>
              </w:rPr>
              <w:t>1</w:t>
            </w:r>
            <w:r w:rsidRPr="00F46307">
              <w:rPr>
                <w:rStyle w:val="a3"/>
                <w:noProof/>
              </w:rPr>
              <w:t>の場合</w:t>
            </w:r>
            <w:r>
              <w:rPr>
                <w:noProof/>
                <w:webHidden/>
              </w:rPr>
              <w:tab/>
            </w:r>
            <w:r>
              <w:rPr>
                <w:noProof/>
                <w:webHidden/>
              </w:rPr>
              <w:fldChar w:fldCharType="begin"/>
            </w:r>
            <w:r>
              <w:rPr>
                <w:noProof/>
                <w:webHidden/>
              </w:rPr>
              <w:instrText xml:space="preserve"> PAGEREF _Toc239412562 \h </w:instrText>
            </w:r>
            <w:r>
              <w:rPr>
                <w:noProof/>
                <w:webHidden/>
              </w:rPr>
            </w:r>
            <w:r>
              <w:rPr>
                <w:noProof/>
                <w:webHidden/>
              </w:rPr>
              <w:fldChar w:fldCharType="separate"/>
            </w:r>
            <w:r>
              <w:rPr>
                <w:noProof/>
                <w:webHidden/>
              </w:rPr>
              <w:t>19</w:t>
            </w:r>
            <w:r>
              <w:rPr>
                <w:noProof/>
                <w:webHidden/>
              </w:rPr>
              <w:fldChar w:fldCharType="end"/>
            </w:r>
          </w:hyperlink>
        </w:p>
        <w:p w14:paraId="6957C392" w14:textId="63A625E0"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63" w:history="1">
            <w:r w:rsidRPr="00F46307">
              <w:rPr>
                <w:rStyle w:val="a3"/>
                <w:noProof/>
              </w:rPr>
              <w:t xml:space="preserve">3.3 </w:t>
            </w:r>
            <w:r w:rsidRPr="00F46307">
              <w:rPr>
                <w:rStyle w:val="a3"/>
                <w:noProof/>
              </w:rPr>
              <w:t>｢数列のマジック｣の正体：微分方程式の有限差分解法</w:t>
            </w:r>
            <w:r>
              <w:rPr>
                <w:noProof/>
                <w:webHidden/>
              </w:rPr>
              <w:tab/>
            </w:r>
            <w:r>
              <w:rPr>
                <w:noProof/>
                <w:webHidden/>
              </w:rPr>
              <w:fldChar w:fldCharType="begin"/>
            </w:r>
            <w:r>
              <w:rPr>
                <w:noProof/>
                <w:webHidden/>
              </w:rPr>
              <w:instrText xml:space="preserve"> PAGEREF _Toc239412563 \h </w:instrText>
            </w:r>
            <w:r>
              <w:rPr>
                <w:noProof/>
                <w:webHidden/>
              </w:rPr>
            </w:r>
            <w:r>
              <w:rPr>
                <w:noProof/>
                <w:webHidden/>
              </w:rPr>
              <w:fldChar w:fldCharType="separate"/>
            </w:r>
            <w:r>
              <w:rPr>
                <w:noProof/>
                <w:webHidden/>
              </w:rPr>
              <w:t>19</w:t>
            </w:r>
            <w:r>
              <w:rPr>
                <w:noProof/>
                <w:webHidden/>
              </w:rPr>
              <w:fldChar w:fldCharType="end"/>
            </w:r>
          </w:hyperlink>
        </w:p>
        <w:p w14:paraId="66F6ABCD" w14:textId="64CB0B48"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64" w:history="1">
            <w:r w:rsidRPr="00F46307">
              <w:rPr>
                <w:rStyle w:val="a3"/>
                <w:noProof/>
              </w:rPr>
              <w:t xml:space="preserve">3.4 </w:t>
            </w:r>
            <w:r w:rsidRPr="00F46307">
              <w:rPr>
                <w:rStyle w:val="a3"/>
                <w:noProof/>
              </w:rPr>
              <w:t>理論厳密解（正弦波）との比較および誤差評価（</w:t>
            </w:r>
            <w:r w:rsidRPr="00F46307">
              <w:rPr>
                <w:rStyle w:val="a3"/>
                <w:noProof/>
              </w:rPr>
              <w:t>MATLAB</w:t>
            </w:r>
            <w:r w:rsidRPr="00F46307">
              <w:rPr>
                <w:rStyle w:val="a3"/>
                <w:noProof/>
              </w:rPr>
              <w:t>）</w:t>
            </w:r>
            <w:r>
              <w:rPr>
                <w:noProof/>
                <w:webHidden/>
              </w:rPr>
              <w:tab/>
            </w:r>
            <w:r>
              <w:rPr>
                <w:noProof/>
                <w:webHidden/>
              </w:rPr>
              <w:fldChar w:fldCharType="begin"/>
            </w:r>
            <w:r>
              <w:rPr>
                <w:noProof/>
                <w:webHidden/>
              </w:rPr>
              <w:instrText xml:space="preserve"> PAGEREF _Toc239412564 \h </w:instrText>
            </w:r>
            <w:r>
              <w:rPr>
                <w:noProof/>
                <w:webHidden/>
              </w:rPr>
            </w:r>
            <w:r>
              <w:rPr>
                <w:noProof/>
                <w:webHidden/>
              </w:rPr>
              <w:fldChar w:fldCharType="separate"/>
            </w:r>
            <w:r>
              <w:rPr>
                <w:noProof/>
                <w:webHidden/>
              </w:rPr>
              <w:t>20</w:t>
            </w:r>
            <w:r>
              <w:rPr>
                <w:noProof/>
                <w:webHidden/>
              </w:rPr>
              <w:fldChar w:fldCharType="end"/>
            </w:r>
          </w:hyperlink>
        </w:p>
        <w:p w14:paraId="2029C9AA" w14:textId="3931AC82"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65" w:history="1">
            <w:r w:rsidRPr="00F46307">
              <w:rPr>
                <w:rStyle w:val="a3"/>
                <w:noProof/>
              </w:rPr>
              <w:t xml:space="preserve">3.4.1 </w:t>
            </w:r>
            <m:oMath>
              <m:r>
                <m:rPr>
                  <m:sty m:val="p"/>
                </m:rPr>
                <w:rPr>
                  <w:rStyle w:val="a3"/>
                  <w:rFonts w:ascii="Cambria Math" w:hAnsi="Cambria Math"/>
                  <w:noProof/>
                </w:rPr>
                <m:t>(</m:t>
              </m:r>
              <m:r>
                <w:rPr>
                  <w:rStyle w:val="a3"/>
                  <w:rFonts w:ascii="Cambria Math" w:hAnsi="Cambria Math"/>
                  <w:noProof/>
                </w:rPr>
                <m:t>a</m:t>
              </m:r>
              <m:r>
                <m:rPr>
                  <m:sty m:val="p"/>
                </m:rPr>
                <w:rPr>
                  <w:rStyle w:val="a3"/>
                  <w:rFonts w:ascii="Cambria Math" w:hAnsi="Cambria Math"/>
                  <w:noProof/>
                </w:rPr>
                <m:t>,</m:t>
              </m:r>
              <m:r>
                <w:rPr>
                  <w:rStyle w:val="a3"/>
                  <w:rFonts w:ascii="Cambria Math" w:hAnsi="Cambria Math"/>
                  <w:noProof/>
                </w:rPr>
                <m:t>b</m:t>
              </m:r>
              <m:r>
                <m:rPr>
                  <m:sty m:val="p"/>
                </m:rPr>
                <w:rPr>
                  <w:rStyle w:val="a3"/>
                  <w:rFonts w:ascii="Cambria Math" w:hAnsi="Cambria Math"/>
                  <w:noProof/>
                </w:rPr>
                <m:t>)=(</m:t>
              </m:r>
              <m:r>
                <w:rPr>
                  <w:rStyle w:val="a3"/>
                  <w:rFonts w:ascii="Cambria Math" w:hAnsi="Cambria Math"/>
                  <w:noProof/>
                </w:rPr>
                <m:t>1.9999</m:t>
              </m:r>
              <m:r>
                <m:rPr>
                  <m:sty m:val="p"/>
                </m:rPr>
                <w:rPr>
                  <w:rStyle w:val="a3"/>
                  <w:rFonts w:ascii="Cambria Math" w:hAnsi="Cambria Math"/>
                  <w:noProof/>
                </w:rPr>
                <m:t>,</m:t>
              </m:r>
              <m:r>
                <w:rPr>
                  <w:rStyle w:val="a3"/>
                  <w:rFonts w:ascii="Cambria Math" w:hAnsi="Cambria Math"/>
                  <w:noProof/>
                </w:rPr>
                <m:t>1</m:t>
              </m:r>
              <m:r>
                <m:rPr>
                  <m:sty m:val="p"/>
                </m:rPr>
                <w:rPr>
                  <w:rStyle w:val="a3"/>
                  <w:rFonts w:ascii="Cambria Math" w:hAnsi="Cambria Math"/>
                  <w:noProof/>
                </w:rPr>
                <m:t>)</m:t>
              </m:r>
            </m:oMath>
            <w:r w:rsidRPr="00F46307">
              <w:rPr>
                <w:rStyle w:val="a3"/>
                <w:noProof/>
              </w:rPr>
              <w:t xml:space="preserve"> </w:t>
            </w:r>
            <w:r w:rsidRPr="00F46307">
              <w:rPr>
                <w:rStyle w:val="a3"/>
                <w:noProof/>
              </w:rPr>
              <w:t>，</w:t>
            </w:r>
            <w:r w:rsidRPr="00F46307">
              <w:rPr>
                <w:rStyle w:val="a3"/>
                <w:noProof/>
              </w:rPr>
              <w:t xml:space="preserve"> </w:t>
            </w:r>
            <m:oMath>
              <m:r>
                <m:rPr>
                  <m:sty m:val="p"/>
                </m:rPr>
                <w:rPr>
                  <w:rStyle w:val="a3"/>
                  <w:rFonts w:ascii="Cambria Math" w:hAnsi="Cambria Math"/>
                  <w:noProof/>
                </w:rPr>
                <m:t>Δ</m:t>
              </m:r>
              <m:r>
                <w:rPr>
                  <w:rStyle w:val="a3"/>
                  <w:rFonts w:ascii="Cambria Math" w:hAnsi="Cambria Math"/>
                  <w:noProof/>
                </w:rPr>
                <m:t>t</m:t>
              </m:r>
              <m:r>
                <m:rPr>
                  <m:sty m:val="p"/>
                </m:rPr>
                <w:rPr>
                  <w:rStyle w:val="a3"/>
                  <w:rFonts w:ascii="Cambria Math" w:hAnsi="Cambria Math"/>
                  <w:noProof/>
                </w:rPr>
                <m:t>=</m:t>
              </m:r>
              <m:r>
                <w:rPr>
                  <w:rStyle w:val="a3"/>
                  <w:rFonts w:ascii="Cambria Math" w:hAnsi="Cambria Math"/>
                  <w:noProof/>
                </w:rPr>
                <m:t>0.01</m:t>
              </m:r>
            </m:oMath>
            <w:r w:rsidRPr="00F46307">
              <w:rPr>
                <w:rStyle w:val="a3"/>
                <w:noProof/>
              </w:rPr>
              <w:t xml:space="preserve"> </w:t>
            </w:r>
            <w:r w:rsidRPr="00F46307">
              <w:rPr>
                <w:rStyle w:val="a3"/>
                <w:noProof/>
              </w:rPr>
              <w:t>，</w:t>
            </w:r>
            <w:r w:rsidRPr="00F46307">
              <w:rPr>
                <w:rStyle w:val="a3"/>
                <w:noProof/>
              </w:rPr>
              <w:t>steps=10000</w:t>
            </w:r>
            <w:r w:rsidRPr="00F46307">
              <w:rPr>
                <w:rStyle w:val="a3"/>
                <w:noProof/>
              </w:rPr>
              <w:t>の場合</w:t>
            </w:r>
            <w:r>
              <w:rPr>
                <w:noProof/>
                <w:webHidden/>
              </w:rPr>
              <w:tab/>
            </w:r>
            <w:r>
              <w:rPr>
                <w:noProof/>
                <w:webHidden/>
              </w:rPr>
              <w:fldChar w:fldCharType="begin"/>
            </w:r>
            <w:r>
              <w:rPr>
                <w:noProof/>
                <w:webHidden/>
              </w:rPr>
              <w:instrText xml:space="preserve"> PAGEREF _Toc239412565 \h </w:instrText>
            </w:r>
            <w:r>
              <w:rPr>
                <w:noProof/>
                <w:webHidden/>
              </w:rPr>
            </w:r>
            <w:r>
              <w:rPr>
                <w:noProof/>
                <w:webHidden/>
              </w:rPr>
              <w:fldChar w:fldCharType="separate"/>
            </w:r>
            <w:r>
              <w:rPr>
                <w:noProof/>
                <w:webHidden/>
              </w:rPr>
              <w:t>20</w:t>
            </w:r>
            <w:r>
              <w:rPr>
                <w:noProof/>
                <w:webHidden/>
              </w:rPr>
              <w:fldChar w:fldCharType="end"/>
            </w:r>
          </w:hyperlink>
        </w:p>
        <w:p w14:paraId="7E2A51B3" w14:textId="2C22F6EF"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66" w:history="1">
            <w:r w:rsidRPr="00F46307">
              <w:rPr>
                <w:rStyle w:val="a3"/>
                <w:noProof/>
              </w:rPr>
              <w:t xml:space="preserve">3.4.2 </w:t>
            </w:r>
            <m:oMath>
              <m:r>
                <m:rPr>
                  <m:sty m:val="p"/>
                </m:rPr>
                <w:rPr>
                  <w:rStyle w:val="a3"/>
                  <w:rFonts w:ascii="Cambria Math" w:hAnsi="Cambria Math"/>
                  <w:noProof/>
                </w:rPr>
                <m:t>(</m:t>
              </m:r>
              <m:r>
                <w:rPr>
                  <w:rStyle w:val="a3"/>
                  <w:rFonts w:ascii="Cambria Math" w:hAnsi="Cambria Math"/>
                  <w:noProof/>
                </w:rPr>
                <m:t>a</m:t>
              </m:r>
              <m:r>
                <m:rPr>
                  <m:sty m:val="p"/>
                </m:rPr>
                <w:rPr>
                  <w:rStyle w:val="a3"/>
                  <w:rFonts w:ascii="Cambria Math" w:hAnsi="Cambria Math"/>
                  <w:noProof/>
                </w:rPr>
                <m:t>,</m:t>
              </m:r>
              <m:r>
                <w:rPr>
                  <w:rStyle w:val="a3"/>
                  <w:rFonts w:ascii="Cambria Math" w:hAnsi="Cambria Math"/>
                  <w:noProof/>
                </w:rPr>
                <m:t>b</m:t>
              </m:r>
              <m:r>
                <m:rPr>
                  <m:sty m:val="p"/>
                </m:rPr>
                <w:rPr>
                  <w:rStyle w:val="a3"/>
                  <w:rFonts w:ascii="Cambria Math" w:hAnsi="Cambria Math"/>
                  <w:noProof/>
                </w:rPr>
                <m:t>)=(</m:t>
              </m:r>
              <m:r>
                <w:rPr>
                  <w:rStyle w:val="a3"/>
                  <w:rFonts w:ascii="Cambria Math" w:hAnsi="Cambria Math"/>
                  <w:noProof/>
                </w:rPr>
                <m:t>1.99</m:t>
              </m:r>
              <m:r>
                <m:rPr>
                  <m:sty m:val="p"/>
                </m:rPr>
                <w:rPr>
                  <w:rStyle w:val="a3"/>
                  <w:rFonts w:ascii="Cambria Math" w:hAnsi="Cambria Math"/>
                  <w:noProof/>
                </w:rPr>
                <m:t>,</m:t>
              </m:r>
              <m:r>
                <w:rPr>
                  <w:rStyle w:val="a3"/>
                  <w:rFonts w:ascii="Cambria Math" w:hAnsi="Cambria Math"/>
                  <w:noProof/>
                </w:rPr>
                <m:t>1</m:t>
              </m:r>
              <m:r>
                <m:rPr>
                  <m:sty m:val="p"/>
                </m:rPr>
                <w:rPr>
                  <w:rStyle w:val="a3"/>
                  <w:rFonts w:ascii="Cambria Math" w:hAnsi="Cambria Math"/>
                  <w:noProof/>
                </w:rPr>
                <m:t>)</m:t>
              </m:r>
            </m:oMath>
            <w:r w:rsidRPr="00F46307">
              <w:rPr>
                <w:rStyle w:val="a3"/>
                <w:noProof/>
              </w:rPr>
              <w:t xml:space="preserve"> </w:t>
            </w:r>
            <w:r w:rsidRPr="00F46307">
              <w:rPr>
                <w:rStyle w:val="a3"/>
                <w:noProof/>
              </w:rPr>
              <w:t>，</w:t>
            </w:r>
            <w:r w:rsidRPr="00F46307">
              <w:rPr>
                <w:rStyle w:val="a3"/>
                <w:noProof/>
              </w:rPr>
              <w:t xml:space="preserve"> </w:t>
            </w:r>
            <m:oMath>
              <m:r>
                <m:rPr>
                  <m:sty m:val="p"/>
                </m:rPr>
                <w:rPr>
                  <w:rStyle w:val="a3"/>
                  <w:rFonts w:ascii="Cambria Math" w:hAnsi="Cambria Math"/>
                  <w:noProof/>
                </w:rPr>
                <m:t>Δ</m:t>
              </m:r>
              <m:r>
                <w:rPr>
                  <w:rStyle w:val="a3"/>
                  <w:rFonts w:ascii="Cambria Math" w:hAnsi="Cambria Math"/>
                  <w:noProof/>
                </w:rPr>
                <m:t>t</m:t>
              </m:r>
              <m:r>
                <m:rPr>
                  <m:sty m:val="p"/>
                </m:rPr>
                <w:rPr>
                  <w:rStyle w:val="a3"/>
                  <w:rFonts w:ascii="Cambria Math" w:hAnsi="Cambria Math"/>
                  <w:noProof/>
                </w:rPr>
                <m:t>=</m:t>
              </m:r>
              <m:r>
                <w:rPr>
                  <w:rStyle w:val="a3"/>
                  <w:rFonts w:ascii="Cambria Math" w:hAnsi="Cambria Math"/>
                  <w:noProof/>
                </w:rPr>
                <m:t>0.1</m:t>
              </m:r>
            </m:oMath>
            <w:r w:rsidRPr="00F46307">
              <w:rPr>
                <w:rStyle w:val="a3"/>
                <w:noProof/>
              </w:rPr>
              <w:t xml:space="preserve"> </w:t>
            </w:r>
            <w:r w:rsidRPr="00F46307">
              <w:rPr>
                <w:rStyle w:val="a3"/>
                <w:noProof/>
              </w:rPr>
              <w:t>，</w:t>
            </w:r>
            <w:r w:rsidRPr="00F46307">
              <w:rPr>
                <w:rStyle w:val="a3"/>
                <w:noProof/>
              </w:rPr>
              <w:t>steps=10000</w:t>
            </w:r>
            <w:r w:rsidRPr="00F46307">
              <w:rPr>
                <w:rStyle w:val="a3"/>
                <w:noProof/>
              </w:rPr>
              <w:t>の場合</w:t>
            </w:r>
            <w:r>
              <w:rPr>
                <w:noProof/>
                <w:webHidden/>
              </w:rPr>
              <w:tab/>
            </w:r>
            <w:r>
              <w:rPr>
                <w:noProof/>
                <w:webHidden/>
              </w:rPr>
              <w:fldChar w:fldCharType="begin"/>
            </w:r>
            <w:r>
              <w:rPr>
                <w:noProof/>
                <w:webHidden/>
              </w:rPr>
              <w:instrText xml:space="preserve"> PAGEREF _Toc239412566 \h </w:instrText>
            </w:r>
            <w:r>
              <w:rPr>
                <w:noProof/>
                <w:webHidden/>
              </w:rPr>
            </w:r>
            <w:r>
              <w:rPr>
                <w:noProof/>
                <w:webHidden/>
              </w:rPr>
              <w:fldChar w:fldCharType="separate"/>
            </w:r>
            <w:r>
              <w:rPr>
                <w:noProof/>
                <w:webHidden/>
              </w:rPr>
              <w:t>21</w:t>
            </w:r>
            <w:r>
              <w:rPr>
                <w:noProof/>
                <w:webHidden/>
              </w:rPr>
              <w:fldChar w:fldCharType="end"/>
            </w:r>
          </w:hyperlink>
        </w:p>
        <w:p w14:paraId="388D4327" w14:textId="32F0D829"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67" w:history="1">
            <w:r w:rsidRPr="00F46307">
              <w:rPr>
                <w:rStyle w:val="a3"/>
                <w:noProof/>
              </w:rPr>
              <w:t xml:space="preserve">3.4.3 </w:t>
            </w:r>
            <w:r w:rsidRPr="00F46307">
              <w:rPr>
                <w:rStyle w:val="a3"/>
                <w:noProof/>
              </w:rPr>
              <w:t>前節</w:t>
            </w:r>
            <w:r w:rsidRPr="00F46307">
              <w:rPr>
                <w:rStyle w:val="a3"/>
                <w:noProof/>
              </w:rPr>
              <w:t>3.4.2</w:t>
            </w:r>
            <w:r w:rsidRPr="00F46307">
              <w:rPr>
                <w:rStyle w:val="a3"/>
                <w:noProof/>
              </w:rPr>
              <w:t>と同一アルゴリズムの</w:t>
            </w:r>
            <w:r w:rsidRPr="00F46307">
              <w:rPr>
                <w:rStyle w:val="a3"/>
                <w:noProof/>
              </w:rPr>
              <w:t>Python</w:t>
            </w:r>
            <w:r w:rsidRPr="00F46307">
              <w:rPr>
                <w:rStyle w:val="a3"/>
                <w:noProof/>
              </w:rPr>
              <w:t>コード</w:t>
            </w:r>
            <w:r>
              <w:rPr>
                <w:noProof/>
                <w:webHidden/>
              </w:rPr>
              <w:tab/>
            </w:r>
            <w:r>
              <w:rPr>
                <w:noProof/>
                <w:webHidden/>
              </w:rPr>
              <w:fldChar w:fldCharType="begin"/>
            </w:r>
            <w:r>
              <w:rPr>
                <w:noProof/>
                <w:webHidden/>
              </w:rPr>
              <w:instrText xml:space="preserve"> PAGEREF _Toc239412567 \h </w:instrText>
            </w:r>
            <w:r>
              <w:rPr>
                <w:noProof/>
                <w:webHidden/>
              </w:rPr>
            </w:r>
            <w:r>
              <w:rPr>
                <w:noProof/>
                <w:webHidden/>
              </w:rPr>
              <w:fldChar w:fldCharType="separate"/>
            </w:r>
            <w:r>
              <w:rPr>
                <w:noProof/>
                <w:webHidden/>
              </w:rPr>
              <w:t>22</w:t>
            </w:r>
            <w:r>
              <w:rPr>
                <w:noProof/>
                <w:webHidden/>
              </w:rPr>
              <w:fldChar w:fldCharType="end"/>
            </w:r>
          </w:hyperlink>
        </w:p>
        <w:p w14:paraId="1E560437" w14:textId="366F3D56"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68" w:history="1">
            <w:r w:rsidRPr="00F46307">
              <w:rPr>
                <w:rStyle w:val="a3"/>
                <w:noProof/>
              </w:rPr>
              <w:t xml:space="preserve">3.5 </w:t>
            </w:r>
            <w:r w:rsidRPr="00F46307">
              <w:rPr>
                <w:rStyle w:val="a3"/>
                <w:noProof/>
              </w:rPr>
              <w:t>位相誤差の蓄積とうなり現象</w:t>
            </w:r>
            <w:r>
              <w:rPr>
                <w:noProof/>
                <w:webHidden/>
              </w:rPr>
              <w:tab/>
            </w:r>
            <w:r>
              <w:rPr>
                <w:noProof/>
                <w:webHidden/>
              </w:rPr>
              <w:fldChar w:fldCharType="begin"/>
            </w:r>
            <w:r>
              <w:rPr>
                <w:noProof/>
                <w:webHidden/>
              </w:rPr>
              <w:instrText xml:space="preserve"> PAGEREF _Toc239412568 \h </w:instrText>
            </w:r>
            <w:r>
              <w:rPr>
                <w:noProof/>
                <w:webHidden/>
              </w:rPr>
            </w:r>
            <w:r>
              <w:rPr>
                <w:noProof/>
                <w:webHidden/>
              </w:rPr>
              <w:fldChar w:fldCharType="separate"/>
            </w:r>
            <w:r>
              <w:rPr>
                <w:noProof/>
                <w:webHidden/>
              </w:rPr>
              <w:t>23</w:t>
            </w:r>
            <w:r>
              <w:rPr>
                <w:noProof/>
                <w:webHidden/>
              </w:rPr>
              <w:fldChar w:fldCharType="end"/>
            </w:r>
          </w:hyperlink>
        </w:p>
        <w:p w14:paraId="64EC6BAC" w14:textId="242298F6"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69" w:history="1">
            <w:r w:rsidRPr="00F46307">
              <w:rPr>
                <w:rStyle w:val="a3"/>
                <w:noProof/>
              </w:rPr>
              <w:t xml:space="preserve">3.6 </w:t>
            </w:r>
            <w:r w:rsidRPr="00F46307">
              <w:rPr>
                <w:rStyle w:val="a3"/>
                <w:noProof/>
              </w:rPr>
              <w:t>空間差分（波動方程式）への拡張</w:t>
            </w:r>
            <w:r>
              <w:rPr>
                <w:noProof/>
                <w:webHidden/>
              </w:rPr>
              <w:tab/>
            </w:r>
            <w:r>
              <w:rPr>
                <w:noProof/>
                <w:webHidden/>
              </w:rPr>
              <w:fldChar w:fldCharType="begin"/>
            </w:r>
            <w:r>
              <w:rPr>
                <w:noProof/>
                <w:webHidden/>
              </w:rPr>
              <w:instrText xml:space="preserve"> PAGEREF _Toc239412569 \h </w:instrText>
            </w:r>
            <w:r>
              <w:rPr>
                <w:noProof/>
                <w:webHidden/>
              </w:rPr>
            </w:r>
            <w:r>
              <w:rPr>
                <w:noProof/>
                <w:webHidden/>
              </w:rPr>
              <w:fldChar w:fldCharType="separate"/>
            </w:r>
            <w:r>
              <w:rPr>
                <w:noProof/>
                <w:webHidden/>
              </w:rPr>
              <w:t>24</w:t>
            </w:r>
            <w:r>
              <w:rPr>
                <w:noProof/>
                <w:webHidden/>
              </w:rPr>
              <w:fldChar w:fldCharType="end"/>
            </w:r>
          </w:hyperlink>
        </w:p>
        <w:p w14:paraId="5CEBA071" w14:textId="2AC18331"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70" w:history="1">
            <w:r w:rsidRPr="00F46307">
              <w:rPr>
                <w:rStyle w:val="a3"/>
                <w:noProof/>
              </w:rPr>
              <w:t>3.6.1 1</w:t>
            </w:r>
            <w:r w:rsidRPr="00F46307">
              <w:rPr>
                <w:rStyle w:val="a3"/>
                <w:noProof/>
              </w:rPr>
              <w:t>次元の波動伝播</w:t>
            </w:r>
            <w:r>
              <w:rPr>
                <w:noProof/>
                <w:webHidden/>
              </w:rPr>
              <w:tab/>
            </w:r>
            <w:r>
              <w:rPr>
                <w:noProof/>
                <w:webHidden/>
              </w:rPr>
              <w:fldChar w:fldCharType="begin"/>
            </w:r>
            <w:r>
              <w:rPr>
                <w:noProof/>
                <w:webHidden/>
              </w:rPr>
              <w:instrText xml:space="preserve"> PAGEREF _Toc239412570 \h </w:instrText>
            </w:r>
            <w:r>
              <w:rPr>
                <w:noProof/>
                <w:webHidden/>
              </w:rPr>
            </w:r>
            <w:r>
              <w:rPr>
                <w:noProof/>
                <w:webHidden/>
              </w:rPr>
              <w:fldChar w:fldCharType="separate"/>
            </w:r>
            <w:r>
              <w:rPr>
                <w:noProof/>
                <w:webHidden/>
              </w:rPr>
              <w:t>24</w:t>
            </w:r>
            <w:r>
              <w:rPr>
                <w:noProof/>
                <w:webHidden/>
              </w:rPr>
              <w:fldChar w:fldCharType="end"/>
            </w:r>
          </w:hyperlink>
        </w:p>
        <w:p w14:paraId="5676EBA9" w14:textId="1B06A8AB"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71" w:history="1">
            <w:r w:rsidRPr="00F46307">
              <w:rPr>
                <w:rStyle w:val="a3"/>
                <w:noProof/>
              </w:rPr>
              <w:t>3.6.2 2</w:t>
            </w:r>
            <w:r w:rsidRPr="00F46307">
              <w:rPr>
                <w:rStyle w:val="a3"/>
                <w:noProof/>
              </w:rPr>
              <w:t>次元の波動伝播</w:t>
            </w:r>
            <w:r>
              <w:rPr>
                <w:noProof/>
                <w:webHidden/>
              </w:rPr>
              <w:tab/>
            </w:r>
            <w:r>
              <w:rPr>
                <w:noProof/>
                <w:webHidden/>
              </w:rPr>
              <w:fldChar w:fldCharType="begin"/>
            </w:r>
            <w:r>
              <w:rPr>
                <w:noProof/>
                <w:webHidden/>
              </w:rPr>
              <w:instrText xml:space="preserve"> PAGEREF _Toc239412571 \h </w:instrText>
            </w:r>
            <w:r>
              <w:rPr>
                <w:noProof/>
                <w:webHidden/>
              </w:rPr>
            </w:r>
            <w:r>
              <w:rPr>
                <w:noProof/>
                <w:webHidden/>
              </w:rPr>
              <w:fldChar w:fldCharType="separate"/>
            </w:r>
            <w:r>
              <w:rPr>
                <w:noProof/>
                <w:webHidden/>
              </w:rPr>
              <w:t>26</w:t>
            </w:r>
            <w:r>
              <w:rPr>
                <w:noProof/>
                <w:webHidden/>
              </w:rPr>
              <w:fldChar w:fldCharType="end"/>
            </w:r>
          </w:hyperlink>
        </w:p>
        <w:p w14:paraId="2B3B9FB7" w14:textId="2704DBD2"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72" w:history="1">
            <w:r w:rsidRPr="00F46307">
              <w:rPr>
                <w:rStyle w:val="a3"/>
                <w:noProof/>
              </w:rPr>
              <w:t xml:space="preserve">3.7 </w:t>
            </w:r>
            <w:r w:rsidRPr="00F46307">
              <w:rPr>
                <w:rStyle w:val="a3"/>
                <w:noProof/>
              </w:rPr>
              <w:t>謝辞</w:t>
            </w:r>
            <w:r>
              <w:rPr>
                <w:noProof/>
                <w:webHidden/>
              </w:rPr>
              <w:tab/>
            </w:r>
            <w:r>
              <w:rPr>
                <w:noProof/>
                <w:webHidden/>
              </w:rPr>
              <w:fldChar w:fldCharType="begin"/>
            </w:r>
            <w:r>
              <w:rPr>
                <w:noProof/>
                <w:webHidden/>
              </w:rPr>
              <w:instrText xml:space="preserve"> PAGEREF _Toc239412572 \h </w:instrText>
            </w:r>
            <w:r>
              <w:rPr>
                <w:noProof/>
                <w:webHidden/>
              </w:rPr>
            </w:r>
            <w:r>
              <w:rPr>
                <w:noProof/>
                <w:webHidden/>
              </w:rPr>
              <w:fldChar w:fldCharType="separate"/>
            </w:r>
            <w:r>
              <w:rPr>
                <w:noProof/>
                <w:webHidden/>
              </w:rPr>
              <w:t>28</w:t>
            </w:r>
            <w:r>
              <w:rPr>
                <w:noProof/>
                <w:webHidden/>
              </w:rPr>
              <w:fldChar w:fldCharType="end"/>
            </w:r>
          </w:hyperlink>
        </w:p>
        <w:p w14:paraId="296B09D8" w14:textId="26A0BCAB"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73" w:history="1">
            <w:r w:rsidRPr="00F46307">
              <w:rPr>
                <w:rStyle w:val="a3"/>
                <w:noProof/>
              </w:rPr>
              <w:t>参考文献および注</w:t>
            </w:r>
            <w:r>
              <w:rPr>
                <w:noProof/>
                <w:webHidden/>
              </w:rPr>
              <w:tab/>
            </w:r>
            <w:r>
              <w:rPr>
                <w:noProof/>
                <w:webHidden/>
              </w:rPr>
              <w:fldChar w:fldCharType="begin"/>
            </w:r>
            <w:r>
              <w:rPr>
                <w:noProof/>
                <w:webHidden/>
              </w:rPr>
              <w:instrText xml:space="preserve"> PAGEREF _Toc239412573 \h </w:instrText>
            </w:r>
            <w:r>
              <w:rPr>
                <w:noProof/>
                <w:webHidden/>
              </w:rPr>
            </w:r>
            <w:r>
              <w:rPr>
                <w:noProof/>
                <w:webHidden/>
              </w:rPr>
              <w:fldChar w:fldCharType="separate"/>
            </w:r>
            <w:r>
              <w:rPr>
                <w:noProof/>
                <w:webHidden/>
              </w:rPr>
              <w:t>29</w:t>
            </w:r>
            <w:r>
              <w:rPr>
                <w:noProof/>
                <w:webHidden/>
              </w:rPr>
              <w:fldChar w:fldCharType="end"/>
            </w:r>
          </w:hyperlink>
        </w:p>
        <w:p w14:paraId="0A657F8F" w14:textId="702A16A9" w:rsidR="00CF0272" w:rsidRPr="00CF0272" w:rsidRDefault="00CF0272">
          <w:pPr>
            <w:pStyle w:val="10"/>
            <w:tabs>
              <w:tab w:val="right" w:leader="dot" w:pos="11110"/>
            </w:tabs>
            <w:rPr>
              <w:rFonts w:asciiTheme="minorHAnsi" w:eastAsiaTheme="minorEastAsia" w:hAnsiTheme="minorHAnsi" w:cstheme="minorBidi"/>
              <w:noProof/>
              <w:kern w:val="2"/>
              <w:szCs w:val="24"/>
            </w:rPr>
          </w:pPr>
          <w:hyperlink w:anchor="_Toc239412574" w:history="1">
            <w:r w:rsidRPr="00F46307">
              <w:rPr>
                <w:rStyle w:val="a3"/>
                <w:noProof/>
              </w:rPr>
              <w:t xml:space="preserve">4. </w:t>
            </w:r>
            <w:r w:rsidRPr="00F46307">
              <w:rPr>
                <w:rStyle w:val="a3"/>
                <w:noProof/>
              </w:rPr>
              <w:t>専門的解析：特性方程式と差分近似による係数導出</w:t>
            </w:r>
            <w:r>
              <w:rPr>
                <w:noProof/>
                <w:webHidden/>
              </w:rPr>
              <w:tab/>
            </w:r>
            <w:r>
              <w:rPr>
                <w:noProof/>
                <w:webHidden/>
              </w:rPr>
              <w:fldChar w:fldCharType="begin"/>
            </w:r>
            <w:r>
              <w:rPr>
                <w:noProof/>
                <w:webHidden/>
              </w:rPr>
              <w:instrText xml:space="preserve"> PAGEREF _Toc239412574 \h </w:instrText>
            </w:r>
            <w:r>
              <w:rPr>
                <w:noProof/>
                <w:webHidden/>
              </w:rPr>
            </w:r>
            <w:r>
              <w:rPr>
                <w:noProof/>
                <w:webHidden/>
              </w:rPr>
              <w:fldChar w:fldCharType="separate"/>
            </w:r>
            <w:r>
              <w:rPr>
                <w:noProof/>
                <w:webHidden/>
              </w:rPr>
              <w:t>29</w:t>
            </w:r>
            <w:r>
              <w:rPr>
                <w:noProof/>
                <w:webHidden/>
              </w:rPr>
              <w:fldChar w:fldCharType="end"/>
            </w:r>
          </w:hyperlink>
        </w:p>
        <w:p w14:paraId="72DB4D7D" w14:textId="336C4632"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75" w:history="1">
            <w:r w:rsidRPr="00F46307">
              <w:rPr>
                <w:rStyle w:val="a3"/>
                <w:noProof/>
              </w:rPr>
              <w:t xml:space="preserve">4.1 </w:t>
            </w:r>
            <w:r w:rsidRPr="00F46307">
              <w:rPr>
                <w:rStyle w:val="a3"/>
                <w:noProof/>
              </w:rPr>
              <w:t>はじめに</w:t>
            </w:r>
            <w:r>
              <w:rPr>
                <w:noProof/>
                <w:webHidden/>
              </w:rPr>
              <w:tab/>
            </w:r>
            <w:r>
              <w:rPr>
                <w:noProof/>
                <w:webHidden/>
              </w:rPr>
              <w:fldChar w:fldCharType="begin"/>
            </w:r>
            <w:r>
              <w:rPr>
                <w:noProof/>
                <w:webHidden/>
              </w:rPr>
              <w:instrText xml:space="preserve"> PAGEREF _Toc239412575 \h </w:instrText>
            </w:r>
            <w:r>
              <w:rPr>
                <w:noProof/>
                <w:webHidden/>
              </w:rPr>
            </w:r>
            <w:r>
              <w:rPr>
                <w:noProof/>
                <w:webHidden/>
              </w:rPr>
              <w:fldChar w:fldCharType="separate"/>
            </w:r>
            <w:r>
              <w:rPr>
                <w:noProof/>
                <w:webHidden/>
              </w:rPr>
              <w:t>29</w:t>
            </w:r>
            <w:r>
              <w:rPr>
                <w:noProof/>
                <w:webHidden/>
              </w:rPr>
              <w:fldChar w:fldCharType="end"/>
            </w:r>
          </w:hyperlink>
        </w:p>
        <w:p w14:paraId="6238AB9F" w14:textId="7E351CEC"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76" w:history="1">
            <w:r w:rsidRPr="00F46307">
              <w:rPr>
                <w:rStyle w:val="a3"/>
                <w:noProof/>
              </w:rPr>
              <w:t xml:space="preserve">4.2 </w:t>
            </w:r>
            <w:r w:rsidRPr="00F46307">
              <w:rPr>
                <w:rStyle w:val="a3"/>
                <w:noProof/>
              </w:rPr>
              <w:t>検証に用いた数理モデルと筆者の生成</w:t>
            </w:r>
            <w:r w:rsidRPr="00F46307">
              <w:rPr>
                <w:rStyle w:val="a3"/>
                <w:noProof/>
              </w:rPr>
              <w:t>AI</w:t>
            </w:r>
            <w:r w:rsidRPr="00F46307">
              <w:rPr>
                <w:rStyle w:val="a3"/>
                <w:noProof/>
              </w:rPr>
              <w:t>への入力情報</w:t>
            </w:r>
            <w:r>
              <w:rPr>
                <w:noProof/>
                <w:webHidden/>
              </w:rPr>
              <w:tab/>
            </w:r>
            <w:r>
              <w:rPr>
                <w:noProof/>
                <w:webHidden/>
              </w:rPr>
              <w:fldChar w:fldCharType="begin"/>
            </w:r>
            <w:r>
              <w:rPr>
                <w:noProof/>
                <w:webHidden/>
              </w:rPr>
              <w:instrText xml:space="preserve"> PAGEREF _Toc239412576 \h </w:instrText>
            </w:r>
            <w:r>
              <w:rPr>
                <w:noProof/>
                <w:webHidden/>
              </w:rPr>
            </w:r>
            <w:r>
              <w:rPr>
                <w:noProof/>
                <w:webHidden/>
              </w:rPr>
              <w:fldChar w:fldCharType="separate"/>
            </w:r>
            <w:r>
              <w:rPr>
                <w:noProof/>
                <w:webHidden/>
              </w:rPr>
              <w:t>30</w:t>
            </w:r>
            <w:r>
              <w:rPr>
                <w:noProof/>
                <w:webHidden/>
              </w:rPr>
              <w:fldChar w:fldCharType="end"/>
            </w:r>
          </w:hyperlink>
        </w:p>
        <w:p w14:paraId="331CCC4D" w14:textId="5AF26DBB"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77" w:history="1">
            <w:r w:rsidRPr="00F46307">
              <w:rPr>
                <w:rStyle w:val="a3"/>
                <w:noProof/>
              </w:rPr>
              <w:t xml:space="preserve">4.3 </w:t>
            </w:r>
            <w:r w:rsidRPr="00F46307">
              <w:rPr>
                <w:rStyle w:val="a3"/>
                <w:noProof/>
              </w:rPr>
              <w:t>係数決定の数理的アプローチ（生成</w:t>
            </w:r>
            <w:r w:rsidRPr="00F46307">
              <w:rPr>
                <w:rStyle w:val="a3"/>
                <w:noProof/>
              </w:rPr>
              <w:t>AI</w:t>
            </w:r>
            <w:r w:rsidRPr="00F46307">
              <w:rPr>
                <w:rStyle w:val="a3"/>
                <w:noProof/>
              </w:rPr>
              <w:t>モデルの回答集約）</w:t>
            </w:r>
            <w:r>
              <w:rPr>
                <w:noProof/>
                <w:webHidden/>
              </w:rPr>
              <w:tab/>
            </w:r>
            <w:r>
              <w:rPr>
                <w:noProof/>
                <w:webHidden/>
              </w:rPr>
              <w:fldChar w:fldCharType="begin"/>
            </w:r>
            <w:r>
              <w:rPr>
                <w:noProof/>
                <w:webHidden/>
              </w:rPr>
              <w:instrText xml:space="preserve"> PAGEREF _Toc239412577 \h </w:instrText>
            </w:r>
            <w:r>
              <w:rPr>
                <w:noProof/>
                <w:webHidden/>
              </w:rPr>
            </w:r>
            <w:r>
              <w:rPr>
                <w:noProof/>
                <w:webHidden/>
              </w:rPr>
              <w:fldChar w:fldCharType="separate"/>
            </w:r>
            <w:r>
              <w:rPr>
                <w:noProof/>
                <w:webHidden/>
              </w:rPr>
              <w:t>30</w:t>
            </w:r>
            <w:r>
              <w:rPr>
                <w:noProof/>
                <w:webHidden/>
              </w:rPr>
              <w:fldChar w:fldCharType="end"/>
            </w:r>
          </w:hyperlink>
        </w:p>
        <w:p w14:paraId="72D68222" w14:textId="3F3EBD7E"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78" w:history="1">
            <w:r w:rsidRPr="00F46307">
              <w:rPr>
                <w:rStyle w:val="a3"/>
                <w:noProof/>
              </w:rPr>
              <w:t xml:space="preserve">4.3.1 </w:t>
            </w:r>
            <w:r w:rsidRPr="00F46307">
              <w:rPr>
                <w:rStyle w:val="a3"/>
                <w:noProof/>
              </w:rPr>
              <w:t>特性方程式（</w:t>
            </w:r>
            <w:r w:rsidRPr="00F46307">
              <w:rPr>
                <w:rStyle w:val="a3"/>
                <w:noProof/>
              </w:rPr>
              <w:t>DSP</w:t>
            </w:r>
            <w:r w:rsidRPr="00F46307">
              <w:rPr>
                <w:rStyle w:val="a3"/>
                <w:noProof/>
              </w:rPr>
              <w:t>における伝達関数の極配置）に基づく厳密な導出</w:t>
            </w:r>
            <w:r>
              <w:rPr>
                <w:noProof/>
                <w:webHidden/>
              </w:rPr>
              <w:tab/>
            </w:r>
            <w:r>
              <w:rPr>
                <w:noProof/>
                <w:webHidden/>
              </w:rPr>
              <w:fldChar w:fldCharType="begin"/>
            </w:r>
            <w:r>
              <w:rPr>
                <w:noProof/>
                <w:webHidden/>
              </w:rPr>
              <w:instrText xml:space="preserve"> PAGEREF _Toc239412578 \h </w:instrText>
            </w:r>
            <w:r>
              <w:rPr>
                <w:noProof/>
                <w:webHidden/>
              </w:rPr>
            </w:r>
            <w:r>
              <w:rPr>
                <w:noProof/>
                <w:webHidden/>
              </w:rPr>
              <w:fldChar w:fldCharType="separate"/>
            </w:r>
            <w:r>
              <w:rPr>
                <w:noProof/>
                <w:webHidden/>
              </w:rPr>
              <w:t>30</w:t>
            </w:r>
            <w:r>
              <w:rPr>
                <w:noProof/>
                <w:webHidden/>
              </w:rPr>
              <w:fldChar w:fldCharType="end"/>
            </w:r>
          </w:hyperlink>
        </w:p>
        <w:p w14:paraId="2A4B3C3A" w14:textId="25952B1A"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79" w:history="1">
            <w:r w:rsidRPr="00F46307">
              <w:rPr>
                <w:rStyle w:val="a3"/>
                <w:noProof/>
              </w:rPr>
              <w:t>4.3.2 2</w:t>
            </w:r>
            <w:r w:rsidRPr="00F46307">
              <w:rPr>
                <w:rStyle w:val="a3"/>
                <w:noProof/>
              </w:rPr>
              <w:t>次中央差分近似に基づく導出</w:t>
            </w:r>
            <w:r>
              <w:rPr>
                <w:noProof/>
                <w:webHidden/>
              </w:rPr>
              <w:tab/>
            </w:r>
            <w:r>
              <w:rPr>
                <w:noProof/>
                <w:webHidden/>
              </w:rPr>
              <w:fldChar w:fldCharType="begin"/>
            </w:r>
            <w:r>
              <w:rPr>
                <w:noProof/>
                <w:webHidden/>
              </w:rPr>
              <w:instrText xml:space="preserve"> PAGEREF _Toc239412579 \h </w:instrText>
            </w:r>
            <w:r>
              <w:rPr>
                <w:noProof/>
                <w:webHidden/>
              </w:rPr>
            </w:r>
            <w:r>
              <w:rPr>
                <w:noProof/>
                <w:webHidden/>
              </w:rPr>
              <w:fldChar w:fldCharType="separate"/>
            </w:r>
            <w:r>
              <w:rPr>
                <w:noProof/>
                <w:webHidden/>
              </w:rPr>
              <w:t>30</w:t>
            </w:r>
            <w:r>
              <w:rPr>
                <w:noProof/>
                <w:webHidden/>
              </w:rPr>
              <w:fldChar w:fldCharType="end"/>
            </w:r>
          </w:hyperlink>
        </w:p>
        <w:p w14:paraId="235249E0" w14:textId="1FFB3B05"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80" w:history="1">
            <w:r w:rsidRPr="00F46307">
              <w:rPr>
                <w:rStyle w:val="a3"/>
                <w:noProof/>
              </w:rPr>
              <w:t xml:space="preserve">4.3.3 </w:t>
            </w:r>
            <w:r w:rsidRPr="00F46307">
              <w:rPr>
                <w:rStyle w:val="a3"/>
                <w:noProof/>
              </w:rPr>
              <w:t>初期値とインパルス応答振幅への影響</w:t>
            </w:r>
            <w:r>
              <w:rPr>
                <w:noProof/>
                <w:webHidden/>
              </w:rPr>
              <w:tab/>
            </w:r>
            <w:r>
              <w:rPr>
                <w:noProof/>
                <w:webHidden/>
              </w:rPr>
              <w:fldChar w:fldCharType="begin"/>
            </w:r>
            <w:r>
              <w:rPr>
                <w:noProof/>
                <w:webHidden/>
              </w:rPr>
              <w:instrText xml:space="preserve"> PAGEREF _Toc239412580 \h </w:instrText>
            </w:r>
            <w:r>
              <w:rPr>
                <w:noProof/>
                <w:webHidden/>
              </w:rPr>
            </w:r>
            <w:r>
              <w:rPr>
                <w:noProof/>
                <w:webHidden/>
              </w:rPr>
              <w:fldChar w:fldCharType="separate"/>
            </w:r>
            <w:r>
              <w:rPr>
                <w:noProof/>
                <w:webHidden/>
              </w:rPr>
              <w:t>31</w:t>
            </w:r>
            <w:r>
              <w:rPr>
                <w:noProof/>
                <w:webHidden/>
              </w:rPr>
              <w:fldChar w:fldCharType="end"/>
            </w:r>
          </w:hyperlink>
        </w:p>
        <w:p w14:paraId="26E8D0D2" w14:textId="0B0AFB58"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81" w:history="1">
            <w:r w:rsidRPr="00F46307">
              <w:rPr>
                <w:rStyle w:val="a3"/>
                <w:noProof/>
              </w:rPr>
              <w:t xml:space="preserve">4.4 </w:t>
            </w:r>
            <w:r w:rsidRPr="00F46307">
              <w:rPr>
                <w:rStyle w:val="a3"/>
                <w:noProof/>
              </w:rPr>
              <w:t>最小二乗法（</w:t>
            </w:r>
            <w:r w:rsidRPr="00F46307">
              <w:rPr>
                <w:rStyle w:val="a3"/>
                <w:noProof/>
              </w:rPr>
              <w:t>AR</w:t>
            </w:r>
            <w:r w:rsidRPr="00F46307">
              <w:rPr>
                <w:rStyle w:val="a3"/>
                <w:noProof/>
              </w:rPr>
              <w:t>モデルのシステム同定）による係数決定</w:t>
            </w:r>
            <w:r>
              <w:rPr>
                <w:noProof/>
                <w:webHidden/>
              </w:rPr>
              <w:tab/>
            </w:r>
            <w:r>
              <w:rPr>
                <w:noProof/>
                <w:webHidden/>
              </w:rPr>
              <w:fldChar w:fldCharType="begin"/>
            </w:r>
            <w:r>
              <w:rPr>
                <w:noProof/>
                <w:webHidden/>
              </w:rPr>
              <w:instrText xml:space="preserve"> PAGEREF _Toc239412581 \h </w:instrText>
            </w:r>
            <w:r>
              <w:rPr>
                <w:noProof/>
                <w:webHidden/>
              </w:rPr>
            </w:r>
            <w:r>
              <w:rPr>
                <w:noProof/>
                <w:webHidden/>
              </w:rPr>
              <w:fldChar w:fldCharType="separate"/>
            </w:r>
            <w:r>
              <w:rPr>
                <w:noProof/>
                <w:webHidden/>
              </w:rPr>
              <w:t>31</w:t>
            </w:r>
            <w:r>
              <w:rPr>
                <w:noProof/>
                <w:webHidden/>
              </w:rPr>
              <w:fldChar w:fldCharType="end"/>
            </w:r>
          </w:hyperlink>
        </w:p>
        <w:p w14:paraId="4C9FD5D7" w14:textId="5579245B"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82" w:history="1">
            <w:r w:rsidRPr="00F46307">
              <w:rPr>
                <w:rStyle w:val="a3"/>
                <w:noProof/>
              </w:rPr>
              <w:t xml:space="preserve">4.5 </w:t>
            </w:r>
            <w:r w:rsidRPr="00F46307">
              <w:rPr>
                <w:rStyle w:val="a3"/>
                <w:noProof/>
              </w:rPr>
              <w:t>生成</w:t>
            </w:r>
            <w:r w:rsidRPr="00F46307">
              <w:rPr>
                <w:rStyle w:val="a3"/>
                <w:noProof/>
              </w:rPr>
              <w:t>AI</w:t>
            </w:r>
            <w:r w:rsidRPr="00F46307">
              <w:rPr>
                <w:rStyle w:val="a3"/>
                <w:noProof/>
              </w:rPr>
              <w:t>モデル別の出力特性と免責事項</w:t>
            </w:r>
            <w:r>
              <w:rPr>
                <w:noProof/>
                <w:webHidden/>
              </w:rPr>
              <w:tab/>
            </w:r>
            <w:r>
              <w:rPr>
                <w:noProof/>
                <w:webHidden/>
              </w:rPr>
              <w:fldChar w:fldCharType="begin"/>
            </w:r>
            <w:r>
              <w:rPr>
                <w:noProof/>
                <w:webHidden/>
              </w:rPr>
              <w:instrText xml:space="preserve"> PAGEREF _Toc239412582 \h </w:instrText>
            </w:r>
            <w:r>
              <w:rPr>
                <w:noProof/>
                <w:webHidden/>
              </w:rPr>
            </w:r>
            <w:r>
              <w:rPr>
                <w:noProof/>
                <w:webHidden/>
              </w:rPr>
              <w:fldChar w:fldCharType="separate"/>
            </w:r>
            <w:r>
              <w:rPr>
                <w:noProof/>
                <w:webHidden/>
              </w:rPr>
              <w:t>32</w:t>
            </w:r>
            <w:r>
              <w:rPr>
                <w:noProof/>
                <w:webHidden/>
              </w:rPr>
              <w:fldChar w:fldCharType="end"/>
            </w:r>
          </w:hyperlink>
        </w:p>
        <w:p w14:paraId="2ADB72DF" w14:textId="49DEF99D"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83" w:history="1">
            <w:r w:rsidRPr="00F46307">
              <w:rPr>
                <w:rStyle w:val="a3"/>
                <w:noProof/>
              </w:rPr>
              <w:t>参考文献および注</w:t>
            </w:r>
            <w:r>
              <w:rPr>
                <w:noProof/>
                <w:webHidden/>
              </w:rPr>
              <w:tab/>
            </w:r>
            <w:r>
              <w:rPr>
                <w:noProof/>
                <w:webHidden/>
              </w:rPr>
              <w:fldChar w:fldCharType="begin"/>
            </w:r>
            <w:r>
              <w:rPr>
                <w:noProof/>
                <w:webHidden/>
              </w:rPr>
              <w:instrText xml:space="preserve"> PAGEREF _Toc239412583 \h </w:instrText>
            </w:r>
            <w:r>
              <w:rPr>
                <w:noProof/>
                <w:webHidden/>
              </w:rPr>
            </w:r>
            <w:r>
              <w:rPr>
                <w:noProof/>
                <w:webHidden/>
              </w:rPr>
              <w:fldChar w:fldCharType="separate"/>
            </w:r>
            <w:r>
              <w:rPr>
                <w:noProof/>
                <w:webHidden/>
              </w:rPr>
              <w:t>32</w:t>
            </w:r>
            <w:r>
              <w:rPr>
                <w:noProof/>
                <w:webHidden/>
              </w:rPr>
              <w:fldChar w:fldCharType="end"/>
            </w:r>
          </w:hyperlink>
        </w:p>
        <w:p w14:paraId="3FD29FB7" w14:textId="4454CF7C" w:rsidR="00CF0272" w:rsidRPr="00CF0272" w:rsidRDefault="00CF0272">
          <w:pPr>
            <w:pStyle w:val="10"/>
            <w:tabs>
              <w:tab w:val="right" w:leader="dot" w:pos="11110"/>
            </w:tabs>
            <w:rPr>
              <w:rFonts w:asciiTheme="minorHAnsi" w:eastAsiaTheme="minorEastAsia" w:hAnsiTheme="minorHAnsi" w:cstheme="minorBidi"/>
              <w:noProof/>
              <w:kern w:val="2"/>
              <w:szCs w:val="24"/>
            </w:rPr>
          </w:pPr>
          <w:hyperlink w:anchor="_Toc239412584" w:history="1">
            <w:r w:rsidRPr="00F46307">
              <w:rPr>
                <w:rStyle w:val="a3"/>
                <w:noProof/>
              </w:rPr>
              <w:t xml:space="preserve">5. </w:t>
            </w:r>
            <w:r w:rsidRPr="00F46307">
              <w:rPr>
                <w:rStyle w:val="a3"/>
                <w:noProof/>
              </w:rPr>
              <w:t>教育的意義と実社会・他分野への展開</w:t>
            </w:r>
            <w:r>
              <w:rPr>
                <w:noProof/>
                <w:webHidden/>
              </w:rPr>
              <w:tab/>
            </w:r>
            <w:r>
              <w:rPr>
                <w:noProof/>
                <w:webHidden/>
              </w:rPr>
              <w:fldChar w:fldCharType="begin"/>
            </w:r>
            <w:r>
              <w:rPr>
                <w:noProof/>
                <w:webHidden/>
              </w:rPr>
              <w:instrText xml:space="preserve"> PAGEREF _Toc239412584 \h </w:instrText>
            </w:r>
            <w:r>
              <w:rPr>
                <w:noProof/>
                <w:webHidden/>
              </w:rPr>
            </w:r>
            <w:r>
              <w:rPr>
                <w:noProof/>
                <w:webHidden/>
              </w:rPr>
              <w:fldChar w:fldCharType="separate"/>
            </w:r>
            <w:r>
              <w:rPr>
                <w:noProof/>
                <w:webHidden/>
              </w:rPr>
              <w:t>32</w:t>
            </w:r>
            <w:r>
              <w:rPr>
                <w:noProof/>
                <w:webHidden/>
              </w:rPr>
              <w:fldChar w:fldCharType="end"/>
            </w:r>
          </w:hyperlink>
        </w:p>
        <w:p w14:paraId="0E460CFF" w14:textId="53D03937"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85" w:history="1">
            <w:r w:rsidRPr="00F46307">
              <w:rPr>
                <w:rStyle w:val="a3"/>
                <w:noProof/>
              </w:rPr>
              <w:t xml:space="preserve">5.1 </w:t>
            </w:r>
            <w:r w:rsidRPr="00F46307">
              <w:rPr>
                <w:rStyle w:val="a3"/>
                <w:noProof/>
              </w:rPr>
              <w:t>はじめに</w:t>
            </w:r>
            <w:r>
              <w:rPr>
                <w:noProof/>
                <w:webHidden/>
              </w:rPr>
              <w:tab/>
            </w:r>
            <w:r>
              <w:rPr>
                <w:noProof/>
                <w:webHidden/>
              </w:rPr>
              <w:fldChar w:fldCharType="begin"/>
            </w:r>
            <w:r>
              <w:rPr>
                <w:noProof/>
                <w:webHidden/>
              </w:rPr>
              <w:instrText xml:space="preserve"> PAGEREF _Toc239412585 \h </w:instrText>
            </w:r>
            <w:r>
              <w:rPr>
                <w:noProof/>
                <w:webHidden/>
              </w:rPr>
            </w:r>
            <w:r>
              <w:rPr>
                <w:noProof/>
                <w:webHidden/>
              </w:rPr>
              <w:fldChar w:fldCharType="separate"/>
            </w:r>
            <w:r>
              <w:rPr>
                <w:noProof/>
                <w:webHidden/>
              </w:rPr>
              <w:t>32</w:t>
            </w:r>
            <w:r>
              <w:rPr>
                <w:noProof/>
                <w:webHidden/>
              </w:rPr>
              <w:fldChar w:fldCharType="end"/>
            </w:r>
          </w:hyperlink>
        </w:p>
        <w:p w14:paraId="306D3A20" w14:textId="23080381"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86" w:history="1">
            <w:r w:rsidRPr="00F46307">
              <w:rPr>
                <w:rStyle w:val="a3"/>
                <w:noProof/>
              </w:rPr>
              <w:t xml:space="preserve">5.2 </w:t>
            </w:r>
            <w:r w:rsidRPr="00F46307">
              <w:rPr>
                <w:rStyle w:val="a3"/>
                <w:noProof/>
              </w:rPr>
              <w:t>物理・数学教育カリキュラムの何を｢数列のマジック｣が先取りしているか</w:t>
            </w:r>
            <w:r>
              <w:rPr>
                <w:noProof/>
                <w:webHidden/>
              </w:rPr>
              <w:tab/>
            </w:r>
            <w:r>
              <w:rPr>
                <w:noProof/>
                <w:webHidden/>
              </w:rPr>
              <w:fldChar w:fldCharType="begin"/>
            </w:r>
            <w:r>
              <w:rPr>
                <w:noProof/>
                <w:webHidden/>
              </w:rPr>
              <w:instrText xml:space="preserve"> PAGEREF _Toc239412586 \h </w:instrText>
            </w:r>
            <w:r>
              <w:rPr>
                <w:noProof/>
                <w:webHidden/>
              </w:rPr>
            </w:r>
            <w:r>
              <w:rPr>
                <w:noProof/>
                <w:webHidden/>
              </w:rPr>
              <w:fldChar w:fldCharType="separate"/>
            </w:r>
            <w:r>
              <w:rPr>
                <w:noProof/>
                <w:webHidden/>
              </w:rPr>
              <w:t>33</w:t>
            </w:r>
            <w:r>
              <w:rPr>
                <w:noProof/>
                <w:webHidden/>
              </w:rPr>
              <w:fldChar w:fldCharType="end"/>
            </w:r>
          </w:hyperlink>
        </w:p>
        <w:p w14:paraId="695BACE6" w14:textId="64E31F6C"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87" w:history="1">
            <w:r w:rsidRPr="00F46307">
              <w:rPr>
                <w:rStyle w:val="a3"/>
                <w:noProof/>
              </w:rPr>
              <w:t xml:space="preserve">5.2.1 </w:t>
            </w:r>
            <w:r w:rsidRPr="00F46307">
              <w:rPr>
                <w:rStyle w:val="a3"/>
                <w:noProof/>
              </w:rPr>
              <w:t>力学・計算物理学（</w:t>
            </w:r>
            <w:r w:rsidRPr="00F46307">
              <w:rPr>
                <w:rStyle w:val="a3"/>
                <w:noProof/>
              </w:rPr>
              <w:t>1</w:t>
            </w:r>
            <w:r w:rsidRPr="00F46307">
              <w:rPr>
                <w:rStyle w:val="a3"/>
                <w:noProof/>
              </w:rPr>
              <w:t>〜</w:t>
            </w:r>
            <w:r w:rsidRPr="00F46307">
              <w:rPr>
                <w:rStyle w:val="a3"/>
                <w:noProof/>
              </w:rPr>
              <w:t>2</w:t>
            </w:r>
            <w:r w:rsidRPr="00F46307">
              <w:rPr>
                <w:rStyle w:val="a3"/>
                <w:noProof/>
              </w:rPr>
              <w:t>年次）への接続</w:t>
            </w:r>
            <w:r>
              <w:rPr>
                <w:noProof/>
                <w:webHidden/>
              </w:rPr>
              <w:tab/>
            </w:r>
            <w:r>
              <w:rPr>
                <w:noProof/>
                <w:webHidden/>
              </w:rPr>
              <w:fldChar w:fldCharType="begin"/>
            </w:r>
            <w:r>
              <w:rPr>
                <w:noProof/>
                <w:webHidden/>
              </w:rPr>
              <w:instrText xml:space="preserve"> PAGEREF _Toc239412587 \h </w:instrText>
            </w:r>
            <w:r>
              <w:rPr>
                <w:noProof/>
                <w:webHidden/>
              </w:rPr>
            </w:r>
            <w:r>
              <w:rPr>
                <w:noProof/>
                <w:webHidden/>
              </w:rPr>
              <w:fldChar w:fldCharType="separate"/>
            </w:r>
            <w:r>
              <w:rPr>
                <w:noProof/>
                <w:webHidden/>
              </w:rPr>
              <w:t>33</w:t>
            </w:r>
            <w:r>
              <w:rPr>
                <w:noProof/>
                <w:webHidden/>
              </w:rPr>
              <w:fldChar w:fldCharType="end"/>
            </w:r>
          </w:hyperlink>
        </w:p>
        <w:p w14:paraId="7D04D422" w14:textId="4DA612D8"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88" w:history="1">
            <w:r w:rsidRPr="00F46307">
              <w:rPr>
                <w:rStyle w:val="a3"/>
                <w:noProof/>
              </w:rPr>
              <w:t xml:space="preserve">5.2.2 </w:t>
            </w:r>
            <w:r w:rsidRPr="00F46307">
              <w:rPr>
                <w:rStyle w:val="a3"/>
                <w:noProof/>
              </w:rPr>
              <w:t>微分方程式・物理数学（</w:t>
            </w:r>
            <w:r w:rsidRPr="00F46307">
              <w:rPr>
                <w:rStyle w:val="a3"/>
                <w:noProof/>
              </w:rPr>
              <w:t>1</w:t>
            </w:r>
            <w:r w:rsidRPr="00F46307">
              <w:rPr>
                <w:rStyle w:val="a3"/>
                <w:noProof/>
              </w:rPr>
              <w:t>〜</w:t>
            </w:r>
            <w:r w:rsidRPr="00F46307">
              <w:rPr>
                <w:rStyle w:val="a3"/>
                <w:noProof/>
              </w:rPr>
              <w:t>2</w:t>
            </w:r>
            <w:r w:rsidRPr="00F46307">
              <w:rPr>
                <w:rStyle w:val="a3"/>
                <w:noProof/>
              </w:rPr>
              <w:t>年次）への接続</w:t>
            </w:r>
            <w:r>
              <w:rPr>
                <w:noProof/>
                <w:webHidden/>
              </w:rPr>
              <w:tab/>
            </w:r>
            <w:r>
              <w:rPr>
                <w:noProof/>
                <w:webHidden/>
              </w:rPr>
              <w:fldChar w:fldCharType="begin"/>
            </w:r>
            <w:r>
              <w:rPr>
                <w:noProof/>
                <w:webHidden/>
              </w:rPr>
              <w:instrText xml:space="preserve"> PAGEREF _Toc239412588 \h </w:instrText>
            </w:r>
            <w:r>
              <w:rPr>
                <w:noProof/>
                <w:webHidden/>
              </w:rPr>
            </w:r>
            <w:r>
              <w:rPr>
                <w:noProof/>
                <w:webHidden/>
              </w:rPr>
              <w:fldChar w:fldCharType="separate"/>
            </w:r>
            <w:r>
              <w:rPr>
                <w:noProof/>
                <w:webHidden/>
              </w:rPr>
              <w:t>33</w:t>
            </w:r>
            <w:r>
              <w:rPr>
                <w:noProof/>
                <w:webHidden/>
              </w:rPr>
              <w:fldChar w:fldCharType="end"/>
            </w:r>
          </w:hyperlink>
        </w:p>
        <w:p w14:paraId="3D4B21B9" w14:textId="31A6A0D2"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89" w:history="1">
            <w:r w:rsidRPr="00F46307">
              <w:rPr>
                <w:rStyle w:val="a3"/>
                <w:noProof/>
              </w:rPr>
              <w:t xml:space="preserve">5.2.3 </w:t>
            </w:r>
            <w:r w:rsidRPr="00F46307">
              <w:rPr>
                <w:rStyle w:val="a3"/>
                <w:noProof/>
              </w:rPr>
              <w:t>電磁気学・連続体力学・波動論からデジタル画像処理への拡張</w:t>
            </w:r>
            <w:r>
              <w:rPr>
                <w:noProof/>
                <w:webHidden/>
              </w:rPr>
              <w:tab/>
            </w:r>
            <w:r>
              <w:rPr>
                <w:noProof/>
                <w:webHidden/>
              </w:rPr>
              <w:fldChar w:fldCharType="begin"/>
            </w:r>
            <w:r>
              <w:rPr>
                <w:noProof/>
                <w:webHidden/>
              </w:rPr>
              <w:instrText xml:space="preserve"> PAGEREF _Toc239412589 \h </w:instrText>
            </w:r>
            <w:r>
              <w:rPr>
                <w:noProof/>
                <w:webHidden/>
              </w:rPr>
            </w:r>
            <w:r>
              <w:rPr>
                <w:noProof/>
                <w:webHidden/>
              </w:rPr>
              <w:fldChar w:fldCharType="separate"/>
            </w:r>
            <w:r>
              <w:rPr>
                <w:noProof/>
                <w:webHidden/>
              </w:rPr>
              <w:t>33</w:t>
            </w:r>
            <w:r>
              <w:rPr>
                <w:noProof/>
                <w:webHidden/>
              </w:rPr>
              <w:fldChar w:fldCharType="end"/>
            </w:r>
          </w:hyperlink>
        </w:p>
        <w:p w14:paraId="06599C57" w14:textId="6C964151"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90" w:history="1">
            <w:r w:rsidRPr="00F46307">
              <w:rPr>
                <w:rStyle w:val="a3"/>
                <w:noProof/>
              </w:rPr>
              <w:t xml:space="preserve">5.3 </w:t>
            </w:r>
            <w:r w:rsidRPr="00F46307">
              <w:rPr>
                <w:rStyle w:val="a3"/>
                <w:noProof/>
              </w:rPr>
              <w:t>対象者別の学修意義と応用展開</w:t>
            </w:r>
            <w:r>
              <w:rPr>
                <w:noProof/>
                <w:webHidden/>
              </w:rPr>
              <w:tab/>
            </w:r>
            <w:r>
              <w:rPr>
                <w:noProof/>
                <w:webHidden/>
              </w:rPr>
              <w:fldChar w:fldCharType="begin"/>
            </w:r>
            <w:r>
              <w:rPr>
                <w:noProof/>
                <w:webHidden/>
              </w:rPr>
              <w:instrText xml:space="preserve"> PAGEREF _Toc239412590 \h </w:instrText>
            </w:r>
            <w:r>
              <w:rPr>
                <w:noProof/>
                <w:webHidden/>
              </w:rPr>
            </w:r>
            <w:r>
              <w:rPr>
                <w:noProof/>
                <w:webHidden/>
              </w:rPr>
              <w:fldChar w:fldCharType="separate"/>
            </w:r>
            <w:r>
              <w:rPr>
                <w:noProof/>
                <w:webHidden/>
              </w:rPr>
              <w:t>33</w:t>
            </w:r>
            <w:r>
              <w:rPr>
                <w:noProof/>
                <w:webHidden/>
              </w:rPr>
              <w:fldChar w:fldCharType="end"/>
            </w:r>
          </w:hyperlink>
        </w:p>
        <w:p w14:paraId="36CF58D3" w14:textId="59809F7F"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91" w:history="1">
            <w:r w:rsidRPr="00F46307">
              <w:rPr>
                <w:rStyle w:val="a3"/>
                <w:noProof/>
              </w:rPr>
              <w:t xml:space="preserve">5.3.1 </w:t>
            </w:r>
            <w:r w:rsidRPr="00F46307">
              <w:rPr>
                <w:rStyle w:val="a3"/>
                <w:noProof/>
              </w:rPr>
              <w:t>高校生・文理選択検討者</w:t>
            </w:r>
            <w:r>
              <w:rPr>
                <w:noProof/>
                <w:webHidden/>
              </w:rPr>
              <w:tab/>
            </w:r>
            <w:r>
              <w:rPr>
                <w:noProof/>
                <w:webHidden/>
              </w:rPr>
              <w:fldChar w:fldCharType="begin"/>
            </w:r>
            <w:r>
              <w:rPr>
                <w:noProof/>
                <w:webHidden/>
              </w:rPr>
              <w:instrText xml:space="preserve"> PAGEREF _Toc239412591 \h </w:instrText>
            </w:r>
            <w:r>
              <w:rPr>
                <w:noProof/>
                <w:webHidden/>
              </w:rPr>
            </w:r>
            <w:r>
              <w:rPr>
                <w:noProof/>
                <w:webHidden/>
              </w:rPr>
              <w:fldChar w:fldCharType="separate"/>
            </w:r>
            <w:r>
              <w:rPr>
                <w:noProof/>
                <w:webHidden/>
              </w:rPr>
              <w:t>33</w:t>
            </w:r>
            <w:r>
              <w:rPr>
                <w:noProof/>
                <w:webHidden/>
              </w:rPr>
              <w:fldChar w:fldCharType="end"/>
            </w:r>
          </w:hyperlink>
        </w:p>
        <w:p w14:paraId="4B8F585D" w14:textId="11F689AC"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92" w:history="1">
            <w:r w:rsidRPr="00F46307">
              <w:rPr>
                <w:rStyle w:val="a3"/>
                <w:noProof/>
              </w:rPr>
              <w:t xml:space="preserve">5.3.2 </w:t>
            </w:r>
            <w:r w:rsidRPr="00F46307">
              <w:rPr>
                <w:rStyle w:val="a3"/>
                <w:noProof/>
              </w:rPr>
              <w:t>理工系大学受験生</w:t>
            </w:r>
            <w:r>
              <w:rPr>
                <w:noProof/>
                <w:webHidden/>
              </w:rPr>
              <w:tab/>
            </w:r>
            <w:r>
              <w:rPr>
                <w:noProof/>
                <w:webHidden/>
              </w:rPr>
              <w:fldChar w:fldCharType="begin"/>
            </w:r>
            <w:r>
              <w:rPr>
                <w:noProof/>
                <w:webHidden/>
              </w:rPr>
              <w:instrText xml:space="preserve"> PAGEREF _Toc239412592 \h </w:instrText>
            </w:r>
            <w:r>
              <w:rPr>
                <w:noProof/>
                <w:webHidden/>
              </w:rPr>
            </w:r>
            <w:r>
              <w:rPr>
                <w:noProof/>
                <w:webHidden/>
              </w:rPr>
              <w:fldChar w:fldCharType="separate"/>
            </w:r>
            <w:r>
              <w:rPr>
                <w:noProof/>
                <w:webHidden/>
              </w:rPr>
              <w:t>34</w:t>
            </w:r>
            <w:r>
              <w:rPr>
                <w:noProof/>
                <w:webHidden/>
              </w:rPr>
              <w:fldChar w:fldCharType="end"/>
            </w:r>
          </w:hyperlink>
        </w:p>
        <w:p w14:paraId="553DCD16" w14:textId="0187E42D"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93" w:history="1">
            <w:r w:rsidRPr="00F46307">
              <w:rPr>
                <w:rStyle w:val="a3"/>
                <w:noProof/>
              </w:rPr>
              <w:t xml:space="preserve">5.3.3 </w:t>
            </w:r>
            <w:r w:rsidRPr="00F46307">
              <w:rPr>
                <w:rStyle w:val="a3"/>
                <w:noProof/>
              </w:rPr>
              <w:t>理工系大学</w:t>
            </w:r>
            <w:r w:rsidRPr="00F46307">
              <w:rPr>
                <w:rStyle w:val="a3"/>
                <w:noProof/>
              </w:rPr>
              <w:t>1</w:t>
            </w:r>
            <w:r w:rsidRPr="00F46307">
              <w:rPr>
                <w:rStyle w:val="a3"/>
                <w:noProof/>
              </w:rPr>
              <w:t>年生（大学入試で物理を選択しなかった学生）</w:t>
            </w:r>
            <w:r>
              <w:rPr>
                <w:noProof/>
                <w:webHidden/>
              </w:rPr>
              <w:tab/>
            </w:r>
            <w:r>
              <w:rPr>
                <w:noProof/>
                <w:webHidden/>
              </w:rPr>
              <w:fldChar w:fldCharType="begin"/>
            </w:r>
            <w:r>
              <w:rPr>
                <w:noProof/>
                <w:webHidden/>
              </w:rPr>
              <w:instrText xml:space="preserve"> PAGEREF _Toc239412593 \h </w:instrText>
            </w:r>
            <w:r>
              <w:rPr>
                <w:noProof/>
                <w:webHidden/>
              </w:rPr>
            </w:r>
            <w:r>
              <w:rPr>
                <w:noProof/>
                <w:webHidden/>
              </w:rPr>
              <w:fldChar w:fldCharType="separate"/>
            </w:r>
            <w:r>
              <w:rPr>
                <w:noProof/>
                <w:webHidden/>
              </w:rPr>
              <w:t>34</w:t>
            </w:r>
            <w:r>
              <w:rPr>
                <w:noProof/>
                <w:webHidden/>
              </w:rPr>
              <w:fldChar w:fldCharType="end"/>
            </w:r>
          </w:hyperlink>
        </w:p>
        <w:p w14:paraId="3EF1B503" w14:textId="747BFEAE"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94" w:history="1">
            <w:r w:rsidRPr="00F46307">
              <w:rPr>
                <w:rStyle w:val="a3"/>
                <w:noProof/>
              </w:rPr>
              <w:t xml:space="preserve">5.3.4 </w:t>
            </w:r>
            <w:r w:rsidRPr="00F46307">
              <w:rPr>
                <w:rStyle w:val="a3"/>
                <w:noProof/>
              </w:rPr>
              <w:t>理工系大学</w:t>
            </w:r>
            <w:r w:rsidRPr="00F46307">
              <w:rPr>
                <w:rStyle w:val="a3"/>
                <w:noProof/>
              </w:rPr>
              <w:t>1</w:t>
            </w:r>
            <w:r w:rsidRPr="00F46307">
              <w:rPr>
                <w:rStyle w:val="a3"/>
                <w:noProof/>
              </w:rPr>
              <w:t>年生（大学入試で物理を選択した学生）</w:t>
            </w:r>
            <w:r>
              <w:rPr>
                <w:noProof/>
                <w:webHidden/>
              </w:rPr>
              <w:tab/>
            </w:r>
            <w:r>
              <w:rPr>
                <w:noProof/>
                <w:webHidden/>
              </w:rPr>
              <w:fldChar w:fldCharType="begin"/>
            </w:r>
            <w:r>
              <w:rPr>
                <w:noProof/>
                <w:webHidden/>
              </w:rPr>
              <w:instrText xml:space="preserve"> PAGEREF _Toc239412594 \h </w:instrText>
            </w:r>
            <w:r>
              <w:rPr>
                <w:noProof/>
                <w:webHidden/>
              </w:rPr>
            </w:r>
            <w:r>
              <w:rPr>
                <w:noProof/>
                <w:webHidden/>
              </w:rPr>
              <w:fldChar w:fldCharType="separate"/>
            </w:r>
            <w:r>
              <w:rPr>
                <w:noProof/>
                <w:webHidden/>
              </w:rPr>
              <w:t>34</w:t>
            </w:r>
            <w:r>
              <w:rPr>
                <w:noProof/>
                <w:webHidden/>
              </w:rPr>
              <w:fldChar w:fldCharType="end"/>
            </w:r>
          </w:hyperlink>
        </w:p>
        <w:p w14:paraId="59B9FCC5" w14:textId="451E1EFB"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95" w:history="1">
            <w:r w:rsidRPr="00F46307">
              <w:rPr>
                <w:rStyle w:val="a3"/>
                <w:noProof/>
              </w:rPr>
              <w:t xml:space="preserve">5.3.5 </w:t>
            </w:r>
            <w:r w:rsidRPr="00F46307">
              <w:rPr>
                <w:rStyle w:val="a3"/>
                <w:noProof/>
              </w:rPr>
              <w:t>物理系学科の大学</w:t>
            </w:r>
            <w:r w:rsidRPr="00F46307">
              <w:rPr>
                <w:rStyle w:val="a3"/>
                <w:noProof/>
              </w:rPr>
              <w:t>1</w:t>
            </w:r>
            <w:r w:rsidRPr="00F46307">
              <w:rPr>
                <w:rStyle w:val="a3"/>
                <w:noProof/>
              </w:rPr>
              <w:t>年生（分野横断・工学への接続）</w:t>
            </w:r>
            <w:r>
              <w:rPr>
                <w:noProof/>
                <w:webHidden/>
              </w:rPr>
              <w:tab/>
            </w:r>
            <w:r>
              <w:rPr>
                <w:noProof/>
                <w:webHidden/>
              </w:rPr>
              <w:fldChar w:fldCharType="begin"/>
            </w:r>
            <w:r>
              <w:rPr>
                <w:noProof/>
                <w:webHidden/>
              </w:rPr>
              <w:instrText xml:space="preserve"> PAGEREF _Toc239412595 \h </w:instrText>
            </w:r>
            <w:r>
              <w:rPr>
                <w:noProof/>
                <w:webHidden/>
              </w:rPr>
            </w:r>
            <w:r>
              <w:rPr>
                <w:noProof/>
                <w:webHidden/>
              </w:rPr>
              <w:fldChar w:fldCharType="separate"/>
            </w:r>
            <w:r>
              <w:rPr>
                <w:noProof/>
                <w:webHidden/>
              </w:rPr>
              <w:t>34</w:t>
            </w:r>
            <w:r>
              <w:rPr>
                <w:noProof/>
                <w:webHidden/>
              </w:rPr>
              <w:fldChar w:fldCharType="end"/>
            </w:r>
          </w:hyperlink>
        </w:p>
        <w:p w14:paraId="4F22F2BF" w14:textId="5E17927F"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96" w:history="1">
            <w:r w:rsidRPr="00F46307">
              <w:rPr>
                <w:rStyle w:val="a3"/>
                <w:noProof/>
              </w:rPr>
              <w:t xml:space="preserve">5.3.6 </w:t>
            </w:r>
            <w:r w:rsidRPr="00F46307">
              <w:rPr>
                <w:rStyle w:val="a3"/>
                <w:noProof/>
              </w:rPr>
              <w:t>教育関係者（高校・大学導入期）</w:t>
            </w:r>
            <w:r>
              <w:rPr>
                <w:noProof/>
                <w:webHidden/>
              </w:rPr>
              <w:tab/>
            </w:r>
            <w:r>
              <w:rPr>
                <w:noProof/>
                <w:webHidden/>
              </w:rPr>
              <w:fldChar w:fldCharType="begin"/>
            </w:r>
            <w:r>
              <w:rPr>
                <w:noProof/>
                <w:webHidden/>
              </w:rPr>
              <w:instrText xml:space="preserve"> PAGEREF _Toc239412596 \h </w:instrText>
            </w:r>
            <w:r>
              <w:rPr>
                <w:noProof/>
                <w:webHidden/>
              </w:rPr>
            </w:r>
            <w:r>
              <w:rPr>
                <w:noProof/>
                <w:webHidden/>
              </w:rPr>
              <w:fldChar w:fldCharType="separate"/>
            </w:r>
            <w:r>
              <w:rPr>
                <w:noProof/>
                <w:webHidden/>
              </w:rPr>
              <w:t>35</w:t>
            </w:r>
            <w:r>
              <w:rPr>
                <w:noProof/>
                <w:webHidden/>
              </w:rPr>
              <w:fldChar w:fldCharType="end"/>
            </w:r>
          </w:hyperlink>
        </w:p>
        <w:p w14:paraId="0AC779C8" w14:textId="66D78339"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597" w:history="1">
            <w:r w:rsidRPr="00F46307">
              <w:rPr>
                <w:rStyle w:val="a3"/>
                <w:noProof/>
              </w:rPr>
              <w:t xml:space="preserve">5.3.7 </w:t>
            </w:r>
            <w:r w:rsidRPr="00F46307">
              <w:rPr>
                <w:rStyle w:val="a3"/>
                <w:noProof/>
              </w:rPr>
              <w:t>社会人自習者（リカレント教育）</w:t>
            </w:r>
            <w:r>
              <w:rPr>
                <w:noProof/>
                <w:webHidden/>
              </w:rPr>
              <w:tab/>
            </w:r>
            <w:r>
              <w:rPr>
                <w:noProof/>
                <w:webHidden/>
              </w:rPr>
              <w:fldChar w:fldCharType="begin"/>
            </w:r>
            <w:r>
              <w:rPr>
                <w:noProof/>
                <w:webHidden/>
              </w:rPr>
              <w:instrText xml:space="preserve"> PAGEREF _Toc239412597 \h </w:instrText>
            </w:r>
            <w:r>
              <w:rPr>
                <w:noProof/>
                <w:webHidden/>
              </w:rPr>
            </w:r>
            <w:r>
              <w:rPr>
                <w:noProof/>
                <w:webHidden/>
              </w:rPr>
              <w:fldChar w:fldCharType="separate"/>
            </w:r>
            <w:r>
              <w:rPr>
                <w:noProof/>
                <w:webHidden/>
              </w:rPr>
              <w:t>35</w:t>
            </w:r>
            <w:r>
              <w:rPr>
                <w:noProof/>
                <w:webHidden/>
              </w:rPr>
              <w:fldChar w:fldCharType="end"/>
            </w:r>
          </w:hyperlink>
        </w:p>
        <w:p w14:paraId="2197B2D1" w14:textId="39387E2D"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98" w:history="1">
            <w:r w:rsidRPr="00F46307">
              <w:rPr>
                <w:rStyle w:val="a3"/>
                <w:noProof/>
              </w:rPr>
              <w:t xml:space="preserve">5.4 </w:t>
            </w:r>
            <w:r w:rsidRPr="00F46307">
              <w:rPr>
                <w:rStyle w:val="a3"/>
                <w:noProof/>
              </w:rPr>
              <w:t>生成</w:t>
            </w:r>
            <w:r w:rsidRPr="00F46307">
              <w:rPr>
                <w:rStyle w:val="a3"/>
                <w:noProof/>
              </w:rPr>
              <w:t>AI</w:t>
            </w:r>
            <w:r w:rsidRPr="00F46307">
              <w:rPr>
                <w:rStyle w:val="a3"/>
                <w:noProof/>
              </w:rPr>
              <w:t>出力を活用した教材開発に関する注記</w:t>
            </w:r>
            <w:r>
              <w:rPr>
                <w:noProof/>
                <w:webHidden/>
              </w:rPr>
              <w:tab/>
            </w:r>
            <w:r>
              <w:rPr>
                <w:noProof/>
                <w:webHidden/>
              </w:rPr>
              <w:fldChar w:fldCharType="begin"/>
            </w:r>
            <w:r>
              <w:rPr>
                <w:noProof/>
                <w:webHidden/>
              </w:rPr>
              <w:instrText xml:space="preserve"> PAGEREF _Toc239412598 \h </w:instrText>
            </w:r>
            <w:r>
              <w:rPr>
                <w:noProof/>
                <w:webHidden/>
              </w:rPr>
            </w:r>
            <w:r>
              <w:rPr>
                <w:noProof/>
                <w:webHidden/>
              </w:rPr>
              <w:fldChar w:fldCharType="separate"/>
            </w:r>
            <w:r>
              <w:rPr>
                <w:noProof/>
                <w:webHidden/>
              </w:rPr>
              <w:t>35</w:t>
            </w:r>
            <w:r>
              <w:rPr>
                <w:noProof/>
                <w:webHidden/>
              </w:rPr>
              <w:fldChar w:fldCharType="end"/>
            </w:r>
          </w:hyperlink>
        </w:p>
        <w:p w14:paraId="53B3C880" w14:textId="7BDE833B"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599" w:history="1">
            <w:r w:rsidRPr="00F46307">
              <w:rPr>
                <w:rStyle w:val="a3"/>
                <w:noProof/>
              </w:rPr>
              <w:t>参考文献および注</w:t>
            </w:r>
            <w:r>
              <w:rPr>
                <w:noProof/>
                <w:webHidden/>
              </w:rPr>
              <w:tab/>
            </w:r>
            <w:r>
              <w:rPr>
                <w:noProof/>
                <w:webHidden/>
              </w:rPr>
              <w:fldChar w:fldCharType="begin"/>
            </w:r>
            <w:r>
              <w:rPr>
                <w:noProof/>
                <w:webHidden/>
              </w:rPr>
              <w:instrText xml:space="preserve"> PAGEREF _Toc239412599 \h </w:instrText>
            </w:r>
            <w:r>
              <w:rPr>
                <w:noProof/>
                <w:webHidden/>
              </w:rPr>
            </w:r>
            <w:r>
              <w:rPr>
                <w:noProof/>
                <w:webHidden/>
              </w:rPr>
              <w:fldChar w:fldCharType="separate"/>
            </w:r>
            <w:r>
              <w:rPr>
                <w:noProof/>
                <w:webHidden/>
              </w:rPr>
              <w:t>35</w:t>
            </w:r>
            <w:r>
              <w:rPr>
                <w:noProof/>
                <w:webHidden/>
              </w:rPr>
              <w:fldChar w:fldCharType="end"/>
            </w:r>
          </w:hyperlink>
        </w:p>
        <w:p w14:paraId="331FC8C4" w14:textId="739E49A7" w:rsidR="00CF0272" w:rsidRPr="00CF0272" w:rsidRDefault="00CF0272">
          <w:pPr>
            <w:pStyle w:val="10"/>
            <w:tabs>
              <w:tab w:val="right" w:leader="dot" w:pos="11110"/>
            </w:tabs>
            <w:rPr>
              <w:rFonts w:asciiTheme="minorHAnsi" w:eastAsiaTheme="minorEastAsia" w:hAnsiTheme="minorHAnsi" w:cstheme="minorBidi"/>
              <w:noProof/>
              <w:kern w:val="2"/>
              <w:szCs w:val="24"/>
            </w:rPr>
          </w:pPr>
          <w:hyperlink w:anchor="_Toc239412600" w:history="1">
            <w:r w:rsidRPr="00F46307">
              <w:rPr>
                <w:rStyle w:val="a3"/>
                <w:noProof/>
              </w:rPr>
              <w:t xml:space="preserve">6. </w:t>
            </w:r>
            <w:r w:rsidRPr="00F46307">
              <w:rPr>
                <w:rStyle w:val="a3"/>
                <w:noProof/>
              </w:rPr>
              <w:t>筆者が生成</w:t>
            </w:r>
            <w:r w:rsidRPr="00F46307">
              <w:rPr>
                <w:rStyle w:val="a3"/>
                <w:noProof/>
              </w:rPr>
              <w:t>AI</w:t>
            </w:r>
            <w:r w:rsidRPr="00F46307">
              <w:rPr>
                <w:rStyle w:val="a3"/>
                <w:noProof/>
              </w:rPr>
              <w:t>から学んだ歴史的背景</w:t>
            </w:r>
            <w:r>
              <w:rPr>
                <w:noProof/>
                <w:webHidden/>
              </w:rPr>
              <w:tab/>
            </w:r>
            <w:r>
              <w:rPr>
                <w:noProof/>
                <w:webHidden/>
              </w:rPr>
              <w:fldChar w:fldCharType="begin"/>
            </w:r>
            <w:r>
              <w:rPr>
                <w:noProof/>
                <w:webHidden/>
              </w:rPr>
              <w:instrText xml:space="preserve"> PAGEREF _Toc239412600 \h </w:instrText>
            </w:r>
            <w:r>
              <w:rPr>
                <w:noProof/>
                <w:webHidden/>
              </w:rPr>
            </w:r>
            <w:r>
              <w:rPr>
                <w:noProof/>
                <w:webHidden/>
              </w:rPr>
              <w:fldChar w:fldCharType="separate"/>
            </w:r>
            <w:r>
              <w:rPr>
                <w:noProof/>
                <w:webHidden/>
              </w:rPr>
              <w:t>36</w:t>
            </w:r>
            <w:r>
              <w:rPr>
                <w:noProof/>
                <w:webHidden/>
              </w:rPr>
              <w:fldChar w:fldCharType="end"/>
            </w:r>
          </w:hyperlink>
        </w:p>
        <w:p w14:paraId="6565E11D" w14:textId="335D0662"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601" w:history="1">
            <w:r w:rsidRPr="00F46307">
              <w:rPr>
                <w:rStyle w:val="a3"/>
                <w:noProof/>
              </w:rPr>
              <w:t xml:space="preserve">6.1 </w:t>
            </w:r>
            <w:r w:rsidRPr="00F46307">
              <w:rPr>
                <w:rStyle w:val="a3"/>
                <w:noProof/>
              </w:rPr>
              <w:t>はじめに</w:t>
            </w:r>
            <w:r>
              <w:rPr>
                <w:noProof/>
                <w:webHidden/>
              </w:rPr>
              <w:tab/>
            </w:r>
            <w:r>
              <w:rPr>
                <w:noProof/>
                <w:webHidden/>
              </w:rPr>
              <w:fldChar w:fldCharType="begin"/>
            </w:r>
            <w:r>
              <w:rPr>
                <w:noProof/>
                <w:webHidden/>
              </w:rPr>
              <w:instrText xml:space="preserve"> PAGEREF _Toc239412601 \h </w:instrText>
            </w:r>
            <w:r>
              <w:rPr>
                <w:noProof/>
                <w:webHidden/>
              </w:rPr>
            </w:r>
            <w:r>
              <w:rPr>
                <w:noProof/>
                <w:webHidden/>
              </w:rPr>
              <w:fldChar w:fldCharType="separate"/>
            </w:r>
            <w:r>
              <w:rPr>
                <w:noProof/>
                <w:webHidden/>
              </w:rPr>
              <w:t>36</w:t>
            </w:r>
            <w:r>
              <w:rPr>
                <w:noProof/>
                <w:webHidden/>
              </w:rPr>
              <w:fldChar w:fldCharType="end"/>
            </w:r>
          </w:hyperlink>
        </w:p>
        <w:p w14:paraId="107A148B" w14:textId="0428F008"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602" w:history="1">
            <w:r w:rsidRPr="00F46307">
              <w:rPr>
                <w:rStyle w:val="a3"/>
                <w:noProof/>
              </w:rPr>
              <w:t>6.2 Gemini</w:t>
            </w:r>
            <w:r w:rsidRPr="00F46307">
              <w:rPr>
                <w:rStyle w:val="a3"/>
                <w:noProof/>
              </w:rPr>
              <w:t>が生成してくれた，数値解析と計算機環境の進化パラダイム（</w:t>
            </w:r>
            <w:r w:rsidRPr="00F46307">
              <w:rPr>
                <w:rStyle w:val="a3"/>
                <w:noProof/>
              </w:rPr>
              <w:t>18</w:t>
            </w:r>
            <w:r w:rsidRPr="00F46307">
              <w:rPr>
                <w:rStyle w:val="a3"/>
                <w:noProof/>
              </w:rPr>
              <w:t>世紀〜現代）の表</w:t>
            </w:r>
            <w:r>
              <w:rPr>
                <w:noProof/>
                <w:webHidden/>
              </w:rPr>
              <w:tab/>
            </w:r>
            <w:r>
              <w:rPr>
                <w:noProof/>
                <w:webHidden/>
              </w:rPr>
              <w:fldChar w:fldCharType="begin"/>
            </w:r>
            <w:r>
              <w:rPr>
                <w:noProof/>
                <w:webHidden/>
              </w:rPr>
              <w:instrText xml:space="preserve"> PAGEREF _Toc239412602 \h </w:instrText>
            </w:r>
            <w:r>
              <w:rPr>
                <w:noProof/>
                <w:webHidden/>
              </w:rPr>
            </w:r>
            <w:r>
              <w:rPr>
                <w:noProof/>
                <w:webHidden/>
              </w:rPr>
              <w:fldChar w:fldCharType="separate"/>
            </w:r>
            <w:r>
              <w:rPr>
                <w:noProof/>
                <w:webHidden/>
              </w:rPr>
              <w:t>36</w:t>
            </w:r>
            <w:r>
              <w:rPr>
                <w:noProof/>
                <w:webHidden/>
              </w:rPr>
              <w:fldChar w:fldCharType="end"/>
            </w:r>
          </w:hyperlink>
        </w:p>
        <w:p w14:paraId="3672C767" w14:textId="0BC8E8FA"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603" w:history="1">
            <w:r w:rsidRPr="00F46307">
              <w:rPr>
                <w:rStyle w:val="a3"/>
                <w:noProof/>
              </w:rPr>
              <w:t>6.3 Gemini</w:t>
            </w:r>
            <w:r w:rsidRPr="00F46307">
              <w:rPr>
                <w:rStyle w:val="a3"/>
                <w:noProof/>
              </w:rPr>
              <w:t>が生成してくれた，年代順の歴史的背景とストーリー</w:t>
            </w:r>
            <w:r>
              <w:rPr>
                <w:noProof/>
                <w:webHidden/>
              </w:rPr>
              <w:tab/>
            </w:r>
            <w:r>
              <w:rPr>
                <w:noProof/>
                <w:webHidden/>
              </w:rPr>
              <w:fldChar w:fldCharType="begin"/>
            </w:r>
            <w:r>
              <w:rPr>
                <w:noProof/>
                <w:webHidden/>
              </w:rPr>
              <w:instrText xml:space="preserve"> PAGEREF _Toc239412603 \h </w:instrText>
            </w:r>
            <w:r>
              <w:rPr>
                <w:noProof/>
                <w:webHidden/>
              </w:rPr>
            </w:r>
            <w:r>
              <w:rPr>
                <w:noProof/>
                <w:webHidden/>
              </w:rPr>
              <w:fldChar w:fldCharType="separate"/>
            </w:r>
            <w:r>
              <w:rPr>
                <w:noProof/>
                <w:webHidden/>
              </w:rPr>
              <w:t>37</w:t>
            </w:r>
            <w:r>
              <w:rPr>
                <w:noProof/>
                <w:webHidden/>
              </w:rPr>
              <w:fldChar w:fldCharType="end"/>
            </w:r>
          </w:hyperlink>
        </w:p>
        <w:p w14:paraId="6C588904" w14:textId="1AD5BC4F"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604" w:history="1">
            <w:r w:rsidRPr="00F46307">
              <w:rPr>
                <w:rStyle w:val="a3"/>
                <w:noProof/>
              </w:rPr>
              <w:t xml:space="preserve">6.3.1. </w:t>
            </w:r>
            <w:r w:rsidRPr="00F46307">
              <w:rPr>
                <w:rStyle w:val="a3"/>
                <w:noProof/>
              </w:rPr>
              <w:t>黎明期：頭脳と紙の時代（</w:t>
            </w:r>
            <w:r w:rsidRPr="00F46307">
              <w:rPr>
                <w:rStyle w:val="a3"/>
                <w:noProof/>
              </w:rPr>
              <w:t>18</w:t>
            </w:r>
            <w:r w:rsidRPr="00F46307">
              <w:rPr>
                <w:rStyle w:val="a3"/>
                <w:noProof/>
              </w:rPr>
              <w:t>世紀末〜</w:t>
            </w:r>
            <w:r w:rsidRPr="00F46307">
              <w:rPr>
                <w:rStyle w:val="a3"/>
                <w:noProof/>
              </w:rPr>
              <w:t>19</w:t>
            </w:r>
            <w:r w:rsidRPr="00F46307">
              <w:rPr>
                <w:rStyle w:val="a3"/>
                <w:noProof/>
              </w:rPr>
              <w:t>世紀末）</w:t>
            </w:r>
            <w:r w:rsidRPr="00F46307">
              <w:rPr>
                <w:rStyle w:val="a3"/>
                <w:noProof/>
              </w:rPr>
              <w:t xml:space="preserve"> [1]</w:t>
            </w:r>
            <w:r>
              <w:rPr>
                <w:noProof/>
                <w:webHidden/>
              </w:rPr>
              <w:tab/>
            </w:r>
            <w:r>
              <w:rPr>
                <w:noProof/>
                <w:webHidden/>
              </w:rPr>
              <w:fldChar w:fldCharType="begin"/>
            </w:r>
            <w:r>
              <w:rPr>
                <w:noProof/>
                <w:webHidden/>
              </w:rPr>
              <w:instrText xml:space="preserve"> PAGEREF _Toc239412604 \h </w:instrText>
            </w:r>
            <w:r>
              <w:rPr>
                <w:noProof/>
                <w:webHidden/>
              </w:rPr>
            </w:r>
            <w:r>
              <w:rPr>
                <w:noProof/>
                <w:webHidden/>
              </w:rPr>
              <w:fldChar w:fldCharType="separate"/>
            </w:r>
            <w:r>
              <w:rPr>
                <w:noProof/>
                <w:webHidden/>
              </w:rPr>
              <w:t>37</w:t>
            </w:r>
            <w:r>
              <w:rPr>
                <w:noProof/>
                <w:webHidden/>
              </w:rPr>
              <w:fldChar w:fldCharType="end"/>
            </w:r>
          </w:hyperlink>
        </w:p>
        <w:p w14:paraId="1B8D4D0D" w14:textId="3C100BC0"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605" w:history="1">
            <w:r w:rsidRPr="00F46307">
              <w:rPr>
                <w:rStyle w:val="a3"/>
                <w:noProof/>
              </w:rPr>
              <w:t xml:space="preserve">6.3.2. </w:t>
            </w:r>
            <w:r w:rsidRPr="00F46307">
              <w:rPr>
                <w:rStyle w:val="a3"/>
                <w:noProof/>
              </w:rPr>
              <w:t>人海戦術と手回し計算機の時代（</w:t>
            </w:r>
            <w:r w:rsidRPr="00F46307">
              <w:rPr>
                <w:rStyle w:val="a3"/>
                <w:noProof/>
              </w:rPr>
              <w:t>1907</w:t>
            </w:r>
            <w:r w:rsidRPr="00F46307">
              <w:rPr>
                <w:rStyle w:val="a3"/>
                <w:noProof/>
              </w:rPr>
              <w:t>年：ストーマー）</w:t>
            </w:r>
            <w:r w:rsidRPr="00F46307">
              <w:rPr>
                <w:rStyle w:val="a3"/>
                <w:noProof/>
              </w:rPr>
              <w:t xml:space="preserve"> [1]</w:t>
            </w:r>
            <w:r>
              <w:rPr>
                <w:noProof/>
                <w:webHidden/>
              </w:rPr>
              <w:tab/>
            </w:r>
            <w:r>
              <w:rPr>
                <w:noProof/>
                <w:webHidden/>
              </w:rPr>
              <w:fldChar w:fldCharType="begin"/>
            </w:r>
            <w:r>
              <w:rPr>
                <w:noProof/>
                <w:webHidden/>
              </w:rPr>
              <w:instrText xml:space="preserve"> PAGEREF _Toc239412605 \h </w:instrText>
            </w:r>
            <w:r>
              <w:rPr>
                <w:noProof/>
                <w:webHidden/>
              </w:rPr>
            </w:r>
            <w:r>
              <w:rPr>
                <w:noProof/>
                <w:webHidden/>
              </w:rPr>
              <w:fldChar w:fldCharType="separate"/>
            </w:r>
            <w:r>
              <w:rPr>
                <w:noProof/>
                <w:webHidden/>
              </w:rPr>
              <w:t>37</w:t>
            </w:r>
            <w:r>
              <w:rPr>
                <w:noProof/>
                <w:webHidden/>
              </w:rPr>
              <w:fldChar w:fldCharType="end"/>
            </w:r>
          </w:hyperlink>
        </w:p>
        <w:p w14:paraId="16D1A319" w14:textId="59D39836"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606" w:history="1">
            <w:r w:rsidRPr="00F46307">
              <w:rPr>
                <w:rStyle w:val="a3"/>
                <w:noProof/>
              </w:rPr>
              <w:t xml:space="preserve">6.3.3. </w:t>
            </w:r>
            <w:r w:rsidRPr="00F46307">
              <w:rPr>
                <w:rStyle w:val="a3"/>
                <w:noProof/>
              </w:rPr>
              <w:t>電子計算機と極端なメモリ不足の時代（</w:t>
            </w:r>
            <w:r w:rsidRPr="00F46307">
              <w:rPr>
                <w:rStyle w:val="a3"/>
                <w:noProof/>
              </w:rPr>
              <w:t>1967</w:t>
            </w:r>
            <w:r w:rsidRPr="00F46307">
              <w:rPr>
                <w:rStyle w:val="a3"/>
                <w:noProof/>
              </w:rPr>
              <w:t>年：ベルレ）</w:t>
            </w:r>
            <w:r w:rsidRPr="00F46307">
              <w:rPr>
                <w:rStyle w:val="a3"/>
                <w:noProof/>
              </w:rPr>
              <w:t xml:space="preserve"> [1]</w:t>
            </w:r>
            <w:r>
              <w:rPr>
                <w:noProof/>
                <w:webHidden/>
              </w:rPr>
              <w:tab/>
            </w:r>
            <w:r>
              <w:rPr>
                <w:noProof/>
                <w:webHidden/>
              </w:rPr>
              <w:fldChar w:fldCharType="begin"/>
            </w:r>
            <w:r>
              <w:rPr>
                <w:noProof/>
                <w:webHidden/>
              </w:rPr>
              <w:instrText xml:space="preserve"> PAGEREF _Toc239412606 \h </w:instrText>
            </w:r>
            <w:r>
              <w:rPr>
                <w:noProof/>
                <w:webHidden/>
              </w:rPr>
            </w:r>
            <w:r>
              <w:rPr>
                <w:noProof/>
                <w:webHidden/>
              </w:rPr>
              <w:fldChar w:fldCharType="separate"/>
            </w:r>
            <w:r>
              <w:rPr>
                <w:noProof/>
                <w:webHidden/>
              </w:rPr>
              <w:t>37</w:t>
            </w:r>
            <w:r>
              <w:rPr>
                <w:noProof/>
                <w:webHidden/>
              </w:rPr>
              <w:fldChar w:fldCharType="end"/>
            </w:r>
          </w:hyperlink>
        </w:p>
        <w:p w14:paraId="036AB27A" w14:textId="359D8ADF"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607" w:history="1">
            <w:r w:rsidRPr="00F46307">
              <w:rPr>
                <w:rStyle w:val="a3"/>
                <w:noProof/>
              </w:rPr>
              <w:t xml:space="preserve">6.3.4. </w:t>
            </w:r>
            <w:r w:rsidRPr="00F46307">
              <w:rPr>
                <w:rStyle w:val="a3"/>
                <w:noProof/>
              </w:rPr>
              <w:t>スーパーコンピュータによる「破綻の可視化」（</w:t>
            </w:r>
            <w:r w:rsidRPr="00F46307">
              <w:rPr>
                <w:rStyle w:val="a3"/>
                <w:noProof/>
              </w:rPr>
              <w:t>1970</w:t>
            </w:r>
            <w:r w:rsidRPr="00F46307">
              <w:rPr>
                <w:rStyle w:val="a3"/>
                <w:noProof/>
              </w:rPr>
              <w:t>年代〜</w:t>
            </w:r>
            <w:r w:rsidRPr="00F46307">
              <w:rPr>
                <w:rStyle w:val="a3"/>
                <w:noProof/>
              </w:rPr>
              <w:t>1980</w:t>
            </w:r>
            <w:r w:rsidRPr="00F46307">
              <w:rPr>
                <w:rStyle w:val="a3"/>
                <w:noProof/>
              </w:rPr>
              <w:t>年代）</w:t>
            </w:r>
            <w:r w:rsidRPr="00F46307">
              <w:rPr>
                <w:rStyle w:val="a3"/>
                <w:noProof/>
              </w:rPr>
              <w:t xml:space="preserve"> [1]</w:t>
            </w:r>
            <w:r>
              <w:rPr>
                <w:noProof/>
                <w:webHidden/>
              </w:rPr>
              <w:tab/>
            </w:r>
            <w:r>
              <w:rPr>
                <w:noProof/>
                <w:webHidden/>
              </w:rPr>
              <w:fldChar w:fldCharType="begin"/>
            </w:r>
            <w:r>
              <w:rPr>
                <w:noProof/>
                <w:webHidden/>
              </w:rPr>
              <w:instrText xml:space="preserve"> PAGEREF _Toc239412607 \h </w:instrText>
            </w:r>
            <w:r>
              <w:rPr>
                <w:noProof/>
                <w:webHidden/>
              </w:rPr>
            </w:r>
            <w:r>
              <w:rPr>
                <w:noProof/>
                <w:webHidden/>
              </w:rPr>
              <w:fldChar w:fldCharType="separate"/>
            </w:r>
            <w:r>
              <w:rPr>
                <w:noProof/>
                <w:webHidden/>
              </w:rPr>
              <w:t>38</w:t>
            </w:r>
            <w:r>
              <w:rPr>
                <w:noProof/>
                <w:webHidden/>
              </w:rPr>
              <w:fldChar w:fldCharType="end"/>
            </w:r>
          </w:hyperlink>
        </w:p>
        <w:p w14:paraId="2F4DB53C" w14:textId="375CA2B8"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608" w:history="1">
            <w:r w:rsidRPr="00F46307">
              <w:rPr>
                <w:rStyle w:val="a3"/>
                <w:noProof/>
              </w:rPr>
              <w:t xml:space="preserve">6.3.5. </w:t>
            </w:r>
            <w:r w:rsidRPr="00F46307">
              <w:rPr>
                <w:rStyle w:val="a3"/>
                <w:noProof/>
              </w:rPr>
              <w:t>数学と物理学の融合・証明の時代（</w:t>
            </w:r>
            <w:r w:rsidRPr="00F46307">
              <w:rPr>
                <w:rStyle w:val="a3"/>
                <w:noProof/>
              </w:rPr>
              <w:t>1994</w:t>
            </w:r>
            <w:r w:rsidRPr="00F46307">
              <w:rPr>
                <w:rStyle w:val="a3"/>
                <w:noProof/>
              </w:rPr>
              <w:t>年〜</w:t>
            </w:r>
            <w:r w:rsidRPr="00F46307">
              <w:rPr>
                <w:rStyle w:val="a3"/>
                <w:noProof/>
              </w:rPr>
              <w:t>2006</w:t>
            </w:r>
            <w:r w:rsidRPr="00F46307">
              <w:rPr>
                <w:rStyle w:val="a3"/>
                <w:noProof/>
              </w:rPr>
              <w:t>年）</w:t>
            </w:r>
            <w:r w:rsidRPr="00F46307">
              <w:rPr>
                <w:rStyle w:val="a3"/>
                <w:noProof/>
              </w:rPr>
              <w:t xml:space="preserve"> [1]</w:t>
            </w:r>
            <w:r>
              <w:rPr>
                <w:noProof/>
                <w:webHidden/>
              </w:rPr>
              <w:tab/>
            </w:r>
            <w:r>
              <w:rPr>
                <w:noProof/>
                <w:webHidden/>
              </w:rPr>
              <w:fldChar w:fldCharType="begin"/>
            </w:r>
            <w:r>
              <w:rPr>
                <w:noProof/>
                <w:webHidden/>
              </w:rPr>
              <w:instrText xml:space="preserve"> PAGEREF _Toc239412608 \h </w:instrText>
            </w:r>
            <w:r>
              <w:rPr>
                <w:noProof/>
                <w:webHidden/>
              </w:rPr>
            </w:r>
            <w:r>
              <w:rPr>
                <w:noProof/>
                <w:webHidden/>
              </w:rPr>
              <w:fldChar w:fldCharType="separate"/>
            </w:r>
            <w:r>
              <w:rPr>
                <w:noProof/>
                <w:webHidden/>
              </w:rPr>
              <w:t>38</w:t>
            </w:r>
            <w:r>
              <w:rPr>
                <w:noProof/>
                <w:webHidden/>
              </w:rPr>
              <w:fldChar w:fldCharType="end"/>
            </w:r>
          </w:hyperlink>
        </w:p>
        <w:p w14:paraId="532E7A24" w14:textId="337B2A81" w:rsidR="00CF0272" w:rsidRPr="00CF0272" w:rsidRDefault="00CF0272">
          <w:pPr>
            <w:pStyle w:val="30"/>
            <w:tabs>
              <w:tab w:val="right" w:leader="dot" w:pos="11110"/>
            </w:tabs>
            <w:rPr>
              <w:rFonts w:asciiTheme="minorHAnsi" w:eastAsiaTheme="minorEastAsia" w:hAnsiTheme="minorHAnsi" w:cstheme="minorBidi"/>
              <w:noProof/>
              <w:kern w:val="2"/>
              <w:szCs w:val="24"/>
            </w:rPr>
          </w:pPr>
          <w:hyperlink w:anchor="_Toc239412609" w:history="1">
            <w:r w:rsidRPr="00F46307">
              <w:rPr>
                <w:rStyle w:val="a3"/>
                <w:noProof/>
              </w:rPr>
              <w:t>6.3.6. AI</w:t>
            </w:r>
            <w:r w:rsidRPr="00F46307">
              <w:rPr>
                <w:rStyle w:val="a3"/>
                <w:noProof/>
              </w:rPr>
              <w:t>時代：無限の計算力と物理法則への回帰（</w:t>
            </w:r>
            <w:r w:rsidRPr="00F46307">
              <w:rPr>
                <w:rStyle w:val="a3"/>
                <w:noProof/>
              </w:rPr>
              <w:t>2019</w:t>
            </w:r>
            <w:r w:rsidRPr="00F46307">
              <w:rPr>
                <w:rStyle w:val="a3"/>
                <w:noProof/>
              </w:rPr>
              <w:t>年〜）</w:t>
            </w:r>
            <w:r>
              <w:rPr>
                <w:noProof/>
                <w:webHidden/>
              </w:rPr>
              <w:tab/>
            </w:r>
            <w:r>
              <w:rPr>
                <w:noProof/>
                <w:webHidden/>
              </w:rPr>
              <w:fldChar w:fldCharType="begin"/>
            </w:r>
            <w:r>
              <w:rPr>
                <w:noProof/>
                <w:webHidden/>
              </w:rPr>
              <w:instrText xml:space="preserve"> PAGEREF _Toc239412609 \h </w:instrText>
            </w:r>
            <w:r>
              <w:rPr>
                <w:noProof/>
                <w:webHidden/>
              </w:rPr>
            </w:r>
            <w:r>
              <w:rPr>
                <w:noProof/>
                <w:webHidden/>
              </w:rPr>
              <w:fldChar w:fldCharType="separate"/>
            </w:r>
            <w:r>
              <w:rPr>
                <w:noProof/>
                <w:webHidden/>
              </w:rPr>
              <w:t>38</w:t>
            </w:r>
            <w:r>
              <w:rPr>
                <w:noProof/>
                <w:webHidden/>
              </w:rPr>
              <w:fldChar w:fldCharType="end"/>
            </w:r>
          </w:hyperlink>
        </w:p>
        <w:p w14:paraId="39108B86" w14:textId="6AE70C22"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610" w:history="1">
            <w:r w:rsidRPr="00F46307">
              <w:rPr>
                <w:rStyle w:val="a3"/>
                <w:noProof/>
              </w:rPr>
              <w:t xml:space="preserve">6.4. </w:t>
            </w:r>
            <w:r w:rsidRPr="00F46307">
              <w:rPr>
                <w:rStyle w:val="a3"/>
                <w:noProof/>
              </w:rPr>
              <w:t>おわりに</w:t>
            </w:r>
            <w:r>
              <w:rPr>
                <w:noProof/>
                <w:webHidden/>
              </w:rPr>
              <w:tab/>
            </w:r>
            <w:r>
              <w:rPr>
                <w:noProof/>
                <w:webHidden/>
              </w:rPr>
              <w:fldChar w:fldCharType="begin"/>
            </w:r>
            <w:r>
              <w:rPr>
                <w:noProof/>
                <w:webHidden/>
              </w:rPr>
              <w:instrText xml:space="preserve"> PAGEREF _Toc239412610 \h </w:instrText>
            </w:r>
            <w:r>
              <w:rPr>
                <w:noProof/>
                <w:webHidden/>
              </w:rPr>
            </w:r>
            <w:r>
              <w:rPr>
                <w:noProof/>
                <w:webHidden/>
              </w:rPr>
              <w:fldChar w:fldCharType="separate"/>
            </w:r>
            <w:r>
              <w:rPr>
                <w:noProof/>
                <w:webHidden/>
              </w:rPr>
              <w:t>38</w:t>
            </w:r>
            <w:r>
              <w:rPr>
                <w:noProof/>
                <w:webHidden/>
              </w:rPr>
              <w:fldChar w:fldCharType="end"/>
            </w:r>
          </w:hyperlink>
        </w:p>
        <w:p w14:paraId="4AC5625B" w14:textId="12C0B46E"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611" w:history="1">
            <w:r w:rsidRPr="00F46307">
              <w:rPr>
                <w:rStyle w:val="a3"/>
                <w:noProof/>
              </w:rPr>
              <w:t xml:space="preserve">6.5 </w:t>
            </w:r>
            <w:r w:rsidRPr="00F46307">
              <w:rPr>
                <w:rStyle w:val="a3"/>
                <w:noProof/>
              </w:rPr>
              <w:t>生成</w:t>
            </w:r>
            <w:r w:rsidRPr="00F46307">
              <w:rPr>
                <w:rStyle w:val="a3"/>
                <w:noProof/>
              </w:rPr>
              <w:t>AI</w:t>
            </w:r>
            <w:r w:rsidRPr="00F46307">
              <w:rPr>
                <w:rStyle w:val="a3"/>
                <w:noProof/>
              </w:rPr>
              <w:t>出力を活用した教材開発に関する注記</w:t>
            </w:r>
            <w:r>
              <w:rPr>
                <w:noProof/>
                <w:webHidden/>
              </w:rPr>
              <w:tab/>
            </w:r>
            <w:r>
              <w:rPr>
                <w:noProof/>
                <w:webHidden/>
              </w:rPr>
              <w:fldChar w:fldCharType="begin"/>
            </w:r>
            <w:r>
              <w:rPr>
                <w:noProof/>
                <w:webHidden/>
              </w:rPr>
              <w:instrText xml:space="preserve"> PAGEREF _Toc239412611 \h </w:instrText>
            </w:r>
            <w:r>
              <w:rPr>
                <w:noProof/>
                <w:webHidden/>
              </w:rPr>
            </w:r>
            <w:r>
              <w:rPr>
                <w:noProof/>
                <w:webHidden/>
              </w:rPr>
              <w:fldChar w:fldCharType="separate"/>
            </w:r>
            <w:r>
              <w:rPr>
                <w:noProof/>
                <w:webHidden/>
              </w:rPr>
              <w:t>39</w:t>
            </w:r>
            <w:r>
              <w:rPr>
                <w:noProof/>
                <w:webHidden/>
              </w:rPr>
              <w:fldChar w:fldCharType="end"/>
            </w:r>
          </w:hyperlink>
        </w:p>
        <w:p w14:paraId="115B0C43" w14:textId="137E65E4" w:rsidR="00CF0272" w:rsidRPr="00CF0272" w:rsidRDefault="00CF0272">
          <w:pPr>
            <w:pStyle w:val="20"/>
            <w:tabs>
              <w:tab w:val="right" w:leader="dot" w:pos="11110"/>
            </w:tabs>
            <w:rPr>
              <w:rFonts w:asciiTheme="minorHAnsi" w:eastAsiaTheme="minorEastAsia" w:hAnsiTheme="minorHAnsi" w:cstheme="minorBidi"/>
              <w:noProof/>
              <w:kern w:val="2"/>
              <w:szCs w:val="24"/>
            </w:rPr>
          </w:pPr>
          <w:hyperlink w:anchor="_Toc239412612" w:history="1">
            <w:r w:rsidRPr="00F46307">
              <w:rPr>
                <w:rStyle w:val="a3"/>
                <w:noProof/>
              </w:rPr>
              <w:t>参考文献と注</w:t>
            </w:r>
            <w:r>
              <w:rPr>
                <w:noProof/>
                <w:webHidden/>
              </w:rPr>
              <w:tab/>
            </w:r>
            <w:r>
              <w:rPr>
                <w:noProof/>
                <w:webHidden/>
              </w:rPr>
              <w:fldChar w:fldCharType="begin"/>
            </w:r>
            <w:r>
              <w:rPr>
                <w:noProof/>
                <w:webHidden/>
              </w:rPr>
              <w:instrText xml:space="preserve"> PAGEREF _Toc239412612 \h </w:instrText>
            </w:r>
            <w:r>
              <w:rPr>
                <w:noProof/>
                <w:webHidden/>
              </w:rPr>
            </w:r>
            <w:r>
              <w:rPr>
                <w:noProof/>
                <w:webHidden/>
              </w:rPr>
              <w:fldChar w:fldCharType="separate"/>
            </w:r>
            <w:r>
              <w:rPr>
                <w:noProof/>
                <w:webHidden/>
              </w:rPr>
              <w:t>40</w:t>
            </w:r>
            <w:r>
              <w:rPr>
                <w:noProof/>
                <w:webHidden/>
              </w:rPr>
              <w:fldChar w:fldCharType="end"/>
            </w:r>
          </w:hyperlink>
        </w:p>
        <w:p w14:paraId="5D13F15B" w14:textId="731785A3" w:rsidR="00CF0272" w:rsidRDefault="00CF0272">
          <w:r>
            <w:rPr>
              <w:b/>
              <w:bCs/>
              <w:lang w:val="ja-JP"/>
            </w:rPr>
            <w:fldChar w:fldCharType="end"/>
          </w:r>
        </w:p>
      </w:sdtContent>
    </w:sdt>
    <w:p w14:paraId="38BC2583" w14:textId="77777777" w:rsidR="000C1513" w:rsidRDefault="000C1513" w:rsidP="000C1513">
      <w:pPr>
        <w:pStyle w:val="a4"/>
      </w:pPr>
    </w:p>
    <w:p w14:paraId="0691B432" w14:textId="77777777" w:rsidR="009F0DB6" w:rsidRDefault="009F0DB6" w:rsidP="009F0DB6">
      <w:pPr>
        <w:pStyle w:val="1"/>
        <w:numPr>
          <w:ilvl w:val="0"/>
          <w:numId w:val="24"/>
        </w:numPr>
      </w:pPr>
      <w:bookmarkStart w:id="1" w:name="_Toc239412525"/>
      <w:r>
        <w:rPr>
          <w:rFonts w:hint="eastAsia"/>
        </w:rPr>
        <w:t>この</w:t>
      </w:r>
      <w:r>
        <w:rPr>
          <w:rFonts w:hint="eastAsia"/>
        </w:rPr>
        <w:t>Word</w:t>
      </w:r>
      <w:r>
        <w:rPr>
          <w:rFonts w:hint="eastAsia"/>
        </w:rPr>
        <w:t>ファイルと</w:t>
      </w:r>
      <w:r>
        <w:rPr>
          <w:rFonts w:hint="eastAsia"/>
        </w:rPr>
        <w:t>GitHub</w:t>
      </w:r>
      <w:r>
        <w:rPr>
          <w:rFonts w:hint="eastAsia"/>
        </w:rPr>
        <w:t>上の</w:t>
      </w:r>
      <w:r>
        <w:rPr>
          <w:rFonts w:hint="eastAsia"/>
        </w:rPr>
        <w:t>md</w:t>
      </w:r>
      <w:r>
        <w:rPr>
          <w:rFonts w:hint="eastAsia"/>
        </w:rPr>
        <w:t>・</w:t>
      </w:r>
      <w:r>
        <w:rPr>
          <w:rFonts w:hint="eastAsia"/>
        </w:rPr>
        <w:t>mlx</w:t>
      </w:r>
      <w:r>
        <w:rPr>
          <w:rFonts w:hint="eastAsia"/>
        </w:rPr>
        <w:t>ファイルとの対応</w:t>
      </w:r>
      <w:bookmarkEnd w:id="1"/>
    </w:p>
    <w:p w14:paraId="3F9F5780" w14:textId="24DDE991" w:rsidR="00984F09" w:rsidRDefault="009F0DB6" w:rsidP="009F0DB6">
      <w:r>
        <w:rPr>
          <w:rFonts w:hint="eastAsia"/>
        </w:rPr>
        <w:t>この</w:t>
      </w:r>
      <w:r>
        <w:rPr>
          <w:rFonts w:hint="eastAsia"/>
        </w:rPr>
        <w:t>Word</w:t>
      </w:r>
      <w:r>
        <w:rPr>
          <w:rFonts w:hint="eastAsia"/>
        </w:rPr>
        <w:t>ファイル</w:t>
      </w:r>
      <w:r w:rsidR="00511395">
        <w:rPr>
          <w:rFonts w:hint="eastAsia"/>
        </w:rPr>
        <w:t>上の各セクションは</w:t>
      </w:r>
      <w:r>
        <w:rPr>
          <w:rFonts w:hint="eastAsia"/>
        </w:rPr>
        <w:t>、下表の様に</w:t>
      </w:r>
      <w:r w:rsidRPr="009F0DB6">
        <w:t>GitHub</w:t>
      </w:r>
      <w:r w:rsidRPr="009F0DB6">
        <w:t>上の</w:t>
      </w:r>
      <w:r w:rsidR="000C1513">
        <w:rPr>
          <w:rFonts w:hint="eastAsia"/>
        </w:rPr>
        <w:t>｢</w:t>
      </w:r>
      <w:r w:rsidR="000C1513" w:rsidRPr="000C1513">
        <w:t>Magic of Sequences (</w:t>
      </w:r>
      <w:r w:rsidR="000C1513" w:rsidRPr="000C1513">
        <w:t>数列のマジック</w:t>
      </w:r>
      <w:r w:rsidR="000C1513" w:rsidRPr="000C1513">
        <w:t>)</w:t>
      </w:r>
      <w:r w:rsidR="000C1513">
        <w:rPr>
          <w:rFonts w:hint="eastAsia"/>
        </w:rPr>
        <w:t xml:space="preserve"> DOI: </w:t>
      </w:r>
      <w:hyperlink r:id="rId14" w:history="1">
        <w:r w:rsidR="00CF0272" w:rsidRPr="00EE1C19">
          <w:rPr>
            <w:rStyle w:val="a3"/>
          </w:rPr>
          <w:t>10.5281/zenodo.22250218</w:t>
        </w:r>
      </w:hyperlink>
      <w:r w:rsidR="000C1513">
        <w:rPr>
          <w:rFonts w:hint="eastAsia"/>
        </w:rPr>
        <w:t>｣</w:t>
      </w:r>
      <w:r w:rsidR="000C1513">
        <w:rPr>
          <w:rFonts w:hint="eastAsia"/>
        </w:rPr>
        <w:t xml:space="preserve"> </w:t>
      </w:r>
      <w:r w:rsidR="00CF0272">
        <w:rPr>
          <w:rFonts w:hint="eastAsia"/>
        </w:rPr>
        <w:t>の</w:t>
      </w:r>
      <w:r w:rsidR="008353C9">
        <w:rPr>
          <w:rFonts w:hint="eastAsia"/>
        </w:rPr>
        <w:t>各</w:t>
      </w:r>
      <w:r w:rsidRPr="009F0DB6">
        <w:t>md</w:t>
      </w:r>
      <w:r w:rsidRPr="009F0DB6">
        <w:t>・</w:t>
      </w:r>
      <w:r w:rsidRPr="009F0DB6">
        <w:t>mlx</w:t>
      </w:r>
      <w:r w:rsidRPr="009F0DB6">
        <w:t>ファイル</w:t>
      </w:r>
      <w:r>
        <w:rPr>
          <w:rFonts w:hint="eastAsia"/>
        </w:rPr>
        <w:t>に対応しています。</w:t>
      </w:r>
      <w:r w:rsidR="00511395">
        <w:rPr>
          <w:rFonts w:hint="eastAsia"/>
        </w:rPr>
        <w:t>各</w:t>
      </w:r>
      <w:r w:rsidR="00511395">
        <w:rPr>
          <w:rFonts w:hint="eastAsia"/>
        </w:rPr>
        <w:t>md</w:t>
      </w:r>
      <w:r w:rsidR="00511395">
        <w:rPr>
          <w:rFonts w:hint="eastAsia"/>
        </w:rPr>
        <w:t>ファイルや</w:t>
      </w:r>
      <w:r w:rsidR="00511395">
        <w:rPr>
          <w:rFonts w:hint="eastAsia"/>
        </w:rPr>
        <w:t>mlx</w:t>
      </w:r>
      <w:r w:rsidR="00511395">
        <w:rPr>
          <w:rFonts w:hint="eastAsia"/>
        </w:rPr>
        <w:t>ファイルに重複して存在する、</w:t>
      </w:r>
      <w:r w:rsidR="00511395">
        <w:rPr>
          <w:rFonts w:hint="eastAsia"/>
        </w:rPr>
        <w:t>CC-BY 4.0</w:t>
      </w:r>
      <w:r w:rsidR="00511395">
        <w:rPr>
          <w:rFonts w:hint="eastAsia"/>
        </w:rPr>
        <w:t>や著者・引用情報は、第１セクションにだけ残しました。</w:t>
      </w:r>
      <w:r w:rsidR="000C1513">
        <w:rPr>
          <w:rFonts w:hint="eastAsia"/>
        </w:rPr>
        <w:t>各セクション内での引用文献番号は、各セクション末にある引用文献リストの番号に対応しています。各</w:t>
      </w:r>
      <w:r w:rsidR="000C1513">
        <w:rPr>
          <w:rFonts w:hint="eastAsia"/>
        </w:rPr>
        <w:t>md</w:t>
      </w:r>
      <w:r w:rsidR="000C1513">
        <w:rPr>
          <w:rFonts w:hint="eastAsia"/>
        </w:rPr>
        <w:t>ファイルや</w:t>
      </w:r>
      <w:r w:rsidR="000C1513">
        <w:rPr>
          <w:rFonts w:hint="eastAsia"/>
        </w:rPr>
        <w:t>mlx</w:t>
      </w:r>
      <w:r w:rsidR="000C1513">
        <w:rPr>
          <w:rFonts w:hint="eastAsia"/>
        </w:rPr>
        <w:t>ファイルに紐づけてある</w:t>
      </w:r>
      <w:r w:rsidR="000C1513">
        <w:rPr>
          <w:rFonts w:hint="eastAsia"/>
        </w:rPr>
        <w:t>Link</w:t>
      </w:r>
      <w:r w:rsidR="000C1513">
        <w:rPr>
          <w:rFonts w:hint="eastAsia"/>
        </w:rPr>
        <w:t>は</w:t>
      </w:r>
      <w:r w:rsidR="000C1513">
        <w:rPr>
          <w:rFonts w:hint="eastAsia"/>
        </w:rPr>
        <w:t>GitHub</w:t>
      </w:r>
      <w:r w:rsidR="000C1513">
        <w:rPr>
          <w:rFonts w:hint="eastAsia"/>
        </w:rPr>
        <w:t>上の対応するファイルです。</w:t>
      </w:r>
    </w:p>
    <w:p w14:paraId="59676D07" w14:textId="77777777" w:rsidR="00CF0272" w:rsidRDefault="00CF0272" w:rsidP="009F0DB6"/>
    <w:p w14:paraId="602A8213" w14:textId="56CE6B43" w:rsidR="00CF0272" w:rsidRDefault="00CF0272" w:rsidP="009F0DB6">
      <w:r w:rsidRPr="00CF0272">
        <w:rPr>
          <w:noProof/>
        </w:rPr>
        <w:drawing>
          <wp:inline distT="0" distB="0" distL="0" distR="0" wp14:anchorId="2EBD0556" wp14:editId="41B1A331">
            <wp:extent cx="6393815" cy="2142490"/>
            <wp:effectExtent l="0" t="0" r="0" b="0"/>
            <wp:docPr id="91628189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3815" cy="2142490"/>
                    </a:xfrm>
                    <a:prstGeom prst="rect">
                      <a:avLst/>
                    </a:prstGeom>
                    <a:noFill/>
                    <a:ln>
                      <a:noFill/>
                    </a:ln>
                  </pic:spPr>
                </pic:pic>
              </a:graphicData>
            </a:graphic>
          </wp:inline>
        </w:drawing>
      </w:r>
    </w:p>
    <w:p w14:paraId="1D55DA79" w14:textId="77777777" w:rsidR="000C1513" w:rsidRDefault="000C1513" w:rsidP="009F0DB6"/>
    <w:p w14:paraId="19F2975E" w14:textId="0DDCDA1D" w:rsidR="000C1513" w:rsidRDefault="000C1513" w:rsidP="000C1513">
      <w:pPr>
        <w:jc w:val="right"/>
      </w:pPr>
      <w:r>
        <w:rPr>
          <w:rFonts w:hint="eastAsia"/>
        </w:rPr>
        <w:t>2026</w:t>
      </w:r>
      <w:r>
        <w:rPr>
          <w:rFonts w:hint="eastAsia"/>
        </w:rPr>
        <w:t>年</w:t>
      </w:r>
      <w:r>
        <w:rPr>
          <w:rFonts w:hint="eastAsia"/>
        </w:rPr>
        <w:t>9</w:t>
      </w:r>
      <w:r>
        <w:rPr>
          <w:rFonts w:hint="eastAsia"/>
        </w:rPr>
        <w:t>月</w:t>
      </w:r>
      <w:r>
        <w:rPr>
          <w:rFonts w:hint="eastAsia"/>
        </w:rPr>
        <w:t>4</w:t>
      </w:r>
      <w:r>
        <w:rPr>
          <w:rFonts w:hint="eastAsia"/>
        </w:rPr>
        <w:t>日　小笠原宏（立命館大学）</w:t>
      </w:r>
    </w:p>
    <w:p w14:paraId="6A810718" w14:textId="77777777" w:rsidR="00511395" w:rsidRDefault="00511395" w:rsidP="009F0DB6"/>
    <w:p w14:paraId="7F4CBCE8" w14:textId="77777777" w:rsidR="00511395" w:rsidRDefault="00511395" w:rsidP="009F0DB6"/>
    <w:p w14:paraId="50142DC7" w14:textId="36FB5482" w:rsidR="009F0DB6" w:rsidRDefault="009F0DB6" w:rsidP="009F0DB6">
      <w:pPr>
        <w:pStyle w:val="1"/>
        <w:numPr>
          <w:ilvl w:val="0"/>
          <w:numId w:val="24"/>
        </w:numPr>
      </w:pPr>
      <w:bookmarkStart w:id="2" w:name="_Toc239412526"/>
      <w:r>
        <w:rPr>
          <w:rFonts w:hint="eastAsia"/>
        </w:rPr>
        <w:t>数列のマジック</w:t>
      </w:r>
      <w:r>
        <w:rPr>
          <w:rFonts w:hint="eastAsia"/>
        </w:rPr>
        <w:t>:</w:t>
      </w:r>
      <w:r>
        <w:t xml:space="preserve"> </w:t>
      </w:r>
      <w:r>
        <w:rPr>
          <w:rFonts w:hint="eastAsia"/>
        </w:rPr>
        <w:t>単純な漸化式から始まる数物情報科学教育の公開資源</w:t>
      </w:r>
      <w:bookmarkEnd w:id="2"/>
    </w:p>
    <w:p w14:paraId="5EECA80F" w14:textId="2955BD30" w:rsidR="00984F09" w:rsidRDefault="00000000">
      <w:pPr>
        <w:pStyle w:val="Text"/>
        <w:numPr>
          <w:ilvl w:val="0"/>
          <w:numId w:val="3"/>
        </w:numPr>
      </w:pPr>
      <w:r>
        <w:t xml:space="preserve">Magic of Sequence </w:t>
      </w:r>
      <w:hyperlink r:id="rId16">
        <w:r w:rsidR="00984F09">
          <w:rPr>
            <w:rStyle w:val="a3"/>
          </w:rPr>
          <w:t>English version README</w:t>
        </w:r>
      </w:hyperlink>
    </w:p>
    <w:p w14:paraId="37F82A21" w14:textId="77777777" w:rsidR="00984F09" w:rsidRDefault="00000000">
      <w:pPr>
        <w:pStyle w:val="Text"/>
        <w:numPr>
          <w:ilvl w:val="0"/>
          <w:numId w:val="3"/>
        </w:numPr>
      </w:pPr>
      <w:r>
        <w:t>Open Educational Resources for Physics-Math-Computing via Simple Recurrence Relations</w:t>
      </w:r>
    </w:p>
    <w:p w14:paraId="4675164B" w14:textId="77777777" w:rsidR="00984F09" w:rsidRDefault="00000000">
      <w:pPr>
        <w:pStyle w:val="Text"/>
        <w:numPr>
          <w:ilvl w:val="0"/>
          <w:numId w:val="3"/>
        </w:numPr>
      </w:pPr>
      <w:r>
        <w:t>Modern STEM education, e.g., Caballero &amp; Odden (2024, Nature Physics) emphasizes the urgent need to strengthen student literacy in computation for AI and data science. This GitHub repository provides the programming codes and instructional materials for “Magic of Sequences,” an open educational resource designed to seamlessly connect high school mathematics (recurrence relations) with foundational university-level physics, data science, digital signal processing, and AI technologies.</w:t>
      </w:r>
    </w:p>
    <w:p w14:paraId="14E52114" w14:textId="77777777" w:rsidR="00984F09" w:rsidRDefault="00000000">
      <w:pPr>
        <w:pStyle w:val="Text"/>
      </w:pPr>
      <w:r>
        <w:t xml:space="preserve">While compiling this repository, I realized that the “Magic of Sequences” will </w:t>
      </w:r>
      <w:r>
        <w:rPr>
          <w:b/>
          <w:bCs/>
        </w:rPr>
        <w:t>also</w:t>
      </w:r>
      <w:r>
        <w:t xml:space="preserve"> help </w:t>
      </w:r>
      <w:r>
        <w:rPr>
          <w:b/>
          <w:bCs/>
        </w:rPr>
        <w:t>AI-generation students</w:t>
      </w:r>
      <w:r>
        <w:t xml:space="preserve"> develop their ability to notice that even a slight numerical difference can result in a large physical difference. I hope that the “Magic of Sequences” and this open resource will give readers a chance to recognize the importance and appeal of physics again.</w:t>
      </w:r>
    </w:p>
    <w:p w14:paraId="3532A9F9" w14:textId="77777777" w:rsidR="00984F09" w:rsidRDefault="00000000">
      <w:pPr>
        <w:pStyle w:val="Text"/>
      </w:pPr>
      <w:r>
        <w:rPr>
          <w:rFonts w:hint="eastAsia"/>
        </w:rPr>
        <w:t>｢数列のマジック｣は，数値の違いがわずかでも物理的な違いが大きいことがあることに｢気づく｣ことができます．その｢気づく｣力を，</w:t>
      </w:r>
      <w:r>
        <w:rPr>
          <w:rFonts w:hint="eastAsia"/>
          <w:b/>
          <w:bCs/>
        </w:rPr>
        <w:t>AI</w:t>
      </w:r>
      <w:r>
        <w:rPr>
          <w:rFonts w:hint="eastAsia"/>
          <w:b/>
          <w:bCs/>
        </w:rPr>
        <w:t>世代の学生</w:t>
      </w:r>
      <w:r>
        <w:rPr>
          <w:rFonts w:hint="eastAsia"/>
        </w:rPr>
        <w:t>に涵養させることにも貢献するであろうと，筆者自身も，本リポジトリをまとめるにあたり，気づくことができました．｢数列のマジック｣および本公開リソースが，</w:t>
      </w:r>
      <w:r>
        <w:rPr>
          <w:rFonts w:hint="eastAsia"/>
          <w:b/>
          <w:bCs/>
        </w:rPr>
        <w:t>物理学の重要さと面白さ</w:t>
      </w:r>
      <w:r>
        <w:rPr>
          <w:rFonts w:hint="eastAsia"/>
        </w:rPr>
        <w:t>を再認識していただくきっかけになれば幸いです．</w:t>
      </w:r>
      <w:r>
        <w:rPr>
          <w:rFonts w:hint="eastAsia"/>
        </w:rPr>
        <w:t>AI</w:t>
      </w:r>
      <w:r>
        <w:rPr>
          <w:rFonts w:hint="eastAsia"/>
        </w:rPr>
        <w:t>・データサイエンスのための計算機リテラシー強化が急務，という</w:t>
      </w:r>
      <w:r>
        <w:rPr>
          <w:rFonts w:hint="eastAsia"/>
        </w:rPr>
        <w:t>Caballero</w:t>
      </w:r>
      <w:r>
        <w:t xml:space="preserve"> &amp; Odden (2024, Nature Physics) [1]</w:t>
      </w:r>
      <w:r>
        <w:rPr>
          <w:rFonts w:hint="eastAsia"/>
        </w:rPr>
        <w:t>のコメントに関係する，ということにも気付きました．</w:t>
      </w:r>
    </w:p>
    <w:p w14:paraId="73AF87A7" w14:textId="77777777" w:rsidR="00984F09" w:rsidRDefault="00000000">
      <w:pPr>
        <w:pStyle w:val="2"/>
      </w:pPr>
      <w:bookmarkStart w:id="3" w:name="_Toc239412527"/>
      <w:bookmarkStart w:id="4" w:name="まずは数列のマジックをウェブブラウザでお楽しみください"/>
      <w:r>
        <w:t xml:space="preserve">1.1 </w:t>
      </w:r>
      <w:r>
        <w:rPr>
          <w:rFonts w:hint="eastAsia"/>
        </w:rPr>
        <w:t>まずは「数列のマジック」をウェブ・ブラウザでお楽しみください．</w:t>
      </w:r>
      <w:bookmarkEnd w:id="3"/>
    </w:p>
    <w:p w14:paraId="2FF3F579" w14:textId="77777777" w:rsidR="00984F09" w:rsidRDefault="00984F09">
      <w:pPr>
        <w:pStyle w:val="Text"/>
        <w:numPr>
          <w:ilvl w:val="0"/>
          <w:numId w:val="4"/>
        </w:numPr>
      </w:pPr>
      <w:hyperlink r:id="rId17">
        <w:r>
          <w:rPr>
            <w:rStyle w:val="a3"/>
            <w:rFonts w:hint="eastAsia"/>
            <w:b/>
            <w:bCs/>
          </w:rPr>
          <w:t>index.html</w:t>
        </w:r>
        <w:r>
          <w:rPr>
            <w:rStyle w:val="a3"/>
            <w:rFonts w:hint="eastAsia"/>
            <w:b/>
            <w:bCs/>
          </w:rPr>
          <w:t>をブラウザで起動してください</w:t>
        </w:r>
      </w:hyperlink>
    </w:p>
    <w:p w14:paraId="3D1CFAB3" w14:textId="77777777" w:rsidR="00984F09" w:rsidRDefault="00000000">
      <w:pPr>
        <w:pStyle w:val="Text"/>
        <w:numPr>
          <w:ilvl w:val="0"/>
          <w:numId w:val="4"/>
        </w:numPr>
      </w:pPr>
      <w:r>
        <w:rPr>
          <w:rFonts w:hint="eastAsia"/>
          <w:b/>
          <w:bCs/>
        </w:rPr>
        <w:t>係数</w:t>
      </w:r>
      <w:r>
        <w:rPr>
          <w:b/>
          <w:bCs/>
        </w:rPr>
        <w:t>(a, b)</w:t>
      </w:r>
      <w:r>
        <w:rPr>
          <w:rFonts w:hint="eastAsia"/>
          <w:b/>
          <w:bCs/>
        </w:rPr>
        <w:t>の値</w:t>
      </w:r>
      <w:r>
        <w:rPr>
          <w:b/>
          <w:bCs/>
        </w:rPr>
        <w:t>(1.9999, 1), (1.99, 1), (1.99, 0.99), (1.98, 0.99)</w:t>
      </w:r>
      <w:r>
        <w:rPr>
          <w:rFonts w:hint="eastAsia"/>
          <w:b/>
          <w:bCs/>
        </w:rPr>
        <w:t>のボタンをクリックするだけで，数列の漸化式</w:t>
      </w:r>
      <w:r>
        <w:rPr>
          <w:b/>
          <w:bCs/>
        </w:rP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2</m:t>
            </m:r>
          </m:sub>
        </m:sSub>
      </m:oMath>
      <w:r>
        <w:rPr>
          <w:b/>
          <w:bCs/>
        </w:rPr>
        <w:t xml:space="preserve"> </w:t>
      </w:r>
      <w:r>
        <w:rPr>
          <w:rFonts w:hint="eastAsia"/>
          <w:b/>
          <w:bCs/>
        </w:rPr>
        <w:t>が，色々な曲線に急変します．楽しんでください．</w:t>
      </w:r>
    </w:p>
    <w:p w14:paraId="1BCA7368" w14:textId="77777777" w:rsidR="00984F09" w:rsidRDefault="00000000">
      <w:pPr>
        <w:pStyle w:val="Text"/>
        <w:numPr>
          <w:ilvl w:val="0"/>
          <w:numId w:val="4"/>
        </w:numPr>
      </w:pPr>
      <w:r>
        <w:rPr>
          <w:rFonts w:hint="eastAsia"/>
          <w:b/>
          <w:bCs/>
        </w:rPr>
        <w:t>上の全部の係数の組み合わせを楽しんだら，どれかを出発点にして，スライドバーで係数を変え，グラフがどこでどう変わるか楽しんでください．必要な場合はスケール調整してください．</w:t>
      </w:r>
    </w:p>
    <w:p w14:paraId="40BA101B" w14:textId="77777777" w:rsidR="00984F09" w:rsidRDefault="00000000">
      <w:pPr>
        <w:pStyle w:val="Text"/>
      </w:pPr>
      <w:r>
        <w:rPr>
          <w:rFonts w:hint="eastAsia"/>
        </w:rPr>
        <w:t>この「数列のマジック」は，立命館大学理工学部物理科学科の</w:t>
      </w:r>
      <w:r>
        <w:rPr>
          <w:rFonts w:hint="eastAsia"/>
        </w:rPr>
        <w:t>1</w:t>
      </w:r>
      <w:r>
        <w:rPr>
          <w:rFonts w:hint="eastAsia"/>
        </w:rPr>
        <w:t>年生が入学したての</w:t>
      </w:r>
      <w:r>
        <w:rPr>
          <w:rFonts w:hint="eastAsia"/>
        </w:rPr>
        <w:t>4</w:t>
      </w:r>
      <w:r>
        <w:rPr>
          <w:rFonts w:hint="eastAsia"/>
        </w:rPr>
        <w:t>月の最初に，筆者が担当した授業</w:t>
      </w:r>
      <w:r>
        <w:t>[2,3,4]</w:t>
      </w:r>
      <w:r>
        <w:rPr>
          <w:rFonts w:hint="eastAsia"/>
        </w:rPr>
        <w:t>で見せていたものです．</w:t>
      </w:r>
    </w:p>
    <w:p w14:paraId="3D08C5E8" w14:textId="77777777" w:rsidR="00984F09" w:rsidRDefault="00000000">
      <w:pPr>
        <w:pStyle w:val="2"/>
      </w:pPr>
      <w:bookmarkStart w:id="5" w:name="_Toc239412528"/>
      <w:bookmarkStart w:id="6" w:name="このリポジトリの概要"/>
      <w:bookmarkEnd w:id="4"/>
      <w:r>
        <w:t xml:space="preserve">1.2 </w:t>
      </w:r>
      <w:r>
        <w:rPr>
          <w:rFonts w:hint="eastAsia"/>
        </w:rPr>
        <w:t>このリポジトリの概要</w:t>
      </w:r>
      <w:bookmarkEnd w:id="5"/>
    </w:p>
    <w:p w14:paraId="149D36EA" w14:textId="77777777" w:rsidR="00984F09" w:rsidRDefault="00000000">
      <w:pPr>
        <w:pStyle w:val="Text"/>
      </w:pPr>
      <w:r>
        <w:rPr>
          <w:rFonts w:hint="eastAsia"/>
        </w:rPr>
        <w:t>本</w:t>
      </w:r>
      <w:r>
        <w:t xml:space="preserve"> GitHub </w:t>
      </w:r>
      <w:r>
        <w:rPr>
          <w:rFonts w:hint="eastAsia"/>
        </w:rPr>
        <w:t>リポジトリは，高校数学の「数列漸化式」を起点とし，大学レベルの物理学，データサイエンス，デジタル信号処理，</w:t>
      </w:r>
      <w:r>
        <w:rPr>
          <w:rFonts w:hint="eastAsia"/>
        </w:rPr>
        <w:t>AI</w:t>
      </w:r>
      <w:r>
        <w:rPr>
          <w:rFonts w:hint="eastAsia"/>
        </w:rPr>
        <w:t>技術などの基礎へとシームレスに接続するためのオープン教育リソース「数列のマジック」のプログラムおよび解説資料をまとめたものです．</w:t>
      </w:r>
    </w:p>
    <w:p w14:paraId="6E507C7B" w14:textId="77777777" w:rsidR="00984F09" w:rsidRDefault="00000000">
      <w:pPr>
        <w:pStyle w:val="Text"/>
      </w:pPr>
      <w:r>
        <w:rPr>
          <w:rFonts w:hint="eastAsia"/>
        </w:rPr>
        <w:t>本リポジトリのコンテンツをとりまとめた</w:t>
      </w:r>
      <w:r>
        <w:rPr>
          <w:rFonts w:hint="eastAsia"/>
        </w:rPr>
        <w:t>2026</w:t>
      </w:r>
      <w:r>
        <w:rPr>
          <w:rFonts w:hint="eastAsia"/>
        </w:rPr>
        <w:t>年</w:t>
      </w:r>
      <w:r>
        <w:rPr>
          <w:rFonts w:hint="eastAsia"/>
        </w:rPr>
        <w:t>7</w:t>
      </w:r>
      <w:r>
        <w:rPr>
          <w:rFonts w:hint="eastAsia"/>
        </w:rPr>
        <w:t>月現在，生成</w:t>
      </w:r>
      <w:r>
        <w:rPr>
          <w:rFonts w:hint="eastAsia"/>
        </w:rPr>
        <w:t>AI</w:t>
      </w:r>
      <w:r>
        <w:rPr>
          <w:rFonts w:hint="eastAsia"/>
        </w:rPr>
        <w:t>の台頭に伴い，高校での数学・物理・情報</w:t>
      </w:r>
      <w:r>
        <w:rPr>
          <w:rFonts w:hint="eastAsia"/>
        </w:rPr>
        <w:t>I</w:t>
      </w:r>
      <w:r>
        <w:rPr>
          <w:rFonts w:hint="eastAsia"/>
        </w:rPr>
        <w:t>，大学での数学・物理学・デジタルデータの科学や工学の，学び方や教え方が大きく変わりつつあります．入学したての大学</w:t>
      </w:r>
      <w:r>
        <w:rPr>
          <w:rFonts w:hint="eastAsia"/>
        </w:rPr>
        <w:t>1</w:t>
      </w:r>
      <w:r>
        <w:rPr>
          <w:rFonts w:hint="eastAsia"/>
        </w:rPr>
        <w:t>年生にも理解してもらえるレベルのものから，専門的な説明までを用意しました．</w:t>
      </w:r>
    </w:p>
    <w:p w14:paraId="20C473D8" w14:textId="77777777" w:rsidR="00984F09" w:rsidRDefault="00000000">
      <w:pPr>
        <w:pStyle w:val="Text"/>
      </w:pPr>
      <w:r>
        <w:rPr>
          <w:rFonts w:hint="eastAsia"/>
        </w:rPr>
        <w:t>本教材は，従来の物理シミュレーション教育で頻繁に用いられる手法</w:t>
      </w:r>
      <w:r>
        <w:t>[5]</w:t>
      </w:r>
      <w:r>
        <w:rPr>
          <w:rFonts w:hint="eastAsia"/>
        </w:rPr>
        <w:t>の詳細な数学的解説を経ずに，シンプルな漸化式の係数をわずかに動かすだけで，異なる曲線に一変する様子を視覚的かつ直感的に学べるように設計されています．</w:t>
      </w:r>
    </w:p>
    <w:p w14:paraId="2B9CF45F" w14:textId="77777777" w:rsidR="00984F09" w:rsidRDefault="00000000">
      <w:pPr>
        <w:pStyle w:val="Text"/>
      </w:pPr>
      <w:r>
        <w:rPr>
          <w:rFonts w:hint="eastAsia"/>
        </w:rPr>
        <w:t>本</w:t>
      </w:r>
      <w:r>
        <w:rPr>
          <w:rFonts w:hint="eastAsia"/>
        </w:rPr>
        <w:t>GitHub</w:t>
      </w:r>
      <w:r>
        <w:rPr>
          <w:rFonts w:hint="eastAsia"/>
        </w:rPr>
        <w:t>リポジトリのオープン教育リソースによって，大学の数理・物理・数値と情報処理の，科学と工学が全くのブラックボックスではないと直感していただけるだけでもありがたいですし，大学での学びがブラックボックスの透視力を上げ，自分で設計できる力も涵養してくれると感じていただけるともっとありがたいです．</w:t>
      </w:r>
    </w:p>
    <w:p w14:paraId="3F579E41" w14:textId="77777777" w:rsidR="00984F09" w:rsidRDefault="00000000">
      <w:pPr>
        <w:pStyle w:val="Text"/>
      </w:pPr>
      <w:r>
        <w:rPr>
          <w:rFonts w:hint="eastAsia"/>
        </w:rPr>
        <w:t>筆者が，生成</w:t>
      </w:r>
      <w:r>
        <w:rPr>
          <w:rFonts w:hint="eastAsia"/>
        </w:rPr>
        <w:t>AI</w:t>
      </w:r>
      <w:r>
        <w:rPr>
          <w:rFonts w:hint="eastAsia"/>
        </w:rPr>
        <w:t>との壁打ちを続けている間に，前進差分法と中心差分法の数値解析の歴史上の位置付けを概観すると面白いと気づきました．紙と鉛筆の時代から現在のコンピュータまで，どんな制約がある中で先人達が知恵を絞り，今に至っているか．筆者自身がとてもよい勉強をすることもできました．それも付記してあります．内容は，入学したての大学１年生には難しいかもしれませんが，参考になれば幸いです．</w:t>
      </w:r>
    </w:p>
    <w:p w14:paraId="1F5EF0DE" w14:textId="77777777" w:rsidR="00984F09" w:rsidRDefault="00000000">
      <w:pPr>
        <w:pStyle w:val="2"/>
      </w:pPr>
      <w:bookmarkStart w:id="7" w:name="_Toc239412529"/>
      <w:bookmarkStart w:id="8" w:name="本リポジトリの構成とコンテンツ間連携"/>
      <w:bookmarkEnd w:id="6"/>
      <w:r>
        <w:t xml:space="preserve">1.3 </w:t>
      </w:r>
      <w:r>
        <w:rPr>
          <w:rFonts w:hint="eastAsia"/>
        </w:rPr>
        <w:t>本リポジトリの構成とコンテンツ間連携</w:t>
      </w:r>
      <w:bookmarkEnd w:id="7"/>
    </w:p>
    <w:p w14:paraId="184B328B" w14:textId="77777777" w:rsidR="00984F09" w:rsidRDefault="00000000">
      <w:pPr>
        <w:pStyle w:val="Text"/>
      </w:pPr>
      <w:r>
        <w:rPr>
          <w:rFonts w:hint="eastAsia"/>
        </w:rPr>
        <w:t>本</w:t>
      </w:r>
      <w:r>
        <w:rPr>
          <w:rFonts w:hint="eastAsia"/>
        </w:rPr>
        <w:t>GitHub</w:t>
      </w:r>
      <w:r>
        <w:rPr>
          <w:rFonts w:hint="eastAsia"/>
        </w:rPr>
        <w:t>リポジトリは以下の要素で構成されており，相互に連携しています．閲覧者の環境や専門性に応じて各ファイルを参照してください．</w:t>
      </w:r>
    </w:p>
    <w:p w14:paraId="17DEB353" w14:textId="77777777" w:rsidR="00984F09" w:rsidRDefault="00984F09">
      <w:pPr>
        <w:pStyle w:val="Text"/>
        <w:numPr>
          <w:ilvl w:val="0"/>
          <w:numId w:val="5"/>
        </w:numPr>
      </w:pPr>
      <w:hyperlink r:id="rId18">
        <w:r>
          <w:rPr>
            <w:rStyle w:val="a3"/>
            <w:b/>
            <w:bCs/>
          </w:rPr>
          <w:t>index.html</w:t>
        </w:r>
      </w:hyperlink>
      <w:r w:rsidR="00000000">
        <w:t xml:space="preserve">: </w:t>
      </w:r>
      <w:r w:rsidR="00000000">
        <w:rPr>
          <w:rFonts w:hint="eastAsia"/>
        </w:rPr>
        <w:t>有限差分方程式（</w:t>
      </w:r>
      <w:r w:rsidR="00000000">
        <w:rPr>
          <w:rFonts w:hint="eastAsia"/>
        </w:rPr>
        <w:t>Finite</w:t>
      </w:r>
      <w:r w:rsidR="00000000">
        <w:t xml:space="preserve"> Difference </w:t>
      </w:r>
      <w:r w:rsidR="00000000">
        <w:rPr>
          <w:rFonts w:hint="eastAsia"/>
        </w:rPr>
        <w:t>Equation</w:t>
      </w:r>
      <w:r w:rsidR="00000000">
        <w:rPr>
          <w:rFonts w:hint="eastAsia"/>
        </w:rPr>
        <w:t>）の係数をブラウザ上でインタラクティブに変更し，数値近似解（</w:t>
      </w:r>
      <w:r w:rsidR="00000000">
        <w:rPr>
          <w:rFonts w:hint="eastAsia"/>
        </w:rPr>
        <w:t>Numerical</w:t>
      </w:r>
      <w:r w:rsidR="00000000">
        <w:t xml:space="preserve"> Approximate </w:t>
      </w:r>
      <w:r w:rsidR="00000000">
        <w:rPr>
          <w:rFonts w:hint="eastAsia"/>
        </w:rPr>
        <w:t>Solution</w:t>
      </w:r>
      <w:r w:rsidR="00000000">
        <w:rPr>
          <w:rFonts w:hint="eastAsia"/>
        </w:rPr>
        <w:t>）の挙動の変化（単振動から減衰振動，発散まで）を視覚的に探究できる</w:t>
      </w:r>
      <w:r w:rsidR="00000000">
        <w:rPr>
          <w:rFonts w:hint="eastAsia"/>
        </w:rPr>
        <w:t>HTML</w:t>
      </w:r>
      <w:r w:rsidR="00000000">
        <w:rPr>
          <w:rFonts w:hint="eastAsia"/>
        </w:rPr>
        <w:t>アプリケーションです．</w:t>
      </w:r>
    </w:p>
    <w:p w14:paraId="55922CCD" w14:textId="5B854A74" w:rsidR="00984F09" w:rsidRDefault="00984F09">
      <w:pPr>
        <w:pStyle w:val="Text"/>
        <w:numPr>
          <w:ilvl w:val="0"/>
          <w:numId w:val="5"/>
        </w:numPr>
      </w:pPr>
      <w:hyperlink r:id="rId19">
        <w:r>
          <w:rPr>
            <w:rStyle w:val="a3"/>
            <w:b/>
            <w:bCs/>
          </w:rPr>
          <w:t>Magic_of_Sequence_MATLAB.mlx</w:t>
        </w:r>
      </w:hyperlink>
      <w:r w:rsidR="00000000">
        <w:t xml:space="preserve">: </w:t>
      </w:r>
      <w:r w:rsidR="00000000">
        <w:rPr>
          <w:rFonts w:hint="eastAsia"/>
        </w:rPr>
        <w:t>大学</w:t>
      </w:r>
      <w:r w:rsidR="00000000">
        <w:rPr>
          <w:rFonts w:hint="eastAsia"/>
        </w:rPr>
        <w:t>1</w:t>
      </w:r>
      <w:r w:rsidR="00000000">
        <w:rPr>
          <w:rFonts w:hint="eastAsia"/>
        </w:rPr>
        <w:t>年生の</w:t>
      </w:r>
      <w:r w:rsidR="00000000">
        <w:rPr>
          <w:rFonts w:hint="eastAsia"/>
        </w:rPr>
        <w:t>4</w:t>
      </w:r>
      <w:r w:rsidR="00000000">
        <w:rPr>
          <w:rFonts w:hint="eastAsia"/>
        </w:rPr>
        <w:t>月の最初の授業で使った受講生用資料をベースにした</w:t>
      </w:r>
      <w:r w:rsidR="00000000">
        <w:t xml:space="preserve"> MATLAB </w:t>
      </w:r>
      <w:r w:rsidR="00000000">
        <w:rPr>
          <w:rFonts w:hint="eastAsia"/>
        </w:rPr>
        <w:t>ライブスクリプトの本体です．「数列のマジック」から簡単な</w:t>
      </w:r>
      <w:r w:rsidR="00000000">
        <w:rPr>
          <w:rFonts w:hint="eastAsia"/>
        </w:rPr>
        <w:t>1</w:t>
      </w:r>
      <w:r w:rsidR="00000000">
        <w:rPr>
          <w:rFonts w:hint="eastAsia"/>
        </w:rPr>
        <w:t>次元・</w:t>
      </w:r>
      <w:r w:rsidR="00000000">
        <w:rPr>
          <w:rFonts w:hint="eastAsia"/>
        </w:rPr>
        <w:t>2</w:t>
      </w:r>
      <w:r w:rsidR="00000000">
        <w:rPr>
          <w:rFonts w:hint="eastAsia"/>
        </w:rPr>
        <w:t>次元波動伝播のアニメーション作成まで，平易な解説が記載されています．さらに今回，生成</w:t>
      </w:r>
      <w:r w:rsidR="00000000">
        <w:rPr>
          <w:rFonts w:hint="eastAsia"/>
        </w:rPr>
        <w:t>AI</w:t>
      </w:r>
      <w:r w:rsidR="00000000">
        <w:rPr>
          <w:rFonts w:hint="eastAsia"/>
        </w:rPr>
        <w:t>の助けを借りて，モバイルブラウザからも実行可能な</w:t>
      </w:r>
      <w:r w:rsidR="00000000">
        <w:t xml:space="preserve"> Google </w:t>
      </w:r>
      <w:r w:rsidR="00000000">
        <w:rPr>
          <w:rFonts w:hint="eastAsia"/>
        </w:rPr>
        <w:t>Colab</w:t>
      </w:r>
      <w:r w:rsidR="00000000">
        <w:rPr>
          <w:rFonts w:hint="eastAsia"/>
        </w:rPr>
        <w:t>用</w:t>
      </w:r>
      <w:r w:rsidR="00000000">
        <w:rPr>
          <w:rFonts w:hint="eastAsia"/>
        </w:rPr>
        <w:t>Python</w:t>
      </w:r>
      <w:r w:rsidR="00000000">
        <w:rPr>
          <w:rFonts w:hint="eastAsia"/>
        </w:rPr>
        <w:t>コード</w:t>
      </w:r>
      <w:r w:rsidR="00000000">
        <w:t xml:space="preserve"> </w:t>
      </w:r>
      <w:r w:rsidR="00000000">
        <w:rPr>
          <w:rFonts w:hint="eastAsia"/>
        </w:rPr>
        <w:t>の併記や，大学専門課程向けに</w:t>
      </w:r>
      <w:r w:rsidR="00000000">
        <w:t xml:space="preserve"> </w:t>
      </w:r>
      <w:r w:rsidR="00000000">
        <w:rPr>
          <w:rFonts w:hint="eastAsia"/>
        </w:rPr>
        <w:t>4</w:t>
      </w:r>
      <w:r w:rsidR="00000000">
        <w:rPr>
          <w:rFonts w:hint="eastAsia"/>
        </w:rPr>
        <w:t>次ルンゲ・クッタ法との精度比較（エネルギー保存的性質の確認）</w:t>
      </w:r>
      <w:r w:rsidR="00000000">
        <w:t xml:space="preserve"> </w:t>
      </w:r>
      <w:r w:rsidR="00000000">
        <w:rPr>
          <w:rFonts w:hint="eastAsia"/>
        </w:rPr>
        <w:t>も新たに加筆しました．</w:t>
      </w:r>
      <w:r w:rsidR="00000000">
        <w:t xml:space="preserve"> </w:t>
      </w:r>
      <w:r w:rsidR="00000000">
        <w:rPr>
          <w:rFonts w:hint="eastAsia"/>
        </w:rPr>
        <w:t>読み手として，高校生〜大学</w:t>
      </w:r>
      <w:r w:rsidR="00000000">
        <w:rPr>
          <w:rFonts w:hint="eastAsia"/>
        </w:rPr>
        <w:t>1</w:t>
      </w:r>
      <w:r w:rsidR="00000000">
        <w:rPr>
          <w:rFonts w:hint="eastAsia"/>
        </w:rPr>
        <w:t>年生を想定したものです．初期値問題がデジタル信号処理における「インパルス応答」に対応することについても平易に触れています．</w:t>
      </w:r>
      <w:r w:rsidR="00000000">
        <w:t xml:space="preserve"> </w:t>
      </w:r>
      <w:r w:rsidR="00000000">
        <w:rPr>
          <w:rFonts w:hint="eastAsia"/>
        </w:rPr>
        <w:t>詳細なプログラム解説とシミュレーションの実行環境を含み，</w:t>
      </w:r>
      <w:r w:rsidR="00000000">
        <w:rPr>
          <w:rFonts w:hint="eastAsia"/>
        </w:rPr>
        <w:t>MATLAB</w:t>
      </w:r>
      <w:r w:rsidR="00000000">
        <w:t xml:space="preserve"> File Exchange </w:t>
      </w:r>
      <w:r w:rsidR="00000000">
        <w:rPr>
          <w:rFonts w:hint="eastAsia"/>
        </w:rPr>
        <w:t>と直接連携します．</w:t>
      </w:r>
      <w:r w:rsidR="00000000">
        <w:rPr>
          <w:rFonts w:hint="eastAsia"/>
        </w:rPr>
        <w:t>MATLAB</w:t>
      </w:r>
      <w:r w:rsidR="00000000">
        <w:t xml:space="preserve"> </w:t>
      </w:r>
      <w:r w:rsidR="00000000">
        <w:rPr>
          <w:rFonts w:hint="eastAsia"/>
        </w:rPr>
        <w:t>2022a</w:t>
      </w:r>
      <w:r w:rsidR="00000000">
        <w:rPr>
          <w:rFonts w:hint="eastAsia"/>
        </w:rPr>
        <w:t>もしくはより新しいバージョンが必要です．</w:t>
      </w:r>
    </w:p>
    <w:p w14:paraId="63CD9068" w14:textId="7C71F189" w:rsidR="00984F09" w:rsidRDefault="00500AAF">
      <w:pPr>
        <w:pStyle w:val="Text"/>
        <w:numPr>
          <w:ilvl w:val="0"/>
          <w:numId w:val="5"/>
        </w:numPr>
      </w:pPr>
      <w:hyperlink r:id="rId20">
        <w:r>
          <w:rPr>
            <w:rStyle w:val="a3"/>
            <w:b/>
            <w:bCs/>
          </w:rPr>
          <w:t>3_Magic_of_Sequence_Plain.md</w:t>
        </w:r>
      </w:hyperlink>
      <w:r w:rsidR="00000000">
        <w:t xml:space="preserve">: </w:t>
      </w:r>
      <w:r w:rsidR="00000000">
        <w:rPr>
          <w:rFonts w:hint="eastAsia"/>
        </w:rPr>
        <w:t>MATLAB</w:t>
      </w:r>
      <w:r w:rsidR="00000000">
        <w:rPr>
          <w:rFonts w:hint="eastAsia"/>
        </w:rPr>
        <w:t>環境（ライブエディタ）を有さない閲覧者のために，</w:t>
      </w:r>
      <w:r w:rsidR="00000000">
        <w:rPr>
          <w:rFonts w:hint="eastAsia"/>
        </w:rPr>
        <w:t>MATLAB</w:t>
      </w:r>
      <w:r w:rsidR="00000000">
        <w:rPr>
          <w:rFonts w:hint="eastAsia"/>
        </w:rPr>
        <w:t>コード</w:t>
      </w:r>
      <w:r w:rsidR="00000000">
        <w:t xml:space="preserve"> Magic_of_Sequence_MATLAB.mlx </w:t>
      </w:r>
      <w:r w:rsidR="00000000">
        <w:rPr>
          <w:rFonts w:hint="eastAsia"/>
        </w:rPr>
        <w:t>の内容（コード，実行画面，数理背景）をテキスト・ブラウザでも読める</w:t>
      </w:r>
      <w:r w:rsidR="00000000">
        <w:rPr>
          <w:rFonts w:hint="eastAsia"/>
        </w:rPr>
        <w:t>Markdown</w:t>
      </w:r>
      <w:r w:rsidR="00000000">
        <w:rPr>
          <w:rFonts w:hint="eastAsia"/>
        </w:rPr>
        <w:t>ファイルにしたものです．</w:t>
      </w:r>
    </w:p>
    <w:p w14:paraId="6029E11D" w14:textId="03E2A8D5" w:rsidR="00984F09" w:rsidRDefault="00984F09">
      <w:pPr>
        <w:pStyle w:val="Text"/>
        <w:numPr>
          <w:ilvl w:val="0"/>
          <w:numId w:val="5"/>
        </w:numPr>
      </w:pPr>
      <w:hyperlink r:id="rId21">
        <w:r>
          <w:rPr>
            <w:rStyle w:val="a3"/>
            <w:b/>
            <w:bCs/>
          </w:rPr>
          <w:t>4_Magic_of_Sequence_Advanced.md</w:t>
        </w:r>
      </w:hyperlink>
      <w:r w:rsidR="00000000">
        <w:t xml:space="preserve">: </w:t>
      </w:r>
      <w:r w:rsidR="00000000">
        <w:rPr>
          <w:rFonts w:hint="eastAsia"/>
        </w:rPr>
        <w:t>「数列のマジック」の高度な背景理論や，その理論的厳密な説明や，係数を専門的技術で計算する方法などについて説明してあります．方程式による伝達関数の極配置解析，差分近似による係数導出，および最小二乗法（</w:t>
      </w:r>
      <w:r w:rsidR="00000000">
        <w:rPr>
          <w:rFonts w:hint="eastAsia"/>
        </w:rPr>
        <w:t>AR</w:t>
      </w:r>
      <w:r w:rsidR="00000000">
        <w:rPr>
          <w:rFonts w:hint="eastAsia"/>
        </w:rPr>
        <w:t>モデルのシステム同定）など，大学</w:t>
      </w:r>
      <w:r w:rsidR="00000000">
        <w:rPr>
          <w:rFonts w:hint="eastAsia"/>
        </w:rPr>
        <w:t>2</w:t>
      </w:r>
      <w:r w:rsidR="00000000">
        <w:rPr>
          <w:rFonts w:hint="eastAsia"/>
        </w:rPr>
        <w:t>年生以上を対象とした説明です．</w:t>
      </w:r>
    </w:p>
    <w:p w14:paraId="41ADEEA0" w14:textId="16EB8E8A" w:rsidR="00984F09" w:rsidRDefault="00984F09">
      <w:pPr>
        <w:pStyle w:val="Text"/>
        <w:numPr>
          <w:ilvl w:val="0"/>
          <w:numId w:val="5"/>
        </w:numPr>
      </w:pPr>
      <w:hyperlink r:id="rId22">
        <w:r>
          <w:rPr>
            <w:rStyle w:val="a3"/>
            <w:b/>
            <w:bCs/>
          </w:rPr>
          <w:t>5_Magic_of_Sequence_Edu_Significance.md</w:t>
        </w:r>
      </w:hyperlink>
      <w:r w:rsidR="00000000">
        <w:t xml:space="preserve">: </w:t>
      </w:r>
      <w:r w:rsidR="00000000">
        <w:rPr>
          <w:rFonts w:hint="eastAsia"/>
        </w:rPr>
        <w:t>「数列のマジック」が｢何と通底しているか｣は，全体概略像を</w:t>
      </w:r>
      <w:r w:rsidR="00000000">
        <w:rPr>
          <w:rFonts w:hint="eastAsia"/>
        </w:rPr>
        <w:t>1.4</w:t>
      </w:r>
      <w:r w:rsidR="00000000">
        <w:rPr>
          <w:rFonts w:hint="eastAsia"/>
        </w:rPr>
        <w:t>節の図に示しましたが，ここには，大学カリキュラム上の教育的意義のより詳細をまとめました．ご覧下さい．</w:t>
      </w:r>
    </w:p>
    <w:p w14:paraId="48A848D7" w14:textId="25DA417C" w:rsidR="00984F09" w:rsidRDefault="00984F09">
      <w:pPr>
        <w:pStyle w:val="Text"/>
        <w:numPr>
          <w:ilvl w:val="0"/>
          <w:numId w:val="5"/>
        </w:numPr>
      </w:pPr>
      <w:hyperlink r:id="rId23">
        <w:r>
          <w:rPr>
            <w:rStyle w:val="a3"/>
            <w:b/>
            <w:bCs/>
          </w:rPr>
          <w:t>6_Historical_Context_via_AI.md</w:t>
        </w:r>
      </w:hyperlink>
      <w:r w:rsidR="00000000">
        <w:t xml:space="preserve">: </w:t>
      </w:r>
      <w:r w:rsidR="00000000">
        <w:rPr>
          <w:rFonts w:hint="eastAsia"/>
        </w:rPr>
        <w:t>前進差分法と中心差分法の数値解析の歴史上の位置付けのレビューです．生成</w:t>
      </w:r>
      <w:r w:rsidR="00000000">
        <w:rPr>
          <w:rFonts w:hint="eastAsia"/>
        </w:rPr>
        <w:t>AI</w:t>
      </w:r>
      <w:r w:rsidR="00000000">
        <w:rPr>
          <w:rFonts w:hint="eastAsia"/>
        </w:rPr>
        <w:t>に助けてもらいながらこれを集約するときに，大学入試で物理を選択せずに理工情報系に入学する学生に，物理学的考え方の面白さと重要さを教えねばならないと感じました．</w:t>
      </w:r>
    </w:p>
    <w:p w14:paraId="7AFF3C57" w14:textId="48783A97" w:rsidR="00984F09" w:rsidRDefault="00000000">
      <w:pPr>
        <w:pStyle w:val="Text"/>
      </w:pPr>
      <w:r>
        <w:rPr>
          <w:rFonts w:hint="eastAsia"/>
        </w:rPr>
        <w:t>本リポジトリの教材（</w:t>
      </w:r>
      <w:r>
        <w:fldChar w:fldCharType="begin"/>
      </w:r>
      <w:r>
        <w:instrText>HYPERLINK "https://ritshiroshio.github.io/Magic_of_Sequences/index.html" \h</w:instrText>
      </w:r>
      <w:r>
        <w:fldChar w:fldCharType="separate"/>
      </w:r>
      <w:r>
        <w:rPr>
          <w:rStyle w:val="a3"/>
        </w:rPr>
        <w:t>index.html</w:t>
      </w:r>
      <w:r>
        <w:fldChar w:fldCharType="end"/>
      </w:r>
      <w:r>
        <w:t xml:space="preserve"> </w:t>
      </w:r>
      <w:r>
        <w:t>や</w:t>
      </w:r>
      <w:r>
        <w:t xml:space="preserve"> </w:t>
      </w:r>
      <w:hyperlink r:id="rId24">
        <w:r w:rsidR="00984F09">
          <w:rPr>
            <w:rStyle w:val="a3"/>
          </w:rPr>
          <w:t>Magic_of_Sequence_MATLAB.mlx</w:t>
        </w:r>
      </w:hyperlink>
      <w:r>
        <w:rPr>
          <w:rFonts w:hint="eastAsia"/>
        </w:rPr>
        <w:t>，あるいは，</w:t>
      </w:r>
      <w:r>
        <w:fldChar w:fldCharType="begin"/>
      </w:r>
      <w:r w:rsidR="00500AAF">
        <w:instrText xml:space="preserve">HYPERLINK "https://github.com/RitsHiroshiO/Magic_of_Sequences/blob/main/3_Magic_of_Sequence_Plain.md" \h </w:instrText>
      </w:r>
      <w:r>
        <w:fldChar w:fldCharType="separate"/>
      </w:r>
      <w:r>
        <w:rPr>
          <w:rStyle w:val="a3"/>
        </w:rPr>
        <w:t>3_Magic_of_Sequence_Plain.md</w:t>
      </w:r>
      <w:r>
        <w:fldChar w:fldCharType="end"/>
      </w:r>
      <w:r>
        <w:rPr>
          <w:rFonts w:hint="eastAsia"/>
        </w:rPr>
        <w:t>）は，制御工学や信号処理における特性方程式の「極とゼロ</w:t>
      </w:r>
      <w:r>
        <w:t xml:space="preserve"> (Poles and </w:t>
      </w:r>
      <w:r>
        <w:rPr>
          <w:rFonts w:hint="eastAsia"/>
        </w:rPr>
        <w:t>Zeros)</w:t>
      </w:r>
      <w:r>
        <w:rPr>
          <w:rFonts w:hint="eastAsia"/>
        </w:rPr>
        <w:t>」を講義する際の，視覚的で直感的な導入（話の枕）としても活用できます．</w:t>
      </w:r>
    </w:p>
    <w:p w14:paraId="2CBAC673" w14:textId="77777777" w:rsidR="00984F09" w:rsidRDefault="00000000">
      <w:pPr>
        <w:pStyle w:val="2"/>
      </w:pPr>
      <w:bookmarkStart w:id="9" w:name="_Toc239412530"/>
      <w:bookmarkStart w:id="10" w:name="数列のマジックが通底する概念の全体像illustrative-summary"/>
      <w:bookmarkEnd w:id="8"/>
      <w:r>
        <w:t xml:space="preserve">1.4 </w:t>
      </w:r>
      <w:r>
        <w:rPr>
          <w:rFonts w:hint="eastAsia"/>
        </w:rPr>
        <w:t>「数列のマジック」が通底する概念の全体像（</w:t>
      </w:r>
      <w:r>
        <w:rPr>
          <w:rFonts w:hint="eastAsia"/>
        </w:rPr>
        <w:t>Illustrative</w:t>
      </w:r>
      <w:r>
        <w:t xml:space="preserve"> </w:t>
      </w:r>
      <w:r>
        <w:rPr>
          <w:rFonts w:hint="eastAsia"/>
        </w:rPr>
        <w:t>Summary</w:t>
      </w:r>
      <w:r>
        <w:rPr>
          <w:rFonts w:hint="eastAsia"/>
        </w:rPr>
        <w:t>）</w:t>
      </w:r>
      <w:bookmarkEnd w:id="9"/>
    </w:p>
    <w:p w14:paraId="145BF289" w14:textId="77777777" w:rsidR="00984F09" w:rsidRDefault="00000000">
      <w:pPr>
        <w:pStyle w:val="SourceCode"/>
      </w:pPr>
      <w:r>
        <w:t>=============================================================================================</w:t>
      </w:r>
      <w:r>
        <w:br/>
      </w:r>
      <w:r>
        <w:rPr>
          <w:rFonts w:hint="eastAsia"/>
        </w:rPr>
        <w:t>【コア概念：「数列のマジック」（</w:t>
      </w:r>
      <w:r>
        <w:rPr>
          <w:rFonts w:hint="eastAsia"/>
        </w:rPr>
        <w:t>2</w:t>
      </w:r>
      <w:r>
        <w:rPr>
          <w:rFonts w:hint="eastAsia"/>
        </w:rPr>
        <w:t>階線形有限差分方程式</w:t>
      </w:r>
      <w:r>
        <w:t xml:space="preserve"> - Finite Difference </w:t>
      </w:r>
      <w:r>
        <w:rPr>
          <w:rFonts w:hint="eastAsia"/>
        </w:rPr>
        <w:t>Equation</w:t>
      </w:r>
      <w:r>
        <w:rPr>
          <w:rFonts w:hint="eastAsia"/>
        </w:rPr>
        <w:t>）】</w:t>
      </w:r>
      <w:r>
        <w:br/>
        <w:t xml:space="preserve">  u(n) = a * u(n-1) - b * u(n-2)</w:t>
      </w:r>
      <w:r>
        <w:br/>
        <w:t>=============================================================================================</w:t>
      </w:r>
      <w:r>
        <w:br/>
        <w:t xml:space="preserve">         │</w:t>
      </w:r>
      <w:r>
        <w:br/>
        <w:t xml:space="preserve">         ├───────────────────────────┼───────────────────────────┐</w:t>
      </w:r>
      <w:r>
        <w:br/>
        <w:t xml:space="preserve">         ▼                           ▼                           ▼</w:t>
      </w:r>
      <w:r>
        <w:br/>
      </w:r>
      <w:r>
        <w:rPr>
          <w:rFonts w:hint="eastAsia"/>
        </w:rPr>
        <w:t>【学術的発展（大学カリキュラム）】</w:t>
      </w:r>
      <w:r>
        <w:t xml:space="preserve">    </w:t>
      </w:r>
      <w:r>
        <w:rPr>
          <w:rFonts w:hint="eastAsia"/>
        </w:rPr>
        <w:t>【実社会・技術への応用】</w:t>
      </w:r>
      <w:r>
        <w:t xml:space="preserve">       </w:t>
      </w:r>
      <w:r>
        <w:rPr>
          <w:rFonts w:hint="eastAsia"/>
        </w:rPr>
        <w:t>【対象者別の教育的価値】</w:t>
      </w:r>
      <w:r>
        <w:br/>
        <w:t xml:space="preserve">  │                           │                           │</w:t>
      </w:r>
      <w:r>
        <w:br/>
        <w:t xml:space="preserve">  ├─► </w:t>
      </w:r>
      <w:r>
        <w:rPr>
          <w:rFonts w:hint="eastAsia"/>
        </w:rPr>
        <w:t>[</w:t>
      </w:r>
      <w:r>
        <w:rPr>
          <w:rFonts w:hint="eastAsia"/>
        </w:rPr>
        <w:t>力学・計算物理</w:t>
      </w:r>
      <w:r>
        <w:rPr>
          <w:rFonts w:hint="eastAsia"/>
        </w:rPr>
        <w:t>]</w:t>
      </w:r>
      <w:r>
        <w:t xml:space="preserve">         ├─► </w:t>
      </w:r>
      <w:r>
        <w:rPr>
          <w:rFonts w:hint="eastAsia"/>
        </w:rPr>
        <w:t>[CG</w:t>
      </w:r>
      <w:r>
        <w:rPr>
          <w:rFonts w:hint="eastAsia"/>
        </w:rPr>
        <w:t>物理エンジン</w:t>
      </w:r>
      <w:r>
        <w:rPr>
          <w:rFonts w:hint="eastAsia"/>
        </w:rPr>
        <w:t>]</w:t>
      </w:r>
      <w:r>
        <w:t xml:space="preserve">         ├─► </w:t>
      </w:r>
      <w:r>
        <w:rPr>
          <w:rFonts w:hint="eastAsia"/>
        </w:rPr>
        <w:t>[</w:t>
      </w:r>
      <w:r>
        <w:rPr>
          <w:rFonts w:hint="eastAsia"/>
        </w:rPr>
        <w:t>高校生・受験生</w:t>
      </w:r>
      <w:r>
        <w:rPr>
          <w:rFonts w:hint="eastAsia"/>
        </w:rPr>
        <w:t>]</w:t>
      </w:r>
      <w:r>
        <w:br/>
        <w:t xml:space="preserve">  │   </w:t>
      </w:r>
      <w:r>
        <w:rPr>
          <w:rFonts w:hint="eastAsia"/>
        </w:rPr>
        <w:t>ストーマー・ベルレ法</w:t>
      </w:r>
      <w:r>
        <w:t xml:space="preserve">    │   </w:t>
      </w:r>
      <w:r>
        <w:rPr>
          <w:rFonts w:hint="eastAsia"/>
        </w:rPr>
        <w:t>ゲーム等のリアルな挙動</w:t>
      </w:r>
      <w:r>
        <w:t xml:space="preserve">  │   </w:t>
      </w:r>
      <w:r>
        <w:rPr>
          <w:rFonts w:hint="eastAsia"/>
        </w:rPr>
        <w:t>STEM</w:t>
      </w:r>
      <w:r>
        <w:rPr>
          <w:rFonts w:hint="eastAsia"/>
        </w:rPr>
        <w:t>教育の重視する数理</w:t>
      </w:r>
      <w:r>
        <w:br/>
        <w:t xml:space="preserve">  │   </w:t>
      </w:r>
      <w:r>
        <w:rPr>
          <w:rFonts w:hint="eastAsia"/>
        </w:rPr>
        <w:t>中心差分法による離散化</w:t>
      </w:r>
      <w:r>
        <w:t xml:space="preserve">  │   </w:t>
      </w:r>
      <w:r>
        <w:rPr>
          <w:rFonts w:hint="eastAsia"/>
        </w:rPr>
        <w:t>慣性スクロール</w:t>
      </w:r>
      <w:r>
        <w:t xml:space="preserve">          │   </w:t>
      </w:r>
      <w:r>
        <w:rPr>
          <w:rFonts w:hint="eastAsia"/>
        </w:rPr>
        <w:t>文理融合・進路の視野拡大</w:t>
      </w:r>
      <w:r>
        <w:br/>
        <w:t xml:space="preserve">  │                           │                           │</w:t>
      </w:r>
      <w:r>
        <w:br/>
        <w:t xml:space="preserve">  ├─► </w:t>
      </w:r>
      <w:r>
        <w:rPr>
          <w:rFonts w:hint="eastAsia"/>
        </w:rPr>
        <w:t>[</w:t>
      </w:r>
      <w:r>
        <w:rPr>
          <w:rFonts w:hint="eastAsia"/>
        </w:rPr>
        <w:t>微分方程式・物理数学</w:t>
      </w:r>
      <w:r>
        <w:rPr>
          <w:rFonts w:hint="eastAsia"/>
        </w:rPr>
        <w:t>]</w:t>
      </w:r>
      <w:r>
        <w:t xml:space="preserve">   ├─► </w:t>
      </w:r>
      <w:r>
        <w:rPr>
          <w:rFonts w:hint="eastAsia"/>
        </w:rPr>
        <w:t>[</w:t>
      </w:r>
      <w:r>
        <w:rPr>
          <w:rFonts w:hint="eastAsia"/>
        </w:rPr>
        <w:t>デジタル信号処理</w:t>
      </w:r>
      <w:r>
        <w:rPr>
          <w:rFonts w:hint="eastAsia"/>
        </w:rPr>
        <w:t>(DSP)]</w:t>
      </w:r>
      <w:r>
        <w:t xml:space="preserve">  ├─► </w:t>
      </w:r>
      <w:r>
        <w:rPr>
          <w:rFonts w:hint="eastAsia"/>
        </w:rPr>
        <w:t>[</w:t>
      </w:r>
      <w:r>
        <w:rPr>
          <w:rFonts w:hint="eastAsia"/>
        </w:rPr>
        <w:t>大学</w:t>
      </w:r>
      <w:r>
        <w:rPr>
          <w:rFonts w:hint="eastAsia"/>
        </w:rPr>
        <w:t>1</w:t>
      </w:r>
      <w:r>
        <w:rPr>
          <w:rFonts w:hint="eastAsia"/>
        </w:rPr>
        <w:t>年生（物理未選択）</w:t>
      </w:r>
      <w:r>
        <w:rPr>
          <w:rFonts w:hint="eastAsia"/>
        </w:rPr>
        <w:t>]</w:t>
      </w:r>
      <w:r>
        <w:br/>
        <w:t xml:space="preserve">  │   </w:t>
      </w:r>
      <w:r>
        <w:rPr>
          <w:rFonts w:hint="eastAsia"/>
        </w:rPr>
        <w:t>特性方程式・固有値解析</w:t>
      </w:r>
      <w:r>
        <w:t xml:space="preserve">  │   </w:t>
      </w:r>
      <w:r>
        <w:rPr>
          <w:rFonts w:hint="eastAsia"/>
        </w:rPr>
        <w:t>伝達関数の極配置制御</w:t>
      </w:r>
      <w:r>
        <w:t xml:space="preserve">    │   </w:t>
      </w:r>
      <w:r>
        <w:rPr>
          <w:rFonts w:hint="eastAsia"/>
        </w:rPr>
        <w:t>for</w:t>
      </w:r>
      <w:r>
        <w:rPr>
          <w:rFonts w:hint="eastAsia"/>
        </w:rPr>
        <w:t>文ループ処理で物理現象の</w:t>
      </w:r>
      <w:r>
        <w:br/>
        <w:t xml:space="preserve">  │   </w:t>
      </w:r>
      <w:r>
        <w:rPr>
          <w:rFonts w:hint="eastAsia"/>
        </w:rPr>
        <w:t>解の安定性条件の理解</w:t>
      </w:r>
      <w:r>
        <w:t xml:space="preserve">    │   </w:t>
      </w:r>
      <w:r>
        <w:rPr>
          <w:rFonts w:hint="eastAsia"/>
        </w:rPr>
        <w:t>インパルス応答の設計</w:t>
      </w:r>
      <w:r>
        <w:t xml:space="preserve">    │   </w:t>
      </w:r>
      <w:r>
        <w:rPr>
          <w:rFonts w:hint="eastAsia"/>
        </w:rPr>
        <w:t>数値近似解を自力構築する自信</w:t>
      </w:r>
      <w:r>
        <w:br/>
        <w:t xml:space="preserve">  │                           │                           │</w:t>
      </w:r>
      <w:r>
        <w:br/>
        <w:t xml:space="preserve">  ├─► </w:t>
      </w:r>
      <w:r>
        <w:rPr>
          <w:rFonts w:hint="eastAsia"/>
        </w:rPr>
        <w:t>[</w:t>
      </w:r>
      <w:r>
        <w:rPr>
          <w:rFonts w:hint="eastAsia"/>
        </w:rPr>
        <w:t>連続体力学・波動論</w:t>
      </w:r>
      <w:r>
        <w:rPr>
          <w:rFonts w:hint="eastAsia"/>
        </w:rPr>
        <w:t>]</w:t>
      </w:r>
      <w:r>
        <w:t xml:space="preserve">     ├─► </w:t>
      </w:r>
      <w:r>
        <w:rPr>
          <w:rFonts w:hint="eastAsia"/>
        </w:rPr>
        <w:t>[</w:t>
      </w:r>
      <w:r>
        <w:rPr>
          <w:rFonts w:hint="eastAsia"/>
        </w:rPr>
        <w:t>デジタル画像処理</w:t>
      </w:r>
      <w:r>
        <w:rPr>
          <w:rFonts w:hint="eastAsia"/>
        </w:rPr>
        <w:t>]</w:t>
      </w:r>
      <w:r>
        <w:t xml:space="preserve">       ├─► </w:t>
      </w:r>
      <w:r>
        <w:rPr>
          <w:rFonts w:hint="eastAsia"/>
        </w:rPr>
        <w:t>[</w:t>
      </w:r>
      <w:r>
        <w:rPr>
          <w:rFonts w:hint="eastAsia"/>
        </w:rPr>
        <w:t>大学</w:t>
      </w:r>
      <w:r>
        <w:rPr>
          <w:rFonts w:hint="eastAsia"/>
        </w:rPr>
        <w:t>1</w:t>
      </w:r>
      <w:r>
        <w:rPr>
          <w:rFonts w:hint="eastAsia"/>
        </w:rPr>
        <w:t>年生（物理選択者）</w:t>
      </w:r>
      <w:r>
        <w:rPr>
          <w:rFonts w:hint="eastAsia"/>
        </w:rPr>
        <w:t>]</w:t>
      </w:r>
      <w:r>
        <w:br/>
        <w:t xml:space="preserve">  │   </w:t>
      </w:r>
      <w:r>
        <w:rPr>
          <w:rFonts w:hint="eastAsia"/>
        </w:rPr>
        <w:t>多次元拡張（ラプラシアン）│</w:t>
      </w:r>
      <w:r>
        <w:t xml:space="preserve">   </w:t>
      </w:r>
      <w:r>
        <w:rPr>
          <w:rFonts w:hint="eastAsia"/>
        </w:rPr>
        <w:t>空間フィルタリング</w:t>
      </w:r>
      <w:r>
        <w:t xml:space="preserve">      │   </w:t>
      </w:r>
      <w:r>
        <w:rPr>
          <w:rFonts w:hint="eastAsia"/>
        </w:rPr>
        <w:t>離散化モデルの限界</w:t>
      </w:r>
      <w:r>
        <w:br/>
        <w:t xml:space="preserve">  │   </w:t>
      </w:r>
      <w:r>
        <w:rPr>
          <w:rFonts w:hint="eastAsia"/>
        </w:rPr>
        <w:t>拡散方程式・波動方程式</w:t>
      </w:r>
      <w:r>
        <w:t xml:space="preserve">  │   </w:t>
      </w:r>
      <w:r>
        <w:rPr>
          <w:rFonts w:hint="eastAsia"/>
        </w:rPr>
        <w:t>ラプラシアンエッジ検出</w:t>
      </w:r>
      <w:r>
        <w:t xml:space="preserve">  │   </w:t>
      </w:r>
      <w:r>
        <w:rPr>
          <w:rFonts w:hint="eastAsia"/>
        </w:rPr>
        <w:t>位相誤差の蓄積（うなり体感）</w:t>
      </w:r>
      <w:r>
        <w:br/>
        <w:t xml:space="preserve">  │                           │                           │</w:t>
      </w:r>
      <w:r>
        <w:br/>
        <w:t xml:space="preserve">  └─► </w:t>
      </w:r>
      <w:r>
        <w:rPr>
          <w:rFonts w:hint="eastAsia"/>
        </w:rPr>
        <w:t>[</w:t>
      </w:r>
      <w:r>
        <w:rPr>
          <w:rFonts w:hint="eastAsia"/>
        </w:rPr>
        <w:t>最先端</w:t>
      </w:r>
      <w:r>
        <w:rPr>
          <w:rFonts w:hint="eastAsia"/>
        </w:rPr>
        <w:t>AI</w:t>
      </w:r>
      <w:r>
        <w:rPr>
          <w:rFonts w:hint="eastAsia"/>
        </w:rPr>
        <w:t>数理・時系列分析</w:t>
      </w:r>
      <w:r>
        <w:rPr>
          <w:rFonts w:hint="eastAsia"/>
        </w:rPr>
        <w:t>]</w:t>
      </w:r>
      <w:r>
        <w:t xml:space="preserve"> └─► </w:t>
      </w:r>
      <w:r>
        <w:rPr>
          <w:rFonts w:hint="eastAsia"/>
        </w:rPr>
        <w:t>[</w:t>
      </w:r>
      <w:r>
        <w:rPr>
          <w:rFonts w:hint="eastAsia"/>
        </w:rPr>
        <w:t>データ科学・金融工学</w:t>
      </w:r>
      <w:r>
        <w:rPr>
          <w:rFonts w:hint="eastAsia"/>
        </w:rPr>
        <w:t>]</w:t>
      </w:r>
      <w:r>
        <w:t xml:space="preserve">   └─► </w:t>
      </w:r>
      <w:r>
        <w:rPr>
          <w:rFonts w:hint="eastAsia"/>
        </w:rPr>
        <w:t>[</w:t>
      </w:r>
      <w:r>
        <w:rPr>
          <w:rFonts w:hint="eastAsia"/>
        </w:rPr>
        <w:t>教育関係者（高校・大学）</w:t>
      </w:r>
      <w:r>
        <w:rPr>
          <w:rFonts w:hint="eastAsia"/>
        </w:rPr>
        <w:t>]</w:t>
      </w:r>
      <w:r>
        <w:br/>
        <w:t xml:space="preserve">      </w:t>
      </w:r>
      <w:r>
        <w:rPr>
          <w:rFonts w:hint="eastAsia"/>
        </w:rPr>
        <w:t>自己回帰モデル（</w:t>
      </w:r>
      <w:r>
        <w:rPr>
          <w:rFonts w:hint="eastAsia"/>
        </w:rPr>
        <w:t>AR</w:t>
      </w:r>
      <w:r>
        <w:rPr>
          <w:rFonts w:hint="eastAsia"/>
        </w:rPr>
        <w:t>）</w:t>
      </w:r>
      <w:r>
        <w:t xml:space="preserve">      </w:t>
      </w:r>
      <w:r>
        <w:rPr>
          <w:rFonts w:hint="eastAsia"/>
        </w:rPr>
        <w:t>時系列予測・株価予測</w:t>
      </w:r>
      <w:r>
        <w:t xml:space="preserve">        </w:t>
      </w:r>
      <w:r>
        <w:rPr>
          <w:rFonts w:hint="eastAsia"/>
        </w:rPr>
        <w:t>AI</w:t>
      </w:r>
      <w:r>
        <w:rPr>
          <w:rFonts w:hint="eastAsia"/>
        </w:rPr>
        <w:t>時代における</w:t>
      </w:r>
      <w:r>
        <w:br/>
        <w:t xml:space="preserve">      ResNet / Neural ODE      </w:t>
      </w:r>
      <w:r>
        <w:rPr>
          <w:rFonts w:hint="eastAsia"/>
        </w:rPr>
        <w:t>システム同定（最小二乗法）</w:t>
      </w:r>
      <w:r>
        <w:t xml:space="preserve">  </w:t>
      </w:r>
      <w:r>
        <w:rPr>
          <w:rFonts w:hint="eastAsia"/>
        </w:rPr>
        <w:t>「誤差を見抜く客観視力」の育成</w:t>
      </w:r>
      <w:r>
        <w:br/>
        <w:t>=============================================================================================</w:t>
      </w:r>
      <w:r>
        <w:br/>
      </w:r>
    </w:p>
    <w:p w14:paraId="2674338F" w14:textId="77777777" w:rsidR="00984F09" w:rsidRDefault="00000000">
      <w:pPr>
        <w:pStyle w:val="2"/>
      </w:pPr>
      <w:bookmarkStart w:id="11" w:name="_Toc239412531"/>
      <w:bookmarkStart w:id="12" w:name="ライセンス"/>
      <w:bookmarkEnd w:id="10"/>
      <w:r>
        <w:t xml:space="preserve">1.5 </w:t>
      </w:r>
      <w:r>
        <w:t>ライセンス</w:t>
      </w:r>
      <w:bookmarkEnd w:id="11"/>
    </w:p>
    <w:p w14:paraId="52EABADB" w14:textId="77777777" w:rsidR="00984F09" w:rsidRDefault="00000000">
      <w:pPr>
        <w:pStyle w:val="Text"/>
      </w:pPr>
      <w:r>
        <w:rPr>
          <w:rFonts w:hint="eastAsia"/>
        </w:rPr>
        <w:t>プログラムコードおよび文書資料は，</w:t>
      </w:r>
      <w:hyperlink r:id="rId25">
        <w:r w:rsidR="00984F09">
          <w:rPr>
            <w:rStyle w:val="a3"/>
          </w:rPr>
          <w:t>クリエイティブ</w:t>
        </w:r>
        <w:r w:rsidR="00984F09">
          <w:rPr>
            <w:rStyle w:val="a3"/>
          </w:rPr>
          <w:t xml:space="preserve"> </w:t>
        </w:r>
        <w:r w:rsidR="00984F09">
          <w:rPr>
            <w:rStyle w:val="a3"/>
          </w:rPr>
          <w:t>コモンズ</w:t>
        </w:r>
        <w:r w:rsidR="00984F09">
          <w:rPr>
            <w:rStyle w:val="a3"/>
          </w:rPr>
          <w:t xml:space="preserve"> </w:t>
        </w:r>
        <w:r w:rsidR="00984F09">
          <w:rPr>
            <w:rStyle w:val="a3"/>
            <w:rFonts w:hint="eastAsia"/>
          </w:rPr>
          <w:t>表示</w:t>
        </w:r>
        <w:r w:rsidR="00984F09">
          <w:rPr>
            <w:rStyle w:val="a3"/>
          </w:rPr>
          <w:t xml:space="preserve"> 4.0 </w:t>
        </w:r>
        <w:r w:rsidR="00984F09">
          <w:rPr>
            <w:rStyle w:val="a3"/>
            <w:rFonts w:hint="eastAsia"/>
          </w:rPr>
          <w:t>国際</w:t>
        </w:r>
        <w:r w:rsidR="00984F09">
          <w:rPr>
            <w:rStyle w:val="a3"/>
          </w:rPr>
          <w:t xml:space="preserve"> (CC BY 4.0)</w:t>
        </w:r>
      </w:hyperlink>
      <w:r>
        <w:t xml:space="preserve"> </w:t>
      </w:r>
      <w:r>
        <w:rPr>
          <w:rFonts w:hint="eastAsia"/>
        </w:rPr>
        <w:t>ライセンスの下で提供されています．</w:t>
      </w:r>
    </w:p>
    <w:p w14:paraId="120F4F75" w14:textId="77777777" w:rsidR="00984F09" w:rsidRDefault="00000000">
      <w:pPr>
        <w:pStyle w:val="2"/>
      </w:pPr>
      <w:bookmarkStart w:id="13" w:name="_Toc239412532"/>
      <w:bookmarkStart w:id="14" w:name="著者および引用情報-author-and-citation"/>
      <w:bookmarkEnd w:id="12"/>
      <w:r>
        <w:t xml:space="preserve">1.6 </w:t>
      </w:r>
      <w:r>
        <w:rPr>
          <w:rFonts w:hint="eastAsia"/>
        </w:rPr>
        <w:t>著者および引用情報</w:t>
      </w:r>
      <w:r>
        <w:t xml:space="preserve"> (Author and Citation)</w:t>
      </w:r>
      <w:bookmarkEnd w:id="13"/>
    </w:p>
    <w:p w14:paraId="7068048E" w14:textId="77777777" w:rsidR="00984F09" w:rsidRDefault="00000000">
      <w:pPr>
        <w:pStyle w:val="Text"/>
      </w:pPr>
      <w:r>
        <w:rPr>
          <w:rFonts w:hint="eastAsia"/>
          <w:b/>
          <w:bCs/>
        </w:rPr>
        <w:t>小笠原</w:t>
      </w:r>
      <w:r>
        <w:rPr>
          <w:b/>
          <w:bCs/>
        </w:rPr>
        <w:t xml:space="preserve"> </w:t>
      </w:r>
      <w:r>
        <w:rPr>
          <w:rFonts w:hint="eastAsia"/>
          <w:b/>
          <w:bCs/>
        </w:rPr>
        <w:t>宏</w:t>
      </w:r>
      <w:r>
        <w:rPr>
          <w:b/>
          <w:bCs/>
        </w:rPr>
        <w:t xml:space="preserve"> (Hiroshi Ogasawara)</w:t>
      </w:r>
      <w:r>
        <w:t xml:space="preserve"> * </w:t>
      </w:r>
      <w:r>
        <w:rPr>
          <w:rFonts w:hint="eastAsia"/>
        </w:rPr>
        <w:t>立命館大学</w:t>
      </w:r>
      <w:r>
        <w:t xml:space="preserve"> </w:t>
      </w:r>
      <w:r>
        <w:rPr>
          <w:rFonts w:hint="eastAsia"/>
        </w:rPr>
        <w:t>総合科学技術研究機構（元：理工学部）</w:t>
      </w:r>
      <w:r>
        <w:t xml:space="preserve"> * </w:t>
      </w:r>
      <w:hyperlink r:id="rId26">
        <w:r w:rsidR="00984F09">
          <w:rPr>
            <w:noProof/>
          </w:rPr>
          <w:drawing>
            <wp:inline distT="0" distB="0" distL="0" distR="0" wp14:anchorId="3062EE28" wp14:editId="5E5752B7">
              <wp:extent cx="1920545" cy="192666"/>
              <wp:effectExtent l="0" t="0" r="0" b="0"/>
              <wp:docPr id="80" name="Picture" descr="ORCID"/>
              <wp:cNvGraphicFramePr/>
              <a:graphic xmlns:a="http://schemas.openxmlformats.org/drawingml/2006/main">
                <a:graphicData uri="http://schemas.openxmlformats.org/drawingml/2006/picture">
                  <pic:pic xmlns:pic="http://schemas.openxmlformats.org/drawingml/2006/picture">
                    <pic:nvPicPr>
                      <pic:cNvPr id="81" name="Picture" descr="ORCID-0000--0002--8193--7174-A6CE39.png"/>
                      <pic:cNvPicPr>
                        <a:picLocks noChangeAspect="1" noChangeArrowheads="1"/>
                      </pic:cNvPicPr>
                    </pic:nvPicPr>
                    <pic:blipFill>
                      <a:blip r:embed="rId27"/>
                      <a:stretch>
                        <a:fillRect/>
                      </a:stretch>
                    </pic:blipFill>
                    <pic:spPr bwMode="auto">
                      <a:xfrm>
                        <a:off x="0" y="0"/>
                        <a:ext cx="1920545" cy="192666"/>
                      </a:xfrm>
                      <a:prstGeom prst="rect">
                        <a:avLst/>
                      </a:prstGeom>
                      <a:noFill/>
                      <a:ln w="9525">
                        <a:noFill/>
                        <a:headEnd/>
                        <a:tailEnd/>
                      </a:ln>
                    </pic:spPr>
                  </pic:pic>
                </a:graphicData>
              </a:graphic>
            </wp:inline>
          </w:drawing>
        </w:r>
      </w:hyperlink>
      <w:r>
        <w:t xml:space="preserve"> ORCID: </w:t>
      </w:r>
      <w:hyperlink r:id="rId28">
        <w:r w:rsidR="00984F09">
          <w:rPr>
            <w:rStyle w:val="a3"/>
          </w:rPr>
          <w:t>https://orcid.org/0000-0002-8193-7174</w:t>
        </w:r>
      </w:hyperlink>
    </w:p>
    <w:p w14:paraId="6183BF9C" w14:textId="77777777" w:rsidR="00984F09" w:rsidRDefault="00000000">
      <w:pPr>
        <w:pStyle w:val="Text"/>
      </w:pPr>
      <w:r>
        <w:rPr>
          <w:rFonts w:hint="eastAsia"/>
        </w:rPr>
        <w:t>本</w:t>
      </w:r>
      <w:r>
        <w:t xml:space="preserve"> GitHub </w:t>
      </w:r>
      <w:r>
        <w:rPr>
          <w:rFonts w:hint="eastAsia"/>
        </w:rPr>
        <w:t>リポジトリのプログラムや解説データを引用・活用される場合は、以下の</w:t>
      </w:r>
      <w:r>
        <w:rPr>
          <w:rFonts w:hint="eastAsia"/>
        </w:rPr>
        <w:t>Zenodo</w:t>
      </w:r>
      <w:r>
        <w:rPr>
          <w:rFonts w:hint="eastAsia"/>
        </w:rPr>
        <w:t>が発行する永続</w:t>
      </w:r>
      <w:r>
        <w:rPr>
          <w:rFonts w:hint="eastAsia"/>
        </w:rPr>
        <w:t>DOI</w:t>
      </w:r>
      <w:r>
        <w:rPr>
          <w:rFonts w:hint="eastAsia"/>
        </w:rPr>
        <w:t>をご指定ください。</w:t>
      </w:r>
      <w:r>
        <w:t xml:space="preserve"> </w:t>
      </w:r>
      <w:hyperlink r:id="rId29">
        <w:r w:rsidR="00984F09">
          <w:rPr>
            <w:noProof/>
          </w:rPr>
          <w:drawing>
            <wp:inline distT="0" distB="0" distL="0" distR="0" wp14:anchorId="570D1CAE" wp14:editId="2D123620">
              <wp:extent cx="1844090" cy="192666"/>
              <wp:effectExtent l="0" t="0" r="0" b="0"/>
              <wp:docPr id="84" name="Picture" descr="DOI"/>
              <wp:cNvGraphicFramePr/>
              <a:graphic xmlns:a="http://schemas.openxmlformats.org/drawingml/2006/main">
                <a:graphicData uri="http://schemas.openxmlformats.org/drawingml/2006/picture">
                  <pic:pic xmlns:pic="http://schemas.openxmlformats.org/drawingml/2006/picture">
                    <pic:nvPicPr>
                      <pic:cNvPr id="85" name="Picture" descr="zenodo.22250218.png"/>
                      <pic:cNvPicPr>
                        <a:picLocks noChangeAspect="1" noChangeArrowheads="1"/>
                      </pic:cNvPicPr>
                    </pic:nvPicPr>
                    <pic:blipFill>
                      <a:blip r:embed="rId30"/>
                      <a:stretch>
                        <a:fillRect/>
                      </a:stretch>
                    </pic:blipFill>
                    <pic:spPr bwMode="auto">
                      <a:xfrm>
                        <a:off x="0" y="0"/>
                        <a:ext cx="1844090" cy="192666"/>
                      </a:xfrm>
                      <a:prstGeom prst="rect">
                        <a:avLst/>
                      </a:prstGeom>
                      <a:noFill/>
                      <a:ln w="9525">
                        <a:noFill/>
                        <a:headEnd/>
                        <a:tailEnd/>
                      </a:ln>
                    </pic:spPr>
                  </pic:pic>
                </a:graphicData>
              </a:graphic>
            </wp:inline>
          </w:drawing>
        </w:r>
      </w:hyperlink>
      <w:r>
        <w:t xml:space="preserve"> DOI: </w:t>
      </w:r>
      <w:hyperlink r:id="rId31">
        <w:r w:rsidR="00984F09">
          <w:rPr>
            <w:rStyle w:val="a3"/>
          </w:rPr>
          <w:t>https://doi.org/10.5281/zenodo.22250218</w:t>
        </w:r>
      </w:hyperlink>
    </w:p>
    <w:p w14:paraId="165A9F9D" w14:textId="77777777" w:rsidR="00984F09" w:rsidRDefault="00000000">
      <w:pPr>
        <w:pStyle w:val="2"/>
      </w:pPr>
      <w:bookmarkStart w:id="15" w:name="_Toc239412533"/>
      <w:bookmarkStart w:id="16" w:name="参考文献および注references-and-notes"/>
      <w:bookmarkEnd w:id="14"/>
      <w:r>
        <w:rPr>
          <w:rFonts w:hint="eastAsia"/>
        </w:rPr>
        <w:t>参考文献および注（</w:t>
      </w:r>
      <w:r>
        <w:rPr>
          <w:rFonts w:hint="eastAsia"/>
        </w:rPr>
        <w:t>References</w:t>
      </w:r>
      <w:r>
        <w:t xml:space="preserve"> and </w:t>
      </w:r>
      <w:r>
        <w:rPr>
          <w:rFonts w:hint="eastAsia"/>
        </w:rPr>
        <w:t>Notes</w:t>
      </w:r>
      <w:r>
        <w:rPr>
          <w:rFonts w:hint="eastAsia"/>
        </w:rPr>
        <w:t>）</w:t>
      </w:r>
      <w:bookmarkEnd w:id="15"/>
    </w:p>
    <w:p w14:paraId="2DA9F8A4" w14:textId="77777777" w:rsidR="00984F09" w:rsidRDefault="00000000">
      <w:pPr>
        <w:pStyle w:val="Text"/>
      </w:pPr>
      <w:r>
        <w:t xml:space="preserve">[1]: </w:t>
      </w:r>
      <w:hyperlink r:id="rId32">
        <w:r w:rsidR="00984F09">
          <w:rPr>
            <w:rStyle w:val="a3"/>
          </w:rPr>
          <w:t xml:space="preserve">M.D. Caballero, T.O.B. Odden “Computing in physics education”, Nature Physics </w:t>
        </w:r>
        <w:r w:rsidR="00984F09">
          <w:rPr>
            <w:rStyle w:val="a3"/>
            <w:b/>
            <w:bCs/>
          </w:rPr>
          <w:t>20</w:t>
        </w:r>
        <w:r w:rsidR="00984F09">
          <w:rPr>
            <w:rStyle w:val="a3"/>
          </w:rPr>
          <w:t xml:space="preserve"> (2024) 339–341</w:t>
        </w:r>
      </w:hyperlink>
    </w:p>
    <w:p w14:paraId="6CB484AA" w14:textId="77777777" w:rsidR="00984F09" w:rsidRDefault="00000000">
      <w:pPr>
        <w:pStyle w:val="Text"/>
      </w:pPr>
      <w:r>
        <w:t xml:space="preserve">[2]: </w:t>
      </w:r>
      <w:r>
        <w:rPr>
          <w:rFonts w:hint="eastAsia"/>
        </w:rPr>
        <w:t>立命館大学シラバス理工学部物理科学科「ミクロとマクロの世界」</w:t>
      </w:r>
      <w:r>
        <w:rPr>
          <w:rFonts w:hint="eastAsia"/>
        </w:rPr>
        <w:t>(2016)</w:t>
      </w:r>
      <w:r>
        <w:t xml:space="preserve"> ※Microsoft </w:t>
      </w:r>
      <w:r>
        <w:rPr>
          <w:rFonts w:hint="eastAsia"/>
        </w:rPr>
        <w:t>Excel</w:t>
      </w:r>
      <w:r>
        <w:rPr>
          <w:rFonts w:hint="eastAsia"/>
        </w:rPr>
        <w:t>を使用していた時代は，</w:t>
      </w:r>
      <w:r>
        <w:rPr>
          <w:rFonts w:hint="eastAsia"/>
        </w:rPr>
        <w:t>1</w:t>
      </w:r>
      <w:r>
        <w:rPr>
          <w:rFonts w:hint="eastAsia"/>
        </w:rPr>
        <w:t>年生が自力で「数列のマジック」をできるようになるまで多くの講義回数が必要であった．</w:t>
      </w:r>
      <w:hyperlink r:id="rId33">
        <w:r w:rsidR="00984F09">
          <w:rPr>
            <w:rStyle w:val="a3"/>
          </w:rPr>
          <w:t>https://syllabus.ritsumei.ac.jp/syllabus/s/r-syllabus/a0ifD000003F2pUQAS/201631211?language=ja</w:t>
        </w:r>
      </w:hyperlink>
      <w:r>
        <w:t xml:space="preserve"> </w:t>
      </w:r>
      <w:r>
        <w:rPr>
          <w:rFonts w:hint="eastAsia"/>
        </w:rPr>
        <w:t>(2026</w:t>
      </w:r>
      <w:r>
        <w:rPr>
          <w:rFonts w:hint="eastAsia"/>
        </w:rPr>
        <w:t>年</w:t>
      </w:r>
      <w:r>
        <w:rPr>
          <w:rFonts w:hint="eastAsia"/>
        </w:rPr>
        <w:t>7</w:t>
      </w:r>
      <w:r>
        <w:rPr>
          <w:rFonts w:hint="eastAsia"/>
        </w:rPr>
        <w:t>月閲覧</w:t>
      </w:r>
      <w:r>
        <w:rPr>
          <w:rFonts w:hint="eastAsia"/>
        </w:rPr>
        <w:t>)</w:t>
      </w:r>
    </w:p>
    <w:p w14:paraId="64526CD6" w14:textId="77777777" w:rsidR="00984F09" w:rsidRDefault="00000000">
      <w:pPr>
        <w:pStyle w:val="Text"/>
      </w:pPr>
      <w:r>
        <w:t xml:space="preserve">[3]: </w:t>
      </w:r>
      <w:r>
        <w:rPr>
          <w:rFonts w:hint="eastAsia"/>
        </w:rPr>
        <w:t>同上</w:t>
      </w:r>
      <w:r>
        <w:t xml:space="preserve"> (2018) </w:t>
      </w:r>
      <w:hyperlink r:id="rId34">
        <w:r w:rsidR="00984F09">
          <w:rPr>
            <w:rStyle w:val="a3"/>
          </w:rPr>
          <w:t>https://syllabus.ritsumei.ac.jp/syllabus/s/r-syllabus/a0ifD000003Ee1qQAC/201831549?language=ja</w:t>
        </w:r>
      </w:hyperlink>
      <w:r>
        <w:t xml:space="preserve"> </w:t>
      </w:r>
      <w:r>
        <w:rPr>
          <w:rFonts w:hint="eastAsia"/>
        </w:rPr>
        <w:t>(2026</w:t>
      </w:r>
      <w:r>
        <w:rPr>
          <w:rFonts w:hint="eastAsia"/>
        </w:rPr>
        <w:t>年</w:t>
      </w:r>
      <w:r>
        <w:rPr>
          <w:rFonts w:hint="eastAsia"/>
        </w:rPr>
        <w:t>7</w:t>
      </w:r>
      <w:r>
        <w:rPr>
          <w:rFonts w:hint="eastAsia"/>
        </w:rPr>
        <w:t>月閲覧</w:t>
      </w:r>
      <w:r>
        <w:rPr>
          <w:rFonts w:hint="eastAsia"/>
        </w:rPr>
        <w:t>)</w:t>
      </w:r>
      <w:r>
        <w:t xml:space="preserve"> </w:t>
      </w:r>
      <w:r>
        <w:rPr>
          <w:rFonts w:hint="eastAsia"/>
        </w:rPr>
        <w:t>※この年度から</w:t>
      </w:r>
      <w:r>
        <w:rPr>
          <w:rFonts w:hint="eastAsia"/>
        </w:rPr>
        <w:t>MATLAB</w:t>
      </w:r>
      <w:r>
        <w:t xml:space="preserve"> </w:t>
      </w:r>
      <w:r>
        <w:rPr>
          <w:rFonts w:hint="eastAsia"/>
        </w:rPr>
        <w:t>が使えるようになったが情報処理教室が必要だった．</w:t>
      </w:r>
    </w:p>
    <w:p w14:paraId="492629FB" w14:textId="77777777" w:rsidR="00984F09" w:rsidRDefault="00000000">
      <w:pPr>
        <w:pStyle w:val="Text"/>
      </w:pPr>
      <w:r>
        <w:t xml:space="preserve">[4]: </w:t>
      </w:r>
      <w:r>
        <w:rPr>
          <w:rFonts w:hint="eastAsia"/>
        </w:rPr>
        <w:t>同上</w:t>
      </w:r>
      <w:r>
        <w:rPr>
          <w:rFonts w:hint="eastAsia"/>
        </w:rPr>
        <w:t>(2023)</w:t>
      </w:r>
      <w:r>
        <w:t xml:space="preserve"> </w:t>
      </w:r>
      <w:hyperlink r:id="rId35">
        <w:r w:rsidR="00984F09">
          <w:rPr>
            <w:rStyle w:val="a3"/>
          </w:rPr>
          <w:t>https://syllabus.ritsumei.ac.jp/syllabus/s/r-syllabus/a0ifD000003EblHQAS/202331861?language=ja</w:t>
        </w:r>
      </w:hyperlink>
      <w:r>
        <w:t xml:space="preserve"> </w:t>
      </w:r>
      <w:r>
        <w:rPr>
          <w:rFonts w:hint="eastAsia"/>
        </w:rPr>
        <w:t>(2026</w:t>
      </w:r>
      <w:r>
        <w:rPr>
          <w:rFonts w:hint="eastAsia"/>
        </w:rPr>
        <w:t>年</w:t>
      </w:r>
      <w:r>
        <w:rPr>
          <w:rFonts w:hint="eastAsia"/>
        </w:rPr>
        <w:t>7</w:t>
      </w:r>
      <w:r>
        <w:rPr>
          <w:rFonts w:hint="eastAsia"/>
        </w:rPr>
        <w:t>月閲覧</w:t>
      </w:r>
      <w:r>
        <w:rPr>
          <w:rFonts w:hint="eastAsia"/>
        </w:rPr>
        <w:t>)</w:t>
      </w:r>
      <w:r>
        <w:t xml:space="preserve"> </w:t>
      </w:r>
      <w:r>
        <w:rPr>
          <w:rFonts w:hint="eastAsia"/>
        </w:rPr>
        <w:t>※コロナ・パンデミック後，全受講生が</w:t>
      </w:r>
      <w:r>
        <w:rPr>
          <w:rFonts w:hint="eastAsia"/>
        </w:rPr>
        <w:t>PC</w:t>
      </w:r>
      <w:r>
        <w:rPr>
          <w:rFonts w:hint="eastAsia"/>
        </w:rPr>
        <w:t>を持つようになり，情報処理教室が不要になった．</w:t>
      </w:r>
    </w:p>
    <w:p w14:paraId="58254CA9" w14:textId="77777777" w:rsidR="00984F09" w:rsidRDefault="00000000">
      <w:pPr>
        <w:pStyle w:val="Text"/>
      </w:pPr>
      <w:r>
        <w:t xml:space="preserve">[5]: </w:t>
      </w:r>
      <w:r>
        <w:rPr>
          <w:rFonts w:hint="eastAsia"/>
        </w:rPr>
        <w:t>先行研究および公的教材の例：</w:t>
      </w:r>
      <w:hyperlink r:id="rId36">
        <w:r w:rsidR="00984F09">
          <w:rPr>
            <w:rStyle w:val="a3"/>
          </w:rPr>
          <w:t xml:space="preserve">F.Goldberg, S.Bendall, </w:t>
        </w:r>
        <w:r w:rsidR="00984F09">
          <w:rPr>
            <w:rStyle w:val="a3"/>
            <w:i/>
            <w:iCs/>
          </w:rPr>
          <w:t>Am. J. Phys.</w:t>
        </w:r>
        <w:r w:rsidR="00984F09">
          <w:rPr>
            <w:rStyle w:val="a3"/>
          </w:rPr>
          <w:t xml:space="preserve"> </w:t>
        </w:r>
        <w:r w:rsidR="00984F09">
          <w:rPr>
            <w:rStyle w:val="a3"/>
            <w:b/>
            <w:bCs/>
          </w:rPr>
          <w:t>63</w:t>
        </w:r>
        <w:r w:rsidR="00984F09">
          <w:rPr>
            <w:rStyle w:val="a3"/>
          </w:rPr>
          <w:t xml:space="preserve"> (1995) 978.</w:t>
        </w:r>
      </w:hyperlink>
      <w:r>
        <w:t xml:space="preserve"> / </w:t>
      </w:r>
      <w:hyperlink r:id="rId37">
        <w:r w:rsidR="00984F09">
          <w:rPr>
            <w:rStyle w:val="a3"/>
            <w:rFonts w:hint="eastAsia"/>
          </w:rPr>
          <w:t>小倉</w:t>
        </w:r>
        <w:r w:rsidR="00984F09">
          <w:rPr>
            <w:rStyle w:val="a3"/>
          </w:rPr>
          <w:t xml:space="preserve"> </w:t>
        </w:r>
        <w:r w:rsidR="00984F09">
          <w:rPr>
            <w:rStyle w:val="a3"/>
            <w:rFonts w:hint="eastAsia"/>
          </w:rPr>
          <w:t>昭弘</w:t>
        </w:r>
        <w:r w:rsidR="00984F09">
          <w:rPr>
            <w:rStyle w:val="a3"/>
            <w:rFonts w:hint="eastAsia"/>
          </w:rPr>
          <w:t>,</w:t>
        </w:r>
        <w:r w:rsidR="00984F09">
          <w:rPr>
            <w:rStyle w:val="a3"/>
          </w:rPr>
          <w:t xml:space="preserve"> </w:t>
        </w:r>
        <w:r w:rsidR="00984F09">
          <w:rPr>
            <w:rStyle w:val="a3"/>
            <w:rFonts w:hint="eastAsia"/>
            <w:i/>
            <w:iCs/>
          </w:rPr>
          <w:t>物理教育</w:t>
        </w:r>
        <w:r w:rsidR="00984F09">
          <w:rPr>
            <w:rStyle w:val="a3"/>
          </w:rPr>
          <w:t xml:space="preserve"> </w:t>
        </w:r>
        <w:r w:rsidR="00984F09">
          <w:rPr>
            <w:rStyle w:val="a3"/>
            <w:b/>
            <w:bCs/>
          </w:rPr>
          <w:t>61</w:t>
        </w:r>
        <w:r w:rsidR="00984F09">
          <w:rPr>
            <w:rStyle w:val="a3"/>
          </w:rPr>
          <w:t xml:space="preserve"> (2013) 21.</w:t>
        </w:r>
      </w:hyperlink>
      <w:r>
        <w:t xml:space="preserve"> / </w:t>
      </w:r>
      <w:hyperlink r:id="rId38">
        <w:r w:rsidR="00984F09">
          <w:rPr>
            <w:rStyle w:val="a3"/>
          </w:rPr>
          <w:t>AAPT Undergraduate Curriculum Task Force (2016) AAPT Recommendations for Computational Physics in the Undergraduate Physics Curriculum</w:t>
        </w:r>
      </w:hyperlink>
      <w:r>
        <w:t xml:space="preserve"> / </w:t>
      </w:r>
      <w:hyperlink r:id="rId39">
        <w:r w:rsidR="00984F09">
          <w:rPr>
            <w:rStyle w:val="a3"/>
            <w:rFonts w:hint="eastAsia"/>
          </w:rPr>
          <w:t>文部科学省</w:t>
        </w:r>
        <w:r w:rsidR="00984F09">
          <w:rPr>
            <w:rStyle w:val="a3"/>
          </w:rPr>
          <w:t xml:space="preserve"> </w:t>
        </w:r>
        <w:r w:rsidR="00984F09">
          <w:rPr>
            <w:rStyle w:val="a3"/>
            <w:rFonts w:hint="eastAsia"/>
          </w:rPr>
          <w:t>『高等学校情報科「情報</w:t>
        </w:r>
        <w:r w:rsidR="00984F09">
          <w:rPr>
            <w:rStyle w:val="a3"/>
          </w:rPr>
          <w:t xml:space="preserve"> </w:t>
        </w:r>
        <w:r w:rsidR="00984F09">
          <w:rPr>
            <w:rStyle w:val="a3"/>
            <w:rFonts w:hint="eastAsia"/>
          </w:rPr>
          <w:t>I</w:t>
        </w:r>
        <w:r w:rsidR="00984F09">
          <w:rPr>
            <w:rStyle w:val="a3"/>
            <w:rFonts w:hint="eastAsia"/>
          </w:rPr>
          <w:t>」教員研修用教材（第</w:t>
        </w:r>
        <w:r w:rsidR="00984F09">
          <w:rPr>
            <w:rStyle w:val="a3"/>
            <w:rFonts w:hint="eastAsia"/>
          </w:rPr>
          <w:t>3</w:t>
        </w:r>
        <w:r w:rsidR="00984F09">
          <w:rPr>
            <w:rStyle w:val="a3"/>
            <w:rFonts w:hint="eastAsia"/>
          </w:rPr>
          <w:t>章</w:t>
        </w:r>
        <w:r w:rsidR="00984F09">
          <w:rPr>
            <w:rStyle w:val="a3"/>
          </w:rPr>
          <w:t xml:space="preserve"> </w:t>
        </w:r>
        <w:r w:rsidR="00984F09">
          <w:rPr>
            <w:rStyle w:val="a3"/>
            <w:rFonts w:hint="eastAsia"/>
          </w:rPr>
          <w:t>コンピュータとプログラミング）』</w:t>
        </w:r>
        <w:r w:rsidR="00984F09">
          <w:rPr>
            <w:rStyle w:val="a3"/>
          </w:rPr>
          <w:t xml:space="preserve"> (2019) pp. 118-123</w:t>
        </w:r>
      </w:hyperlink>
      <w:r>
        <w:t>.</w:t>
      </w:r>
    </w:p>
    <w:p w14:paraId="08828DE6" w14:textId="77777777" w:rsidR="009F0DB6" w:rsidRDefault="009F0DB6" w:rsidP="009F0DB6">
      <w:pPr>
        <w:pStyle w:val="1"/>
      </w:pPr>
      <w:bookmarkStart w:id="17" w:name="MW_TMP_09b8"/>
      <w:bookmarkStart w:id="18" w:name="_Toc239412534"/>
      <w:bookmarkStart w:id="19" w:name="基礎解説数列のマジック単振動減衰振動の数値実験"/>
      <w:bookmarkEnd w:id="0"/>
      <w:bookmarkEnd w:id="16"/>
      <w:r>
        <w:t xml:space="preserve">2. </w:t>
      </w:r>
      <w:r>
        <w:t>基礎解説：数列のマジック（単振動・減衰振動の数値実験）</w:t>
      </w:r>
      <w:bookmarkEnd w:id="17"/>
      <w:bookmarkEnd w:id="18"/>
    </w:p>
    <w:p w14:paraId="138A556C" w14:textId="77777777" w:rsidR="009F0DB6" w:rsidRDefault="009F0DB6" w:rsidP="009F0DB6">
      <w:pPr>
        <w:pStyle w:val="2"/>
      </w:pPr>
      <w:bookmarkStart w:id="20" w:name="_Toc239412535"/>
      <w:r>
        <w:t xml:space="preserve">2.1 </w:t>
      </w:r>
      <w:r>
        <w:t>｢数列のマジック｣の種明かし</w:t>
      </w:r>
      <w:r>
        <w:t>: MATLAB Live Script (Python</w:t>
      </w:r>
      <w:r>
        <w:t>併記あり</w:t>
      </w:r>
      <w:r>
        <w:t>)</w:t>
      </w:r>
      <w:r>
        <w:t>の概要</w:t>
      </w:r>
      <w:bookmarkEnd w:id="20"/>
    </w:p>
    <w:p w14:paraId="3CFBD1CC" w14:textId="77777777" w:rsidR="009F0DB6" w:rsidRDefault="009F0DB6" w:rsidP="009F0DB6">
      <w:pPr>
        <w:pStyle w:val="3"/>
      </w:pPr>
      <w:bookmarkStart w:id="21" w:name="_Toc239412536"/>
      <w:r>
        <w:t>大学入学したての学生のみなさんへの説明</w:t>
      </w:r>
      <w:bookmarkEnd w:id="21"/>
    </w:p>
    <w:p w14:paraId="23AC567A" w14:textId="77777777" w:rsidR="009F0DB6" w:rsidRDefault="009F0DB6" w:rsidP="009F0DB6">
      <w:pPr>
        <w:pStyle w:val="Text"/>
      </w:pPr>
      <w:r>
        <w:t>本</w:t>
      </w:r>
      <w:r>
        <w:t xml:space="preserve"> MATLAB </w:t>
      </w:r>
      <w:r>
        <w:t>プログラムコード（</w:t>
      </w:r>
      <w:r>
        <w:t>Live Script</w:t>
      </w:r>
      <w:r>
        <w:t>形式）は，立命館大学理工学部物理科学科の</w:t>
      </w:r>
      <w:r>
        <w:t>1</w:t>
      </w:r>
      <w:r>
        <w:t>年生の導入科目「ミクロとマクロの世界」</w:t>
      </w:r>
      <w:r>
        <w:t>[1, 2, 3]</w:t>
      </w:r>
      <w:r>
        <w:t>において，入学した最初の月の最初の授業に実践されてきた｢数列のマジック｣の教材をベースにしています．ここで，｢</w:t>
      </w:r>
      <w:r>
        <w:t>Live Script</w:t>
      </w:r>
      <w:r>
        <w:t>形式｣とは，コード，解説文，数式，実行結果を</w:t>
      </w:r>
      <w:r>
        <w:t>1</w:t>
      </w:r>
      <w:r>
        <w:t>つのファイル内で対話的に扱うことができる</w:t>
      </w:r>
      <w:r>
        <w:t>MATLAB</w:t>
      </w:r>
      <w:r>
        <w:t>のドキュメント形式です．</w:t>
      </w:r>
    </w:p>
    <w:p w14:paraId="257E5838" w14:textId="77777777" w:rsidR="009F0DB6" w:rsidRDefault="009F0DB6" w:rsidP="009F0DB6">
      <w:pPr>
        <w:pStyle w:val="Text"/>
      </w:pPr>
      <w:r>
        <w:t>ミクロな局所ルール（</w:t>
      </w:r>
      <w:r>
        <w:rPr>
          <w:noProof/>
          <w:position w:val="-9"/>
        </w:rPr>
        <w:drawing>
          <wp:inline distT="0" distB="0" distL="0" distR="0" wp14:anchorId="311FDF91" wp14:editId="2ED07C64">
            <wp:extent cx="1443038" cy="185738"/>
            <wp:effectExtent l="0" t="0" r="0" b="0"/>
            <wp:docPr id="649008684"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40"/>
                    <a:stretch>
                      <a:fillRect/>
                    </a:stretch>
                  </pic:blipFill>
                  <pic:spPr>
                    <a:xfrm>
                      <a:off x="0" y="0"/>
                      <a:ext cx="1443038" cy="185738"/>
                    </a:xfrm>
                    <a:prstGeom prst="rect">
                      <a:avLst/>
                    </a:prstGeom>
                  </pic:spPr>
                </pic:pic>
              </a:graphicData>
            </a:graphic>
          </wp:inline>
        </w:drawing>
      </w:r>
      <w:r>
        <w:t>; 3</w:t>
      </w:r>
      <w:r>
        <w:t>項の数列漸化式）の係数をわずかに変化させるだけで，マクロには異なる関数の曲線に見えます．これを体感させて，高校の「数学」「物理」「情報Ｉ」から，大学の「数学」「物理学」「計算機と情報の科学と工学」への円滑な接続を目指していました．</w:t>
      </w:r>
    </w:p>
    <w:p w14:paraId="7B0B2446" w14:textId="77777777" w:rsidR="009F0DB6" w:rsidRDefault="009F0DB6" w:rsidP="009F0DB6">
      <w:pPr>
        <w:pStyle w:val="Text"/>
      </w:pPr>
      <w:r>
        <w:t>従来の計算機の導入教育で頻繁に用いられる前進差分法的手法（オイラー法）</w:t>
      </w:r>
      <w:r>
        <w:t>[4]</w:t>
      </w:r>
      <w:r>
        <w:t>の詳細な数学的解説を経ずに学べるように設計しました．</w:t>
      </w:r>
    </w:p>
    <w:p w14:paraId="757B79A7" w14:textId="77777777" w:rsidR="009F0DB6" w:rsidRDefault="009F0DB6" w:rsidP="009F0DB6">
      <w:pPr>
        <w:pStyle w:val="3"/>
      </w:pPr>
      <w:bookmarkStart w:id="22" w:name="_Toc239412537"/>
      <w:r>
        <w:rPr>
          <w:i/>
        </w:rPr>
        <w:t>大学専門課程学生のみなさんへの説明</w:t>
      </w:r>
      <w:bookmarkEnd w:id="22"/>
    </w:p>
    <w:p w14:paraId="1CF6EEFC" w14:textId="0D1FAF74" w:rsidR="009F0DB6" w:rsidRDefault="009F0DB6" w:rsidP="009F0DB6">
      <w:pPr>
        <w:pStyle w:val="Text"/>
      </w:pPr>
      <w:r>
        <w:rPr>
          <w:i/>
        </w:rPr>
        <w:t>この｢数列のマジック｣が，大学専門課程の多くの科目と関連し，それらの導入にも使えるということは，「ミクロとマクロの世界」を担当していた時から意識していました．今回の教育公開コンテンツを組み立てるにあたり，生成</w:t>
      </w:r>
      <w:r>
        <w:rPr>
          <w:i/>
        </w:rPr>
        <w:t>AI</w:t>
      </w:r>
      <w:r>
        <w:rPr>
          <w:i/>
        </w:rPr>
        <w:t>に頼んだら，</w:t>
      </w:r>
      <w:r w:rsidR="00500AAF">
        <w:rPr>
          <w:i/>
        </w:rPr>
        <w:fldChar w:fldCharType="begin"/>
      </w:r>
      <w:r w:rsidR="00500AAF">
        <w:rPr>
          <w:i/>
        </w:rPr>
        <w:instrText>HYPERLINK "https://github.com/RitsHiroshiO/Magic_of_Sequences/blob/main/README.md"</w:instrText>
      </w:r>
      <w:r w:rsidR="00500AAF">
        <w:rPr>
          <w:i/>
        </w:rPr>
      </w:r>
      <w:r w:rsidR="00500AAF">
        <w:rPr>
          <w:i/>
        </w:rPr>
        <w:fldChar w:fldCharType="separate"/>
      </w:r>
      <w:r w:rsidRPr="00500AAF">
        <w:rPr>
          <w:rStyle w:val="a3"/>
          <w:i/>
        </w:rPr>
        <w:t>README.md</w:t>
      </w:r>
      <w:r w:rsidR="00500AAF">
        <w:rPr>
          <w:i/>
        </w:rPr>
        <w:fldChar w:fldCharType="end"/>
      </w:r>
      <w:r>
        <w:rPr>
          <w:i/>
        </w:rPr>
        <w:t xml:space="preserve"> [5]</w:t>
      </w:r>
      <w:r>
        <w:rPr>
          <w:i/>
        </w:rPr>
        <w:t>の相関図や，専門課程で習うことを使った説明</w:t>
      </w:r>
      <w:r>
        <w:rPr>
          <w:i/>
        </w:rPr>
        <w:t xml:space="preserve">  [6]</w:t>
      </w:r>
      <w:r>
        <w:rPr>
          <w:i/>
        </w:rPr>
        <w:t>や，｢数列のマジック｣的数値配列の演算が実際にどう使われているか</w:t>
      </w:r>
      <w:r>
        <w:rPr>
          <w:i/>
        </w:rPr>
        <w:t xml:space="preserve"> [7]</w:t>
      </w:r>
      <w:r>
        <w:rPr>
          <w:i/>
        </w:rPr>
        <w:t>などのコンテンツが用意できました．</w:t>
      </w:r>
    </w:p>
    <w:p w14:paraId="483B0201" w14:textId="77777777" w:rsidR="009F0DB6" w:rsidRDefault="009F0DB6" w:rsidP="009F0DB6">
      <w:pPr>
        <w:pStyle w:val="Text"/>
      </w:pPr>
      <w:r>
        <w:rPr>
          <w:i/>
        </w:rPr>
        <w:t>４次のルンゲ・クッタ法</w:t>
      </w:r>
      <w:r>
        <w:rPr>
          <w:i/>
        </w:rPr>
        <w:t xml:space="preserve"> [4]</w:t>
      </w:r>
      <w:r>
        <w:rPr>
          <w:i/>
        </w:rPr>
        <w:t>との比較も，元々の１年生用教材には含まれていませんでした．筆者が今回含めようと思ったのは，</w:t>
      </w:r>
      <w:r>
        <w:rPr>
          <w:i/>
        </w:rPr>
        <w:t>2026</w:t>
      </w:r>
      <w:r>
        <w:rPr>
          <w:i/>
        </w:rPr>
        <w:t>年</w:t>
      </w:r>
      <w:r>
        <w:rPr>
          <w:i/>
        </w:rPr>
        <w:t>7</w:t>
      </w:r>
      <w:r>
        <w:rPr>
          <w:i/>
        </w:rPr>
        <w:t>月に筆者が生成</w:t>
      </w:r>
      <w:r>
        <w:rPr>
          <w:i/>
        </w:rPr>
        <w:t>AI</w:t>
      </w:r>
      <w:r>
        <w:rPr>
          <w:i/>
        </w:rPr>
        <w:t>にそうすると面白いと教えてもらったからです．４次のルンゲ・クッタ法は，計算機導入教育で頻繁に用いられるオイラー法（</w:t>
      </w:r>
      <w:r>
        <w:rPr>
          <w:i/>
        </w:rPr>
        <w:t>1</w:t>
      </w:r>
      <w:r>
        <w:rPr>
          <w:i/>
        </w:rPr>
        <w:t>次のルンゲ・クッタ法）の高精度版で，色々な分野で常微分方程式の高精度ツールの決定版と扱われています．しかし，１年生の入学したての月に教えることは不可能だったので，１年生用の教材には含めませんでした．ところが，｢数列のマジック｣が，ルンゲ・クッタ法が直面した困難</w:t>
      </w:r>
      <w:r>
        <w:rPr>
          <w:i/>
        </w:rPr>
        <w:t>[8]</w:t>
      </w:r>
      <w:r>
        <w:rPr>
          <w:i/>
        </w:rPr>
        <w:t>を回避できる性質を持っていて，本</w:t>
      </w:r>
      <w:r>
        <w:rPr>
          <w:i/>
        </w:rPr>
        <w:t>Live Script</w:t>
      </w:r>
      <w:r>
        <w:rPr>
          <w:i/>
        </w:rPr>
        <w:t>の</w:t>
      </w:r>
      <w:r>
        <w:rPr>
          <w:i/>
        </w:rPr>
        <w:t>3.7</w:t>
      </w:r>
      <w:r>
        <w:rPr>
          <w:i/>
        </w:rPr>
        <w:t>の図がそれを示していると生成</w:t>
      </w:r>
      <w:r>
        <w:rPr>
          <w:i/>
        </w:rPr>
        <w:t>AI</w:t>
      </w:r>
      <w:r>
        <w:rPr>
          <w:i/>
        </w:rPr>
        <w:t>が教えてくれました．｢数列のマジック｣の計算機コードは非常に単純なので，大学専門課程学生のみなさんが，分子動力学や天文学，</w:t>
      </w:r>
      <w:r>
        <w:rPr>
          <w:i/>
        </w:rPr>
        <w:t>AI</w:t>
      </w:r>
      <w:r>
        <w:rPr>
          <w:i/>
        </w:rPr>
        <w:t>（ディープラーニング）において，前進差分的・エネルギー非保存的方法が経験した困難</w:t>
      </w:r>
      <w:r>
        <w:rPr>
          <w:i/>
        </w:rPr>
        <w:t xml:space="preserve"> [8]</w:t>
      </w:r>
      <w:r>
        <w:rPr>
          <w:i/>
        </w:rPr>
        <w:t>や，それらがどう回避されたかを勉強するときに，うまく活用してください．これらの専門分野は筆者と異なるので，これほどまでに，最新の研究分野まで全体を俯瞰する機会がありませんでした．生成</w:t>
      </w:r>
      <w:r>
        <w:rPr>
          <w:i/>
        </w:rPr>
        <w:t>AI</w:t>
      </w:r>
      <w:r>
        <w:rPr>
          <w:i/>
        </w:rPr>
        <w:t>の俯瞰能力の高さを楽しむことができました．</w:t>
      </w:r>
    </w:p>
    <w:p w14:paraId="1AC8ACA5" w14:textId="77777777" w:rsidR="009F0DB6" w:rsidRDefault="009F0DB6" w:rsidP="009F0DB6">
      <w:pPr>
        <w:pStyle w:val="3"/>
      </w:pPr>
      <w:bookmarkStart w:id="23" w:name="_Toc239412538"/>
      <w:r>
        <w:t>MATLAB Live Script</w:t>
      </w:r>
      <w:r>
        <w:t>を楽しむのに必要な環境</w:t>
      </w:r>
      <w:bookmarkEnd w:id="23"/>
    </w:p>
    <w:p w14:paraId="1F93E5F9" w14:textId="77777777" w:rsidR="009F0DB6" w:rsidRDefault="009F0DB6" w:rsidP="009F0DB6">
      <w:pPr>
        <w:pStyle w:val="Text"/>
      </w:pPr>
      <w:r>
        <w:t>この</w:t>
      </w:r>
      <w:r>
        <w:t>MATLAB Live Script</w:t>
      </w:r>
      <w:r>
        <w:t>を楽しむためには，</w:t>
      </w:r>
      <w:r>
        <w:t>MATLAB 2021a</w:t>
      </w:r>
      <w:r>
        <w:t>もしくはそれより新しいバージョンが必要です</w:t>
      </w:r>
      <w:r>
        <w:t xml:space="preserve"> [9]</w:t>
      </w:r>
      <w:r>
        <w:t>．また，</w:t>
      </w:r>
      <w:r>
        <w:t>MATLAB</w:t>
      </w:r>
      <w:r>
        <w:t>（</w:t>
      </w:r>
      <w:r>
        <w:t>R2025a</w:t>
      </w:r>
      <w:r>
        <w:t>以降）であれば，パラメータコントロール機能やアニメーション機能が強化されているため，より新しいバージョンでの利用を推奨します</w:t>
      </w:r>
      <w:r>
        <w:t xml:space="preserve"> [9]</w:t>
      </w:r>
      <w:r>
        <w:rPr>
          <w:i/>
        </w:rPr>
        <w:t>．</w:t>
      </w:r>
    </w:p>
    <w:p w14:paraId="07EA457F" w14:textId="77777777" w:rsidR="009F0DB6" w:rsidRDefault="009F0DB6" w:rsidP="009F0DB6">
      <w:pPr>
        <w:pStyle w:val="Text"/>
      </w:pPr>
      <w:r>
        <w:t>この環境は高度な機能を備える反面，スマートフォンやタブレットのモバイルブラウザ上での実行には対応していません．そのため本資料では，学生が手元のモバイル端末からでも手軽にシミュレーションを実行・観察できるよう，ブラウザでインタラクティブに動く</w:t>
      </w:r>
      <w:r>
        <w:t>HTML</w:t>
      </w:r>
      <w:r>
        <w:t>アプリ</w:t>
      </w:r>
      <w:r>
        <w:t>[10]</w:t>
      </w:r>
      <w:r>
        <w:t>や，モバイルブラウザからでも実行可能な</w:t>
      </w:r>
      <w:r>
        <w:t xml:space="preserve">Google </w:t>
      </w:r>
      <w:proofErr w:type="spellStart"/>
      <w:r>
        <w:t>Colab</w:t>
      </w:r>
      <w:proofErr w:type="spellEnd"/>
      <w:r>
        <w:t>（</w:t>
      </w:r>
      <w:r>
        <w:t>Python</w:t>
      </w:r>
      <w:r>
        <w:t>）を用いたアプローチについても併記・提供しています．</w:t>
      </w:r>
    </w:p>
    <w:p w14:paraId="4178C9EA" w14:textId="77777777" w:rsidR="009F0DB6" w:rsidRDefault="009F0DB6" w:rsidP="009F0DB6">
      <w:pPr>
        <w:pStyle w:val="Text"/>
      </w:pPr>
      <w:r>
        <w:t>2026</w:t>
      </w:r>
      <w:r>
        <w:t>年</w:t>
      </w:r>
      <w:r>
        <w:t>7</w:t>
      </w:r>
      <w:r>
        <w:t>月現在，チャット型生成</w:t>
      </w:r>
      <w:r>
        <w:t>AI</w:t>
      </w:r>
      <w:r>
        <w:t>が広く普及し，とても便利になっています．以下の｢</w:t>
      </w:r>
      <w:r>
        <w:t>3.2</w:t>
      </w:r>
      <w:r>
        <w:t>節の内容｣を与えただけで，上記</w:t>
      </w:r>
      <w:r>
        <w:t>HTML</w:t>
      </w:r>
      <w:r>
        <w:t>アプリを生成してくれました．</w:t>
      </w:r>
      <w:r>
        <w:t>MATLAB</w:t>
      </w:r>
      <w:r>
        <w:t>コードから</w:t>
      </w:r>
      <w:r>
        <w:t>Python</w:t>
      </w:r>
      <w:r>
        <w:t>コードへの翻訳も一瞬でした．</w:t>
      </w:r>
    </w:p>
    <w:p w14:paraId="51E6F95D" w14:textId="77777777" w:rsidR="009F0DB6" w:rsidRDefault="009F0DB6" w:rsidP="009F0DB6">
      <w:pPr>
        <w:pStyle w:val="2"/>
      </w:pPr>
      <w:bookmarkStart w:id="24" w:name="_Toc239412539"/>
      <w:r>
        <w:t xml:space="preserve">2.2 </w:t>
      </w:r>
      <w:r>
        <w:t>｢数列のマジック｣の基本５形の</w:t>
      </w:r>
      <w:r>
        <w:t>MATLAB</w:t>
      </w:r>
      <w:r>
        <w:t>と</w:t>
      </w:r>
      <w:r>
        <w:t>Python</w:t>
      </w:r>
      <w:r>
        <w:t>のコード</w:t>
      </w:r>
      <w:bookmarkEnd w:id="24"/>
    </w:p>
    <w:p w14:paraId="24F93915" w14:textId="77777777" w:rsidR="009F0DB6" w:rsidRDefault="009F0DB6" w:rsidP="009F0DB6">
      <w:pPr>
        <w:pStyle w:val="3"/>
      </w:pPr>
      <w:bookmarkStart w:id="25" w:name="_Toc239412540"/>
      <w:r>
        <w:t xml:space="preserve">2.2.1  </w:t>
      </w:r>
      <w:r>
        <w:rPr>
          <w:noProof/>
          <w:position w:val="-9"/>
        </w:rPr>
        <w:drawing>
          <wp:inline distT="0" distB="0" distL="0" distR="0" wp14:anchorId="0F40E372" wp14:editId="47623B18">
            <wp:extent cx="1171575" cy="238125"/>
            <wp:effectExtent l="0" t="0" r="0" b="0"/>
            <wp:docPr id="38262842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8"/>
                    <a:stretch>
                      <a:fillRect/>
                    </a:stretch>
                  </pic:blipFill>
                  <pic:spPr>
                    <a:xfrm>
                      <a:off x="0" y="0"/>
                      <a:ext cx="1171575" cy="238125"/>
                    </a:xfrm>
                    <a:prstGeom prst="rect">
                      <a:avLst/>
                    </a:prstGeom>
                  </pic:spPr>
                </pic:pic>
              </a:graphicData>
            </a:graphic>
          </wp:inline>
        </w:drawing>
      </w:r>
      <w:r>
        <w:t>の場合</w:t>
      </w:r>
      <w:bookmarkEnd w:id="25"/>
    </w:p>
    <w:p w14:paraId="080F9B5F" w14:textId="77777777" w:rsidR="009F0DB6" w:rsidRDefault="009F0DB6" w:rsidP="009F0DB6">
      <w:pPr>
        <w:pStyle w:val="Text"/>
      </w:pPr>
      <w:r>
        <w:t>以下の</w:t>
      </w:r>
      <w:r>
        <w:t>1</w:t>
      </w:r>
      <w:r>
        <w:t>行は，パラメータ</w:t>
      </w:r>
      <w:r>
        <w:t xml:space="preserve"> </w:t>
      </w:r>
      <w:r>
        <w:rPr>
          <w:noProof/>
          <w:position w:val="-7"/>
        </w:rPr>
        <w:drawing>
          <wp:inline distT="0" distB="0" distL="0" distR="0" wp14:anchorId="1E81E7C7" wp14:editId="78A591E2">
            <wp:extent cx="838200" cy="171450"/>
            <wp:effectExtent l="0" t="0" r="0" b="0"/>
            <wp:docPr id="1523613221"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41"/>
                    <a:stretch>
                      <a:fillRect/>
                    </a:stretch>
                  </pic:blipFill>
                  <pic:spPr>
                    <a:xfrm>
                      <a:off x="0" y="0"/>
                      <a:ext cx="838200" cy="171450"/>
                    </a:xfrm>
                    <a:prstGeom prst="rect">
                      <a:avLst/>
                    </a:prstGeom>
                  </pic:spPr>
                </pic:pic>
              </a:graphicData>
            </a:graphic>
          </wp:inline>
        </w:drawing>
      </w:r>
      <w:r>
        <w:t>の場合の</w:t>
      </w:r>
      <w:r>
        <w:t>MATLAB</w:t>
      </w:r>
      <w:r>
        <w:t>コードです．実行すると，画面には右肩上がりの直線（加速度</w:t>
      </w:r>
      <w:r>
        <w:t>0</w:t>
      </w:r>
      <w:r>
        <w:t>の運動）が描き出されます</w:t>
      </w:r>
      <w:r>
        <w:t xml:space="preserve"> </w:t>
      </w:r>
      <w:r>
        <w:t>．ただし，</w:t>
      </w:r>
      <w:r>
        <w:t>u(1)=0</w:t>
      </w:r>
      <w:r>
        <w:t>，</w:t>
      </w:r>
      <w:r>
        <w:t>u(2)=1</w:t>
      </w:r>
      <w:r>
        <w:t>です．</w:t>
      </w:r>
    </w:p>
    <w:p w14:paraId="59C83C97" w14:textId="77777777" w:rsidR="009F0DB6" w:rsidRDefault="009F0DB6" w:rsidP="009F0DB6">
      <w:pPr>
        <w:pStyle w:val="Code"/>
      </w:pPr>
      <w:r>
        <w:rPr>
          <w:noProof/>
        </w:rPr>
        <w:t xml:space="preserve">clear; a=2; b=1; u(1)=0; u(2)=1; </w:t>
      </w:r>
      <w:r>
        <w:rPr>
          <w:noProof/>
          <w:color w:val="0E00FF"/>
        </w:rPr>
        <w:t xml:space="preserve">for </w:t>
      </w:r>
      <w:r>
        <w:rPr>
          <w:noProof/>
        </w:rPr>
        <w:t xml:space="preserve">n=3:1000; u(n)=u(n-1)*a - u(n-2)*b; </w:t>
      </w:r>
      <w:r>
        <w:rPr>
          <w:noProof/>
          <w:color w:val="0E00FF"/>
        </w:rPr>
        <w:t>end</w:t>
      </w:r>
      <w:r>
        <w:rPr>
          <w:noProof/>
        </w:rPr>
        <w:t>; plot(u)</w:t>
      </w:r>
    </w:p>
    <w:p w14:paraId="71C945B8" w14:textId="77777777" w:rsidR="009F0DB6" w:rsidRDefault="009F0DB6" w:rsidP="009F0DB6">
      <w:pPr>
        <w:rPr>
          <w:rFonts w:ascii="Consolas" w:hAnsi="Consolas"/>
          <w:color w:val="404040"/>
          <w:sz w:val="24"/>
          <w:szCs w:val="24"/>
        </w:rPr>
      </w:pPr>
      <w:r>
        <w:rPr>
          <w:rFonts w:ascii="Consolas" w:hAnsi="Consolas"/>
          <w:noProof/>
          <w:color w:val="404040"/>
        </w:rPr>
        <w:drawing>
          <wp:inline distT="0" distB="0" distL="0" distR="0" wp14:anchorId="02DA8E15" wp14:editId="15895C3A">
            <wp:extent cx="4000500" cy="2400300"/>
            <wp:effectExtent l="0" t="0" r="0" b="0"/>
            <wp:docPr id="587274709" name="図 587274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00500" cy="2400300"/>
                    </a:xfrm>
                    <a:prstGeom prst="rect">
                      <a:avLst/>
                    </a:prstGeom>
                    <a:noFill/>
                    <a:ln>
                      <a:noFill/>
                    </a:ln>
                  </pic:spPr>
                </pic:pic>
              </a:graphicData>
            </a:graphic>
          </wp:inline>
        </w:drawing>
      </w:r>
    </w:p>
    <w:p w14:paraId="51848E04" w14:textId="77777777" w:rsidR="009F0DB6" w:rsidRDefault="009F0DB6" w:rsidP="009F0DB6">
      <w:pPr>
        <w:pStyle w:val="Text"/>
      </w:pPr>
      <w:r>
        <w:t>以下の</w:t>
      </w:r>
      <w:r>
        <w:t>Python</w:t>
      </w:r>
      <w:r>
        <w:t>コードは，上の</w:t>
      </w:r>
      <w:r>
        <w:t>MATLAB</w:t>
      </w:r>
      <w:r>
        <w:t>コードに対応するものです．</w:t>
      </w:r>
    </w:p>
    <w:sdt>
      <w:sdtPr>
        <w:id w:val="1362101374"/>
      </w:sdtPr>
      <w:sdtContent>
        <w:p w14:paraId="65491820" w14:textId="77777777" w:rsidR="009F0DB6" w:rsidRDefault="009F0DB6" w:rsidP="009F0DB6">
          <w:pPr>
            <w:pStyle w:val="CodeExample"/>
          </w:pPr>
          <w:r>
            <w:rPr>
              <w:noProof/>
            </w:rPr>
            <w:t>import matplotlib.pyplot as plt</w:t>
          </w:r>
        </w:p>
        <w:p w14:paraId="402F7A50" w14:textId="77777777" w:rsidR="009F0DB6" w:rsidRDefault="009F0DB6" w:rsidP="009F0DB6">
          <w:pPr>
            <w:pStyle w:val="CodeExample"/>
          </w:pPr>
          <w:r>
            <w:rPr>
              <w:noProof/>
            </w:rPr>
            <w:t>import numpy as np</w:t>
          </w:r>
        </w:p>
        <w:p w14:paraId="78741E1C" w14:textId="77777777" w:rsidR="009F0DB6" w:rsidRDefault="009F0DB6" w:rsidP="009F0DB6">
          <w:pPr>
            <w:pStyle w:val="CodeExample"/>
          </w:pPr>
        </w:p>
        <w:p w14:paraId="19B40A37" w14:textId="77777777" w:rsidR="009F0DB6" w:rsidRDefault="009F0DB6" w:rsidP="009F0DB6">
          <w:pPr>
            <w:pStyle w:val="CodeExample"/>
          </w:pPr>
          <w:r>
            <w:rPr>
              <w:noProof/>
            </w:rPr>
            <w:t>a = 2</w:t>
          </w:r>
        </w:p>
        <w:p w14:paraId="2AF8A524" w14:textId="77777777" w:rsidR="009F0DB6" w:rsidRDefault="009F0DB6" w:rsidP="009F0DB6">
          <w:pPr>
            <w:pStyle w:val="CodeExample"/>
          </w:pPr>
          <w:r>
            <w:rPr>
              <w:noProof/>
            </w:rPr>
            <w:t>b = 1</w:t>
          </w:r>
        </w:p>
        <w:p w14:paraId="1FE422A8" w14:textId="77777777" w:rsidR="009F0DB6" w:rsidRDefault="009F0DB6" w:rsidP="009F0DB6">
          <w:pPr>
            <w:pStyle w:val="CodeExample"/>
          </w:pPr>
          <w:r>
            <w:rPr>
              <w:noProof/>
            </w:rPr>
            <w:t>n_max = 1000</w:t>
          </w:r>
        </w:p>
        <w:p w14:paraId="0E1252F0" w14:textId="77777777" w:rsidR="009F0DB6" w:rsidRDefault="009F0DB6" w:rsidP="009F0DB6">
          <w:pPr>
            <w:pStyle w:val="CodeExample"/>
          </w:pPr>
        </w:p>
        <w:p w14:paraId="700474BC" w14:textId="77777777" w:rsidR="009F0DB6" w:rsidRDefault="009F0DB6" w:rsidP="009F0DB6">
          <w:pPr>
            <w:pStyle w:val="CodeExample"/>
          </w:pPr>
          <w:r>
            <w:rPr>
              <w:noProof/>
            </w:rPr>
            <w:t>u = np.zeros(n_max)</w:t>
          </w:r>
        </w:p>
        <w:p w14:paraId="75FF4F4C" w14:textId="77777777" w:rsidR="009F0DB6" w:rsidRDefault="009F0DB6" w:rsidP="009F0DB6">
          <w:pPr>
            <w:pStyle w:val="CodeExample"/>
          </w:pPr>
          <w:r>
            <w:rPr>
              <w:noProof/>
            </w:rPr>
            <w:t>u[0] = 0</w:t>
          </w:r>
        </w:p>
        <w:p w14:paraId="5E921250" w14:textId="77777777" w:rsidR="009F0DB6" w:rsidRDefault="009F0DB6" w:rsidP="009F0DB6">
          <w:pPr>
            <w:pStyle w:val="CodeExample"/>
          </w:pPr>
          <w:r>
            <w:rPr>
              <w:noProof/>
            </w:rPr>
            <w:t>u[1] = 1</w:t>
          </w:r>
        </w:p>
        <w:p w14:paraId="24D58312" w14:textId="77777777" w:rsidR="009F0DB6" w:rsidRDefault="009F0DB6" w:rsidP="009F0DB6">
          <w:pPr>
            <w:pStyle w:val="CodeExample"/>
          </w:pPr>
        </w:p>
        <w:p w14:paraId="2E12149E" w14:textId="77777777" w:rsidR="009F0DB6" w:rsidRDefault="009F0DB6" w:rsidP="009F0DB6">
          <w:pPr>
            <w:pStyle w:val="CodeExample"/>
          </w:pPr>
          <w:r>
            <w:rPr>
              <w:noProof/>
            </w:rPr>
            <w:t>for n in range(2, n_max):</w:t>
          </w:r>
        </w:p>
        <w:p w14:paraId="06ADCB64" w14:textId="77777777" w:rsidR="009F0DB6" w:rsidRDefault="009F0DB6" w:rsidP="009F0DB6">
          <w:pPr>
            <w:pStyle w:val="CodeExample"/>
          </w:pPr>
          <w:r>
            <w:rPr>
              <w:noProof/>
            </w:rPr>
            <w:t xml:space="preserve">    u[n] = u[n - 1] * a - u[n - 2] * b</w:t>
          </w:r>
        </w:p>
        <w:p w14:paraId="54607493" w14:textId="77777777" w:rsidR="009F0DB6" w:rsidRDefault="009F0DB6" w:rsidP="009F0DB6">
          <w:pPr>
            <w:pStyle w:val="CodeExample"/>
          </w:pPr>
        </w:p>
        <w:p w14:paraId="1364FC8D" w14:textId="77777777" w:rsidR="009F0DB6" w:rsidRDefault="009F0DB6" w:rsidP="009F0DB6">
          <w:pPr>
            <w:pStyle w:val="CodeExample"/>
          </w:pPr>
          <w:r>
            <w:rPr>
              <w:noProof/>
            </w:rPr>
            <w:t>plt.plot(u)</w:t>
          </w:r>
        </w:p>
        <w:p w14:paraId="24397C33" w14:textId="77777777" w:rsidR="009F0DB6" w:rsidRDefault="009F0DB6" w:rsidP="009F0DB6">
          <w:pPr>
            <w:pStyle w:val="CodeExample"/>
          </w:pPr>
          <w:r>
            <w:rPr>
              <w:noProof/>
            </w:rPr>
            <w:t>plt.show()</w:t>
          </w:r>
        </w:p>
      </w:sdtContent>
    </w:sdt>
    <w:p w14:paraId="4C5E753C" w14:textId="77777777" w:rsidR="009F0DB6" w:rsidRDefault="009F0DB6" w:rsidP="009F0DB6">
      <w:pPr>
        <w:pStyle w:val="Text"/>
      </w:pPr>
      <w:r>
        <w:t>MATLAB</w:t>
      </w:r>
      <w:r>
        <w:t>の</w:t>
      </w:r>
      <w:r>
        <w:t xml:space="preserve">u(1)=0 </w:t>
      </w:r>
      <w:r>
        <w:t>は，</w:t>
      </w:r>
      <w:r>
        <w:t>Python</w:t>
      </w:r>
      <w:r>
        <w:t>の</w:t>
      </w:r>
      <w:r>
        <w:t xml:space="preserve"> u[0]=0</w:t>
      </w:r>
      <w:r>
        <w:t>に対応します．また，</w:t>
      </w:r>
      <w:r>
        <w:t>MATLAB</w:t>
      </w:r>
      <w:r>
        <w:t>の</w:t>
      </w:r>
      <w:r>
        <w:t>"for n=3:1000; ...; end"</w:t>
      </w:r>
      <w:r>
        <w:t>は，</w:t>
      </w:r>
      <w:r>
        <w:t>Python</w:t>
      </w:r>
      <w:r>
        <w:t>の</w:t>
      </w:r>
      <w:r>
        <w:t xml:space="preserve"> "for n in range(2, </w:t>
      </w:r>
      <w:proofErr w:type="spellStart"/>
      <w:r>
        <w:t>n_max</w:t>
      </w:r>
      <w:proofErr w:type="spellEnd"/>
      <w:r>
        <w:t>):"</w:t>
      </w:r>
      <w:r>
        <w:t>に対応します．両者の添え字番号がずれていることに注意して下さい．また，上の</w:t>
      </w:r>
      <w:r>
        <w:t>Python</w:t>
      </w:r>
      <w:r>
        <w:t>コードにおける字下げ（インデント）されている行は，</w:t>
      </w:r>
      <w:r>
        <w:t>n</w:t>
      </w:r>
      <w:r>
        <w:t>が</w:t>
      </w:r>
      <w:r>
        <w:t>3</w:t>
      </w:r>
      <w:r>
        <w:t>から</w:t>
      </w:r>
      <w:r>
        <w:t>999</w:t>
      </w:r>
      <w:r>
        <w:t>まで繰り返されるという意味です．コピペするときに，字下げが崩れていないように注意して下さい．</w:t>
      </w:r>
    </w:p>
    <w:p w14:paraId="5EC46E4A" w14:textId="77777777" w:rsidR="009F0DB6" w:rsidRDefault="009F0DB6" w:rsidP="009F0DB6">
      <w:pPr>
        <w:pStyle w:val="3"/>
      </w:pPr>
      <w:bookmarkStart w:id="26" w:name="_Toc239412541"/>
      <w:r>
        <w:t xml:space="preserve">2.2.2  </w:t>
      </w:r>
      <w:r>
        <w:rPr>
          <w:noProof/>
          <w:position w:val="-9"/>
        </w:rPr>
        <w:drawing>
          <wp:inline distT="0" distB="0" distL="0" distR="0" wp14:anchorId="51A3D112" wp14:editId="149892A2">
            <wp:extent cx="509588" cy="238125"/>
            <wp:effectExtent l="0" t="0" r="0" b="0"/>
            <wp:docPr id="337167062"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9"/>
                    <a:stretch>
                      <a:fillRect/>
                    </a:stretch>
                  </pic:blipFill>
                  <pic:spPr>
                    <a:xfrm>
                      <a:off x="0" y="0"/>
                      <a:ext cx="509588" cy="238125"/>
                    </a:xfrm>
                    <a:prstGeom prst="rect">
                      <a:avLst/>
                    </a:prstGeom>
                  </pic:spPr>
                </pic:pic>
              </a:graphicData>
            </a:graphic>
          </wp:inline>
        </w:drawing>
      </w:r>
      <w:r>
        <w:t>が別の値の場合</w:t>
      </w:r>
      <w:bookmarkEnd w:id="26"/>
    </w:p>
    <w:p w14:paraId="30C7F183" w14:textId="77777777" w:rsidR="009F0DB6" w:rsidRDefault="009F0DB6" w:rsidP="009F0DB6">
      <w:pPr>
        <w:pStyle w:val="Text"/>
      </w:pPr>
      <w:r>
        <w:t>係数を</w:t>
      </w:r>
      <w:r>
        <w:t xml:space="preserve"> </w:t>
      </w:r>
      <w:r>
        <w:rPr>
          <w:noProof/>
          <w:position w:val="-7"/>
        </w:rPr>
        <w:drawing>
          <wp:inline distT="0" distB="0" distL="0" distR="0" wp14:anchorId="3C3E0454" wp14:editId="3238DC30">
            <wp:extent cx="1123950" cy="171450"/>
            <wp:effectExtent l="0" t="0" r="0" b="0"/>
            <wp:docPr id="193329135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43"/>
                    <a:stretch>
                      <a:fillRect/>
                    </a:stretch>
                  </pic:blipFill>
                  <pic:spPr>
                    <a:xfrm>
                      <a:off x="0" y="0"/>
                      <a:ext cx="1123950" cy="171450"/>
                    </a:xfrm>
                    <a:prstGeom prst="rect">
                      <a:avLst/>
                    </a:prstGeom>
                  </pic:spPr>
                </pic:pic>
              </a:graphicData>
            </a:graphic>
          </wp:inline>
        </w:drawing>
      </w:r>
      <w:r>
        <w:t xml:space="preserve">, </w:t>
      </w:r>
      <w:r>
        <w:rPr>
          <w:noProof/>
          <w:position w:val="-7"/>
        </w:rPr>
        <w:drawing>
          <wp:inline distT="0" distB="0" distL="0" distR="0" wp14:anchorId="4A63F6D4" wp14:editId="7800F13D">
            <wp:extent cx="504825" cy="171450"/>
            <wp:effectExtent l="0" t="0" r="0" b="0"/>
            <wp:docPr id="144113695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44"/>
                    <a:stretch>
                      <a:fillRect/>
                    </a:stretch>
                  </pic:blipFill>
                  <pic:spPr>
                    <a:xfrm>
                      <a:off x="0" y="0"/>
                      <a:ext cx="504825" cy="171450"/>
                    </a:xfrm>
                    <a:prstGeom prst="rect">
                      <a:avLst/>
                    </a:prstGeom>
                  </pic:spPr>
                </pic:pic>
              </a:graphicData>
            </a:graphic>
          </wp:inline>
        </w:drawing>
      </w:r>
      <w:r>
        <w:t xml:space="preserve">, </w:t>
      </w:r>
      <w:r>
        <w:rPr>
          <w:noProof/>
          <w:position w:val="-7"/>
        </w:rPr>
        <w:drawing>
          <wp:inline distT="0" distB="0" distL="0" distR="0" wp14:anchorId="5733A346" wp14:editId="730BA6D8">
            <wp:extent cx="685800" cy="171450"/>
            <wp:effectExtent l="0" t="0" r="0" b="0"/>
            <wp:docPr id="1771806754"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45"/>
                    <a:stretch>
                      <a:fillRect/>
                    </a:stretch>
                  </pic:blipFill>
                  <pic:spPr>
                    <a:xfrm>
                      <a:off x="0" y="0"/>
                      <a:ext cx="685800" cy="171450"/>
                    </a:xfrm>
                    <a:prstGeom prst="rect">
                      <a:avLst/>
                    </a:prstGeom>
                  </pic:spPr>
                </pic:pic>
              </a:graphicData>
            </a:graphic>
          </wp:inline>
        </w:drawing>
      </w:r>
      <w:r>
        <w:t xml:space="preserve">, </w:t>
      </w:r>
      <w:r>
        <w:rPr>
          <w:noProof/>
          <w:position w:val="-7"/>
        </w:rPr>
        <w:drawing>
          <wp:inline distT="0" distB="0" distL="0" distR="0" wp14:anchorId="210C9452" wp14:editId="7AA2DE55">
            <wp:extent cx="685800" cy="171450"/>
            <wp:effectExtent l="0" t="0" r="0" b="0"/>
            <wp:docPr id="565182752"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46"/>
                    <a:stretch>
                      <a:fillRect/>
                    </a:stretch>
                  </pic:blipFill>
                  <pic:spPr>
                    <a:xfrm>
                      <a:off x="0" y="0"/>
                      <a:ext cx="685800" cy="171450"/>
                    </a:xfrm>
                    <a:prstGeom prst="rect">
                      <a:avLst/>
                    </a:prstGeom>
                  </pic:spPr>
                </pic:pic>
              </a:graphicData>
            </a:graphic>
          </wp:inline>
        </w:drawing>
      </w:r>
      <w:r>
        <w:t xml:space="preserve"> </w:t>
      </w:r>
      <w:r>
        <w:t>など，わずかに書き換えて実行してください．正弦波（長周期・短周期単振動），指数関数的に一定値に漸近する曲線，あるいは減衰振動など，大学で習う，物理の力学系や電子回路応答に対応する多様な数値近似解に一変します．上記以外の組み合わせにすると，ある特定の値を境に，異なる特徴の曲線になることに気付きます．上で紹介したインタラクティブに動く</w:t>
      </w:r>
      <w:r>
        <w:t>HTML</w:t>
      </w:r>
      <w:r>
        <w:t>アプリ</w:t>
      </w:r>
      <w:r>
        <w:t>[10]</w:t>
      </w:r>
      <w:r>
        <w:t>ならもっと容易に観察できるでしょう．</w:t>
      </w:r>
    </w:p>
    <w:p w14:paraId="01890643" w14:textId="77777777" w:rsidR="009F0DB6" w:rsidRDefault="009F0DB6" w:rsidP="009F0DB6">
      <w:pPr>
        <w:pStyle w:val="3"/>
      </w:pPr>
      <w:bookmarkStart w:id="27" w:name="_Toc239412542"/>
      <w:r>
        <w:t xml:space="preserve">2.2.3 </w:t>
      </w:r>
      <w:r>
        <w:t>初期値が</w:t>
      </w:r>
      <w:r>
        <w:t>1</w:t>
      </w:r>
      <w:r>
        <w:t>の場合</w:t>
      </w:r>
      <w:bookmarkEnd w:id="27"/>
    </w:p>
    <w:p w14:paraId="00C1D963" w14:textId="77777777" w:rsidR="009F0DB6" w:rsidRDefault="009F0DB6" w:rsidP="009F0DB6">
      <w:pPr>
        <w:pStyle w:val="Text"/>
      </w:pPr>
      <w:r>
        <w:t>初期値を</w:t>
      </w:r>
      <w:r>
        <w:t>0</w:t>
      </w:r>
      <w:r>
        <w:t>から</w:t>
      </w:r>
      <w:r>
        <w:t>1</w:t>
      </w:r>
      <w:r>
        <w:t>に書き換えて実行すると，正弦関数は余弦関数に一変します．</w:t>
      </w:r>
    </w:p>
    <w:p w14:paraId="27BD626A" w14:textId="77777777" w:rsidR="009F0DB6" w:rsidRDefault="009F0DB6" w:rsidP="009F0DB6">
      <w:pPr>
        <w:pStyle w:val="2"/>
      </w:pPr>
      <w:bookmarkStart w:id="28" w:name="_Toc239412543"/>
      <w:r>
        <w:t xml:space="preserve">2.3 </w:t>
      </w:r>
      <w:r>
        <w:t>｢数列のマジック｣の正体：微分方程式の有限差分解法</w:t>
      </w:r>
      <w:bookmarkEnd w:id="28"/>
    </w:p>
    <w:p w14:paraId="27754B5F" w14:textId="77777777" w:rsidR="009F0DB6" w:rsidRDefault="009F0DB6" w:rsidP="009F0DB6">
      <w:pPr>
        <w:pStyle w:val="Text"/>
      </w:pPr>
      <w:r>
        <w:t>シンプルな数列漸化式から正弦波が描かれる理由は，大学で習う，物理学における運動方程式（微分方程式）の数値近似解（</w:t>
      </w:r>
      <w:r>
        <w:t>Numerical Approximate Solution</w:t>
      </w:r>
      <w:r>
        <w:t>）を計算することに他ならないからです．</w:t>
      </w:r>
    </w:p>
    <w:p w14:paraId="59D931F2" w14:textId="77777777" w:rsidR="009F0DB6" w:rsidRDefault="009F0DB6" w:rsidP="009F0DB6">
      <w:pPr>
        <w:pStyle w:val="Text"/>
      </w:pPr>
      <w:r>
        <w:t>質量</w:t>
      </w:r>
      <w:r>
        <w:t xml:space="preserve"> </w:t>
      </w:r>
      <w:r>
        <w:rPr>
          <w:noProof/>
          <w:position w:val="-7"/>
        </w:rPr>
        <w:drawing>
          <wp:inline distT="0" distB="0" distL="0" distR="0" wp14:anchorId="55386D32" wp14:editId="70C1FCFD">
            <wp:extent cx="566738" cy="171450"/>
            <wp:effectExtent l="0" t="0" r="0" b="0"/>
            <wp:docPr id="1127147452"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47"/>
                    <a:stretch>
                      <a:fillRect/>
                    </a:stretch>
                  </pic:blipFill>
                  <pic:spPr>
                    <a:xfrm>
                      <a:off x="0" y="0"/>
                      <a:ext cx="566738" cy="171450"/>
                    </a:xfrm>
                    <a:prstGeom prst="rect">
                      <a:avLst/>
                    </a:prstGeom>
                  </pic:spPr>
                </pic:pic>
              </a:graphicData>
            </a:graphic>
          </wp:inline>
        </w:drawing>
      </w:r>
      <w:r>
        <w:t xml:space="preserve"> </w:t>
      </w:r>
      <w:r>
        <w:t>のおもりに，バネ定数</w:t>
      </w:r>
      <w:r>
        <w:t xml:space="preserve"> </w:t>
      </w:r>
      <w:r>
        <w:rPr>
          <w:noProof/>
          <w:position w:val="-7"/>
        </w:rPr>
        <w:drawing>
          <wp:inline distT="0" distB="0" distL="0" distR="0" wp14:anchorId="5D137057" wp14:editId="4DC9B250">
            <wp:extent cx="628650" cy="171450"/>
            <wp:effectExtent l="0" t="0" r="0" b="0"/>
            <wp:docPr id="225244508"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48"/>
                    <a:stretch>
                      <a:fillRect/>
                    </a:stretch>
                  </pic:blipFill>
                  <pic:spPr>
                    <a:xfrm>
                      <a:off x="0" y="0"/>
                      <a:ext cx="628650" cy="171450"/>
                    </a:xfrm>
                    <a:prstGeom prst="rect">
                      <a:avLst/>
                    </a:prstGeom>
                  </pic:spPr>
                </pic:pic>
              </a:graphicData>
            </a:graphic>
          </wp:inline>
        </w:drawing>
      </w:r>
      <w:r>
        <w:t xml:space="preserve"> </w:t>
      </w:r>
      <w:r>
        <w:t>のバネが繋がれた調和振動子系を考えます</w:t>
      </w:r>
      <w:r>
        <w:t xml:space="preserve"> </w:t>
      </w:r>
      <w:r>
        <w:t>．おもりの位置を</w:t>
      </w:r>
      <w:r>
        <w:t xml:space="preserve"> </w:t>
      </w:r>
      <w:r>
        <w:rPr>
          <w:noProof/>
          <w:position w:val="-7"/>
        </w:rPr>
        <w:drawing>
          <wp:inline distT="0" distB="0" distL="0" distR="0" wp14:anchorId="4DCA98CE" wp14:editId="7054E655">
            <wp:extent cx="104775" cy="180975"/>
            <wp:effectExtent l="0" t="0" r="0" b="0"/>
            <wp:docPr id="1522881084"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49"/>
                    <a:stretch>
                      <a:fillRect/>
                    </a:stretch>
                  </pic:blipFill>
                  <pic:spPr>
                    <a:xfrm>
                      <a:off x="0" y="0"/>
                      <a:ext cx="104775" cy="180975"/>
                    </a:xfrm>
                    <a:prstGeom prst="rect">
                      <a:avLst/>
                    </a:prstGeom>
                  </pic:spPr>
                </pic:pic>
              </a:graphicData>
            </a:graphic>
          </wp:inline>
        </w:drawing>
      </w:r>
      <w:r>
        <w:t xml:space="preserve"> </w:t>
      </w:r>
      <w:r>
        <w:t>とすると，運動方程式（微分方程式）は</w:t>
      </w:r>
      <w:r>
        <w:t xml:space="preserve"> </w:t>
      </w:r>
      <w:r>
        <w:rPr>
          <w:noProof/>
          <w:position w:val="-25"/>
        </w:rPr>
        <w:drawing>
          <wp:inline distT="0" distB="0" distL="0" distR="0" wp14:anchorId="0415405F" wp14:editId="3E5328CB">
            <wp:extent cx="719138" cy="385763"/>
            <wp:effectExtent l="0" t="0" r="0" b="0"/>
            <wp:docPr id="190416194"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50"/>
                    <a:stretch>
                      <a:fillRect/>
                    </a:stretch>
                  </pic:blipFill>
                  <pic:spPr>
                    <a:xfrm>
                      <a:off x="0" y="0"/>
                      <a:ext cx="719138" cy="385763"/>
                    </a:xfrm>
                    <a:prstGeom prst="rect">
                      <a:avLst/>
                    </a:prstGeom>
                  </pic:spPr>
                </pic:pic>
              </a:graphicData>
            </a:graphic>
          </wp:inline>
        </w:drawing>
      </w:r>
      <w:r>
        <w:t xml:space="preserve"> </w:t>
      </w:r>
      <w:r>
        <w:t>となります</w:t>
      </w:r>
      <w:r>
        <w:t xml:space="preserve"> </w:t>
      </w:r>
      <w:r>
        <w:t>．数学的に得られる理論厳密解（</w:t>
      </w:r>
      <w:r>
        <w:t>Theoretical Exact Solution</w:t>
      </w:r>
      <w:r>
        <w:t>）が，正弦波（</w:t>
      </w:r>
      <w:r>
        <w:t xml:space="preserve"> </w:t>
      </w:r>
      <w:r>
        <w:rPr>
          <w:noProof/>
          <w:position w:val="-7"/>
        </w:rPr>
        <w:drawing>
          <wp:inline distT="0" distB="0" distL="0" distR="0" wp14:anchorId="1750DB00" wp14:editId="13EE4E05">
            <wp:extent cx="342900" cy="171450"/>
            <wp:effectExtent l="0" t="0" r="0" b="0"/>
            <wp:docPr id="2127393358"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51"/>
                    <a:stretch>
                      <a:fillRect/>
                    </a:stretch>
                  </pic:blipFill>
                  <pic:spPr>
                    <a:xfrm>
                      <a:off x="0" y="0"/>
                      <a:ext cx="342900" cy="171450"/>
                    </a:xfrm>
                    <a:prstGeom prst="rect">
                      <a:avLst/>
                    </a:prstGeom>
                  </pic:spPr>
                </pic:pic>
              </a:graphicData>
            </a:graphic>
          </wp:inline>
        </w:drawing>
      </w:r>
      <w:r>
        <w:t xml:space="preserve"> </w:t>
      </w:r>
      <w:r>
        <w:t>や</w:t>
      </w:r>
      <w:r>
        <w:t xml:space="preserve"> </w:t>
      </w:r>
      <w:r>
        <w:rPr>
          <w:noProof/>
          <w:position w:val="-7"/>
        </w:rPr>
        <w:drawing>
          <wp:inline distT="0" distB="0" distL="0" distR="0" wp14:anchorId="3833C014" wp14:editId="345C83D3">
            <wp:extent cx="361950" cy="171450"/>
            <wp:effectExtent l="0" t="0" r="0" b="0"/>
            <wp:docPr id="192933826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52"/>
                    <a:stretch>
                      <a:fillRect/>
                    </a:stretch>
                  </pic:blipFill>
                  <pic:spPr>
                    <a:xfrm>
                      <a:off x="0" y="0"/>
                      <a:ext cx="361950" cy="171450"/>
                    </a:xfrm>
                    <a:prstGeom prst="rect">
                      <a:avLst/>
                    </a:prstGeom>
                  </pic:spPr>
                </pic:pic>
              </a:graphicData>
            </a:graphic>
          </wp:inline>
        </w:drawing>
      </w:r>
      <w:r>
        <w:t xml:space="preserve"> </w:t>
      </w:r>
      <w:r>
        <w:t>）です</w:t>
      </w:r>
      <w:r>
        <w:t xml:space="preserve"> </w:t>
      </w:r>
      <w:r>
        <w:t>．微分方程式は，「現在」の状態が「直前・直後」の状態とどのように関係しているかを記述した局所的なルールです．これを計算機で扱えるように離散化（差分化）します．</w:t>
      </w:r>
    </w:p>
    <w:p w14:paraId="7C5DFC78" w14:textId="77777777" w:rsidR="009F0DB6" w:rsidRDefault="009F0DB6" w:rsidP="009F0DB6">
      <w:pPr>
        <w:pStyle w:val="4"/>
        <w:ind w:left="840"/>
      </w:pPr>
      <w:r>
        <w:t>中心差分法（ストーマー・ベルレ法</w:t>
      </w:r>
      <w:r>
        <w:t>[8]</w:t>
      </w:r>
      <w:r>
        <w:t>）による離散化</w:t>
      </w:r>
    </w:p>
    <w:p w14:paraId="3CAB912A" w14:textId="77777777" w:rsidR="009F0DB6" w:rsidRDefault="009F0DB6" w:rsidP="009F0DB6">
      <w:pPr>
        <w:pStyle w:val="Text"/>
      </w:pPr>
      <w:r>
        <w:t>連続する曲線を，折れ線で大まかに近似できるとき，その有限の時間間隔（</w:t>
      </w:r>
      <w:r>
        <w:t xml:space="preserve">a finite time interval) </w:t>
      </w:r>
      <w:r>
        <w:t>を</w:t>
      </w:r>
      <w:r>
        <w:rPr>
          <w:noProof/>
          <w:position w:val="-7"/>
        </w:rPr>
        <w:drawing>
          <wp:inline distT="0" distB="0" distL="0" distR="0" wp14:anchorId="5C3A1735" wp14:editId="3B993920">
            <wp:extent cx="171450" cy="166688"/>
            <wp:effectExtent l="0" t="0" r="0" b="0"/>
            <wp:docPr id="484721729"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53"/>
                    <a:stretch>
                      <a:fillRect/>
                    </a:stretch>
                  </pic:blipFill>
                  <pic:spPr>
                    <a:xfrm>
                      <a:off x="0" y="0"/>
                      <a:ext cx="171450" cy="166688"/>
                    </a:xfrm>
                    <a:prstGeom prst="rect">
                      <a:avLst/>
                    </a:prstGeom>
                  </pic:spPr>
                </pic:pic>
              </a:graphicData>
            </a:graphic>
          </wp:inline>
        </w:drawing>
      </w:r>
      <w:r>
        <w:t>とします</w:t>
      </w:r>
      <w:r>
        <w:t xml:space="preserve"> </w:t>
      </w:r>
      <w:r>
        <w:t>．連続する</w:t>
      </w:r>
      <w:r>
        <w:t>3</w:t>
      </w:r>
      <w:r>
        <w:t>点における位置を</w:t>
      </w:r>
      <w:r>
        <w:t xml:space="preserve"> </w:t>
      </w:r>
      <w:r>
        <w:rPr>
          <w:noProof/>
          <w:position w:val="-9"/>
        </w:rPr>
        <w:drawing>
          <wp:inline distT="0" distB="0" distL="0" distR="0" wp14:anchorId="0031578C" wp14:editId="7FF83DF1">
            <wp:extent cx="771525" cy="185738"/>
            <wp:effectExtent l="0" t="0" r="0" b="0"/>
            <wp:docPr id="1810183294"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54"/>
                    <a:stretch>
                      <a:fillRect/>
                    </a:stretch>
                  </pic:blipFill>
                  <pic:spPr>
                    <a:xfrm>
                      <a:off x="0" y="0"/>
                      <a:ext cx="771525" cy="185738"/>
                    </a:xfrm>
                    <a:prstGeom prst="rect">
                      <a:avLst/>
                    </a:prstGeom>
                  </pic:spPr>
                </pic:pic>
              </a:graphicData>
            </a:graphic>
          </wp:inline>
        </w:drawing>
      </w:r>
      <w:r>
        <w:t xml:space="preserve"> </w:t>
      </w:r>
      <w:r>
        <w:t>とします．時刻</w:t>
      </w:r>
      <w:r>
        <w:t xml:space="preserve"> </w:t>
      </w:r>
      <w:r>
        <w:rPr>
          <w:noProof/>
          <w:position w:val="-7"/>
        </w:rPr>
        <w:drawing>
          <wp:inline distT="0" distB="0" distL="0" distR="0" wp14:anchorId="716D4D92" wp14:editId="0945CE68">
            <wp:extent cx="104775" cy="180975"/>
            <wp:effectExtent l="0" t="0" r="0" b="0"/>
            <wp:docPr id="1827938911"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55"/>
                    <a:stretch>
                      <a:fillRect/>
                    </a:stretch>
                  </pic:blipFill>
                  <pic:spPr>
                    <a:xfrm>
                      <a:off x="0" y="0"/>
                      <a:ext cx="104775" cy="180975"/>
                    </a:xfrm>
                    <a:prstGeom prst="rect">
                      <a:avLst/>
                    </a:prstGeom>
                  </pic:spPr>
                </pic:pic>
              </a:graphicData>
            </a:graphic>
          </wp:inline>
        </w:drawing>
      </w:r>
      <w:r>
        <w:t xml:space="preserve"> </w:t>
      </w:r>
      <w:r>
        <w:t>における加速度</w:t>
      </w:r>
      <w:r>
        <w:t xml:space="preserve"> </w:t>
      </w:r>
      <w:r>
        <w:rPr>
          <w:noProof/>
          <w:position w:val="-25"/>
        </w:rPr>
        <w:drawing>
          <wp:inline distT="0" distB="0" distL="0" distR="0" wp14:anchorId="560C22B4" wp14:editId="2A9C32B3">
            <wp:extent cx="228600" cy="381000"/>
            <wp:effectExtent l="0" t="0" r="0" b="0"/>
            <wp:docPr id="1512647747"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56"/>
                    <a:stretch>
                      <a:fillRect/>
                    </a:stretch>
                  </pic:blipFill>
                  <pic:spPr>
                    <a:xfrm>
                      <a:off x="0" y="0"/>
                      <a:ext cx="228600" cy="381000"/>
                    </a:xfrm>
                    <a:prstGeom prst="rect">
                      <a:avLst/>
                    </a:prstGeom>
                  </pic:spPr>
                </pic:pic>
              </a:graphicData>
            </a:graphic>
          </wp:inline>
        </w:drawing>
      </w:r>
      <w:r>
        <w:t xml:space="preserve"> </w:t>
      </w:r>
      <w:r>
        <w:t>は，中心差分法（ストーマー・ベルレ法）を用いて次のように近似できます．</w:t>
      </w:r>
    </w:p>
    <w:p w14:paraId="1CECBE9E" w14:textId="77777777" w:rsidR="009F0DB6" w:rsidRDefault="009F0DB6" w:rsidP="009F0DB6">
      <w:pPr>
        <w:pStyle w:val="Text"/>
        <w:jc w:val="center"/>
      </w:pPr>
      <w:r>
        <w:rPr>
          <w:noProof/>
          <w:position w:val="-25"/>
        </w:rPr>
        <w:drawing>
          <wp:inline distT="0" distB="0" distL="0" distR="0" wp14:anchorId="4551D8AA" wp14:editId="6FF1D137">
            <wp:extent cx="3395663" cy="381000"/>
            <wp:effectExtent l="0" t="0" r="0" b="0"/>
            <wp:docPr id="232294568"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57"/>
                    <a:stretch>
                      <a:fillRect/>
                    </a:stretch>
                  </pic:blipFill>
                  <pic:spPr>
                    <a:xfrm>
                      <a:off x="0" y="0"/>
                      <a:ext cx="3395663" cy="381000"/>
                    </a:xfrm>
                    <a:prstGeom prst="rect">
                      <a:avLst/>
                    </a:prstGeom>
                  </pic:spPr>
                </pic:pic>
              </a:graphicData>
            </a:graphic>
          </wp:inline>
        </w:drawing>
      </w:r>
    </w:p>
    <w:p w14:paraId="41597C61" w14:textId="77777777" w:rsidR="009F0DB6" w:rsidRDefault="009F0DB6" w:rsidP="009F0DB6">
      <w:pPr>
        <w:pStyle w:val="Text"/>
      </w:pPr>
      <w:r>
        <w:t>これを運動方程式</w:t>
      </w:r>
      <w:r>
        <w:t xml:space="preserve"> </w:t>
      </w:r>
      <w:r>
        <w:rPr>
          <w:noProof/>
          <w:position w:val="-25"/>
        </w:rPr>
        <w:drawing>
          <wp:inline distT="0" distB="0" distL="0" distR="0" wp14:anchorId="2AF4148E" wp14:editId="70C562E0">
            <wp:extent cx="719138" cy="385763"/>
            <wp:effectExtent l="0" t="0" r="0" b="0"/>
            <wp:docPr id="1442941531"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50"/>
                    <a:stretch>
                      <a:fillRect/>
                    </a:stretch>
                  </pic:blipFill>
                  <pic:spPr>
                    <a:xfrm>
                      <a:off x="0" y="0"/>
                      <a:ext cx="719138" cy="385763"/>
                    </a:xfrm>
                    <a:prstGeom prst="rect">
                      <a:avLst/>
                    </a:prstGeom>
                  </pic:spPr>
                </pic:pic>
              </a:graphicData>
            </a:graphic>
          </wp:inline>
        </w:drawing>
      </w:r>
      <w:r>
        <w:t xml:space="preserve"> </w:t>
      </w:r>
      <w:r>
        <w:t>に代入して整理すると，以下の有限差分方程式が得られます</w:t>
      </w:r>
      <w:r>
        <w:t xml:space="preserve"> </w:t>
      </w:r>
      <w:r>
        <w:t>．</w:t>
      </w:r>
    </w:p>
    <w:p w14:paraId="21056BEF" w14:textId="77777777" w:rsidR="009F0DB6" w:rsidRDefault="009F0DB6" w:rsidP="009F0DB6">
      <w:pPr>
        <w:pStyle w:val="Text"/>
        <w:jc w:val="center"/>
      </w:pPr>
      <w:r>
        <w:rPr>
          <w:noProof/>
          <w:position w:val="-9"/>
        </w:rPr>
        <w:drawing>
          <wp:inline distT="0" distB="0" distL="0" distR="0" wp14:anchorId="5F6F1CAA" wp14:editId="44AB982C">
            <wp:extent cx="1519238" cy="204788"/>
            <wp:effectExtent l="0" t="0" r="0" b="0"/>
            <wp:docPr id="142324339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58"/>
                    <a:stretch>
                      <a:fillRect/>
                    </a:stretch>
                  </pic:blipFill>
                  <pic:spPr>
                    <a:xfrm>
                      <a:off x="0" y="0"/>
                      <a:ext cx="1519238" cy="204788"/>
                    </a:xfrm>
                    <a:prstGeom prst="rect">
                      <a:avLst/>
                    </a:prstGeom>
                  </pic:spPr>
                </pic:pic>
              </a:graphicData>
            </a:graphic>
          </wp:inline>
        </w:drawing>
      </w:r>
    </w:p>
    <w:p w14:paraId="680A695E" w14:textId="77777777" w:rsidR="009F0DB6" w:rsidRDefault="009F0DB6" w:rsidP="009F0DB6">
      <w:pPr>
        <w:pStyle w:val="Text"/>
      </w:pPr>
      <w:r>
        <w:t>ここで時間刻みを</w:t>
      </w:r>
      <w:r>
        <w:t xml:space="preserve"> </w:t>
      </w:r>
      <w:r>
        <w:rPr>
          <w:noProof/>
          <w:position w:val="-7"/>
        </w:rPr>
        <w:drawing>
          <wp:inline distT="0" distB="0" distL="0" distR="0" wp14:anchorId="05F9B7D7" wp14:editId="580E5D24">
            <wp:extent cx="695325" cy="171450"/>
            <wp:effectExtent l="0" t="0" r="0" b="0"/>
            <wp:docPr id="600690675"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59"/>
                    <a:stretch>
                      <a:fillRect/>
                    </a:stretch>
                  </pic:blipFill>
                  <pic:spPr>
                    <a:xfrm>
                      <a:off x="0" y="0"/>
                      <a:ext cx="695325" cy="171450"/>
                    </a:xfrm>
                    <a:prstGeom prst="rect">
                      <a:avLst/>
                    </a:prstGeom>
                  </pic:spPr>
                </pic:pic>
              </a:graphicData>
            </a:graphic>
          </wp:inline>
        </w:drawing>
      </w:r>
      <w:r>
        <w:t xml:space="preserve"> </w:t>
      </w:r>
      <w:r>
        <w:t>と設定すると，式は</w:t>
      </w:r>
      <w:r>
        <w:t xml:space="preserve"> </w:t>
      </w:r>
      <w:r>
        <w:rPr>
          <w:noProof/>
          <w:position w:val="-9"/>
        </w:rPr>
        <w:drawing>
          <wp:inline distT="0" distB="0" distL="0" distR="0" wp14:anchorId="3A180419" wp14:editId="4661FAA3">
            <wp:extent cx="1385888" cy="185738"/>
            <wp:effectExtent l="0" t="0" r="0" b="0"/>
            <wp:docPr id="60117368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60"/>
                    <a:stretch>
                      <a:fillRect/>
                    </a:stretch>
                  </pic:blipFill>
                  <pic:spPr>
                    <a:xfrm>
                      <a:off x="0" y="0"/>
                      <a:ext cx="1385888" cy="185738"/>
                    </a:xfrm>
                    <a:prstGeom prst="rect">
                      <a:avLst/>
                    </a:prstGeom>
                  </pic:spPr>
                </pic:pic>
              </a:graphicData>
            </a:graphic>
          </wp:inline>
        </w:drawing>
      </w:r>
      <w:r>
        <w:t xml:space="preserve"> </w:t>
      </w:r>
      <w:r>
        <w:t>となり，実験コードの係数と完全に一致します</w:t>
      </w:r>
      <w:r>
        <w:t xml:space="preserve"> </w:t>
      </w:r>
      <w:r>
        <w:t>．</w:t>
      </w:r>
    </w:p>
    <w:p w14:paraId="7279282B" w14:textId="77777777" w:rsidR="009F0DB6" w:rsidRDefault="009F0DB6" w:rsidP="009F0DB6">
      <w:pPr>
        <w:pStyle w:val="Text"/>
      </w:pPr>
      <w:r>
        <w:t>ここで，初期値条件として</w:t>
      </w:r>
      <w:r>
        <w:t xml:space="preserve"> </w:t>
      </w:r>
      <w:r>
        <w:rPr>
          <w:noProof/>
          <w:position w:val="-9"/>
        </w:rPr>
        <w:drawing>
          <wp:inline distT="0" distB="0" distL="0" distR="0" wp14:anchorId="37D92AF6" wp14:editId="215200DA">
            <wp:extent cx="828675" cy="185738"/>
            <wp:effectExtent l="0" t="0" r="0" b="0"/>
            <wp:docPr id="135384291"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61"/>
                    <a:stretch>
                      <a:fillRect/>
                    </a:stretch>
                  </pic:blipFill>
                  <pic:spPr>
                    <a:xfrm>
                      <a:off x="0" y="0"/>
                      <a:ext cx="828675" cy="185738"/>
                    </a:xfrm>
                    <a:prstGeom prst="rect">
                      <a:avLst/>
                    </a:prstGeom>
                  </pic:spPr>
                </pic:pic>
              </a:graphicData>
            </a:graphic>
          </wp:inline>
        </w:drawing>
      </w:r>
      <w:r>
        <w:t xml:space="preserve"> </w:t>
      </w:r>
      <w:r>
        <w:t>を与えることは，初期変位</w:t>
      </w:r>
      <w:r>
        <w:t xml:space="preserve"> 0 m</w:t>
      </w:r>
      <w:r>
        <w:t>，初速</w:t>
      </w:r>
      <w:r>
        <w:t xml:space="preserve"> 1/0.01=100 m/s</w:t>
      </w:r>
      <w:r>
        <w:t>を近似的に与えたことに対応します．対応する理論厳密解は</w:t>
      </w:r>
      <w:r>
        <w:rPr>
          <w:noProof/>
          <w:position w:val="-7"/>
        </w:rPr>
        <w:drawing>
          <wp:inline distT="0" distB="0" distL="0" distR="0" wp14:anchorId="61F76ABC" wp14:editId="6BC68955">
            <wp:extent cx="557213" cy="171450"/>
            <wp:effectExtent l="0" t="0" r="0" b="0"/>
            <wp:docPr id="1861870628"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62"/>
                    <a:stretch>
                      <a:fillRect/>
                    </a:stretch>
                  </pic:blipFill>
                  <pic:spPr>
                    <a:xfrm>
                      <a:off x="0" y="0"/>
                      <a:ext cx="557213" cy="171450"/>
                    </a:xfrm>
                    <a:prstGeom prst="rect">
                      <a:avLst/>
                    </a:prstGeom>
                  </pic:spPr>
                </pic:pic>
              </a:graphicData>
            </a:graphic>
          </wp:inline>
        </w:drawing>
      </w:r>
      <w:r>
        <w:t>で，</w:t>
      </w:r>
      <w:r>
        <w:rPr>
          <w:noProof/>
          <w:position w:val="-7"/>
        </w:rPr>
        <w:drawing>
          <wp:inline distT="0" distB="0" distL="0" distR="0" wp14:anchorId="3A8F7651" wp14:editId="2CBAE5C2">
            <wp:extent cx="1685925" cy="171450"/>
            <wp:effectExtent l="0" t="0" r="0" b="0"/>
            <wp:docPr id="171554577"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63"/>
                    <a:stretch>
                      <a:fillRect/>
                    </a:stretch>
                  </pic:blipFill>
                  <pic:spPr>
                    <a:xfrm>
                      <a:off x="0" y="0"/>
                      <a:ext cx="1685925" cy="171450"/>
                    </a:xfrm>
                    <a:prstGeom prst="rect">
                      <a:avLst/>
                    </a:prstGeom>
                  </pic:spPr>
                </pic:pic>
              </a:graphicData>
            </a:graphic>
          </wp:inline>
        </w:drawing>
      </w:r>
      <w:r>
        <w:t>です．その数値近似解が｢数列のマジック｣で得られます．</w:t>
      </w:r>
    </w:p>
    <w:p w14:paraId="2D06DE7A" w14:textId="77777777" w:rsidR="009F0DB6" w:rsidRDefault="009F0DB6" w:rsidP="009F0DB6">
      <w:pPr>
        <w:pStyle w:val="4"/>
        <w:ind w:left="840"/>
      </w:pPr>
      <w:r>
        <w:t>初期値を１とした場合</w:t>
      </w:r>
    </w:p>
    <w:p w14:paraId="7B91B4AD" w14:textId="77777777" w:rsidR="009F0DB6" w:rsidRDefault="009F0DB6" w:rsidP="009F0DB6">
      <w:pPr>
        <w:pStyle w:val="Text"/>
      </w:pPr>
      <w:r>
        <w:t>初期値条件として</w:t>
      </w:r>
      <w:r>
        <w:t xml:space="preserve"> </w:t>
      </w:r>
      <w:r>
        <w:rPr>
          <w:noProof/>
          <w:position w:val="-9"/>
        </w:rPr>
        <w:drawing>
          <wp:inline distT="0" distB="0" distL="0" distR="0" wp14:anchorId="190CFF46" wp14:editId="22A9D1F6">
            <wp:extent cx="400050" cy="185738"/>
            <wp:effectExtent l="0" t="0" r="0" b="0"/>
            <wp:docPr id="264739931"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64"/>
                    <a:stretch>
                      <a:fillRect/>
                    </a:stretch>
                  </pic:blipFill>
                  <pic:spPr>
                    <a:xfrm>
                      <a:off x="0" y="0"/>
                      <a:ext cx="400050" cy="185738"/>
                    </a:xfrm>
                    <a:prstGeom prst="rect">
                      <a:avLst/>
                    </a:prstGeom>
                  </pic:spPr>
                </pic:pic>
              </a:graphicData>
            </a:graphic>
          </wp:inline>
        </w:drawing>
      </w:r>
      <w:r>
        <w:t>を与えると，初期変位が</w:t>
      </w:r>
      <w:r>
        <w:t>1 m</w:t>
      </w:r>
      <w:r>
        <w:t>，初速</w:t>
      </w:r>
      <w:r>
        <w:t>0</w:t>
      </w:r>
      <w:r>
        <w:t>が与えられることに相当し，コサイン曲線が生成されます．</w:t>
      </w:r>
    </w:p>
    <w:p w14:paraId="1FCD4032" w14:textId="77777777" w:rsidR="009F0DB6" w:rsidRDefault="009F0DB6" w:rsidP="009F0DB6">
      <w:pPr>
        <w:pStyle w:val="Text"/>
      </w:pPr>
      <w:r>
        <w:t>速度に比例する抵抗力（粘性減衰）が加わった力学システムは，係数</w:t>
      </w:r>
      <w:r>
        <w:rPr>
          <w:noProof/>
          <w:position w:val="-7"/>
        </w:rPr>
        <w:drawing>
          <wp:inline distT="0" distB="0" distL="0" distR="0" wp14:anchorId="67E88050" wp14:editId="5D8F74DF">
            <wp:extent cx="104775" cy="180975"/>
            <wp:effectExtent l="0" t="0" r="0" b="0"/>
            <wp:docPr id="1727373093"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65"/>
                    <a:stretch>
                      <a:fillRect/>
                    </a:stretch>
                  </pic:blipFill>
                  <pic:spPr>
                    <a:xfrm>
                      <a:off x="0" y="0"/>
                      <a:ext cx="104775" cy="180975"/>
                    </a:xfrm>
                    <a:prstGeom prst="rect">
                      <a:avLst/>
                    </a:prstGeom>
                  </pic:spPr>
                </pic:pic>
              </a:graphicData>
            </a:graphic>
          </wp:inline>
        </w:drawing>
      </w:r>
      <w:r>
        <w:t>と</w:t>
      </w:r>
      <w:r>
        <w:rPr>
          <w:noProof/>
          <w:position w:val="-7"/>
        </w:rPr>
        <w:drawing>
          <wp:inline distT="0" distB="0" distL="0" distR="0" wp14:anchorId="638379DC" wp14:editId="45E6C783">
            <wp:extent cx="104775" cy="180975"/>
            <wp:effectExtent l="0" t="0" r="0" b="0"/>
            <wp:docPr id="312024538"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66"/>
                    <a:stretch>
                      <a:fillRect/>
                    </a:stretch>
                  </pic:blipFill>
                  <pic:spPr>
                    <a:xfrm>
                      <a:off x="0" y="0"/>
                      <a:ext cx="104775" cy="180975"/>
                    </a:xfrm>
                    <a:prstGeom prst="rect">
                      <a:avLst/>
                    </a:prstGeom>
                  </pic:spPr>
                </pic:pic>
              </a:graphicData>
            </a:graphic>
          </wp:inline>
        </w:drawing>
      </w:r>
      <w:r>
        <w:t>を同じ値だけわずかに減らすことに対応します．同様の離散化を行うことで，有限差分方程式の隣接項の係数を調整するだけで数値近似解を記述できます．</w:t>
      </w:r>
    </w:p>
    <w:p w14:paraId="20246EA5" w14:textId="77777777" w:rsidR="009F0DB6" w:rsidRDefault="009F0DB6" w:rsidP="009F0DB6">
      <w:pPr>
        <w:pStyle w:val="Text"/>
      </w:pPr>
      <w:r>
        <w:t>このような，係数</w:t>
      </w:r>
      <w:r>
        <w:rPr>
          <w:noProof/>
          <w:position w:val="-7"/>
        </w:rPr>
        <w:drawing>
          <wp:inline distT="0" distB="0" distL="0" distR="0" wp14:anchorId="4180B738" wp14:editId="0201B5E4">
            <wp:extent cx="228600" cy="171450"/>
            <wp:effectExtent l="0" t="0" r="0" b="0"/>
            <wp:docPr id="1106562997"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67"/>
                    <a:stretch>
                      <a:fillRect/>
                    </a:stretch>
                  </pic:blipFill>
                  <pic:spPr>
                    <a:xfrm>
                      <a:off x="0" y="0"/>
                      <a:ext cx="228600" cy="171450"/>
                    </a:xfrm>
                    <a:prstGeom prst="rect">
                      <a:avLst/>
                    </a:prstGeom>
                  </pic:spPr>
                </pic:pic>
              </a:graphicData>
            </a:graphic>
          </wp:inline>
        </w:drawing>
      </w:r>
      <w:r>
        <w:t>と曲線の関係をまとめると以下の表の様になります．</w:t>
      </w:r>
    </w:p>
    <w:tbl>
      <w:tblPr>
        <w:tblStyle w:val="Table"/>
        <w:tblW w:w="0" w:type="auto"/>
        <w:tblInd w:w="80" w:type="dxa"/>
        <w:tblLook w:val="04A0" w:firstRow="1" w:lastRow="0" w:firstColumn="1" w:lastColumn="0" w:noHBand="0" w:noVBand="1"/>
      </w:tblPr>
      <w:tblGrid>
        <w:gridCol w:w="803"/>
        <w:gridCol w:w="569"/>
        <w:gridCol w:w="5796"/>
      </w:tblGrid>
      <w:tr w:rsidR="009F0DB6" w14:paraId="652C6AD4" w14:textId="77777777" w:rsidTr="00622415">
        <w:tc>
          <w:tcPr>
            <w:tcW w:w="0" w:type="auto"/>
          </w:tcPr>
          <w:p w14:paraId="30B5776D" w14:textId="77777777" w:rsidR="009F0DB6" w:rsidRDefault="009F0DB6" w:rsidP="00622415">
            <w:pPr>
              <w:pStyle w:val="Text"/>
            </w:pPr>
            <w:r>
              <w:rPr>
                <w:i/>
              </w:rPr>
              <w:t>a</w:t>
            </w:r>
          </w:p>
        </w:tc>
        <w:tc>
          <w:tcPr>
            <w:tcW w:w="0" w:type="auto"/>
          </w:tcPr>
          <w:p w14:paraId="3CB34F03" w14:textId="77777777" w:rsidR="009F0DB6" w:rsidRDefault="009F0DB6" w:rsidP="00622415">
            <w:pPr>
              <w:pStyle w:val="Text"/>
            </w:pPr>
            <w:r>
              <w:rPr>
                <w:i/>
              </w:rPr>
              <w:t>b</w:t>
            </w:r>
          </w:p>
        </w:tc>
        <w:tc>
          <w:tcPr>
            <w:tcW w:w="0" w:type="auto"/>
          </w:tcPr>
          <w:p w14:paraId="45EB0BB1" w14:textId="77777777" w:rsidR="009F0DB6" w:rsidRDefault="009F0DB6" w:rsidP="00622415">
            <w:pPr>
              <w:pStyle w:val="Text"/>
            </w:pPr>
          </w:p>
        </w:tc>
      </w:tr>
      <w:tr w:rsidR="009F0DB6" w14:paraId="745B9485" w14:textId="77777777" w:rsidTr="00622415">
        <w:tc>
          <w:tcPr>
            <w:tcW w:w="0" w:type="auto"/>
          </w:tcPr>
          <w:p w14:paraId="740B2593" w14:textId="77777777" w:rsidR="009F0DB6" w:rsidRDefault="009F0DB6" w:rsidP="00622415">
            <w:pPr>
              <w:pStyle w:val="Text"/>
            </w:pPr>
            <w:r>
              <w:t>2</w:t>
            </w:r>
          </w:p>
        </w:tc>
        <w:tc>
          <w:tcPr>
            <w:tcW w:w="0" w:type="auto"/>
          </w:tcPr>
          <w:p w14:paraId="6AAD5B15" w14:textId="77777777" w:rsidR="009F0DB6" w:rsidRDefault="009F0DB6" w:rsidP="00622415">
            <w:pPr>
              <w:pStyle w:val="Text"/>
            </w:pPr>
            <w:r>
              <w:t>1</w:t>
            </w:r>
          </w:p>
        </w:tc>
        <w:tc>
          <w:tcPr>
            <w:tcW w:w="0" w:type="auto"/>
          </w:tcPr>
          <w:p w14:paraId="178C1703" w14:textId="77777777" w:rsidR="009F0DB6" w:rsidRDefault="009F0DB6" w:rsidP="00622415">
            <w:pPr>
              <w:pStyle w:val="Text"/>
            </w:pPr>
            <w:r>
              <w:t>加速度</w:t>
            </w:r>
            <w:r>
              <w:t>0</w:t>
            </w:r>
            <w:r>
              <w:t>（等速直線運動）</w:t>
            </w:r>
          </w:p>
        </w:tc>
      </w:tr>
      <w:tr w:rsidR="009F0DB6" w14:paraId="7E088F31" w14:textId="77777777" w:rsidTr="00622415">
        <w:tc>
          <w:tcPr>
            <w:tcW w:w="0" w:type="auto"/>
          </w:tcPr>
          <w:p w14:paraId="785DA8A0" w14:textId="77777777" w:rsidR="009F0DB6" w:rsidRDefault="009F0DB6" w:rsidP="00622415">
            <w:pPr>
              <w:pStyle w:val="Text"/>
            </w:pPr>
            <w:r>
              <w:t>1.9999</w:t>
            </w:r>
          </w:p>
        </w:tc>
        <w:tc>
          <w:tcPr>
            <w:tcW w:w="0" w:type="auto"/>
          </w:tcPr>
          <w:p w14:paraId="3C1AFB22" w14:textId="77777777" w:rsidR="009F0DB6" w:rsidRDefault="009F0DB6" w:rsidP="00622415">
            <w:pPr>
              <w:pStyle w:val="Text"/>
            </w:pPr>
            <w:r>
              <w:t>1</w:t>
            </w:r>
          </w:p>
        </w:tc>
        <w:tc>
          <w:tcPr>
            <w:tcW w:w="0" w:type="auto"/>
          </w:tcPr>
          <w:p w14:paraId="72212EAD" w14:textId="77777777" w:rsidR="009F0DB6" w:rsidRDefault="009F0DB6" w:rsidP="00622415">
            <w:pPr>
              <w:pStyle w:val="Text"/>
            </w:pPr>
            <w:r>
              <w:t>バネの復元力のみ（長周期単振動</w:t>
            </w:r>
            <w:r>
              <w:t xml:space="preserve"> / </w:t>
            </w:r>
            <w:r>
              <w:t>不減衰インパルス応答）</w:t>
            </w:r>
          </w:p>
        </w:tc>
      </w:tr>
      <w:tr w:rsidR="009F0DB6" w14:paraId="377BC0F9" w14:textId="77777777" w:rsidTr="00622415">
        <w:tc>
          <w:tcPr>
            <w:tcW w:w="0" w:type="auto"/>
          </w:tcPr>
          <w:p w14:paraId="296A3DD1" w14:textId="77777777" w:rsidR="009F0DB6" w:rsidRDefault="009F0DB6" w:rsidP="00622415">
            <w:pPr>
              <w:pStyle w:val="Text"/>
            </w:pPr>
            <w:r>
              <w:t>1.99</w:t>
            </w:r>
          </w:p>
        </w:tc>
        <w:tc>
          <w:tcPr>
            <w:tcW w:w="0" w:type="auto"/>
          </w:tcPr>
          <w:p w14:paraId="6BD24DDE" w14:textId="77777777" w:rsidR="009F0DB6" w:rsidRDefault="009F0DB6" w:rsidP="00622415">
            <w:pPr>
              <w:pStyle w:val="Text"/>
            </w:pPr>
            <w:r>
              <w:t>1</w:t>
            </w:r>
          </w:p>
        </w:tc>
        <w:tc>
          <w:tcPr>
            <w:tcW w:w="0" w:type="auto"/>
          </w:tcPr>
          <w:p w14:paraId="7E0240C5" w14:textId="77777777" w:rsidR="009F0DB6" w:rsidRDefault="009F0DB6" w:rsidP="00622415">
            <w:pPr>
              <w:pStyle w:val="Text"/>
            </w:pPr>
            <w:r>
              <w:t>より強いバネの復元力（より短周期の単振動）</w:t>
            </w:r>
          </w:p>
        </w:tc>
      </w:tr>
      <w:tr w:rsidR="009F0DB6" w14:paraId="2729801E" w14:textId="77777777" w:rsidTr="00622415">
        <w:tc>
          <w:tcPr>
            <w:tcW w:w="0" w:type="auto"/>
          </w:tcPr>
          <w:p w14:paraId="21A6F098" w14:textId="77777777" w:rsidR="009F0DB6" w:rsidRDefault="009F0DB6" w:rsidP="00622415">
            <w:pPr>
              <w:pStyle w:val="Text"/>
            </w:pPr>
            <w:r>
              <w:t>1.99</w:t>
            </w:r>
          </w:p>
        </w:tc>
        <w:tc>
          <w:tcPr>
            <w:tcW w:w="0" w:type="auto"/>
          </w:tcPr>
          <w:p w14:paraId="1C68AC6C" w14:textId="77777777" w:rsidR="009F0DB6" w:rsidRDefault="009F0DB6" w:rsidP="00622415">
            <w:pPr>
              <w:pStyle w:val="Text"/>
            </w:pPr>
            <w:r>
              <w:t>0.99</w:t>
            </w:r>
          </w:p>
        </w:tc>
        <w:tc>
          <w:tcPr>
            <w:tcW w:w="0" w:type="auto"/>
          </w:tcPr>
          <w:p w14:paraId="76AB5D5C" w14:textId="77777777" w:rsidR="009F0DB6" w:rsidRDefault="009F0DB6" w:rsidP="00622415">
            <w:pPr>
              <w:pStyle w:val="Text"/>
            </w:pPr>
            <w:r>
              <w:t>速度比例抵抗あり（指数関数的に</w:t>
            </w:r>
            <w:r>
              <w:t>100</w:t>
            </w:r>
            <w:r>
              <w:t>へ漸近）</w:t>
            </w:r>
          </w:p>
        </w:tc>
      </w:tr>
      <w:tr w:rsidR="009F0DB6" w14:paraId="121956ED" w14:textId="77777777" w:rsidTr="00622415">
        <w:tc>
          <w:tcPr>
            <w:tcW w:w="0" w:type="auto"/>
          </w:tcPr>
          <w:p w14:paraId="7E24D5BD" w14:textId="77777777" w:rsidR="009F0DB6" w:rsidRDefault="009F0DB6" w:rsidP="00622415">
            <w:pPr>
              <w:pStyle w:val="Text"/>
            </w:pPr>
            <w:r>
              <w:t>1.98</w:t>
            </w:r>
          </w:p>
        </w:tc>
        <w:tc>
          <w:tcPr>
            <w:tcW w:w="0" w:type="auto"/>
          </w:tcPr>
          <w:p w14:paraId="6628A181" w14:textId="77777777" w:rsidR="009F0DB6" w:rsidRDefault="009F0DB6" w:rsidP="00622415">
            <w:pPr>
              <w:pStyle w:val="Text"/>
            </w:pPr>
            <w:r>
              <w:t>0.99</w:t>
            </w:r>
          </w:p>
        </w:tc>
        <w:tc>
          <w:tcPr>
            <w:tcW w:w="0" w:type="auto"/>
          </w:tcPr>
          <w:p w14:paraId="3FC8B6CB" w14:textId="77777777" w:rsidR="009F0DB6" w:rsidRDefault="009F0DB6" w:rsidP="00622415">
            <w:pPr>
              <w:pStyle w:val="Text"/>
            </w:pPr>
            <w:r>
              <w:t>バネと速度比例抵抗（減衰振動）</w:t>
            </w:r>
          </w:p>
        </w:tc>
      </w:tr>
    </w:tbl>
    <w:p w14:paraId="71287904" w14:textId="77777777" w:rsidR="009F0DB6" w:rsidRDefault="009F0DB6" w:rsidP="009F0DB6">
      <w:pPr>
        <w:pStyle w:val="Text"/>
      </w:pPr>
    </w:p>
    <w:p w14:paraId="38B79420" w14:textId="77777777" w:rsidR="009F0DB6" w:rsidRDefault="009F0DB6" w:rsidP="009F0DB6">
      <w:pPr>
        <w:pStyle w:val="2"/>
      </w:pPr>
      <w:bookmarkStart w:id="29" w:name="_Toc239412544"/>
      <w:r>
        <w:t xml:space="preserve">2.4 </w:t>
      </w:r>
      <w:r>
        <w:t>理論厳密解（正弦波）との比較および誤差評価（</w:t>
      </w:r>
      <w:r>
        <w:t>MATLAB</w:t>
      </w:r>
      <w:r>
        <w:t>）</w:t>
      </w:r>
      <w:bookmarkEnd w:id="29"/>
    </w:p>
    <w:p w14:paraId="75BA6B42" w14:textId="77777777" w:rsidR="009F0DB6" w:rsidRDefault="009F0DB6" w:rsidP="009F0DB6">
      <w:pPr>
        <w:pStyle w:val="3"/>
      </w:pPr>
      <w:bookmarkStart w:id="30" w:name="_Toc239412545"/>
      <w:r>
        <w:t xml:space="preserve">2.4.1 </w:t>
      </w:r>
      <w:r>
        <w:rPr>
          <w:noProof/>
          <w:position w:val="-9"/>
        </w:rPr>
        <w:drawing>
          <wp:inline distT="0" distB="0" distL="0" distR="0" wp14:anchorId="16AB9770" wp14:editId="4FDD7297">
            <wp:extent cx="1571625" cy="238125"/>
            <wp:effectExtent l="0" t="0" r="0" b="0"/>
            <wp:docPr id="2093221479"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0"/>
                    <a:stretch>
                      <a:fillRect/>
                    </a:stretch>
                  </pic:blipFill>
                  <pic:spPr>
                    <a:xfrm>
                      <a:off x="0" y="0"/>
                      <a:ext cx="1571625" cy="238125"/>
                    </a:xfrm>
                    <a:prstGeom prst="rect">
                      <a:avLst/>
                    </a:prstGeom>
                  </pic:spPr>
                </pic:pic>
              </a:graphicData>
            </a:graphic>
          </wp:inline>
        </w:drawing>
      </w:r>
      <w:r>
        <w:t>，</w:t>
      </w:r>
      <w:r>
        <w:rPr>
          <w:noProof/>
          <w:position w:val="-9"/>
        </w:rPr>
        <w:drawing>
          <wp:inline distT="0" distB="0" distL="0" distR="0" wp14:anchorId="7D81DF99" wp14:editId="7A6BDB20">
            <wp:extent cx="842963" cy="238125"/>
            <wp:effectExtent l="0" t="0" r="0" b="0"/>
            <wp:docPr id="379303487"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1"/>
                    <a:stretch>
                      <a:fillRect/>
                    </a:stretch>
                  </pic:blipFill>
                  <pic:spPr>
                    <a:xfrm>
                      <a:off x="0" y="0"/>
                      <a:ext cx="842963" cy="238125"/>
                    </a:xfrm>
                    <a:prstGeom prst="rect">
                      <a:avLst/>
                    </a:prstGeom>
                  </pic:spPr>
                </pic:pic>
              </a:graphicData>
            </a:graphic>
          </wp:inline>
        </w:drawing>
      </w:r>
      <w:r>
        <w:t>，</w:t>
      </w:r>
      <w:r>
        <w:t>steps=10000</w:t>
      </w:r>
      <w:r>
        <w:t>の場合</w:t>
      </w:r>
      <w:bookmarkEnd w:id="30"/>
    </w:p>
    <w:p w14:paraId="0BB1C8CD" w14:textId="77777777" w:rsidR="009F0DB6" w:rsidRDefault="009F0DB6" w:rsidP="009F0DB6">
      <w:pPr>
        <w:pStyle w:val="Text"/>
      </w:pPr>
      <w:r>
        <w:t>以下を実行すると，一万ステップまでの，｢数列のマジック｣の結果（中心差分法による数値近似解；数列</w:t>
      </w:r>
      <w:r>
        <w:t xml:space="preserve"> </w:t>
      </w:r>
      <w:r>
        <w:rPr>
          <w:noProof/>
          <w:position w:val="-7"/>
        </w:rPr>
        <w:drawing>
          <wp:inline distT="0" distB="0" distL="0" distR="0" wp14:anchorId="16C26638" wp14:editId="3AD8351B">
            <wp:extent cx="104775" cy="180975"/>
            <wp:effectExtent l="0" t="0" r="0" b="0"/>
            <wp:docPr id="153858699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49"/>
                    <a:stretch>
                      <a:fillRect/>
                    </a:stretch>
                  </pic:blipFill>
                  <pic:spPr>
                    <a:xfrm>
                      <a:off x="0" y="0"/>
                      <a:ext cx="104775" cy="180975"/>
                    </a:xfrm>
                    <a:prstGeom prst="rect">
                      <a:avLst/>
                    </a:prstGeom>
                  </pic:spPr>
                </pic:pic>
              </a:graphicData>
            </a:graphic>
          </wp:inline>
        </w:drawing>
      </w:r>
      <w:r>
        <w:t>）を赤丸で，理論厳密解（</w:t>
      </w:r>
      <w:r>
        <w:t xml:space="preserve"> </w:t>
      </w:r>
      <w:r>
        <w:rPr>
          <w:noProof/>
          <w:position w:val="-7"/>
        </w:rPr>
        <w:drawing>
          <wp:inline distT="0" distB="0" distL="0" distR="0" wp14:anchorId="137A2095" wp14:editId="4F40AA74">
            <wp:extent cx="581025" cy="171450"/>
            <wp:effectExtent l="0" t="0" r="0" b="0"/>
            <wp:docPr id="96722559"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68"/>
                    <a:stretch>
                      <a:fillRect/>
                    </a:stretch>
                  </pic:blipFill>
                  <pic:spPr>
                    <a:xfrm>
                      <a:off x="0" y="0"/>
                      <a:ext cx="581025" cy="171450"/>
                    </a:xfrm>
                    <a:prstGeom prst="rect">
                      <a:avLst/>
                    </a:prstGeom>
                  </pic:spPr>
                </pic:pic>
              </a:graphicData>
            </a:graphic>
          </wp:inline>
        </w:drawing>
      </w:r>
      <w:r>
        <w:t xml:space="preserve"> </w:t>
      </w:r>
      <w:r>
        <w:t>）を黒の実線で重ねて示します．</w:t>
      </w:r>
    </w:p>
    <w:p w14:paraId="3E7123D5" w14:textId="77777777" w:rsidR="009F0DB6" w:rsidRDefault="009F0DB6" w:rsidP="009F0DB6">
      <w:pPr>
        <w:pStyle w:val="Code"/>
      </w:pPr>
      <w:r>
        <w:rPr>
          <w:noProof/>
        </w:rPr>
        <w:t xml:space="preserve">clear; close </w:t>
      </w:r>
      <w:r>
        <w:rPr>
          <w:noProof/>
          <w:color w:val="A709F5"/>
        </w:rPr>
        <w:t>all</w:t>
      </w:r>
    </w:p>
    <w:p w14:paraId="15788789" w14:textId="77777777" w:rsidR="009F0DB6" w:rsidRDefault="009F0DB6" w:rsidP="009F0DB6">
      <w:pPr>
        <w:pStyle w:val="Code"/>
      </w:pPr>
      <w:r>
        <w:rPr>
          <w:noProof/>
        </w:rPr>
        <w:t>steps=10000;</w:t>
      </w:r>
    </w:p>
    <w:p w14:paraId="4BF44E7D" w14:textId="77777777" w:rsidR="009F0DB6" w:rsidRDefault="009F0DB6" w:rsidP="009F0DB6">
      <w:pPr>
        <w:pStyle w:val="Code"/>
      </w:pPr>
      <w:r>
        <w:rPr>
          <w:noProof/>
        </w:rPr>
        <w:t>a=1.9999; b=1;</w:t>
      </w:r>
    </w:p>
    <w:p w14:paraId="7673E254" w14:textId="77777777" w:rsidR="009F0DB6" w:rsidRDefault="009F0DB6" w:rsidP="009F0DB6">
      <w:pPr>
        <w:pStyle w:val="Code"/>
      </w:pPr>
      <w:r>
        <w:rPr>
          <w:noProof/>
        </w:rPr>
        <w:t xml:space="preserve">u(1)=0; u(2)=1; </w:t>
      </w:r>
      <w:r>
        <w:rPr>
          <w:noProof/>
          <w:color w:val="0E00FF"/>
        </w:rPr>
        <w:t xml:space="preserve">for </w:t>
      </w:r>
      <w:r>
        <w:rPr>
          <w:noProof/>
        </w:rPr>
        <w:t xml:space="preserve">n=3:steps+1; u(n)=u(n-1)*a-u(n-2)*b; </w:t>
      </w:r>
      <w:r>
        <w:rPr>
          <w:noProof/>
          <w:color w:val="0E00FF"/>
        </w:rPr>
        <w:t>end</w:t>
      </w:r>
    </w:p>
    <w:p w14:paraId="56BEB750" w14:textId="77777777" w:rsidR="009F0DB6" w:rsidRDefault="009F0DB6" w:rsidP="009F0DB6">
      <w:pPr>
        <w:pStyle w:val="Code"/>
      </w:pPr>
      <w:r>
        <w:rPr>
          <w:noProof/>
        </w:rPr>
        <w:t>y=100*sin(0:0.01:steps*0.01);</w:t>
      </w:r>
    </w:p>
    <w:p w14:paraId="6D8B4935" w14:textId="77777777" w:rsidR="009F0DB6" w:rsidRDefault="009F0DB6" w:rsidP="009F0DB6">
      <w:pPr>
        <w:pStyle w:val="Code"/>
      </w:pPr>
      <w:r>
        <w:rPr>
          <w:noProof/>
        </w:rPr>
        <w:t xml:space="preserve">plot(u, </w:t>
      </w:r>
      <w:r>
        <w:rPr>
          <w:noProof/>
          <w:color w:val="A709F5"/>
        </w:rPr>
        <w:t>'ro'</w:t>
      </w:r>
      <w:r>
        <w:rPr>
          <w:noProof/>
        </w:rPr>
        <w:t xml:space="preserve">); hold </w:t>
      </w:r>
      <w:r>
        <w:rPr>
          <w:noProof/>
          <w:color w:val="A709F5"/>
        </w:rPr>
        <w:t>on</w:t>
      </w:r>
      <w:r>
        <w:rPr>
          <w:noProof/>
        </w:rPr>
        <w:t xml:space="preserve">; plot(y, </w:t>
      </w:r>
      <w:r>
        <w:rPr>
          <w:noProof/>
          <w:color w:val="A709F5"/>
        </w:rPr>
        <w:t>'k'</w:t>
      </w:r>
      <w:r>
        <w:rPr>
          <w:noProof/>
        </w:rPr>
        <w:t xml:space="preserve">); hold </w:t>
      </w:r>
      <w:r>
        <w:rPr>
          <w:noProof/>
          <w:color w:val="A709F5"/>
        </w:rPr>
        <w:t>off</w:t>
      </w:r>
    </w:p>
    <w:p w14:paraId="13846B98" w14:textId="77777777" w:rsidR="009F0DB6" w:rsidRDefault="009F0DB6" w:rsidP="009F0DB6">
      <w:pPr>
        <w:rPr>
          <w:rFonts w:ascii="Consolas" w:hAnsi="Consolas"/>
          <w:color w:val="404040"/>
          <w:sz w:val="24"/>
          <w:szCs w:val="24"/>
        </w:rPr>
      </w:pPr>
      <w:r>
        <w:rPr>
          <w:rFonts w:ascii="Consolas" w:hAnsi="Consolas"/>
          <w:noProof/>
          <w:color w:val="404040"/>
        </w:rPr>
        <w:drawing>
          <wp:inline distT="0" distB="0" distL="0" distR="0" wp14:anchorId="7ED7F210" wp14:editId="3D6E4C6B">
            <wp:extent cx="4000500" cy="2400300"/>
            <wp:effectExtent l="0" t="0" r="0" b="0"/>
            <wp:docPr id="364317896" name="図 36431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000500" cy="2400300"/>
                    </a:xfrm>
                    <a:prstGeom prst="rect">
                      <a:avLst/>
                    </a:prstGeom>
                    <a:noFill/>
                    <a:ln>
                      <a:noFill/>
                    </a:ln>
                  </pic:spPr>
                </pic:pic>
              </a:graphicData>
            </a:graphic>
          </wp:inline>
        </w:drawing>
      </w:r>
    </w:p>
    <w:p w14:paraId="5A206B14" w14:textId="77777777" w:rsidR="009F0DB6" w:rsidRDefault="009F0DB6" w:rsidP="009F0DB6">
      <w:pPr>
        <w:pStyle w:val="Text"/>
      </w:pPr>
      <w:r>
        <w:t>以下が実行されると，次の図ができます．</w:t>
      </w:r>
    </w:p>
    <w:p w14:paraId="28B8B556" w14:textId="77777777" w:rsidR="009F0DB6" w:rsidRDefault="009F0DB6" w:rsidP="009F0DB6">
      <w:pPr>
        <w:pStyle w:val="Code"/>
      </w:pPr>
      <w:r>
        <w:rPr>
          <w:noProof/>
        </w:rPr>
        <w:t>figure</w:t>
      </w:r>
    </w:p>
    <w:p w14:paraId="51115A44" w14:textId="77777777" w:rsidR="009F0DB6" w:rsidRDefault="009F0DB6" w:rsidP="009F0DB6">
      <w:pPr>
        <w:pStyle w:val="Code"/>
      </w:pPr>
    </w:p>
    <w:p w14:paraId="21C0BB1F" w14:textId="77777777" w:rsidR="009F0DB6" w:rsidRDefault="009F0DB6" w:rsidP="009F0DB6">
      <w:pPr>
        <w:pStyle w:val="Code"/>
      </w:pPr>
      <w:r>
        <w:rPr>
          <w:noProof/>
          <w:color w:val="008013"/>
        </w:rPr>
        <w:t xml:space="preserve">% </w:t>
      </w:r>
      <w:r>
        <w:rPr>
          <w:noProof/>
          <w:color w:val="008013"/>
        </w:rPr>
        <w:t>ルンゲ</w:t>
      </w:r>
      <w:r>
        <w:rPr>
          <w:noProof/>
          <w:color w:val="008013"/>
        </w:rPr>
        <w:t>-</w:t>
      </w:r>
      <w:r>
        <w:rPr>
          <w:noProof/>
          <w:color w:val="008013"/>
        </w:rPr>
        <w:t>クッタ法</w:t>
      </w:r>
      <w:r>
        <w:rPr>
          <w:noProof/>
          <w:color w:val="008013"/>
        </w:rPr>
        <w:t xml:space="preserve">(ode45) </w:t>
      </w:r>
      <w:r>
        <w:rPr>
          <w:noProof/>
          <w:color w:val="008013"/>
        </w:rPr>
        <w:t>（大学専門課程の学生さん向けのオプションです）</w:t>
      </w:r>
    </w:p>
    <w:p w14:paraId="79D7549F" w14:textId="77777777" w:rsidR="009F0DB6" w:rsidRDefault="009F0DB6" w:rsidP="009F0DB6">
      <w:pPr>
        <w:pStyle w:val="Code"/>
      </w:pPr>
      <w:r>
        <w:rPr>
          <w:noProof/>
          <w:color w:val="008013"/>
        </w:rPr>
        <w:t xml:space="preserve">% y'' = -y </w:t>
      </w:r>
      <w:r>
        <w:rPr>
          <w:noProof/>
          <w:color w:val="008013"/>
        </w:rPr>
        <w:t>を</w:t>
      </w:r>
      <w:r>
        <w:rPr>
          <w:noProof/>
          <w:color w:val="008013"/>
        </w:rPr>
        <w:t>1</w:t>
      </w:r>
      <w:r>
        <w:rPr>
          <w:noProof/>
          <w:color w:val="008013"/>
        </w:rPr>
        <w:t>階の連立方程式</w:t>
      </w:r>
      <w:r>
        <w:rPr>
          <w:noProof/>
          <w:color w:val="008013"/>
        </w:rPr>
        <w:t xml:space="preserve"> y1'=y2, y2'=-y1 </w:t>
      </w:r>
      <w:r>
        <w:rPr>
          <w:noProof/>
          <w:color w:val="008013"/>
        </w:rPr>
        <w:t>に変換して解く</w:t>
      </w:r>
    </w:p>
    <w:p w14:paraId="54D65916" w14:textId="77777777" w:rsidR="009F0DB6" w:rsidRDefault="009F0DB6" w:rsidP="009F0DB6">
      <w:pPr>
        <w:pStyle w:val="Code"/>
      </w:pPr>
      <w:r>
        <w:rPr>
          <w:noProof/>
        </w:rPr>
        <w:t>[~, Y] = ode45(@(t,y) [y(2); -y(1)], 0:0.01:steps*0.01, [0; 100]);</w:t>
      </w:r>
    </w:p>
    <w:p w14:paraId="3E248E9D" w14:textId="77777777" w:rsidR="009F0DB6" w:rsidRDefault="009F0DB6" w:rsidP="009F0DB6">
      <w:pPr>
        <w:pStyle w:val="Code"/>
      </w:pPr>
      <w:r>
        <w:rPr>
          <w:noProof/>
        </w:rPr>
        <w:t xml:space="preserve">y2 = Y(:,1)'; </w:t>
      </w:r>
      <w:r>
        <w:rPr>
          <w:noProof/>
          <w:color w:val="008013"/>
        </w:rPr>
        <w:t xml:space="preserve">% </w:t>
      </w:r>
      <w:r>
        <w:rPr>
          <w:noProof/>
          <w:color w:val="008013"/>
        </w:rPr>
        <w:t>位置の解を抽出し、</w:t>
      </w:r>
      <w:r>
        <w:rPr>
          <w:noProof/>
          <w:color w:val="008013"/>
        </w:rPr>
        <w:t>u</w:t>
      </w:r>
      <w:r>
        <w:rPr>
          <w:noProof/>
          <w:color w:val="008013"/>
        </w:rPr>
        <w:t>と合わせるために行ベクトルに転置</w:t>
      </w:r>
    </w:p>
    <w:p w14:paraId="1B7FECE9" w14:textId="77777777" w:rsidR="009F0DB6" w:rsidRDefault="009F0DB6" w:rsidP="009F0DB6">
      <w:pPr>
        <w:pStyle w:val="Code"/>
      </w:pPr>
    </w:p>
    <w:p w14:paraId="15B07240" w14:textId="77777777" w:rsidR="009F0DB6" w:rsidRDefault="009F0DB6" w:rsidP="009F0DB6">
      <w:pPr>
        <w:pStyle w:val="Code"/>
      </w:pPr>
      <w:r>
        <w:rPr>
          <w:noProof/>
        </w:rPr>
        <w:t xml:space="preserve">plot(u-y); hold </w:t>
      </w:r>
      <w:r>
        <w:rPr>
          <w:noProof/>
          <w:color w:val="A709F5"/>
        </w:rPr>
        <w:t>on</w:t>
      </w:r>
      <w:r>
        <w:rPr>
          <w:noProof/>
        </w:rPr>
        <w:t>; plot(y2-y)</w:t>
      </w:r>
    </w:p>
    <w:p w14:paraId="2D1BBF4B" w14:textId="77777777" w:rsidR="009F0DB6" w:rsidRDefault="009F0DB6" w:rsidP="009F0DB6">
      <w:pPr>
        <w:rPr>
          <w:rFonts w:ascii="Consolas" w:hAnsi="Consolas"/>
          <w:color w:val="404040"/>
          <w:sz w:val="24"/>
          <w:szCs w:val="24"/>
        </w:rPr>
      </w:pPr>
      <w:r>
        <w:rPr>
          <w:rFonts w:ascii="Consolas" w:hAnsi="Consolas"/>
          <w:noProof/>
          <w:color w:val="404040"/>
        </w:rPr>
        <w:drawing>
          <wp:inline distT="0" distB="0" distL="0" distR="0" wp14:anchorId="4B768168" wp14:editId="1C4F5923">
            <wp:extent cx="4000500" cy="2400300"/>
            <wp:effectExtent l="0" t="0" r="0" b="0"/>
            <wp:docPr id="2035084406" name="図 203508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000500" cy="2400300"/>
                    </a:xfrm>
                    <a:prstGeom prst="rect">
                      <a:avLst/>
                    </a:prstGeom>
                    <a:noFill/>
                    <a:ln>
                      <a:noFill/>
                    </a:ln>
                  </pic:spPr>
                </pic:pic>
              </a:graphicData>
            </a:graphic>
          </wp:inline>
        </w:drawing>
      </w:r>
    </w:p>
    <w:p w14:paraId="1C866302" w14:textId="77777777" w:rsidR="009F0DB6" w:rsidRDefault="009F0DB6" w:rsidP="009F0DB6">
      <w:pPr>
        <w:pStyle w:val="Text"/>
      </w:pPr>
      <w:r>
        <w:t>この図において，青線は，上の図の｢数列のマジック｣（数値近似解</w:t>
      </w:r>
      <w:r>
        <w:t>u</w:t>
      </w:r>
      <w:r>
        <w:t>）と理論厳密解</w:t>
      </w:r>
      <w:r>
        <w:t>y</w:t>
      </w:r>
      <w:r>
        <w:t>の差です．青線は，振幅</w:t>
      </w:r>
      <w:r>
        <w:t>100</w:t>
      </w:r>
      <w:r>
        <w:t>のサイン曲線の振幅が</w:t>
      </w:r>
      <w:r>
        <w:t>100</w:t>
      </w:r>
      <w:r>
        <w:t>であることを考慮すると小さいことがわかります．しかし，計算ステップが増えるにつれ，差が大きくなっています．このまま一方的に増大するのでしょうか？</w:t>
      </w:r>
    </w:p>
    <w:p w14:paraId="6A91177E" w14:textId="77777777" w:rsidR="009F0DB6" w:rsidRDefault="009F0DB6" w:rsidP="009F0DB6">
      <w:pPr>
        <w:pStyle w:val="4"/>
        <w:ind w:left="840"/>
      </w:pPr>
      <w:r>
        <w:rPr>
          <w:i/>
        </w:rPr>
        <w:t>4</w:t>
      </w:r>
      <w:r>
        <w:rPr>
          <w:i/>
        </w:rPr>
        <w:t>次ルンゲ・クッタ法の補足説明【</w:t>
      </w:r>
      <w:r>
        <w:t>大学専門課程の学生の皆さん向け</w:t>
      </w:r>
      <w:r>
        <w:rPr>
          <w:i/>
        </w:rPr>
        <w:t>】</w:t>
      </w:r>
    </w:p>
    <w:p w14:paraId="5B3F3FD2" w14:textId="77777777" w:rsidR="009F0DB6" w:rsidRDefault="009F0DB6" w:rsidP="009F0DB6">
      <w:pPr>
        <w:pStyle w:val="Text"/>
      </w:pPr>
      <w:r>
        <w:rPr>
          <w:b/>
          <w:i/>
        </w:rPr>
        <w:t>大学専門課程の学生の皆さん</w:t>
      </w:r>
      <w:r>
        <w:rPr>
          <w:i/>
        </w:rPr>
        <w:t>は，オレンジ色の線（</w:t>
      </w:r>
      <w:r>
        <w:rPr>
          <w:i/>
        </w:rPr>
        <w:t>4</w:t>
      </w:r>
      <w:r>
        <w:rPr>
          <w:i/>
        </w:rPr>
        <w:t>次のルンゲ</w:t>
      </w:r>
      <w:r>
        <w:rPr>
          <w:i/>
        </w:rPr>
        <w:t>-</w:t>
      </w:r>
      <w:r>
        <w:rPr>
          <w:i/>
        </w:rPr>
        <w:t>クッタ法；前進差分法と理論厳密解との差）にも注目してください．</w:t>
      </w:r>
      <w:r>
        <w:rPr>
          <w:i/>
        </w:rPr>
        <w:t>3.4.1</w:t>
      </w:r>
      <w:r>
        <w:rPr>
          <w:i/>
        </w:rPr>
        <w:t>節の条件の場合は，数列のマジックの方が精度が高いことが確認できます．</w:t>
      </w:r>
    </w:p>
    <w:p w14:paraId="24804F94" w14:textId="77777777" w:rsidR="009F0DB6" w:rsidRDefault="009F0DB6" w:rsidP="009F0DB6">
      <w:pPr>
        <w:pStyle w:val="Text"/>
      </w:pPr>
      <w:r>
        <w:rPr>
          <w:i/>
        </w:rPr>
        <w:t>高校や大学の物理の数値近似解計算の導入教育では，前進差分である</w:t>
      </w:r>
      <w:r>
        <w:rPr>
          <w:i/>
        </w:rPr>
        <w:t>1</w:t>
      </w:r>
      <w:r>
        <w:rPr>
          <w:i/>
        </w:rPr>
        <w:t>次のルンゲ</w:t>
      </w:r>
      <w:r>
        <w:rPr>
          <w:i/>
        </w:rPr>
        <w:t>-</w:t>
      </w:r>
      <w:r>
        <w:rPr>
          <w:i/>
        </w:rPr>
        <w:t>クッタ法のオイラー法を教える場合が多いです．</w:t>
      </w:r>
      <w:r>
        <w:rPr>
          <w:i/>
        </w:rPr>
        <w:t>4</w:t>
      </w:r>
      <w:r>
        <w:rPr>
          <w:i/>
        </w:rPr>
        <w:t>次のルンゲ・クッタ法はオイラー法よりも精度が良いことで知られていて，大学の理工系学部では２年生以上で必ず習います．大学の理系学部では２年生の後期に習うのが典型的です．しかし，オイラー法でも｢数列のマジック｣よりも多くの説明が必要で，</w:t>
      </w:r>
      <w:r>
        <w:rPr>
          <w:i/>
        </w:rPr>
        <w:t>4</w:t>
      </w:r>
      <w:r>
        <w:rPr>
          <w:i/>
        </w:rPr>
        <w:t>次のルンゲ</w:t>
      </w:r>
      <w:r>
        <w:rPr>
          <w:i/>
        </w:rPr>
        <w:t>-</w:t>
      </w:r>
      <w:r>
        <w:rPr>
          <w:i/>
        </w:rPr>
        <w:t>クッタ法ではさらに多くの説明が必要なため，筆者の</w:t>
      </w:r>
      <w:r>
        <w:rPr>
          <w:i/>
        </w:rPr>
        <w:t>1</w:t>
      </w:r>
      <w:r>
        <w:rPr>
          <w:i/>
        </w:rPr>
        <w:t>年生</w:t>
      </w:r>
      <w:r>
        <w:rPr>
          <w:i/>
        </w:rPr>
        <w:t>4</w:t>
      </w:r>
      <w:r>
        <w:rPr>
          <w:i/>
        </w:rPr>
        <w:t>月の授業では，オイラー法も</w:t>
      </w:r>
      <w:r>
        <w:rPr>
          <w:i/>
        </w:rPr>
        <w:t>4</w:t>
      </w:r>
      <w:r>
        <w:rPr>
          <w:i/>
        </w:rPr>
        <w:t>次のルンゲ・クッタ法も触れていませんでした．今回</w:t>
      </w:r>
      <w:r>
        <w:rPr>
          <w:i/>
        </w:rPr>
        <w:t>GitHub</w:t>
      </w:r>
      <w:r>
        <w:rPr>
          <w:i/>
        </w:rPr>
        <w:t>へ公開すると，大学</w:t>
      </w:r>
      <w:r>
        <w:rPr>
          <w:i/>
        </w:rPr>
        <w:t>2</w:t>
      </w:r>
      <w:r>
        <w:rPr>
          <w:i/>
        </w:rPr>
        <w:t>年生以上の知識をお持ちの方もご覧頂けると想定し，ルンゲ・クッタ法との比較を加筆することにしました．</w:t>
      </w:r>
    </w:p>
    <w:p w14:paraId="6979B702" w14:textId="77777777" w:rsidR="009F0DB6" w:rsidRDefault="009F0DB6" w:rsidP="009F0DB6">
      <w:pPr>
        <w:pStyle w:val="3"/>
      </w:pPr>
      <w:bookmarkStart w:id="31" w:name="_Toc239412546"/>
      <w:r>
        <w:t xml:space="preserve">2.4.2 </w:t>
      </w:r>
      <w:r>
        <w:rPr>
          <w:noProof/>
          <w:position w:val="-9"/>
        </w:rPr>
        <w:drawing>
          <wp:inline distT="0" distB="0" distL="0" distR="0" wp14:anchorId="2B1B4BD6" wp14:editId="51392C74">
            <wp:extent cx="1371600" cy="238125"/>
            <wp:effectExtent l="0" t="0" r="0" b="0"/>
            <wp:docPr id="1103367966"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2"/>
                    <a:stretch>
                      <a:fillRect/>
                    </a:stretch>
                  </pic:blipFill>
                  <pic:spPr>
                    <a:xfrm>
                      <a:off x="0" y="0"/>
                      <a:ext cx="1371600" cy="238125"/>
                    </a:xfrm>
                    <a:prstGeom prst="rect">
                      <a:avLst/>
                    </a:prstGeom>
                  </pic:spPr>
                </pic:pic>
              </a:graphicData>
            </a:graphic>
          </wp:inline>
        </w:drawing>
      </w:r>
      <w:r>
        <w:t>，</w:t>
      </w:r>
      <w:r>
        <w:rPr>
          <w:noProof/>
          <w:position w:val="-9"/>
        </w:rPr>
        <w:drawing>
          <wp:inline distT="0" distB="0" distL="0" distR="0" wp14:anchorId="196B4492" wp14:editId="43325421">
            <wp:extent cx="742950" cy="238125"/>
            <wp:effectExtent l="0" t="0" r="0" b="0"/>
            <wp:docPr id="905014746"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3"/>
                    <a:stretch>
                      <a:fillRect/>
                    </a:stretch>
                  </pic:blipFill>
                  <pic:spPr>
                    <a:xfrm>
                      <a:off x="0" y="0"/>
                      <a:ext cx="742950" cy="238125"/>
                    </a:xfrm>
                    <a:prstGeom prst="rect">
                      <a:avLst/>
                    </a:prstGeom>
                  </pic:spPr>
                </pic:pic>
              </a:graphicData>
            </a:graphic>
          </wp:inline>
        </w:drawing>
      </w:r>
      <w:r>
        <w:t>，</w:t>
      </w:r>
      <w:r>
        <w:t>steps=10000</w:t>
      </w:r>
      <w:r>
        <w:t>の場合</w:t>
      </w:r>
      <w:bookmarkEnd w:id="31"/>
    </w:p>
    <w:p w14:paraId="7D6EA42F" w14:textId="77777777" w:rsidR="009F0DB6" w:rsidRDefault="009F0DB6" w:rsidP="009F0DB6">
      <w:pPr>
        <w:pStyle w:val="Text"/>
      </w:pPr>
      <w:r>
        <w:t>次に，さきほどの</w:t>
      </w:r>
      <w:r>
        <w:t>3.4.1</w:t>
      </w:r>
      <w:r>
        <w:t>節と同じ繰り返し回数の演算で，より多く振動したときの誤差を観察するために，時間刻みを</w:t>
      </w:r>
      <w:r>
        <w:t xml:space="preserve"> </w:t>
      </w:r>
      <w:r>
        <w:rPr>
          <w:noProof/>
          <w:position w:val="-7"/>
        </w:rPr>
        <w:drawing>
          <wp:inline distT="0" distB="0" distL="0" distR="0" wp14:anchorId="7CD24D93" wp14:editId="2AF70D92">
            <wp:extent cx="533400" cy="171450"/>
            <wp:effectExtent l="0" t="0" r="0" b="0"/>
            <wp:docPr id="1858623339"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71"/>
                    <a:stretch>
                      <a:fillRect/>
                    </a:stretch>
                  </pic:blipFill>
                  <pic:spPr>
                    <a:xfrm>
                      <a:off x="0" y="0"/>
                      <a:ext cx="533400" cy="171450"/>
                    </a:xfrm>
                    <a:prstGeom prst="rect">
                      <a:avLst/>
                    </a:prstGeom>
                  </pic:spPr>
                </pic:pic>
              </a:graphicData>
            </a:graphic>
          </wp:inline>
        </w:drawing>
      </w:r>
      <w:r>
        <w:t xml:space="preserve"> </w:t>
      </w:r>
      <w:r>
        <w:t>と粗くし，</w:t>
      </w:r>
      <w:r>
        <w:t xml:space="preserve"> </w:t>
      </w:r>
      <w:r>
        <w:rPr>
          <w:noProof/>
          <w:position w:val="-7"/>
        </w:rPr>
        <w:drawing>
          <wp:inline distT="0" distB="0" distL="0" distR="0" wp14:anchorId="62D0559B" wp14:editId="6D7104A8">
            <wp:extent cx="981075" cy="171450"/>
            <wp:effectExtent l="0" t="0" r="0" b="0"/>
            <wp:docPr id="1815636879"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72"/>
                    <a:stretch>
                      <a:fillRect/>
                    </a:stretch>
                  </pic:blipFill>
                  <pic:spPr>
                    <a:xfrm>
                      <a:off x="0" y="0"/>
                      <a:ext cx="981075" cy="171450"/>
                    </a:xfrm>
                    <a:prstGeom prst="rect">
                      <a:avLst/>
                    </a:prstGeom>
                  </pic:spPr>
                </pic:pic>
              </a:graphicData>
            </a:graphic>
          </wp:inline>
        </w:drawing>
      </w:r>
      <w:r>
        <w:t xml:space="preserve"> </w:t>
      </w:r>
      <w:r>
        <w:t>とします．すると，黒の実線（理論厳密解</w:t>
      </w:r>
      <w:r>
        <w:rPr>
          <w:noProof/>
          <w:position w:val="-7"/>
        </w:rPr>
        <w:drawing>
          <wp:inline distT="0" distB="0" distL="0" distR="0" wp14:anchorId="23CC89B5" wp14:editId="78CBB526">
            <wp:extent cx="504825" cy="171450"/>
            <wp:effectExtent l="0" t="0" r="0" b="0"/>
            <wp:docPr id="283378063"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73"/>
                    <a:stretch>
                      <a:fillRect/>
                    </a:stretch>
                  </pic:blipFill>
                  <pic:spPr>
                    <a:xfrm>
                      <a:off x="0" y="0"/>
                      <a:ext cx="504825" cy="171450"/>
                    </a:xfrm>
                    <a:prstGeom prst="rect">
                      <a:avLst/>
                    </a:prstGeom>
                  </pic:spPr>
                </pic:pic>
              </a:graphicData>
            </a:graphic>
          </wp:inline>
        </w:drawing>
      </w:r>
      <w:r>
        <w:t>）は，黒く塗りつぶされそうになるほど密に振動して描かれます．</w:t>
      </w:r>
    </w:p>
    <w:p w14:paraId="189DA4D3" w14:textId="77777777" w:rsidR="009F0DB6" w:rsidRDefault="009F0DB6" w:rsidP="009F0DB6">
      <w:pPr>
        <w:pStyle w:val="Code"/>
      </w:pPr>
      <w:r>
        <w:rPr>
          <w:noProof/>
        </w:rPr>
        <w:t xml:space="preserve">clear; close </w:t>
      </w:r>
      <w:r>
        <w:rPr>
          <w:noProof/>
          <w:color w:val="A709F5"/>
        </w:rPr>
        <w:t>all</w:t>
      </w:r>
    </w:p>
    <w:p w14:paraId="72C8EEF8" w14:textId="77777777" w:rsidR="009F0DB6" w:rsidRDefault="009F0DB6" w:rsidP="009F0DB6">
      <w:pPr>
        <w:pStyle w:val="Code"/>
      </w:pPr>
      <w:r>
        <w:rPr>
          <w:noProof/>
        </w:rPr>
        <w:t>steps=10000;</w:t>
      </w:r>
    </w:p>
    <w:p w14:paraId="21848267" w14:textId="77777777" w:rsidR="009F0DB6" w:rsidRDefault="009F0DB6" w:rsidP="009F0DB6">
      <w:pPr>
        <w:pStyle w:val="Code"/>
      </w:pPr>
      <w:r>
        <w:rPr>
          <w:noProof/>
        </w:rPr>
        <w:t>a=1.99;b=1;</w:t>
      </w:r>
    </w:p>
    <w:p w14:paraId="738B68E1" w14:textId="77777777" w:rsidR="009F0DB6" w:rsidRDefault="009F0DB6" w:rsidP="009F0DB6">
      <w:pPr>
        <w:pStyle w:val="Code"/>
      </w:pPr>
      <w:r>
        <w:rPr>
          <w:noProof/>
        </w:rPr>
        <w:t xml:space="preserve">u(1)=0; u(2)=1; </w:t>
      </w:r>
      <w:r>
        <w:rPr>
          <w:noProof/>
          <w:color w:val="0E00FF"/>
        </w:rPr>
        <w:t xml:space="preserve">for </w:t>
      </w:r>
      <w:r>
        <w:rPr>
          <w:noProof/>
        </w:rPr>
        <w:t xml:space="preserve">n=3:steps+1; u(n)=u(n-1)*a-u(n-2)*b; </w:t>
      </w:r>
      <w:r>
        <w:rPr>
          <w:noProof/>
          <w:color w:val="0E00FF"/>
        </w:rPr>
        <w:t>end</w:t>
      </w:r>
    </w:p>
    <w:p w14:paraId="46437A2C" w14:textId="77777777" w:rsidR="009F0DB6" w:rsidRDefault="009F0DB6" w:rsidP="009F0DB6">
      <w:pPr>
        <w:pStyle w:val="Code"/>
      </w:pPr>
    </w:p>
    <w:p w14:paraId="25B2BC55" w14:textId="77777777" w:rsidR="009F0DB6" w:rsidRDefault="009F0DB6" w:rsidP="009F0DB6">
      <w:pPr>
        <w:pStyle w:val="Code"/>
      </w:pPr>
      <w:r>
        <w:rPr>
          <w:noProof/>
        </w:rPr>
        <w:t>y=10*sin(0:0.1:steps*0.1);</w:t>
      </w:r>
    </w:p>
    <w:p w14:paraId="54EFD441" w14:textId="77777777" w:rsidR="009F0DB6" w:rsidRDefault="009F0DB6" w:rsidP="009F0DB6">
      <w:pPr>
        <w:pStyle w:val="Code"/>
      </w:pPr>
    </w:p>
    <w:p w14:paraId="0FAEB77B" w14:textId="77777777" w:rsidR="009F0DB6" w:rsidRDefault="009F0DB6" w:rsidP="009F0DB6">
      <w:pPr>
        <w:pStyle w:val="Code"/>
      </w:pPr>
      <w:r>
        <w:rPr>
          <w:noProof/>
          <w:color w:val="008013"/>
        </w:rPr>
        <w:t>% 4</w:t>
      </w:r>
      <w:r>
        <w:rPr>
          <w:noProof/>
          <w:color w:val="008013"/>
        </w:rPr>
        <w:t>次のルンゲ・クッタ法</w:t>
      </w:r>
      <w:r>
        <w:rPr>
          <w:noProof/>
          <w:color w:val="008013"/>
        </w:rPr>
        <w:t xml:space="preserve">(ode45) </w:t>
      </w:r>
      <w:r>
        <w:rPr>
          <w:noProof/>
          <w:color w:val="008013"/>
        </w:rPr>
        <w:t>（大学専門課程の学生さん向けのオプションです）</w:t>
      </w:r>
    </w:p>
    <w:p w14:paraId="3CC19272" w14:textId="77777777" w:rsidR="009F0DB6" w:rsidRDefault="009F0DB6" w:rsidP="009F0DB6">
      <w:pPr>
        <w:pStyle w:val="Code"/>
      </w:pPr>
      <w:r>
        <w:rPr>
          <w:noProof/>
          <w:color w:val="008013"/>
        </w:rPr>
        <w:t xml:space="preserve">% y'' = -y </w:t>
      </w:r>
      <w:r>
        <w:rPr>
          <w:noProof/>
          <w:color w:val="008013"/>
        </w:rPr>
        <w:t>を</w:t>
      </w:r>
      <w:r>
        <w:rPr>
          <w:noProof/>
          <w:color w:val="008013"/>
        </w:rPr>
        <w:t>1</w:t>
      </w:r>
      <w:r>
        <w:rPr>
          <w:noProof/>
          <w:color w:val="008013"/>
        </w:rPr>
        <w:t>階の連立方程式</w:t>
      </w:r>
      <w:r>
        <w:rPr>
          <w:noProof/>
          <w:color w:val="008013"/>
        </w:rPr>
        <w:t xml:space="preserve"> y1'=y2, y2'=-y1 </w:t>
      </w:r>
      <w:r>
        <w:rPr>
          <w:noProof/>
          <w:color w:val="008013"/>
        </w:rPr>
        <w:t>に変換して解く</w:t>
      </w:r>
    </w:p>
    <w:p w14:paraId="691BF20F" w14:textId="77777777" w:rsidR="009F0DB6" w:rsidRDefault="009F0DB6" w:rsidP="009F0DB6">
      <w:pPr>
        <w:pStyle w:val="Code"/>
      </w:pPr>
      <w:r>
        <w:rPr>
          <w:noProof/>
        </w:rPr>
        <w:t>[~, Y] = ode45(@(t,y) [y(2); -y(1)], 0:0.1:steps*0.1, [0; 10]);</w:t>
      </w:r>
    </w:p>
    <w:p w14:paraId="702210B3" w14:textId="77777777" w:rsidR="009F0DB6" w:rsidRDefault="009F0DB6" w:rsidP="009F0DB6">
      <w:pPr>
        <w:pStyle w:val="Code"/>
      </w:pPr>
      <w:r>
        <w:rPr>
          <w:noProof/>
        </w:rPr>
        <w:t xml:space="preserve">y2 = Y(:,1)'; </w:t>
      </w:r>
      <w:r>
        <w:rPr>
          <w:noProof/>
          <w:color w:val="008013"/>
        </w:rPr>
        <w:t xml:space="preserve">% </w:t>
      </w:r>
      <w:r>
        <w:rPr>
          <w:noProof/>
          <w:color w:val="008013"/>
        </w:rPr>
        <w:t>位置の解を抽出し、</w:t>
      </w:r>
      <w:r>
        <w:rPr>
          <w:noProof/>
          <w:color w:val="008013"/>
        </w:rPr>
        <w:t>u</w:t>
      </w:r>
      <w:r>
        <w:rPr>
          <w:noProof/>
          <w:color w:val="008013"/>
        </w:rPr>
        <w:t>と合わせるために行ベクトルに転置</w:t>
      </w:r>
    </w:p>
    <w:p w14:paraId="65E78867" w14:textId="77777777" w:rsidR="009F0DB6" w:rsidRDefault="009F0DB6" w:rsidP="009F0DB6">
      <w:pPr>
        <w:pStyle w:val="Code"/>
      </w:pPr>
    </w:p>
    <w:p w14:paraId="7E68CE7A" w14:textId="77777777" w:rsidR="009F0DB6" w:rsidRDefault="009F0DB6" w:rsidP="009F0DB6">
      <w:pPr>
        <w:pStyle w:val="Code"/>
      </w:pPr>
      <w:r>
        <w:rPr>
          <w:noProof/>
        </w:rPr>
        <w:t xml:space="preserve">plot(u, </w:t>
      </w:r>
      <w:r>
        <w:rPr>
          <w:noProof/>
          <w:color w:val="A709F5"/>
        </w:rPr>
        <w:t>'ro'</w:t>
      </w:r>
      <w:r>
        <w:rPr>
          <w:noProof/>
        </w:rPr>
        <w:t xml:space="preserve">); hold </w:t>
      </w:r>
      <w:r>
        <w:rPr>
          <w:noProof/>
          <w:color w:val="A709F5"/>
        </w:rPr>
        <w:t>on</w:t>
      </w:r>
      <w:r>
        <w:rPr>
          <w:noProof/>
        </w:rPr>
        <w:t xml:space="preserve">; plot(y, </w:t>
      </w:r>
      <w:r>
        <w:rPr>
          <w:noProof/>
          <w:color w:val="A709F5"/>
        </w:rPr>
        <w:t>'k'</w:t>
      </w:r>
      <w:r>
        <w:rPr>
          <w:noProof/>
        </w:rPr>
        <w:t>);</w:t>
      </w:r>
    </w:p>
    <w:p w14:paraId="15C61037" w14:textId="77777777" w:rsidR="009F0DB6" w:rsidRDefault="009F0DB6" w:rsidP="009F0DB6">
      <w:pPr>
        <w:rPr>
          <w:rFonts w:ascii="Consolas" w:hAnsi="Consolas"/>
          <w:color w:val="404040"/>
          <w:sz w:val="24"/>
          <w:szCs w:val="24"/>
        </w:rPr>
      </w:pPr>
      <w:r>
        <w:rPr>
          <w:rFonts w:ascii="Consolas" w:hAnsi="Consolas"/>
          <w:noProof/>
          <w:color w:val="404040"/>
        </w:rPr>
        <w:drawing>
          <wp:inline distT="0" distB="0" distL="0" distR="0" wp14:anchorId="39F16F30" wp14:editId="7E434BFE">
            <wp:extent cx="4000500" cy="2400300"/>
            <wp:effectExtent l="0" t="0" r="0" b="0"/>
            <wp:docPr id="513003719" name="図 51300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00500" cy="2400300"/>
                    </a:xfrm>
                    <a:prstGeom prst="rect">
                      <a:avLst/>
                    </a:prstGeom>
                    <a:noFill/>
                    <a:ln>
                      <a:noFill/>
                    </a:ln>
                  </pic:spPr>
                </pic:pic>
              </a:graphicData>
            </a:graphic>
          </wp:inline>
        </w:drawing>
      </w:r>
    </w:p>
    <w:p w14:paraId="6A68C50D" w14:textId="77777777" w:rsidR="009F0DB6" w:rsidRDefault="009F0DB6" w:rsidP="009F0DB6">
      <w:pPr>
        <w:pStyle w:val="Code"/>
      </w:pPr>
      <w:r>
        <w:rPr>
          <w:noProof/>
          <w:color w:val="008013"/>
        </w:rPr>
        <w:t>% Color=[221 84 0]/255; plot(y2,'Color',Color)</w:t>
      </w:r>
    </w:p>
    <w:p w14:paraId="505C70F8" w14:textId="77777777" w:rsidR="009F0DB6" w:rsidRDefault="009F0DB6" w:rsidP="009F0DB6">
      <w:pPr>
        <w:pStyle w:val="Code"/>
      </w:pPr>
      <w:r>
        <w:rPr>
          <w:noProof/>
        </w:rPr>
        <w:t>figure</w:t>
      </w:r>
    </w:p>
    <w:p w14:paraId="0566AD7E" w14:textId="77777777" w:rsidR="009F0DB6" w:rsidRDefault="009F0DB6" w:rsidP="009F0DB6">
      <w:pPr>
        <w:pStyle w:val="Code"/>
      </w:pPr>
      <w:r>
        <w:rPr>
          <w:noProof/>
        </w:rPr>
        <w:t>plot(u-y)</w:t>
      </w:r>
    </w:p>
    <w:p w14:paraId="4F1A749E" w14:textId="77777777" w:rsidR="009F0DB6" w:rsidRDefault="009F0DB6" w:rsidP="009F0DB6">
      <w:pPr>
        <w:pStyle w:val="Code"/>
      </w:pPr>
      <w:r>
        <w:rPr>
          <w:noProof/>
        </w:rPr>
        <w:t xml:space="preserve">hold </w:t>
      </w:r>
      <w:r>
        <w:rPr>
          <w:noProof/>
          <w:color w:val="A709F5"/>
        </w:rPr>
        <w:t>on</w:t>
      </w:r>
      <w:r>
        <w:rPr>
          <w:noProof/>
        </w:rPr>
        <w:t>; plot(y2-y)</w:t>
      </w:r>
    </w:p>
    <w:p w14:paraId="44F8B3EE" w14:textId="77777777" w:rsidR="009F0DB6" w:rsidRDefault="009F0DB6" w:rsidP="009F0DB6">
      <w:pPr>
        <w:rPr>
          <w:rFonts w:ascii="Consolas" w:hAnsi="Consolas"/>
          <w:color w:val="404040"/>
          <w:sz w:val="24"/>
          <w:szCs w:val="24"/>
        </w:rPr>
      </w:pPr>
      <w:r>
        <w:rPr>
          <w:rFonts w:ascii="Consolas" w:hAnsi="Consolas"/>
          <w:noProof/>
          <w:color w:val="404040"/>
        </w:rPr>
        <w:drawing>
          <wp:inline distT="0" distB="0" distL="0" distR="0" wp14:anchorId="76C73B04" wp14:editId="54301072">
            <wp:extent cx="4000500" cy="2400300"/>
            <wp:effectExtent l="0" t="0" r="0" b="0"/>
            <wp:docPr id="949939473" name="図 94993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000500" cy="2400300"/>
                    </a:xfrm>
                    <a:prstGeom prst="rect">
                      <a:avLst/>
                    </a:prstGeom>
                    <a:noFill/>
                    <a:ln>
                      <a:noFill/>
                    </a:ln>
                  </pic:spPr>
                </pic:pic>
              </a:graphicData>
            </a:graphic>
          </wp:inline>
        </w:drawing>
      </w:r>
    </w:p>
    <w:p w14:paraId="141B85D5" w14:textId="77777777" w:rsidR="009F0DB6" w:rsidRDefault="009F0DB6" w:rsidP="009F0DB6">
      <w:pPr>
        <w:pStyle w:val="Text"/>
      </w:pPr>
      <w:bookmarkStart w:id="32" w:name="MW_TMP_227f"/>
      <w:r>
        <w:t>このとき，理論厳密解（黒線）と｢数列のマジック（赤丸）｣との差（青線）は増大し続け，サイン曲線の振幅</w:t>
      </w:r>
      <w:r>
        <w:t>10</w:t>
      </w:r>
      <w:r>
        <w:t>に対してかなり迫っています．両者の差は，さらに増大するのでしょうか？</w:t>
      </w:r>
      <w:bookmarkEnd w:id="32"/>
    </w:p>
    <w:p w14:paraId="7EEA0415" w14:textId="77777777" w:rsidR="009F0DB6" w:rsidRDefault="009F0DB6" w:rsidP="009F0DB6">
      <w:pPr>
        <w:pStyle w:val="4"/>
        <w:ind w:left="840"/>
      </w:pPr>
      <w:r>
        <w:rPr>
          <w:i/>
        </w:rPr>
        <w:t>4</w:t>
      </w:r>
      <w:r>
        <w:rPr>
          <w:i/>
        </w:rPr>
        <w:t>次ルンゲ・クッタ法の補足説明【大学専門課程の学生の皆さん向け】</w:t>
      </w:r>
    </w:p>
    <w:p w14:paraId="72AB934F" w14:textId="77777777" w:rsidR="009F0DB6" w:rsidRDefault="009F0DB6" w:rsidP="009F0DB6">
      <w:pPr>
        <w:pStyle w:val="Text"/>
      </w:pPr>
      <w:r>
        <w:rPr>
          <w:i/>
        </w:rPr>
        <w:t>この</w:t>
      </w:r>
      <w:r>
        <w:rPr>
          <w:i/>
        </w:rPr>
        <w:t>3.4.2</w:t>
      </w:r>
      <w:r>
        <w:rPr>
          <w:i/>
        </w:rPr>
        <w:t>節の条件で，</w:t>
      </w:r>
      <w:r>
        <w:rPr>
          <w:i/>
        </w:rPr>
        <w:t>4</w:t>
      </w:r>
      <w:r>
        <w:rPr>
          <w:i/>
        </w:rPr>
        <w:t>次のルンゲ</w:t>
      </w:r>
      <w:r>
        <w:rPr>
          <w:i/>
        </w:rPr>
        <w:t>-</w:t>
      </w:r>
      <w:r>
        <w:rPr>
          <w:i/>
        </w:rPr>
        <w:t>クッタ法との比較をした場合は，</w:t>
      </w:r>
      <w:r>
        <w:rPr>
          <w:i/>
        </w:rPr>
        <w:t>4</w:t>
      </w:r>
      <w:r>
        <w:rPr>
          <w:i/>
        </w:rPr>
        <w:t>次のルンゲ・クッタ法（オレンジ色の線）の方が高精度に見えます．しかし，理論厳密解との差は，どちらも増大し続けています．数値近似解と理論厳密解の差は，さらに増大するのでしょうか？</w:t>
      </w:r>
    </w:p>
    <w:p w14:paraId="3B3F3D4D" w14:textId="77777777" w:rsidR="009F0DB6" w:rsidRDefault="009F0DB6" w:rsidP="009F0DB6">
      <w:pPr>
        <w:pStyle w:val="3"/>
      </w:pPr>
      <w:bookmarkStart w:id="33" w:name="_Toc239412547"/>
      <w:r>
        <w:t xml:space="preserve">2.4.3 </w:t>
      </w:r>
      <w:r>
        <w:t>前節</w:t>
      </w:r>
      <w:r>
        <w:t>3.4.2</w:t>
      </w:r>
      <w:r>
        <w:t>と同一アルゴリズムの</w:t>
      </w:r>
      <w:r>
        <w:t>Python</w:t>
      </w:r>
      <w:r>
        <w:t>コード</w:t>
      </w:r>
      <w:bookmarkEnd w:id="33"/>
    </w:p>
    <w:sdt>
      <w:sdtPr>
        <w:id w:val="-1718578958"/>
      </w:sdtPr>
      <w:sdtContent>
        <w:p w14:paraId="041F99B4" w14:textId="77777777" w:rsidR="009F0DB6" w:rsidRDefault="009F0DB6" w:rsidP="009F0DB6">
          <w:pPr>
            <w:pStyle w:val="CodeExample"/>
          </w:pPr>
          <w:r>
            <w:rPr>
              <w:noProof/>
            </w:rPr>
            <w:t>import numpy as np</w:t>
          </w:r>
        </w:p>
        <w:p w14:paraId="4B5842FD" w14:textId="77777777" w:rsidR="009F0DB6" w:rsidRDefault="009F0DB6" w:rsidP="009F0DB6">
          <w:pPr>
            <w:pStyle w:val="CodeExample"/>
          </w:pPr>
          <w:r>
            <w:rPr>
              <w:noProof/>
            </w:rPr>
            <w:t>import matplotlib.pyplot as plt</w:t>
          </w:r>
        </w:p>
        <w:p w14:paraId="140ED162" w14:textId="77777777" w:rsidR="009F0DB6" w:rsidRDefault="009F0DB6" w:rsidP="009F0DB6">
          <w:pPr>
            <w:pStyle w:val="CodeExample"/>
          </w:pPr>
          <w:r>
            <w:rPr>
              <w:noProof/>
            </w:rPr>
            <w:t>from scipy.integrate import solve_ivp</w:t>
          </w:r>
        </w:p>
        <w:p w14:paraId="17835E8B" w14:textId="77777777" w:rsidR="009F0DB6" w:rsidRDefault="009F0DB6" w:rsidP="009F0DB6">
          <w:pPr>
            <w:pStyle w:val="CodeExample"/>
          </w:pPr>
        </w:p>
        <w:p w14:paraId="25CEA7FB" w14:textId="77777777" w:rsidR="009F0DB6" w:rsidRDefault="009F0DB6" w:rsidP="009F0DB6">
          <w:pPr>
            <w:pStyle w:val="CodeExample"/>
          </w:pPr>
          <w:r>
            <w:rPr>
              <w:noProof/>
            </w:rPr>
            <w:t>steps = 10000</w:t>
          </w:r>
        </w:p>
        <w:p w14:paraId="040F057B" w14:textId="77777777" w:rsidR="009F0DB6" w:rsidRDefault="009F0DB6" w:rsidP="009F0DB6">
          <w:pPr>
            <w:pStyle w:val="CodeExample"/>
          </w:pPr>
          <w:r>
            <w:rPr>
              <w:noProof/>
            </w:rPr>
            <w:t>u = np.zeros(steps + 1)</w:t>
          </w:r>
        </w:p>
        <w:p w14:paraId="4F51E320" w14:textId="77777777" w:rsidR="009F0DB6" w:rsidRDefault="009F0DB6" w:rsidP="009F0DB6">
          <w:pPr>
            <w:pStyle w:val="CodeExample"/>
          </w:pPr>
          <w:r>
            <w:rPr>
              <w:noProof/>
            </w:rPr>
            <w:t>u[0] = 0</w:t>
          </w:r>
        </w:p>
        <w:p w14:paraId="1383193F" w14:textId="77777777" w:rsidR="009F0DB6" w:rsidRDefault="009F0DB6" w:rsidP="009F0DB6">
          <w:pPr>
            <w:pStyle w:val="CodeExample"/>
          </w:pPr>
          <w:r>
            <w:rPr>
              <w:noProof/>
            </w:rPr>
            <w:t>u[1] = 1</w:t>
          </w:r>
        </w:p>
        <w:p w14:paraId="276C3877" w14:textId="77777777" w:rsidR="009F0DB6" w:rsidRDefault="009F0DB6" w:rsidP="009F0DB6">
          <w:pPr>
            <w:pStyle w:val="CodeExample"/>
          </w:pPr>
          <w:r>
            <w:rPr>
              <w:noProof/>
            </w:rPr>
            <w:t>for n in range(2, steps + 1):</w:t>
          </w:r>
        </w:p>
        <w:p w14:paraId="7DBEF801" w14:textId="77777777" w:rsidR="009F0DB6" w:rsidRDefault="009F0DB6" w:rsidP="009F0DB6">
          <w:pPr>
            <w:pStyle w:val="CodeExample"/>
          </w:pPr>
          <w:r>
            <w:rPr>
              <w:noProof/>
            </w:rPr>
            <w:t xml:space="preserve">    u[n] = u[n-1] * 1.99 - u[n-2]</w:t>
          </w:r>
        </w:p>
        <w:p w14:paraId="223D4935" w14:textId="77777777" w:rsidR="009F0DB6" w:rsidRDefault="009F0DB6" w:rsidP="009F0DB6">
          <w:pPr>
            <w:pStyle w:val="CodeExample"/>
          </w:pPr>
        </w:p>
        <w:p w14:paraId="242E400F" w14:textId="77777777" w:rsidR="009F0DB6" w:rsidRDefault="009F0DB6" w:rsidP="009F0DB6">
          <w:pPr>
            <w:pStyle w:val="CodeExample"/>
          </w:pPr>
          <w:r>
            <w:rPr>
              <w:noProof/>
            </w:rPr>
            <w:t>t = np.arange(0, steps * 0.1 + 0.05, 0.1)</w:t>
          </w:r>
        </w:p>
        <w:p w14:paraId="1D5C5612" w14:textId="77777777" w:rsidR="009F0DB6" w:rsidRDefault="009F0DB6" w:rsidP="009F0DB6">
          <w:pPr>
            <w:pStyle w:val="CodeExample"/>
          </w:pPr>
          <w:r>
            <w:rPr>
              <w:noProof/>
            </w:rPr>
            <w:t>y = 10 * np.sin(t)</w:t>
          </w:r>
        </w:p>
        <w:p w14:paraId="7A5EA31D" w14:textId="77777777" w:rsidR="009F0DB6" w:rsidRDefault="009F0DB6" w:rsidP="009F0DB6">
          <w:pPr>
            <w:pStyle w:val="CodeExample"/>
          </w:pPr>
          <w:r>
            <w:rPr>
              <w:noProof/>
            </w:rPr>
            <w:t>y2 = solve_ivp(lambda _, Y: [Y[1], -Y[0]], [0, t[-1]], [0, 10], t_eval=t).y[0]</w:t>
          </w:r>
        </w:p>
        <w:p w14:paraId="1BA480AE" w14:textId="77777777" w:rsidR="009F0DB6" w:rsidRDefault="009F0DB6" w:rsidP="009F0DB6">
          <w:pPr>
            <w:pStyle w:val="CodeExample"/>
          </w:pPr>
        </w:p>
        <w:p w14:paraId="10E9517B" w14:textId="77777777" w:rsidR="009F0DB6" w:rsidRDefault="009F0DB6" w:rsidP="009F0DB6">
          <w:pPr>
            <w:pStyle w:val="CodeExample"/>
          </w:pPr>
          <w:r>
            <w:rPr>
              <w:noProof/>
            </w:rPr>
            <w:t>plt.figure(1)</w:t>
          </w:r>
        </w:p>
        <w:p w14:paraId="61E78CFC" w14:textId="77777777" w:rsidR="009F0DB6" w:rsidRDefault="009F0DB6" w:rsidP="009F0DB6">
          <w:pPr>
            <w:pStyle w:val="CodeExample"/>
          </w:pPr>
          <w:r>
            <w:rPr>
              <w:noProof/>
            </w:rPr>
            <w:t>plt.plot(u, 'ro', label='u (Numerical Approximate Solution)')</w:t>
          </w:r>
        </w:p>
        <w:p w14:paraId="0B188D52" w14:textId="77777777" w:rsidR="009F0DB6" w:rsidRDefault="009F0DB6" w:rsidP="009F0DB6">
          <w:pPr>
            <w:pStyle w:val="CodeExample"/>
          </w:pPr>
          <w:r>
            <w:rPr>
              <w:noProof/>
            </w:rPr>
            <w:t>plt.plot(y, 'k-', label='y (Theoretical Exact Solution)')</w:t>
          </w:r>
        </w:p>
        <w:p w14:paraId="47F23A3C" w14:textId="77777777" w:rsidR="009F0DB6" w:rsidRDefault="009F0DB6" w:rsidP="009F0DB6">
          <w:pPr>
            <w:pStyle w:val="CodeExample"/>
          </w:pPr>
          <w:r>
            <w:rPr>
              <w:noProof/>
            </w:rPr>
            <w:t>plt.legend()</w:t>
          </w:r>
        </w:p>
        <w:p w14:paraId="32B0F986" w14:textId="77777777" w:rsidR="009F0DB6" w:rsidRDefault="009F0DB6" w:rsidP="009F0DB6">
          <w:pPr>
            <w:pStyle w:val="CodeExample"/>
          </w:pPr>
        </w:p>
        <w:p w14:paraId="4A614878" w14:textId="77777777" w:rsidR="009F0DB6" w:rsidRDefault="009F0DB6" w:rsidP="009F0DB6">
          <w:pPr>
            <w:pStyle w:val="CodeExample"/>
          </w:pPr>
          <w:r>
            <w:rPr>
              <w:noProof/>
            </w:rPr>
            <w:t>plt.figure(2)</w:t>
          </w:r>
        </w:p>
        <w:p w14:paraId="112605AE" w14:textId="77777777" w:rsidR="009F0DB6" w:rsidRDefault="009F0DB6" w:rsidP="009F0DB6">
          <w:pPr>
            <w:pStyle w:val="CodeExample"/>
          </w:pPr>
          <w:r>
            <w:rPr>
              <w:noProof/>
            </w:rPr>
            <w:t>plt.plot(u - y, 'b-')</w:t>
          </w:r>
        </w:p>
        <w:p w14:paraId="7AB48EC4" w14:textId="77777777" w:rsidR="009F0DB6" w:rsidRDefault="009F0DB6" w:rsidP="009F0DB6">
          <w:pPr>
            <w:pStyle w:val="CodeExample"/>
          </w:pPr>
          <w:r>
            <w:rPr>
              <w:noProof/>
            </w:rPr>
            <w:t>plt.plot(t, y2 - y, 'r-', label='Theoretical - Runge-Kutta')</w:t>
          </w:r>
        </w:p>
        <w:p w14:paraId="7BD5FBFF" w14:textId="77777777" w:rsidR="009F0DB6" w:rsidRDefault="009F0DB6" w:rsidP="009F0DB6">
          <w:pPr>
            <w:pStyle w:val="CodeExample"/>
          </w:pPr>
          <w:r>
            <w:rPr>
              <w:noProof/>
            </w:rPr>
            <w:t>plt.show()</w:t>
          </w:r>
        </w:p>
      </w:sdtContent>
    </w:sdt>
    <w:p w14:paraId="5B315D25" w14:textId="77777777" w:rsidR="009F0DB6" w:rsidRDefault="009F0DB6" w:rsidP="009F0DB6">
      <w:pPr>
        <w:pStyle w:val="4"/>
        <w:ind w:left="840"/>
      </w:pPr>
      <w:r>
        <w:rPr>
          <w:i/>
        </w:rPr>
        <w:t>4</w:t>
      </w:r>
      <w:r>
        <w:rPr>
          <w:i/>
        </w:rPr>
        <w:t>次ルンゲ・クッタ法の補足説明【大学専門課程の学生の皆さん向け】</w:t>
      </w:r>
    </w:p>
    <w:p w14:paraId="0FCF49DB" w14:textId="77777777" w:rsidR="009F0DB6" w:rsidRDefault="009F0DB6" w:rsidP="009F0DB6">
      <w:pPr>
        <w:pStyle w:val="Text"/>
      </w:pPr>
      <w:r>
        <w:rPr>
          <w:i/>
        </w:rPr>
        <w:t>上の</w:t>
      </w:r>
      <w:r>
        <w:rPr>
          <w:i/>
        </w:rPr>
        <w:t>Python</w:t>
      </w:r>
      <w:r>
        <w:rPr>
          <w:i/>
        </w:rPr>
        <w:t>コードは，</w:t>
      </w:r>
      <w:r>
        <w:rPr>
          <w:i/>
        </w:rPr>
        <w:t>MATLAB</w:t>
      </w:r>
      <w:r>
        <w:rPr>
          <w:i/>
        </w:rPr>
        <w:t>と同様に，</w:t>
      </w:r>
      <w:r>
        <w:rPr>
          <w:i/>
        </w:rPr>
        <w:t>4</w:t>
      </w:r>
      <w:r>
        <w:rPr>
          <w:i/>
        </w:rPr>
        <w:t>次のルンゲ</w:t>
      </w:r>
      <w:r>
        <w:rPr>
          <w:i/>
        </w:rPr>
        <w:t>-</w:t>
      </w:r>
      <w:r>
        <w:rPr>
          <w:i/>
        </w:rPr>
        <w:t>クッタ法も組み込まれています．</w:t>
      </w:r>
    </w:p>
    <w:p w14:paraId="1E51223D" w14:textId="77777777" w:rsidR="009F0DB6" w:rsidRDefault="009F0DB6" w:rsidP="009F0DB6">
      <w:pPr>
        <w:pStyle w:val="2"/>
      </w:pPr>
      <w:bookmarkStart w:id="34" w:name="_Toc239412548"/>
      <w:r>
        <w:t xml:space="preserve">2.5 </w:t>
      </w:r>
      <w:r>
        <w:t>位相誤差の蓄積とうなり現象</w:t>
      </w:r>
      <w:bookmarkEnd w:id="34"/>
    </w:p>
    <w:p w14:paraId="299B432C" w14:textId="77777777" w:rsidR="009F0DB6" w:rsidRDefault="009F0DB6" w:rsidP="009F0DB6">
      <w:pPr>
        <w:pStyle w:val="Text"/>
      </w:pPr>
      <w:r>
        <w:t xml:space="preserve"> MATLAB</w:t>
      </w:r>
      <w:r>
        <w:t>コードも</w:t>
      </w:r>
      <w:r>
        <w:t>Python</w:t>
      </w:r>
      <w:r>
        <w:t>コードも省略しますが，上に示したコードの中の計算ステップ数</w:t>
      </w:r>
      <w:r>
        <w:t xml:space="preserve"> steps </w:t>
      </w:r>
      <w:r>
        <w:t>を</w:t>
      </w:r>
      <w:r>
        <w:t>300,000</w:t>
      </w:r>
      <w:r>
        <w:t>（</w:t>
      </w:r>
      <w:r>
        <w:t>30</w:t>
      </w:r>
      <w:r>
        <w:t>万回）に変えて実行すると，下図の様に，離散化に起因する微小な位相誤差（周期，あるいは，振動数のわずかなズレ）が時間とともに累積し，「うなり（</w:t>
      </w:r>
      <w:r>
        <w:t>Beating</w:t>
      </w:r>
      <w:r>
        <w:t>）」現象の特徴が，マクロに見え始めます．</w:t>
      </w:r>
      <w:r>
        <w:t>20</w:t>
      </w:r>
      <w:r>
        <w:t>という「うなり（</w:t>
      </w:r>
      <w:r>
        <w:t>Beating</w:t>
      </w:r>
      <w:r>
        <w:t>）」の最大振幅は，理論厳密解</w:t>
      </w:r>
      <w:r>
        <w:rPr>
          <w:noProof/>
          <w:position w:val="-7"/>
        </w:rPr>
        <w:drawing>
          <wp:inline distT="0" distB="0" distL="0" distR="0" wp14:anchorId="52F3D954" wp14:editId="6FE54547">
            <wp:extent cx="504825" cy="171450"/>
            <wp:effectExtent l="0" t="0" r="0" b="0"/>
            <wp:docPr id="1478477612"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73"/>
                    <a:stretch>
                      <a:fillRect/>
                    </a:stretch>
                  </pic:blipFill>
                  <pic:spPr>
                    <a:xfrm>
                      <a:off x="0" y="0"/>
                      <a:ext cx="504825" cy="171450"/>
                    </a:xfrm>
                    <a:prstGeom prst="rect">
                      <a:avLst/>
                    </a:prstGeom>
                  </pic:spPr>
                </pic:pic>
              </a:graphicData>
            </a:graphic>
          </wp:inline>
        </w:drawing>
      </w:r>
      <w:r>
        <w:t>の振幅の</w:t>
      </w:r>
      <w:r>
        <w:t>2</w:t>
      </w:r>
      <w:r>
        <w:t>倍であることも重要です．これらから，｢数列のマジック｣（中心差分）の数値近似解と理論厳密解の周期（振動数）がわずかに異なるが，｢数列のマジック｣（中心差分）数値近似解の振幅が計算ステップ数が増加しても減っていないことがわかります．</w:t>
      </w:r>
    </w:p>
    <w:p w14:paraId="446CADA0" w14:textId="77777777" w:rsidR="009F0DB6" w:rsidRDefault="009F0DB6" w:rsidP="009F0DB6">
      <w:pPr>
        <w:pStyle w:val="Text"/>
      </w:pPr>
      <w:r>
        <w:t>MATLAB</w:t>
      </w:r>
      <w:r>
        <w:t>や</w:t>
      </w:r>
      <w:r>
        <w:t>Python</w:t>
      </w:r>
      <w:r>
        <w:t>などの計算機言語では，表計算ソフト（</w:t>
      </w:r>
      <w:r>
        <w:t>Excel</w:t>
      </w:r>
      <w:r>
        <w:t>等）で困難であった多数回のループ演算を容易にコーディングできるため，数値近似解が内包する限界（離散化モデルの限界）を実感できます．</w:t>
      </w:r>
    </w:p>
    <w:p w14:paraId="184DA746" w14:textId="77777777" w:rsidR="009F0DB6" w:rsidRDefault="009F0DB6" w:rsidP="009F0DB6">
      <w:pPr>
        <w:pStyle w:val="Text"/>
      </w:pPr>
      <w:r>
        <w:rPr>
          <w:i/>
        </w:rPr>
        <w:t>【</w:t>
      </w:r>
      <w:r>
        <w:rPr>
          <w:b/>
          <w:i/>
        </w:rPr>
        <w:t>大学専門課程の学生の皆さん向け</w:t>
      </w:r>
      <w:r>
        <w:rPr>
          <w:i/>
        </w:rPr>
        <w:t>】学部や大学によってカリキュラムが異なりますが，なぜそうなるか，また，どれだけ異なるかは，主に大学</w:t>
      </w:r>
      <w:r>
        <w:rPr>
          <w:i/>
        </w:rPr>
        <w:t>1</w:t>
      </w:r>
      <w:r>
        <w:rPr>
          <w:i/>
        </w:rPr>
        <w:t>年生の基礎数学（微分積分，線形代数）から</w:t>
      </w:r>
      <w:r>
        <w:rPr>
          <w:i/>
        </w:rPr>
        <w:t>2</w:t>
      </w:r>
      <w:r>
        <w:rPr>
          <w:i/>
        </w:rPr>
        <w:t>年生の専門科目（常微分方程式，複素関数論など）にかけて，微分方程式の解の特性方程式や複素関数のオイラーの公式を学べば，理解できるようになります．詳細は，本リポジトリの専門課程で習うことを使った説明</w:t>
      </w:r>
      <w:r>
        <w:rPr>
          <w:i/>
        </w:rPr>
        <w:t xml:space="preserve"> [6]</w:t>
      </w:r>
      <w:r>
        <w:rPr>
          <w:i/>
        </w:rPr>
        <w:t>を参照して下さい．たとえば，この係数変化による数列の劇的な振る舞いの変化は，大学専門課程における特性方程式の「極とゼロ</w:t>
      </w:r>
      <w:r>
        <w:rPr>
          <w:i/>
        </w:rPr>
        <w:t xml:space="preserve"> (Poles and Zeros)</w:t>
      </w:r>
      <w:r>
        <w:rPr>
          <w:i/>
        </w:rPr>
        <w:t>」の概念そのものを視覚化しています．また，｢数列のマジック｣的数値配列の演算が実際にどう使われているか</w:t>
      </w:r>
      <w:r>
        <w:rPr>
          <w:i/>
        </w:rPr>
        <w:t>[7]</w:t>
      </w:r>
      <w:r>
        <w:rPr>
          <w:i/>
        </w:rPr>
        <w:t>を併せてご参照いただき，大学での講義の導入としてご活用ください．</w:t>
      </w:r>
    </w:p>
    <w:p w14:paraId="7616DB3A" w14:textId="77777777" w:rsidR="009F0DB6" w:rsidRDefault="009F0DB6" w:rsidP="009F0DB6">
      <w:pPr>
        <w:pStyle w:val="Text"/>
      </w:pPr>
      <w:r>
        <w:rPr>
          <w:noProof/>
        </w:rPr>
        <w:drawing>
          <wp:inline distT="0" distB="0" distL="0" distR="0" wp14:anchorId="499FA5DC" wp14:editId="0CAAC683">
            <wp:extent cx="4791075" cy="1476375"/>
            <wp:effectExtent l="0" t="0" r="0" b="0"/>
            <wp:docPr id="391523017"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76"/>
                    <a:stretch>
                      <a:fillRect/>
                    </a:stretch>
                  </pic:blipFill>
                  <pic:spPr>
                    <a:xfrm>
                      <a:off x="0" y="0"/>
                      <a:ext cx="4791075" cy="1476375"/>
                    </a:xfrm>
                    <a:prstGeom prst="rect">
                      <a:avLst/>
                    </a:prstGeom>
                  </pic:spPr>
                </pic:pic>
              </a:graphicData>
            </a:graphic>
          </wp:inline>
        </w:drawing>
      </w:r>
    </w:p>
    <w:p w14:paraId="65E5461D" w14:textId="77777777" w:rsidR="009F0DB6" w:rsidRDefault="009F0DB6" w:rsidP="009F0DB6">
      <w:pPr>
        <w:pStyle w:val="2"/>
      </w:pPr>
      <w:bookmarkStart w:id="35" w:name="_Toc239412549"/>
      <w:r>
        <w:t xml:space="preserve">2.6 </w:t>
      </w:r>
      <w:r>
        <w:t>空間差分（波動方程式）への拡張</w:t>
      </w:r>
      <w:bookmarkEnd w:id="35"/>
    </w:p>
    <w:p w14:paraId="27BFC517" w14:textId="77777777" w:rsidR="009F0DB6" w:rsidRDefault="009F0DB6" w:rsidP="009F0DB6">
      <w:pPr>
        <w:pStyle w:val="3"/>
      </w:pPr>
      <w:bookmarkStart w:id="36" w:name="_Toc239412550"/>
      <w:r>
        <w:t>2.6.1 1</w:t>
      </w:r>
      <w:r>
        <w:t>次元の波動伝播</w:t>
      </w:r>
      <w:bookmarkEnd w:id="36"/>
    </w:p>
    <w:p w14:paraId="02F8D52E" w14:textId="77777777" w:rsidR="009F0DB6" w:rsidRDefault="009F0DB6" w:rsidP="009F0DB6">
      <w:pPr>
        <w:pStyle w:val="Text"/>
      </w:pPr>
      <w:r>
        <w:t xml:space="preserve">　時間軸における</w:t>
      </w:r>
      <w:r>
        <w:t>2</w:t>
      </w:r>
      <w:r>
        <w:t>階差分（隣接</w:t>
      </w:r>
      <w:r>
        <w:t>2</w:t>
      </w:r>
      <w:r>
        <w:t>項の和から中央の</w:t>
      </w:r>
      <w:r>
        <w:t>2</w:t>
      </w:r>
      <w:r>
        <w:t>倍を引く演算）の考え方は，空間軸の多次元（</w:t>
      </w:r>
      <w:r>
        <w:t>2</w:t>
      </w:r>
      <w:r>
        <w:t>階偏微分項：ラプラシアン）へとスムーズに拡張可能です</w:t>
      </w:r>
      <w:r>
        <w:t xml:space="preserve"> </w:t>
      </w:r>
      <w:r>
        <w:t>．右辺に空間の</w:t>
      </w:r>
      <w:r>
        <w:t>2</w:t>
      </w:r>
      <w:r>
        <w:t>階差分を組み込むことで，以下のように</w:t>
      </w:r>
      <w:r>
        <w:t>MATLAB</w:t>
      </w:r>
      <w:r>
        <w:t>上で容易に</w:t>
      </w:r>
      <w:r>
        <w:t>1</w:t>
      </w:r>
      <w:r>
        <w:t>次元波動の伝播アニメーションをシミュレーションし，連続体力学や波動論の挙動を直感的に観察できます</w:t>
      </w:r>
      <w:r>
        <w:t xml:space="preserve"> </w:t>
      </w:r>
      <w:r>
        <w:t>．</w:t>
      </w:r>
    </w:p>
    <w:p w14:paraId="1F1706AD" w14:textId="77777777" w:rsidR="009F0DB6" w:rsidRDefault="009F0DB6" w:rsidP="009F0DB6">
      <w:pPr>
        <w:pStyle w:val="Text"/>
      </w:pPr>
      <w:r>
        <w:t>単振動の計算コード</w:t>
      </w:r>
    </w:p>
    <w:p w14:paraId="5167E0D5" w14:textId="77777777" w:rsidR="009F0DB6" w:rsidRDefault="009F0DB6" w:rsidP="009F0DB6">
      <w:pPr>
        <w:pStyle w:val="Text"/>
      </w:pPr>
      <w:r>
        <w:t xml:space="preserve">　｢直後＋直前－現在の</w:t>
      </w:r>
      <w:r>
        <w:t>2</w:t>
      </w:r>
      <w:r>
        <w:t>倍</w:t>
      </w:r>
      <w:r>
        <w:t xml:space="preserve"> = - </w:t>
      </w:r>
      <w:r>
        <w:t>現在の小さな値倍｣</w:t>
      </w:r>
    </w:p>
    <w:p w14:paraId="19292EE3" w14:textId="77777777" w:rsidR="009F0DB6" w:rsidRDefault="009F0DB6" w:rsidP="009F0DB6">
      <w:pPr>
        <w:pStyle w:val="Text"/>
      </w:pPr>
      <w:r>
        <w:t>の右辺を</w:t>
      </w:r>
    </w:p>
    <w:p w14:paraId="5BF87655" w14:textId="77777777" w:rsidR="009F0DB6" w:rsidRDefault="009F0DB6" w:rsidP="009F0DB6">
      <w:pPr>
        <w:pStyle w:val="Text"/>
      </w:pPr>
      <w:r>
        <w:t xml:space="preserve">　｢直後＋直前－現在の</w:t>
      </w:r>
      <w:r>
        <w:t>2</w:t>
      </w:r>
      <w:r>
        <w:t>倍</w:t>
      </w:r>
      <w:r>
        <w:t xml:space="preserve"> = </w:t>
      </w:r>
      <w:r>
        <w:t>左隣＋右隣－中央の</w:t>
      </w:r>
      <w:r>
        <w:t>2</w:t>
      </w:r>
      <w:r>
        <w:t>倍｣</w:t>
      </w:r>
    </w:p>
    <w:p w14:paraId="65E079BC" w14:textId="77777777" w:rsidR="009F0DB6" w:rsidRDefault="009F0DB6" w:rsidP="009F0DB6">
      <w:pPr>
        <w:pStyle w:val="Text"/>
      </w:pPr>
      <w:r>
        <w:t>の様に書き換えれば，運動方程式（微分方程式）を</w:t>
      </w:r>
      <w:r>
        <w:t xml:space="preserve"> </w:t>
      </w:r>
      <w:r>
        <w:rPr>
          <w:noProof/>
          <w:position w:val="-25"/>
        </w:rPr>
        <w:drawing>
          <wp:inline distT="0" distB="0" distL="0" distR="0" wp14:anchorId="0E8E3E0C" wp14:editId="01EF1D84">
            <wp:extent cx="638175" cy="381000"/>
            <wp:effectExtent l="0" t="0" r="0" b="0"/>
            <wp:docPr id="619424677"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77"/>
                    <a:stretch>
                      <a:fillRect/>
                    </a:stretch>
                  </pic:blipFill>
                  <pic:spPr>
                    <a:xfrm>
                      <a:off x="0" y="0"/>
                      <a:ext cx="638175" cy="381000"/>
                    </a:xfrm>
                    <a:prstGeom prst="rect">
                      <a:avLst/>
                    </a:prstGeom>
                  </pic:spPr>
                </pic:pic>
              </a:graphicData>
            </a:graphic>
          </wp:inline>
        </w:drawing>
      </w:r>
      <w:r>
        <w:t xml:space="preserve"> </w:t>
      </w:r>
      <w:r>
        <w:t>を</w:t>
      </w:r>
      <w:r>
        <w:t xml:space="preserve"> </w:t>
      </w:r>
      <w:r>
        <w:rPr>
          <w:noProof/>
          <w:position w:val="-25"/>
        </w:rPr>
        <w:drawing>
          <wp:inline distT="0" distB="0" distL="0" distR="0" wp14:anchorId="4D4C0B8C" wp14:editId="7963D559">
            <wp:extent cx="671513" cy="381000"/>
            <wp:effectExtent l="0" t="0" r="0" b="0"/>
            <wp:docPr id="794092674"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78"/>
                    <a:stretch>
                      <a:fillRect/>
                    </a:stretch>
                  </pic:blipFill>
                  <pic:spPr>
                    <a:xfrm>
                      <a:off x="0" y="0"/>
                      <a:ext cx="671513" cy="381000"/>
                    </a:xfrm>
                    <a:prstGeom prst="rect">
                      <a:avLst/>
                    </a:prstGeom>
                  </pic:spPr>
                </pic:pic>
              </a:graphicData>
            </a:graphic>
          </wp:inline>
        </w:drawing>
      </w:r>
      <w:r>
        <w:t xml:space="preserve"> </w:t>
      </w:r>
      <w:r>
        <w:t>に書き換えることになります．端の質点の変位を</w:t>
      </w:r>
      <w:r>
        <w:t>0</w:t>
      </w:r>
      <w:r>
        <w:t>に固定すると，固定端反射の数値実験ができます．プログラムコーディングでは，端の質点の変位の初期値に</w:t>
      </w:r>
      <w:r>
        <w:t>0</w:t>
      </w:r>
      <w:r>
        <w:t>を与え，端の質点を時間発展の計算から除外すればＯＫです．</w:t>
      </w:r>
    </w:p>
    <w:p w14:paraId="6FAB1FD9" w14:textId="77777777" w:rsidR="009F0DB6" w:rsidRDefault="009F0DB6" w:rsidP="009F0DB6">
      <w:pPr>
        <w:pStyle w:val="4"/>
        <w:ind w:left="840"/>
      </w:pPr>
      <w:r>
        <w:t>MATLAB</w:t>
      </w:r>
      <w:r>
        <w:t>コードの例</w:t>
      </w:r>
    </w:p>
    <w:p w14:paraId="12F1C005" w14:textId="77777777" w:rsidR="009F0DB6" w:rsidRDefault="009F0DB6" w:rsidP="009F0DB6">
      <w:pPr>
        <w:pStyle w:val="Code"/>
      </w:pPr>
      <w:r>
        <w:rPr>
          <w:noProof/>
        </w:rPr>
        <w:t>figure</w:t>
      </w:r>
    </w:p>
    <w:p w14:paraId="5F6040C7" w14:textId="77777777" w:rsidR="009F0DB6" w:rsidRDefault="009F0DB6" w:rsidP="009F0DB6">
      <w:pPr>
        <w:pStyle w:val="Code"/>
      </w:pPr>
      <w:r>
        <w:rPr>
          <w:noProof/>
        </w:rPr>
        <w:t xml:space="preserve">U=zeros(100,20); </w:t>
      </w:r>
      <w:r>
        <w:rPr>
          <w:noProof/>
          <w:color w:val="008013"/>
        </w:rPr>
        <w:t>% 100</w:t>
      </w:r>
      <w:r>
        <w:rPr>
          <w:noProof/>
          <w:color w:val="008013"/>
        </w:rPr>
        <w:t>回の時間発展を，</w:t>
      </w:r>
      <w:r>
        <w:rPr>
          <w:noProof/>
          <w:color w:val="008013"/>
        </w:rPr>
        <w:t>20</w:t>
      </w:r>
      <w:r>
        <w:rPr>
          <w:noProof/>
          <w:color w:val="008013"/>
        </w:rPr>
        <w:t>個の質点に対して計算する領域確保</w:t>
      </w:r>
    </w:p>
    <w:p w14:paraId="0AA1FEA5" w14:textId="77777777" w:rsidR="009F0DB6" w:rsidRDefault="009F0DB6" w:rsidP="009F0DB6">
      <w:pPr>
        <w:pStyle w:val="Code"/>
      </w:pPr>
      <w:r>
        <w:rPr>
          <w:noProof/>
        </w:rPr>
        <w:t xml:space="preserve">U(1,10:11)=1; U(2,10:11)=1; </w:t>
      </w:r>
      <w:r>
        <w:rPr>
          <w:noProof/>
          <w:color w:val="008013"/>
        </w:rPr>
        <w:t xml:space="preserve">% </w:t>
      </w:r>
      <w:r>
        <w:rPr>
          <w:noProof/>
          <w:color w:val="008013"/>
        </w:rPr>
        <w:t>最初と次の時間ステップの，質点</w:t>
      </w:r>
      <w:r>
        <w:rPr>
          <w:noProof/>
          <w:color w:val="008013"/>
        </w:rPr>
        <w:t>10</w:t>
      </w:r>
      <w:r>
        <w:rPr>
          <w:noProof/>
          <w:color w:val="008013"/>
        </w:rPr>
        <w:t>と</w:t>
      </w:r>
      <w:r>
        <w:rPr>
          <w:noProof/>
          <w:color w:val="008013"/>
        </w:rPr>
        <w:t>11</w:t>
      </w:r>
      <w:r>
        <w:rPr>
          <w:noProof/>
          <w:color w:val="008013"/>
        </w:rPr>
        <w:t>の変位を</w:t>
      </w:r>
      <w:r>
        <w:rPr>
          <w:noProof/>
          <w:color w:val="008013"/>
        </w:rPr>
        <w:t>1</w:t>
      </w:r>
      <w:r>
        <w:rPr>
          <w:noProof/>
          <w:color w:val="008013"/>
        </w:rPr>
        <w:t>とする</w:t>
      </w:r>
    </w:p>
    <w:p w14:paraId="03B2A615" w14:textId="77777777" w:rsidR="009F0DB6" w:rsidRDefault="009F0DB6" w:rsidP="009F0DB6">
      <w:pPr>
        <w:pStyle w:val="Code"/>
      </w:pPr>
      <w:r>
        <w:rPr>
          <w:noProof/>
          <w:color w:val="008013"/>
        </w:rPr>
        <w:t>% Python</w:t>
      </w:r>
      <w:r>
        <w:rPr>
          <w:noProof/>
          <w:color w:val="008013"/>
        </w:rPr>
        <w:t>の</w:t>
      </w:r>
      <w:r>
        <w:rPr>
          <w:noProof/>
          <w:color w:val="008013"/>
        </w:rPr>
        <w:t>Colab</w:t>
      </w:r>
      <w:r>
        <w:rPr>
          <w:noProof/>
          <w:color w:val="008013"/>
        </w:rPr>
        <w:t>環境などでは｢</w:t>
      </w:r>
      <w:r>
        <w:rPr>
          <w:noProof/>
          <w:color w:val="008013"/>
        </w:rPr>
        <w:t>U[0, 9:11] = 1</w:t>
      </w:r>
      <w:r>
        <w:rPr>
          <w:noProof/>
          <w:color w:val="008013"/>
        </w:rPr>
        <w:t>｣，｢</w:t>
      </w:r>
      <w:r>
        <w:rPr>
          <w:noProof/>
          <w:color w:val="008013"/>
        </w:rPr>
        <w:t>U[1, 9:11] = 1</w:t>
      </w:r>
      <w:r>
        <w:rPr>
          <w:noProof/>
          <w:color w:val="008013"/>
        </w:rPr>
        <w:t>｣と書きます．</w:t>
      </w:r>
      <w:r>
        <w:rPr>
          <w:noProof/>
          <w:color w:val="008013"/>
        </w:rPr>
        <w:t>Python</w:t>
      </w:r>
      <w:r>
        <w:rPr>
          <w:noProof/>
          <w:color w:val="008013"/>
        </w:rPr>
        <w:t>だとここが大きく違います．以下の数値配列の範囲指定においても同様です．</w:t>
      </w:r>
    </w:p>
    <w:p w14:paraId="779A388F" w14:textId="77777777" w:rsidR="009F0DB6" w:rsidRDefault="009F0DB6" w:rsidP="009F0DB6">
      <w:pPr>
        <w:pStyle w:val="Code"/>
      </w:pPr>
    </w:p>
    <w:p w14:paraId="7278CA58" w14:textId="77777777" w:rsidR="009F0DB6" w:rsidRDefault="009F0DB6" w:rsidP="009F0DB6">
      <w:pPr>
        <w:pStyle w:val="Code"/>
      </w:pPr>
      <w:r>
        <w:rPr>
          <w:noProof/>
          <w:color w:val="0E00FF"/>
        </w:rPr>
        <w:t xml:space="preserve">for </w:t>
      </w:r>
      <w:r>
        <w:rPr>
          <w:noProof/>
        </w:rPr>
        <w:t xml:space="preserve">n=3:100 </w:t>
      </w:r>
      <w:r>
        <w:rPr>
          <w:noProof/>
          <w:color w:val="008013"/>
        </w:rPr>
        <w:t>% Python</w:t>
      </w:r>
      <w:r>
        <w:rPr>
          <w:noProof/>
          <w:color w:val="008013"/>
        </w:rPr>
        <w:t>の｢</w:t>
      </w:r>
      <w:r>
        <w:rPr>
          <w:noProof/>
          <w:color w:val="008013"/>
        </w:rPr>
        <w:t>for n in range(2, 100):</w:t>
      </w:r>
      <w:r>
        <w:rPr>
          <w:noProof/>
          <w:color w:val="008013"/>
        </w:rPr>
        <w:t>｣に対応します．</w:t>
      </w:r>
    </w:p>
    <w:p w14:paraId="1EF790AD" w14:textId="77777777" w:rsidR="009F0DB6" w:rsidRDefault="009F0DB6" w:rsidP="009F0DB6">
      <w:pPr>
        <w:pStyle w:val="Code"/>
      </w:pPr>
    </w:p>
    <w:p w14:paraId="1A75F652" w14:textId="77777777" w:rsidR="009F0DB6" w:rsidRDefault="009F0DB6" w:rsidP="009F0DB6">
      <w:pPr>
        <w:pStyle w:val="Code"/>
      </w:pPr>
      <w:r>
        <w:rPr>
          <w:noProof/>
        </w:rPr>
        <w:t xml:space="preserve">    </w:t>
      </w:r>
      <w:r>
        <w:rPr>
          <w:noProof/>
          <w:color w:val="008013"/>
        </w:rPr>
        <w:t>%</w:t>
      </w:r>
      <w:r>
        <w:rPr>
          <w:noProof/>
          <w:color w:val="008013"/>
        </w:rPr>
        <w:t>次の１行で（質点</w:t>
      </w:r>
      <w:r>
        <w:rPr>
          <w:noProof/>
          <w:color w:val="008013"/>
        </w:rPr>
        <w:t>1+</w:t>
      </w:r>
      <w:r>
        <w:rPr>
          <w:noProof/>
          <w:color w:val="008013"/>
        </w:rPr>
        <w:t>質点</w:t>
      </w:r>
      <w:r>
        <w:rPr>
          <w:noProof/>
          <w:color w:val="008013"/>
        </w:rPr>
        <w:t xml:space="preserve">3, </w:t>
      </w:r>
      <w:r>
        <w:rPr>
          <w:noProof/>
          <w:color w:val="008013"/>
        </w:rPr>
        <w:t>質点</w:t>
      </w:r>
      <w:r>
        <w:rPr>
          <w:noProof/>
          <w:color w:val="008013"/>
        </w:rPr>
        <w:t>2+</w:t>
      </w:r>
      <w:r>
        <w:rPr>
          <w:noProof/>
          <w:color w:val="008013"/>
        </w:rPr>
        <w:t>質点</w:t>
      </w:r>
      <w:r>
        <w:rPr>
          <w:noProof/>
          <w:color w:val="008013"/>
        </w:rPr>
        <w:t xml:space="preserve">4, ..., </w:t>
      </w:r>
      <w:r>
        <w:rPr>
          <w:noProof/>
          <w:color w:val="008013"/>
        </w:rPr>
        <w:t>質点</w:t>
      </w:r>
      <w:r>
        <w:rPr>
          <w:noProof/>
          <w:color w:val="008013"/>
        </w:rPr>
        <w:t>18</w:t>
      </w:r>
      <w:r>
        <w:rPr>
          <w:noProof/>
          <w:color w:val="008013"/>
        </w:rPr>
        <w:t>＋質点</w:t>
      </w:r>
      <w:r>
        <w:rPr>
          <w:noProof/>
          <w:color w:val="008013"/>
        </w:rPr>
        <w:t>20</w:t>
      </w:r>
      <w:r>
        <w:rPr>
          <w:noProof/>
          <w:color w:val="008013"/>
        </w:rPr>
        <w:t>）が一度に計算される</w:t>
      </w:r>
    </w:p>
    <w:p w14:paraId="3A77677B" w14:textId="77777777" w:rsidR="009F0DB6" w:rsidRDefault="009F0DB6" w:rsidP="009F0DB6">
      <w:pPr>
        <w:pStyle w:val="Code"/>
      </w:pPr>
      <w:r>
        <w:rPr>
          <w:noProof/>
        </w:rPr>
        <w:t xml:space="preserve">    f=U(n-1, 1:18)+U(n-1,3:20); </w:t>
      </w:r>
      <w:r>
        <w:rPr>
          <w:noProof/>
          <w:color w:val="008013"/>
        </w:rPr>
        <w:t xml:space="preserve">% </w:t>
      </w:r>
      <w:r>
        <w:rPr>
          <w:noProof/>
          <w:color w:val="008013"/>
        </w:rPr>
        <w:t>左右隣接項の和</w:t>
      </w:r>
    </w:p>
    <w:p w14:paraId="11C99C4C" w14:textId="77777777" w:rsidR="009F0DB6" w:rsidRDefault="009F0DB6" w:rsidP="009F0DB6">
      <w:pPr>
        <w:pStyle w:val="Code"/>
      </w:pPr>
      <w:r>
        <w:rPr>
          <w:noProof/>
        </w:rPr>
        <w:t xml:space="preserve">    </w:t>
      </w:r>
      <w:r>
        <w:rPr>
          <w:noProof/>
          <w:color w:val="008013"/>
        </w:rPr>
        <w:t>%</w:t>
      </w:r>
      <w:r>
        <w:rPr>
          <w:noProof/>
          <w:color w:val="008013"/>
        </w:rPr>
        <w:t>次の１行で，両隣の和から中央の</w:t>
      </w:r>
      <w:r>
        <w:rPr>
          <w:noProof/>
          <w:color w:val="008013"/>
        </w:rPr>
        <w:t>2</w:t>
      </w:r>
      <w:r>
        <w:rPr>
          <w:noProof/>
          <w:color w:val="008013"/>
        </w:rPr>
        <w:t>倍を引いた結果（ラプラシアンの原型）が得られる</w:t>
      </w:r>
    </w:p>
    <w:p w14:paraId="7E7DD570" w14:textId="77777777" w:rsidR="009F0DB6" w:rsidRDefault="009F0DB6" w:rsidP="009F0DB6">
      <w:pPr>
        <w:pStyle w:val="Code"/>
      </w:pPr>
      <w:r>
        <w:rPr>
          <w:noProof/>
        </w:rPr>
        <w:t xml:space="preserve">    f=f-2*U(n-1, 2:19); </w:t>
      </w:r>
    </w:p>
    <w:p w14:paraId="3C7234FB" w14:textId="77777777" w:rsidR="009F0DB6" w:rsidRDefault="009F0DB6" w:rsidP="009F0DB6">
      <w:pPr>
        <w:pStyle w:val="Code"/>
      </w:pPr>
      <w:r>
        <w:rPr>
          <w:noProof/>
        </w:rPr>
        <w:t xml:space="preserve">    </w:t>
      </w:r>
      <w:r>
        <w:rPr>
          <w:noProof/>
          <w:color w:val="008013"/>
        </w:rPr>
        <w:t xml:space="preserve">% </w:t>
      </w:r>
      <w:r>
        <w:rPr>
          <w:noProof/>
          <w:color w:val="008013"/>
        </w:rPr>
        <w:t>質点</w:t>
      </w:r>
      <w:r>
        <w:rPr>
          <w:noProof/>
          <w:color w:val="008013"/>
        </w:rPr>
        <w:t>1</w:t>
      </w:r>
      <w:r>
        <w:rPr>
          <w:noProof/>
          <w:color w:val="008013"/>
        </w:rPr>
        <w:t>と質点</w:t>
      </w:r>
      <w:r>
        <w:rPr>
          <w:noProof/>
          <w:color w:val="008013"/>
        </w:rPr>
        <w:t>20</w:t>
      </w:r>
      <w:r>
        <w:rPr>
          <w:noProof/>
          <w:color w:val="008013"/>
        </w:rPr>
        <w:t>は，</w:t>
      </w:r>
      <w:r>
        <w:rPr>
          <w:noProof/>
          <w:color w:val="008013"/>
        </w:rPr>
        <w:t>0</w:t>
      </w:r>
      <w:r>
        <w:rPr>
          <w:noProof/>
          <w:color w:val="008013"/>
        </w:rPr>
        <w:t>に固定するため計算しない．</w:t>
      </w:r>
    </w:p>
    <w:p w14:paraId="04674E70" w14:textId="77777777" w:rsidR="009F0DB6" w:rsidRDefault="009F0DB6" w:rsidP="009F0DB6">
      <w:pPr>
        <w:pStyle w:val="Code"/>
      </w:pPr>
      <w:r>
        <w:rPr>
          <w:noProof/>
        </w:rPr>
        <w:t xml:space="preserve">    U(n, 2:19)=2*U(n-1, 2:19)-U(n-2, 2:19)+0.1*f; </w:t>
      </w:r>
      <w:r>
        <w:rPr>
          <w:noProof/>
          <w:color w:val="008013"/>
        </w:rPr>
        <w:t xml:space="preserve">% </w:t>
      </w:r>
      <w:r>
        <w:rPr>
          <w:noProof/>
          <w:color w:val="008013"/>
        </w:rPr>
        <w:t>波動方程式の離散化</w:t>
      </w:r>
    </w:p>
    <w:p w14:paraId="0A38DC95" w14:textId="77777777" w:rsidR="009F0DB6" w:rsidRDefault="009F0DB6" w:rsidP="009F0DB6">
      <w:pPr>
        <w:pStyle w:val="Code"/>
      </w:pPr>
      <w:r>
        <w:rPr>
          <w:noProof/>
        </w:rPr>
        <w:t xml:space="preserve">    mesh(U); view([-72.52 65.38]); drawnow</w:t>
      </w:r>
    </w:p>
    <w:p w14:paraId="4272F4F4" w14:textId="77777777" w:rsidR="009F0DB6" w:rsidRDefault="009F0DB6" w:rsidP="009F0DB6">
      <w:pPr>
        <w:pStyle w:val="Code"/>
      </w:pPr>
    </w:p>
    <w:p w14:paraId="4F2C10A7" w14:textId="77777777" w:rsidR="009F0DB6" w:rsidRDefault="009F0DB6" w:rsidP="009F0DB6">
      <w:pPr>
        <w:pStyle w:val="Code"/>
      </w:pPr>
      <w:r>
        <w:rPr>
          <w:noProof/>
          <w:color w:val="0E00FF"/>
        </w:rPr>
        <w:t xml:space="preserve">end </w:t>
      </w:r>
      <w:r>
        <w:rPr>
          <w:noProof/>
          <w:color w:val="008013"/>
        </w:rPr>
        <w:t>% for n=3:100 % Python</w:t>
      </w:r>
      <w:r>
        <w:rPr>
          <w:noProof/>
          <w:color w:val="008013"/>
        </w:rPr>
        <w:t>には</w:t>
      </w:r>
      <w:r>
        <w:rPr>
          <w:noProof/>
          <w:color w:val="008013"/>
        </w:rPr>
        <w:t>end</w:t>
      </w:r>
      <w:r>
        <w:rPr>
          <w:noProof/>
          <w:color w:val="008013"/>
        </w:rPr>
        <w:t>が不要ですが，</w:t>
      </w:r>
      <w:r>
        <w:rPr>
          <w:noProof/>
          <w:color w:val="008013"/>
        </w:rPr>
        <w:t>MATLAB</w:t>
      </w:r>
      <w:r>
        <w:rPr>
          <w:noProof/>
          <w:color w:val="008013"/>
        </w:rPr>
        <w:t>には要ります．</w:t>
      </w:r>
    </w:p>
    <w:p w14:paraId="6887B29A" w14:textId="77777777" w:rsidR="009F0DB6" w:rsidRDefault="009F0DB6" w:rsidP="009F0DB6">
      <w:pPr>
        <w:rPr>
          <w:rFonts w:ascii="Consolas" w:hAnsi="Consolas"/>
          <w:color w:val="404040"/>
          <w:sz w:val="24"/>
          <w:szCs w:val="24"/>
        </w:rPr>
      </w:pPr>
      <w:r>
        <w:rPr>
          <w:rFonts w:ascii="Consolas" w:hAnsi="Consolas"/>
          <w:noProof/>
          <w:color w:val="404040"/>
        </w:rPr>
        <w:drawing>
          <wp:inline distT="0" distB="0" distL="0" distR="0" wp14:anchorId="05FC9FDC" wp14:editId="478D7D62">
            <wp:extent cx="4000500" cy="2400300"/>
            <wp:effectExtent l="0" t="0" r="0" b="0"/>
            <wp:docPr id="1253802086" name="図 125380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000500" cy="2400300"/>
                    </a:xfrm>
                    <a:prstGeom prst="rect">
                      <a:avLst/>
                    </a:prstGeom>
                    <a:noFill/>
                    <a:ln>
                      <a:noFill/>
                    </a:ln>
                  </pic:spPr>
                </pic:pic>
              </a:graphicData>
            </a:graphic>
          </wp:inline>
        </w:drawing>
      </w:r>
    </w:p>
    <w:p w14:paraId="38DBB947" w14:textId="77777777" w:rsidR="009F0DB6" w:rsidRDefault="009F0DB6" w:rsidP="009F0DB6">
      <w:pPr>
        <w:pStyle w:val="Text"/>
      </w:pPr>
      <w:r>
        <w:t>画面手前から右に向かい，質点</w:t>
      </w:r>
      <w:r>
        <w:t>1</w:t>
      </w:r>
      <w:r>
        <w:t>から質点</w:t>
      </w:r>
      <w:r>
        <w:t>20</w:t>
      </w:r>
      <w:r>
        <w:t>の変位量が高さで示され，画像の左側が時間進行方向です．</w:t>
      </w:r>
      <w:r>
        <w:t>MATLAB 2022a</w:t>
      </w:r>
      <w:r>
        <w:t>以降であれば，このライブスクリプトを実行し，スライドバーで色々な時刻の様子を詳しく観察できます．見る視点を少し変え，図のアニメーションを動画（</w:t>
      </w:r>
      <w:r>
        <w:t>MP4</w:t>
      </w:r>
      <w:r>
        <w:t>や</w:t>
      </w:r>
      <w:r>
        <w:t>AVI</w:t>
      </w:r>
      <w:r>
        <w:t>）として保存・エクスポートできるボタンもあります．次の</w:t>
      </w:r>
      <w:r>
        <w:t>4</w:t>
      </w:r>
      <w:r>
        <w:t>秒間の</w:t>
      </w:r>
      <w:proofErr w:type="spellStart"/>
      <w:r>
        <w:t>Youtube</w:t>
      </w:r>
      <w:proofErr w:type="spellEnd"/>
      <w:r>
        <w:t>動画</w:t>
      </w:r>
      <w:r>
        <w:t xml:space="preserve"> </w:t>
      </w:r>
      <w:hyperlink r:id="rId80">
        <w:r>
          <w:rPr>
            <w:rStyle w:val="a3"/>
          </w:rPr>
          <w:t>https://youtu.be/08CE5n18Tqk</w:t>
        </w:r>
      </w:hyperlink>
      <w:r>
        <w:t xml:space="preserve"> </w:t>
      </w:r>
      <w:r>
        <w:t>はそうして得たものです．</w:t>
      </w:r>
    </w:p>
    <w:p w14:paraId="605FB1E2" w14:textId="77777777" w:rsidR="009F0DB6" w:rsidRDefault="009F0DB6" w:rsidP="009F0DB6">
      <w:pPr>
        <w:pStyle w:val="4"/>
        <w:ind w:left="840"/>
      </w:pPr>
      <w:r>
        <w:t>【注意】</w:t>
      </w:r>
      <w:r>
        <w:t xml:space="preserve">MATLAB </w:t>
      </w:r>
      <w:r>
        <w:t>アニメーションのツール</w:t>
      </w:r>
    </w:p>
    <w:p w14:paraId="523803D1" w14:textId="77777777" w:rsidR="009F0DB6" w:rsidRDefault="009F0DB6" w:rsidP="009F0DB6">
      <w:pPr>
        <w:pStyle w:val="Text"/>
      </w:pPr>
      <w:r>
        <w:t>2026</w:t>
      </w:r>
      <w:r>
        <w:t>年</w:t>
      </w:r>
      <w:r>
        <w:t>7</w:t>
      </w:r>
      <w:r>
        <w:t>月現在，上の</w:t>
      </w:r>
      <w:r>
        <w:t>1</w:t>
      </w:r>
      <w:r>
        <w:t>次元アニメーションと下の</w:t>
      </w:r>
      <w:r>
        <w:t>2</w:t>
      </w:r>
      <w:r>
        <w:t>次元アニメーションの実行完了後に，この</w:t>
      </w:r>
      <w:r>
        <w:t>1</w:t>
      </w:r>
      <w:r>
        <w:t>次元アニメーションのスライドバーを操作すると，上の</w:t>
      </w:r>
      <w:r>
        <w:t>Figure</w:t>
      </w:r>
      <w:r>
        <w:t>ウィンドウに</w:t>
      </w:r>
      <w:r>
        <w:t>1</w:t>
      </w:r>
      <w:r>
        <w:t>次元波動伝播ではなく</w:t>
      </w:r>
      <w:r>
        <w:t>2</w:t>
      </w:r>
      <w:r>
        <w:t>次元の波が描画されてしまう問題を確認しています．この問題を回避するコードを追加するとプログラムが複雑になるため，本教材では意図的に追加を見送っています．もし，</w:t>
      </w:r>
      <w:r>
        <w:t>1</w:t>
      </w:r>
      <w:r>
        <w:t>次元波動伝播のアニメーションをスライドバーで操作・観察したい場合は，後述する</w:t>
      </w:r>
      <w:r>
        <w:t>2</w:t>
      </w:r>
      <w:r>
        <w:t>次元アニメーションのコードをコメントアウト（または削除）してから実行してください．</w:t>
      </w:r>
    </w:p>
    <w:p w14:paraId="49F7452A" w14:textId="77777777" w:rsidR="009F0DB6" w:rsidRDefault="009F0DB6" w:rsidP="009F0DB6">
      <w:pPr>
        <w:pStyle w:val="4"/>
        <w:ind w:left="840"/>
      </w:pPr>
      <w:r>
        <w:t>Python</w:t>
      </w:r>
      <w:r>
        <w:t>コードの例</w:t>
      </w:r>
    </w:p>
    <w:p w14:paraId="2E2526BD" w14:textId="77777777" w:rsidR="009F0DB6" w:rsidRDefault="009F0DB6" w:rsidP="009F0DB6">
      <w:pPr>
        <w:pStyle w:val="Text"/>
      </w:pPr>
      <w:r>
        <w:t>MATLAB</w:t>
      </w:r>
      <w:r>
        <w:t>の</w:t>
      </w:r>
      <w:r>
        <w:t xml:space="preserve"> `</w:t>
      </w:r>
      <w:proofErr w:type="spellStart"/>
      <w:r>
        <w:t>drawnow</w:t>
      </w:r>
      <w:proofErr w:type="spellEnd"/>
      <w:r>
        <w:t xml:space="preserve">` </w:t>
      </w:r>
      <w:r>
        <w:t>を用いたアニメーション機能は非常に直感的ですが，</w:t>
      </w:r>
      <w:r>
        <w:t>Python</w:t>
      </w:r>
      <w:r>
        <w:t>においても「</w:t>
      </w:r>
      <w:r>
        <w:t xml:space="preserve">Google </w:t>
      </w:r>
      <w:proofErr w:type="spellStart"/>
      <w:r>
        <w:t>Colab</w:t>
      </w:r>
      <w:proofErr w:type="spellEnd"/>
      <w:r>
        <w:t>（</w:t>
      </w:r>
      <w:r>
        <w:t>Jupyter Notebook</w:t>
      </w:r>
      <w:r>
        <w:t>）」環境を活用することで，コードを肥大化させることなく</w:t>
      </w:r>
      <w:r>
        <w:t>MATLAB</w:t>
      </w:r>
      <w:r>
        <w:t>と同等のシンプルさでアニメーション（パラパラ漫画風の描画）を実装できます．</w:t>
      </w:r>
    </w:p>
    <w:p w14:paraId="624BE944" w14:textId="77777777" w:rsidR="009F0DB6" w:rsidRDefault="009F0DB6" w:rsidP="009F0DB6">
      <w:pPr>
        <w:pStyle w:val="Text"/>
      </w:pPr>
      <w:r>
        <w:t>以下は，</w:t>
      </w:r>
      <w:r>
        <w:t>2026</w:t>
      </w:r>
      <w:r>
        <w:t>年</w:t>
      </w:r>
      <w:r>
        <w:t>7</w:t>
      </w:r>
      <w:r>
        <w:t>月の時点で，上の</w:t>
      </w:r>
      <w:r>
        <w:t>MATLAB</w:t>
      </w:r>
      <w:r>
        <w:t>コードを</w:t>
      </w:r>
      <w:r>
        <w:t>Google Gemini</w:t>
      </w:r>
      <w:r>
        <w:t>に与え，生成してもらった</w:t>
      </w:r>
      <w:r>
        <w:t>Python</w:t>
      </w:r>
      <w:r>
        <w:t>コードです．</w:t>
      </w:r>
      <w:r>
        <w:t>Python</w:t>
      </w:r>
      <w:r>
        <w:t>コードの方が長く見えますが，波動の時間発展の計算をする核心部分は，</w:t>
      </w:r>
      <w:r>
        <w:t>MATLAB</w:t>
      </w:r>
      <w:r>
        <w:t>と同様にコンパクトです．以下の</w:t>
      </w:r>
      <w:r>
        <w:t>Python</w:t>
      </w:r>
      <w:r>
        <w:t>コードは，ユーザーがスマートフォンや</w:t>
      </w:r>
      <w:r>
        <w:t>PC</w:t>
      </w:r>
      <w:r>
        <w:t>のブラウザから</w:t>
      </w:r>
      <w:r>
        <w:t xml:space="preserve">Google </w:t>
      </w:r>
      <w:proofErr w:type="spellStart"/>
      <w:r>
        <w:t>Colab</w:t>
      </w:r>
      <w:proofErr w:type="spellEnd"/>
      <w:r>
        <w:t>上で実行し，波の伝播と反射を，波打つひものような動きで観察するためのものです．</w:t>
      </w:r>
    </w:p>
    <w:sdt>
      <w:sdtPr>
        <w:id w:val="-30797384"/>
      </w:sdtPr>
      <w:sdtContent>
        <w:p w14:paraId="1540AFEB" w14:textId="77777777" w:rsidR="009F0DB6" w:rsidRDefault="009F0DB6" w:rsidP="009F0DB6">
          <w:pPr>
            <w:pStyle w:val="CodeExample"/>
          </w:pPr>
          <w:r>
            <w:rPr>
              <w:noProof/>
            </w:rPr>
            <w:t>import numpy as np</w:t>
          </w:r>
        </w:p>
        <w:p w14:paraId="6DA99885" w14:textId="77777777" w:rsidR="009F0DB6" w:rsidRDefault="009F0DB6" w:rsidP="009F0DB6">
          <w:pPr>
            <w:pStyle w:val="CodeExample"/>
          </w:pPr>
          <w:r>
            <w:rPr>
              <w:noProof/>
            </w:rPr>
            <w:t>import matplotlib.pyplot as plt</w:t>
          </w:r>
        </w:p>
        <w:p w14:paraId="1E4D1177" w14:textId="77777777" w:rsidR="009F0DB6" w:rsidRDefault="009F0DB6" w:rsidP="009F0DB6">
          <w:pPr>
            <w:pStyle w:val="CodeExample"/>
          </w:pPr>
          <w:r>
            <w:rPr>
              <w:noProof/>
            </w:rPr>
            <w:t>from IPython.display import display, clear_output</w:t>
          </w:r>
        </w:p>
        <w:p w14:paraId="0DA3D27B" w14:textId="77777777" w:rsidR="009F0DB6" w:rsidRDefault="009F0DB6" w:rsidP="009F0DB6">
          <w:pPr>
            <w:pStyle w:val="CodeExample"/>
          </w:pPr>
          <w:r>
            <w:rPr>
              <w:noProof/>
            </w:rPr>
            <w:t>import time</w:t>
          </w:r>
        </w:p>
        <w:p w14:paraId="60CE80C3" w14:textId="77777777" w:rsidR="009F0DB6" w:rsidRDefault="009F0DB6" w:rsidP="009F0DB6">
          <w:pPr>
            <w:pStyle w:val="CodeExample"/>
          </w:pPr>
        </w:p>
        <w:p w14:paraId="6D2EAF00" w14:textId="77777777" w:rsidR="009F0DB6" w:rsidRDefault="009F0DB6" w:rsidP="009F0DB6">
          <w:pPr>
            <w:pStyle w:val="CodeExample"/>
          </w:pPr>
          <w:r>
            <w:rPr>
              <w:noProof/>
            </w:rPr>
            <w:t>time_steps = 100</w:t>
          </w:r>
        </w:p>
        <w:p w14:paraId="32FC7E00" w14:textId="77777777" w:rsidR="009F0DB6" w:rsidRDefault="009F0DB6" w:rsidP="009F0DB6">
          <w:pPr>
            <w:pStyle w:val="CodeExample"/>
          </w:pPr>
          <w:r>
            <w:rPr>
              <w:noProof/>
            </w:rPr>
            <w:t>points = 20</w:t>
          </w:r>
        </w:p>
        <w:p w14:paraId="1B7A882A" w14:textId="77777777" w:rsidR="009F0DB6" w:rsidRDefault="009F0DB6" w:rsidP="009F0DB6">
          <w:pPr>
            <w:pStyle w:val="CodeExample"/>
          </w:pPr>
          <w:r>
            <w:rPr>
              <w:noProof/>
            </w:rPr>
            <w:t>U = np.zeros((time_steps, points))</w:t>
          </w:r>
        </w:p>
        <w:p w14:paraId="46C675A5" w14:textId="77777777" w:rsidR="009F0DB6" w:rsidRDefault="009F0DB6" w:rsidP="009F0DB6">
          <w:pPr>
            <w:pStyle w:val="CodeExample"/>
          </w:pPr>
        </w:p>
        <w:p w14:paraId="469C123C" w14:textId="77777777" w:rsidR="009F0DB6" w:rsidRDefault="009F0DB6" w:rsidP="009F0DB6">
          <w:pPr>
            <w:pStyle w:val="CodeExample"/>
          </w:pPr>
          <w:r>
            <w:rPr>
              <w:noProof/>
            </w:rPr>
            <w:t>U[0:2, 9:11] = 1</w:t>
          </w:r>
        </w:p>
        <w:p w14:paraId="6C7452B9" w14:textId="77777777" w:rsidR="009F0DB6" w:rsidRDefault="009F0DB6" w:rsidP="009F0DB6">
          <w:pPr>
            <w:pStyle w:val="CodeExample"/>
          </w:pPr>
        </w:p>
        <w:p w14:paraId="4596759F" w14:textId="77777777" w:rsidR="009F0DB6" w:rsidRDefault="009F0DB6" w:rsidP="009F0DB6">
          <w:pPr>
            <w:pStyle w:val="CodeExample"/>
          </w:pPr>
          <w:r>
            <w:rPr>
              <w:noProof/>
            </w:rPr>
            <w:t>for n in range(2, time_steps):</w:t>
          </w:r>
        </w:p>
        <w:p w14:paraId="382B3CB0" w14:textId="77777777" w:rsidR="009F0DB6" w:rsidRDefault="009F0DB6" w:rsidP="009F0DB6">
          <w:pPr>
            <w:pStyle w:val="CodeExample"/>
          </w:pPr>
          <w:r>
            <w:rPr>
              <w:noProof/>
            </w:rPr>
            <w:t xml:space="preserve">    f = U[n-1, 0:18] + U[n-1, 2:20]</w:t>
          </w:r>
        </w:p>
        <w:p w14:paraId="6DC4034D" w14:textId="77777777" w:rsidR="009F0DB6" w:rsidRDefault="009F0DB6" w:rsidP="009F0DB6">
          <w:pPr>
            <w:pStyle w:val="CodeExample"/>
          </w:pPr>
          <w:r>
            <w:rPr>
              <w:noProof/>
            </w:rPr>
            <w:t xml:space="preserve">    f = f - 2 * U[n-1, 1:19]</w:t>
          </w:r>
        </w:p>
        <w:p w14:paraId="13BF993C" w14:textId="77777777" w:rsidR="009F0DB6" w:rsidRDefault="009F0DB6" w:rsidP="009F0DB6">
          <w:pPr>
            <w:pStyle w:val="CodeExample"/>
          </w:pPr>
          <w:r>
            <w:rPr>
              <w:noProof/>
            </w:rPr>
            <w:t xml:space="preserve">    U[n, 1:19] = 2 * U[n-1, 1:19] - U[n-2, 1:19] + 0.1 * f</w:t>
          </w:r>
        </w:p>
        <w:p w14:paraId="38665ACE" w14:textId="77777777" w:rsidR="009F0DB6" w:rsidRDefault="009F0DB6" w:rsidP="009F0DB6">
          <w:pPr>
            <w:pStyle w:val="CodeExample"/>
          </w:pPr>
          <w:r>
            <w:rPr>
              <w:noProof/>
            </w:rPr>
            <w:t xml:space="preserve">    </w:t>
          </w:r>
        </w:p>
        <w:p w14:paraId="49B659AA" w14:textId="77777777" w:rsidR="009F0DB6" w:rsidRDefault="009F0DB6" w:rsidP="009F0DB6">
          <w:pPr>
            <w:pStyle w:val="CodeExample"/>
          </w:pPr>
          <w:r>
            <w:rPr>
              <w:noProof/>
            </w:rPr>
            <w:t xml:space="preserve">    plt.plot(U[n, :], color='blue')</w:t>
          </w:r>
        </w:p>
        <w:p w14:paraId="739ABDE0" w14:textId="77777777" w:rsidR="009F0DB6" w:rsidRDefault="009F0DB6" w:rsidP="009F0DB6">
          <w:pPr>
            <w:pStyle w:val="CodeExample"/>
          </w:pPr>
          <w:r>
            <w:rPr>
              <w:noProof/>
            </w:rPr>
            <w:t xml:space="preserve">    plt.ylim(-2, 2)</w:t>
          </w:r>
        </w:p>
        <w:p w14:paraId="12732287" w14:textId="77777777" w:rsidR="009F0DB6" w:rsidRDefault="009F0DB6" w:rsidP="009F0DB6">
          <w:pPr>
            <w:pStyle w:val="CodeExample"/>
          </w:pPr>
          <w:r>
            <w:rPr>
              <w:noProof/>
            </w:rPr>
            <w:t xml:space="preserve">    plt.title(f"Time Step: {n}")</w:t>
          </w:r>
        </w:p>
        <w:p w14:paraId="66005B19" w14:textId="77777777" w:rsidR="009F0DB6" w:rsidRDefault="009F0DB6" w:rsidP="009F0DB6">
          <w:pPr>
            <w:pStyle w:val="CodeExample"/>
          </w:pPr>
          <w:r>
            <w:rPr>
              <w:noProof/>
            </w:rPr>
            <w:t xml:space="preserve">    </w:t>
          </w:r>
        </w:p>
        <w:p w14:paraId="36B3C7EB" w14:textId="77777777" w:rsidR="009F0DB6" w:rsidRDefault="009F0DB6" w:rsidP="009F0DB6">
          <w:pPr>
            <w:pStyle w:val="CodeExample"/>
          </w:pPr>
          <w:r>
            <w:rPr>
              <w:noProof/>
            </w:rPr>
            <w:t xml:space="preserve">    clear_output(wait=True)</w:t>
          </w:r>
        </w:p>
        <w:p w14:paraId="2A094330" w14:textId="77777777" w:rsidR="009F0DB6" w:rsidRDefault="009F0DB6" w:rsidP="009F0DB6">
          <w:pPr>
            <w:pStyle w:val="CodeExample"/>
          </w:pPr>
          <w:r>
            <w:rPr>
              <w:noProof/>
            </w:rPr>
            <w:t xml:space="preserve">    display(plt.gcf())</w:t>
          </w:r>
        </w:p>
        <w:p w14:paraId="4063407C" w14:textId="77777777" w:rsidR="009F0DB6" w:rsidRDefault="009F0DB6" w:rsidP="009F0DB6">
          <w:pPr>
            <w:pStyle w:val="CodeExample"/>
          </w:pPr>
          <w:r>
            <w:rPr>
              <w:noProof/>
            </w:rPr>
            <w:t xml:space="preserve">    plt.clf()</w:t>
          </w:r>
        </w:p>
        <w:p w14:paraId="3AADA9CB" w14:textId="77777777" w:rsidR="009F0DB6" w:rsidRDefault="009F0DB6" w:rsidP="009F0DB6">
          <w:pPr>
            <w:pStyle w:val="CodeExample"/>
          </w:pPr>
          <w:r>
            <w:rPr>
              <w:noProof/>
            </w:rPr>
            <w:t xml:space="preserve">    time.sleep(0.05)</w:t>
          </w:r>
        </w:p>
      </w:sdtContent>
    </w:sdt>
    <w:p w14:paraId="335794EF" w14:textId="77777777" w:rsidR="009F0DB6" w:rsidRDefault="009F0DB6" w:rsidP="009F0DB6">
      <w:pPr>
        <w:pStyle w:val="Text"/>
      </w:pPr>
      <w:bookmarkStart w:id="37" w:name="MW_TMP_03a9"/>
      <w:r>
        <w:t>画面に表示したい場合は以下を</w:t>
      </w:r>
      <w:r>
        <w:t>Python</w:t>
      </w:r>
      <w:r>
        <w:t>コードの一番下に加筆します．</w:t>
      </w:r>
      <w:bookmarkEnd w:id="37"/>
    </w:p>
    <w:p w14:paraId="41F9538A" w14:textId="77777777" w:rsidR="009F0DB6" w:rsidRDefault="009F0DB6" w:rsidP="009F0DB6">
      <w:pPr>
        <w:pStyle w:val="Text"/>
      </w:pPr>
      <w:bookmarkStart w:id="38" w:name="MW_TMP_3ac7"/>
      <w:proofErr w:type="spellStart"/>
      <w:r>
        <w:t>plt.show</w:t>
      </w:r>
      <w:proofErr w:type="spellEnd"/>
      <w:r>
        <w:t>()</w:t>
      </w:r>
      <w:bookmarkEnd w:id="38"/>
    </w:p>
    <w:p w14:paraId="1506B040" w14:textId="77777777" w:rsidR="009F0DB6" w:rsidRDefault="009F0DB6" w:rsidP="009F0DB6">
      <w:pPr>
        <w:pStyle w:val="3"/>
      </w:pPr>
      <w:bookmarkStart w:id="39" w:name="_Toc239412551"/>
      <w:r>
        <w:t>2.6.2 2</w:t>
      </w:r>
      <w:r>
        <w:t>次元の波動伝播</w:t>
      </w:r>
      <w:bookmarkEnd w:id="39"/>
    </w:p>
    <w:p w14:paraId="3CA435EE" w14:textId="77777777" w:rsidR="009F0DB6" w:rsidRDefault="009F0DB6" w:rsidP="009F0DB6">
      <w:pPr>
        <w:pStyle w:val="Text"/>
      </w:pPr>
      <w:r>
        <w:t xml:space="preserve">　上のコードにおける，</w:t>
      </w:r>
      <w:r>
        <w:t>1</w:t>
      </w:r>
      <w:r>
        <w:t>次元の隣接２点の平均をラプラシアンと扱う部分を，２次元的な４つの隣接点の平均をラプラシアンとするように変更し，初期値を中央だけに与え，漸化式の計算を反復すると，２次元的な波の伝播の様子も観察できます．固定端反射の数値実験になるように端の質点の扱いは，</w:t>
      </w:r>
      <w:r>
        <w:t>1</w:t>
      </w:r>
      <w:r>
        <w:t>次元の場合と同様にします．次の</w:t>
      </w:r>
      <w:r>
        <w:t>MATLAB</w:t>
      </w:r>
      <w:r>
        <w:t>コードを実行し，視点を少し変えると，</w:t>
      </w:r>
      <w:r>
        <w:fldChar w:fldCharType="begin"/>
      </w:r>
      <w:r>
        <w:instrText>HYPERLINK "https://youtu.be/NThFZbwJDh0" \h</w:instrText>
      </w:r>
      <w:r>
        <w:fldChar w:fldCharType="separate"/>
      </w:r>
      <w:r>
        <w:rPr>
          <w:rStyle w:val="a3"/>
        </w:rPr>
        <w:t>https://youtu.be/NThFZbwJDh0</w:t>
      </w:r>
      <w:r>
        <w:fldChar w:fldCharType="end"/>
      </w:r>
      <w:r>
        <w:t xml:space="preserve"> </w:t>
      </w:r>
      <w:r>
        <w:t>で紹介した動画を簡単に作成できます．</w:t>
      </w:r>
    </w:p>
    <w:p w14:paraId="02B5CB86" w14:textId="77777777" w:rsidR="009F0DB6" w:rsidRDefault="009F0DB6" w:rsidP="009F0DB6">
      <w:pPr>
        <w:pStyle w:val="4"/>
        <w:ind w:left="840"/>
      </w:pPr>
      <w:r>
        <w:t>MATLAB</w:t>
      </w:r>
      <w:r>
        <w:t>コードの例</w:t>
      </w:r>
    </w:p>
    <w:p w14:paraId="134D81EA" w14:textId="77777777" w:rsidR="009F0DB6" w:rsidRDefault="009F0DB6" w:rsidP="009F0DB6">
      <w:pPr>
        <w:pStyle w:val="Code"/>
      </w:pPr>
      <w:r>
        <w:rPr>
          <w:noProof/>
          <w:color w:val="008013"/>
        </w:rPr>
        <w:t>% 2</w:t>
      </w:r>
      <w:r>
        <w:rPr>
          <w:noProof/>
          <w:color w:val="008013"/>
        </w:rPr>
        <w:t>次元の波動伝播を観察するための</w:t>
      </w:r>
      <w:r>
        <w:rPr>
          <w:noProof/>
          <w:color w:val="008013"/>
        </w:rPr>
        <w:t>MATLAB script</w:t>
      </w:r>
      <w:r>
        <w:rPr>
          <w:noProof/>
          <w:color w:val="008013"/>
        </w:rPr>
        <w:t>の例．</w:t>
      </w:r>
    </w:p>
    <w:p w14:paraId="1F7DA443" w14:textId="77777777" w:rsidR="009F0DB6" w:rsidRDefault="009F0DB6" w:rsidP="009F0DB6">
      <w:pPr>
        <w:pStyle w:val="Code"/>
      </w:pPr>
      <w:r>
        <w:rPr>
          <w:noProof/>
          <w:color w:val="008013"/>
        </w:rPr>
        <w:t>% MATLAB Live Editor</w:t>
      </w:r>
      <w:r>
        <w:rPr>
          <w:noProof/>
          <w:color w:val="008013"/>
        </w:rPr>
        <w:t>を使うと簡単にアニメーション動画を作れます．</w:t>
      </w:r>
    </w:p>
    <w:p w14:paraId="321355F0" w14:textId="77777777" w:rsidR="009F0DB6" w:rsidRDefault="009F0DB6" w:rsidP="009F0DB6">
      <w:pPr>
        <w:pStyle w:val="Code"/>
      </w:pPr>
      <w:r>
        <w:rPr>
          <w:noProof/>
        </w:rPr>
        <w:t>figure</w:t>
      </w:r>
    </w:p>
    <w:p w14:paraId="2AD4A97C" w14:textId="77777777" w:rsidR="009F0DB6" w:rsidRDefault="009F0DB6" w:rsidP="009F0DB6">
      <w:pPr>
        <w:pStyle w:val="Code"/>
      </w:pPr>
      <w:r>
        <w:rPr>
          <w:noProof/>
        </w:rPr>
        <w:t xml:space="preserve">U_n = zeros(20,20); U_n_1=U_n; </w:t>
      </w:r>
      <w:r>
        <w:rPr>
          <w:noProof/>
          <w:color w:val="008013"/>
        </w:rPr>
        <w:t xml:space="preserve">% </w:t>
      </w:r>
      <w:r>
        <w:rPr>
          <w:noProof/>
          <w:color w:val="008013"/>
        </w:rPr>
        <w:t>現在と直後の保存領域を</w:t>
      </w:r>
      <w:r>
        <w:rPr>
          <w:noProof/>
          <w:color w:val="008013"/>
        </w:rPr>
        <w:t>0</w:t>
      </w:r>
      <w:r>
        <w:rPr>
          <w:noProof/>
          <w:color w:val="008013"/>
        </w:rPr>
        <w:t>にする．</w:t>
      </w:r>
    </w:p>
    <w:p w14:paraId="3B76D6F5" w14:textId="77777777" w:rsidR="009F0DB6" w:rsidRDefault="009F0DB6" w:rsidP="009F0DB6">
      <w:pPr>
        <w:pStyle w:val="Code"/>
      </w:pPr>
      <w:r>
        <w:rPr>
          <w:noProof/>
        </w:rPr>
        <w:t xml:space="preserve">U_n_1(10:11,10:11) = ones(2,2); U_n_2 = U_n_1; </w:t>
      </w:r>
      <w:r>
        <w:rPr>
          <w:noProof/>
          <w:color w:val="008013"/>
        </w:rPr>
        <w:t xml:space="preserve">% </w:t>
      </w:r>
      <w:r>
        <w:rPr>
          <w:noProof/>
          <w:color w:val="008013"/>
        </w:rPr>
        <w:t>中央</w:t>
      </w:r>
      <w:r>
        <w:rPr>
          <w:noProof/>
          <w:color w:val="008013"/>
        </w:rPr>
        <w:t>4</w:t>
      </w:r>
      <w:r>
        <w:rPr>
          <w:noProof/>
          <w:color w:val="008013"/>
        </w:rPr>
        <w:t>点のみ直前と現在の変位</w:t>
      </w:r>
      <w:r>
        <w:rPr>
          <w:noProof/>
          <w:color w:val="008013"/>
        </w:rPr>
        <w:t>1</w:t>
      </w:r>
      <w:r>
        <w:rPr>
          <w:noProof/>
          <w:color w:val="008013"/>
        </w:rPr>
        <w:t>．</w:t>
      </w:r>
    </w:p>
    <w:p w14:paraId="592157D5" w14:textId="77777777" w:rsidR="009F0DB6" w:rsidRDefault="009F0DB6" w:rsidP="009F0DB6">
      <w:pPr>
        <w:pStyle w:val="Code"/>
      </w:pPr>
      <w:r>
        <w:rPr>
          <w:noProof/>
          <w:color w:val="0E00FF"/>
        </w:rPr>
        <w:t xml:space="preserve">for </w:t>
      </w:r>
      <w:r>
        <w:rPr>
          <w:noProof/>
        </w:rPr>
        <w:t>n=1:120</w:t>
      </w:r>
    </w:p>
    <w:p w14:paraId="6F33769E" w14:textId="77777777" w:rsidR="009F0DB6" w:rsidRDefault="009F0DB6" w:rsidP="009F0DB6">
      <w:pPr>
        <w:pStyle w:val="Code"/>
      </w:pPr>
      <w:r>
        <w:rPr>
          <w:noProof/>
        </w:rPr>
        <w:t xml:space="preserve">    sum4 = U_n_1(1:18,2:19) + U_n_1(3:20,2:19); </w:t>
      </w:r>
      <w:r>
        <w:rPr>
          <w:noProof/>
          <w:color w:val="008013"/>
        </w:rPr>
        <w:t xml:space="preserve">% </w:t>
      </w:r>
      <w:r>
        <w:rPr>
          <w:noProof/>
          <w:color w:val="008013"/>
        </w:rPr>
        <w:t>一つの水平方向の隣接点の和</w:t>
      </w:r>
    </w:p>
    <w:p w14:paraId="245A8F59" w14:textId="77777777" w:rsidR="009F0DB6" w:rsidRDefault="009F0DB6" w:rsidP="009F0DB6">
      <w:pPr>
        <w:pStyle w:val="Code"/>
      </w:pPr>
      <w:r>
        <w:rPr>
          <w:noProof/>
        </w:rPr>
        <w:t xml:space="preserve">    sum4 = sum4 + U_n_1(2:19,1:18) + U_n_1(2:19,3:20); </w:t>
      </w:r>
      <w:r>
        <w:rPr>
          <w:noProof/>
          <w:color w:val="008013"/>
        </w:rPr>
        <w:t xml:space="preserve">% </w:t>
      </w:r>
      <w:r>
        <w:rPr>
          <w:noProof/>
          <w:color w:val="008013"/>
        </w:rPr>
        <w:t>直交する方向の隣接点の和</w:t>
      </w:r>
    </w:p>
    <w:p w14:paraId="413A1E3A" w14:textId="77777777" w:rsidR="009F0DB6" w:rsidRDefault="009F0DB6" w:rsidP="009F0DB6">
      <w:pPr>
        <w:pStyle w:val="Code"/>
      </w:pPr>
      <w:r>
        <w:rPr>
          <w:noProof/>
        </w:rPr>
        <w:t xml:space="preserve">    laplacian = U_n_1(2:19,2:19) - sum4/4; </w:t>
      </w:r>
      <w:r>
        <w:rPr>
          <w:noProof/>
          <w:color w:val="008013"/>
        </w:rPr>
        <w:t>% Laplacian</w:t>
      </w:r>
      <w:r>
        <w:rPr>
          <w:noProof/>
          <w:color w:val="008013"/>
        </w:rPr>
        <w:t>的なもの</w:t>
      </w:r>
    </w:p>
    <w:p w14:paraId="6DA66930" w14:textId="77777777" w:rsidR="009F0DB6" w:rsidRDefault="009F0DB6" w:rsidP="009F0DB6">
      <w:pPr>
        <w:pStyle w:val="Code"/>
      </w:pPr>
      <w:r>
        <w:rPr>
          <w:noProof/>
        </w:rPr>
        <w:t xml:space="preserve">    </w:t>
      </w:r>
      <w:r>
        <w:rPr>
          <w:noProof/>
          <w:color w:val="008013"/>
        </w:rPr>
        <w:t xml:space="preserve">% </w:t>
      </w:r>
      <w:r>
        <w:rPr>
          <w:noProof/>
          <w:color w:val="008013"/>
        </w:rPr>
        <w:t>現在の</w:t>
      </w:r>
      <w:r>
        <w:rPr>
          <w:noProof/>
          <w:color w:val="008013"/>
        </w:rPr>
        <w:t>2</w:t>
      </w:r>
      <w:r>
        <w:rPr>
          <w:noProof/>
          <w:color w:val="008013"/>
        </w:rPr>
        <w:t>倍－直前－</w:t>
      </w:r>
      <w:r>
        <w:rPr>
          <w:noProof/>
          <w:color w:val="008013"/>
        </w:rPr>
        <w:t>Laplacian*</w:t>
      </w:r>
      <w:r>
        <w:rPr>
          <w:noProof/>
          <w:color w:val="008013"/>
        </w:rPr>
        <w:t>伝搬速度</w:t>
      </w:r>
      <w:r>
        <w:rPr>
          <w:noProof/>
          <w:color w:val="008013"/>
        </w:rPr>
        <w:t>*</w:t>
      </w:r>
      <w:r>
        <w:rPr>
          <w:noProof/>
          <w:color w:val="008013"/>
        </w:rPr>
        <w:t>時間刻み</w:t>
      </w:r>
    </w:p>
    <w:p w14:paraId="241E59A4" w14:textId="77777777" w:rsidR="009F0DB6" w:rsidRDefault="009F0DB6" w:rsidP="009F0DB6">
      <w:pPr>
        <w:pStyle w:val="Code"/>
      </w:pPr>
      <w:r>
        <w:rPr>
          <w:noProof/>
        </w:rPr>
        <w:t xml:space="preserve">    U_n(2:19,2:19) = 2*U_n_1(2:19,2:19) - U_n_2(2:19,2:19) - 0.1*laplacian;</w:t>
      </w:r>
    </w:p>
    <w:p w14:paraId="3B619E27" w14:textId="77777777" w:rsidR="009F0DB6" w:rsidRDefault="009F0DB6" w:rsidP="009F0DB6">
      <w:pPr>
        <w:pStyle w:val="Code"/>
      </w:pPr>
      <w:r>
        <w:rPr>
          <w:noProof/>
        </w:rPr>
        <w:t xml:space="preserve">    mesh(U_n);zlim([-1 1]);view([-40.867 56.536]);drawnow</w:t>
      </w:r>
    </w:p>
    <w:p w14:paraId="2AFD1323" w14:textId="77777777" w:rsidR="009F0DB6" w:rsidRDefault="009F0DB6" w:rsidP="009F0DB6">
      <w:pPr>
        <w:pStyle w:val="Code"/>
      </w:pPr>
      <w:r>
        <w:rPr>
          <w:noProof/>
        </w:rPr>
        <w:t xml:space="preserve">    U_n_2 = U_n_1; U_n_1 = U_n; </w:t>
      </w:r>
      <w:r>
        <w:rPr>
          <w:noProof/>
          <w:color w:val="008013"/>
        </w:rPr>
        <w:t xml:space="preserve">% </w:t>
      </w:r>
      <w:r>
        <w:rPr>
          <w:noProof/>
          <w:color w:val="008013"/>
        </w:rPr>
        <w:t>データの保存場所の移動（現在</w:t>
      </w:r>
      <w:r>
        <w:rPr>
          <w:noProof/>
          <w:color w:val="008013"/>
        </w:rPr>
        <w:t>→</w:t>
      </w:r>
      <w:r>
        <w:rPr>
          <w:noProof/>
          <w:color w:val="008013"/>
        </w:rPr>
        <w:t>直前；直後</w:t>
      </w:r>
      <w:r>
        <w:rPr>
          <w:noProof/>
          <w:color w:val="008013"/>
        </w:rPr>
        <w:t>→</w:t>
      </w:r>
      <w:r>
        <w:rPr>
          <w:noProof/>
          <w:color w:val="008013"/>
        </w:rPr>
        <w:t>現在）</w:t>
      </w:r>
    </w:p>
    <w:p w14:paraId="49D3FECE" w14:textId="77777777" w:rsidR="009F0DB6" w:rsidRDefault="009F0DB6" w:rsidP="009F0DB6">
      <w:pPr>
        <w:pStyle w:val="Code"/>
      </w:pPr>
      <w:r>
        <w:rPr>
          <w:noProof/>
          <w:color w:val="0E00FF"/>
        </w:rPr>
        <w:t xml:space="preserve">end </w:t>
      </w:r>
      <w:r>
        <w:rPr>
          <w:noProof/>
          <w:color w:val="008013"/>
        </w:rPr>
        <w:t>% iterate from "for n=1:100" to this "end"</w:t>
      </w:r>
    </w:p>
    <w:p w14:paraId="64E2FD8D" w14:textId="77777777" w:rsidR="009F0DB6" w:rsidRDefault="009F0DB6" w:rsidP="009F0DB6">
      <w:pPr>
        <w:rPr>
          <w:rFonts w:ascii="Consolas" w:hAnsi="Consolas"/>
          <w:color w:val="404040"/>
          <w:sz w:val="24"/>
          <w:szCs w:val="24"/>
        </w:rPr>
      </w:pPr>
      <w:r>
        <w:rPr>
          <w:rFonts w:ascii="Consolas" w:hAnsi="Consolas"/>
          <w:noProof/>
          <w:color w:val="404040"/>
        </w:rPr>
        <w:drawing>
          <wp:inline distT="0" distB="0" distL="0" distR="0" wp14:anchorId="1A0FF6DD" wp14:editId="717E4317">
            <wp:extent cx="4000500" cy="2400300"/>
            <wp:effectExtent l="0" t="0" r="0" b="0"/>
            <wp:docPr id="1321807368" name="図 1321807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000500" cy="2400300"/>
                    </a:xfrm>
                    <a:prstGeom prst="rect">
                      <a:avLst/>
                    </a:prstGeom>
                    <a:noFill/>
                    <a:ln>
                      <a:noFill/>
                    </a:ln>
                  </pic:spPr>
                </pic:pic>
              </a:graphicData>
            </a:graphic>
          </wp:inline>
        </w:drawing>
      </w:r>
    </w:p>
    <w:p w14:paraId="7325E675" w14:textId="77777777" w:rsidR="009F0DB6" w:rsidRDefault="009F0DB6" w:rsidP="009F0DB6">
      <w:pPr>
        <w:pStyle w:val="4"/>
        <w:ind w:left="840"/>
      </w:pPr>
      <w:r>
        <w:t>Python</w:t>
      </w:r>
      <w:r>
        <w:t>コードの例</w:t>
      </w:r>
    </w:p>
    <w:p w14:paraId="10070759" w14:textId="77777777" w:rsidR="009F0DB6" w:rsidRDefault="009F0DB6" w:rsidP="009F0DB6">
      <w:pPr>
        <w:pStyle w:val="Text"/>
      </w:pPr>
      <w:r>
        <w:t>以下には，</w:t>
      </w:r>
      <w:r>
        <w:t>MATLAB</w:t>
      </w:r>
      <w:r>
        <w:t>コードと，</w:t>
      </w:r>
      <w:r>
        <w:t>2026</w:t>
      </w:r>
      <w:r>
        <w:t>年</w:t>
      </w:r>
      <w:r>
        <w:t>7</w:t>
      </w:r>
      <w:r>
        <w:t>月に生成</w:t>
      </w:r>
      <w:r>
        <w:t>AI</w:t>
      </w:r>
      <w:r>
        <w:t>によって</w:t>
      </w:r>
      <w:r>
        <w:t>MATLAB</w:t>
      </w:r>
      <w:r>
        <w:t>コードから生成した</w:t>
      </w:r>
      <w:r>
        <w:t>Python</w:t>
      </w:r>
      <w:r>
        <w:t>コードの例を示します．滑らかなアニメーション表示をするように，生成</w:t>
      </w:r>
      <w:r>
        <w:t>AI</w:t>
      </w:r>
      <w:r>
        <w:t>に指示したため，上の</w:t>
      </w:r>
      <w:r>
        <w:t>Python</w:t>
      </w:r>
      <w:r>
        <w:t>コードより長くなっていますが，生成</w:t>
      </w:r>
      <w:r>
        <w:t>AI</w:t>
      </w:r>
      <w:r>
        <w:t>の自動生成でも，ここまでできるようになっていました．</w:t>
      </w:r>
    </w:p>
    <w:p w14:paraId="78B1AA16" w14:textId="77777777" w:rsidR="009F0DB6" w:rsidRDefault="009F0DB6" w:rsidP="009F0DB6">
      <w:pPr>
        <w:pStyle w:val="Text"/>
      </w:pPr>
      <w:r>
        <w:rPr>
          <w:noProof/>
        </w:rPr>
        <w:drawing>
          <wp:inline distT="0" distB="0" distL="0" distR="0" wp14:anchorId="13E0BC26" wp14:editId="2F9EBBC6">
            <wp:extent cx="2466975" cy="1847850"/>
            <wp:effectExtent l="0" t="0" r="0" b="0"/>
            <wp:docPr id="1264847115"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82"/>
                    <a:stretch>
                      <a:fillRect/>
                    </a:stretch>
                  </pic:blipFill>
                  <pic:spPr>
                    <a:xfrm>
                      <a:off x="0" y="0"/>
                      <a:ext cx="2466975" cy="1847850"/>
                    </a:xfrm>
                    <a:prstGeom prst="rect">
                      <a:avLst/>
                    </a:prstGeom>
                  </pic:spPr>
                </pic:pic>
              </a:graphicData>
            </a:graphic>
          </wp:inline>
        </w:drawing>
      </w:r>
    </w:p>
    <w:p w14:paraId="52D6F624" w14:textId="77777777" w:rsidR="009F0DB6" w:rsidRDefault="009F0DB6" w:rsidP="009F0DB6">
      <w:pPr>
        <w:pStyle w:val="Text"/>
      </w:pPr>
      <w:r>
        <w:t>以下は</w:t>
      </w:r>
      <w:r>
        <w:t>Python</w:t>
      </w:r>
      <w:r>
        <w:t>のコード例です．</w:t>
      </w:r>
      <w:r>
        <w:t xml:space="preserve">Google </w:t>
      </w:r>
      <w:proofErr w:type="spellStart"/>
      <w:r>
        <w:t>Colab</w:t>
      </w:r>
      <w:proofErr w:type="spellEnd"/>
      <w:r>
        <w:t>上で実行すると，上の様な表示になり，詳しく観察できます．</w:t>
      </w:r>
    </w:p>
    <w:sdt>
      <w:sdtPr>
        <w:id w:val="373665944"/>
      </w:sdtPr>
      <w:sdtContent>
        <w:p w14:paraId="1BADAF80" w14:textId="77777777" w:rsidR="009F0DB6" w:rsidRDefault="009F0DB6" w:rsidP="009F0DB6">
          <w:pPr>
            <w:pStyle w:val="CodeExample"/>
          </w:pPr>
          <w:r>
            <w:rPr>
              <w:noProof/>
            </w:rPr>
            <w:t>import numpy as np</w:t>
          </w:r>
        </w:p>
        <w:p w14:paraId="713294F8" w14:textId="77777777" w:rsidR="009F0DB6" w:rsidRDefault="009F0DB6" w:rsidP="009F0DB6">
          <w:pPr>
            <w:pStyle w:val="CodeExample"/>
          </w:pPr>
          <w:r>
            <w:rPr>
              <w:noProof/>
            </w:rPr>
            <w:t>import matplotlib.pyplot as plt</w:t>
          </w:r>
        </w:p>
        <w:p w14:paraId="3C89D545" w14:textId="77777777" w:rsidR="009F0DB6" w:rsidRDefault="009F0DB6" w:rsidP="009F0DB6">
          <w:pPr>
            <w:pStyle w:val="CodeExample"/>
          </w:pPr>
          <w:r>
            <w:rPr>
              <w:noProof/>
            </w:rPr>
            <w:t>import matplotlib.animation as animation</w:t>
          </w:r>
        </w:p>
        <w:p w14:paraId="0EC7968E" w14:textId="77777777" w:rsidR="009F0DB6" w:rsidRDefault="009F0DB6" w:rsidP="009F0DB6">
          <w:pPr>
            <w:pStyle w:val="CodeExample"/>
          </w:pPr>
          <w:r>
            <w:rPr>
              <w:noProof/>
            </w:rPr>
            <w:t>from IPython.display import HTML</w:t>
          </w:r>
        </w:p>
        <w:p w14:paraId="19E77AF0" w14:textId="77777777" w:rsidR="009F0DB6" w:rsidRDefault="009F0DB6" w:rsidP="009F0DB6">
          <w:pPr>
            <w:pStyle w:val="CodeExample"/>
          </w:pPr>
        </w:p>
        <w:p w14:paraId="60640940" w14:textId="77777777" w:rsidR="009F0DB6" w:rsidRDefault="009F0DB6" w:rsidP="009F0DB6">
          <w:pPr>
            <w:pStyle w:val="CodeExample"/>
          </w:pPr>
          <w:r>
            <w:rPr>
              <w:noProof/>
            </w:rPr>
            <w:t>time_steps = 120</w:t>
          </w:r>
        </w:p>
        <w:p w14:paraId="78C3C1B3" w14:textId="77777777" w:rsidR="009F0DB6" w:rsidRDefault="009F0DB6" w:rsidP="009F0DB6">
          <w:pPr>
            <w:pStyle w:val="CodeExample"/>
          </w:pPr>
          <w:r>
            <w:rPr>
              <w:noProof/>
            </w:rPr>
            <w:t>points = 20</w:t>
          </w:r>
        </w:p>
        <w:p w14:paraId="08EAEDFC" w14:textId="77777777" w:rsidR="009F0DB6" w:rsidRDefault="009F0DB6" w:rsidP="009F0DB6">
          <w:pPr>
            <w:pStyle w:val="CodeExample"/>
          </w:pPr>
          <w:r>
            <w:rPr>
              <w:noProof/>
            </w:rPr>
            <w:t>U_n = np.zeros((points, points))</w:t>
          </w:r>
        </w:p>
        <w:p w14:paraId="37B89D10" w14:textId="77777777" w:rsidR="009F0DB6" w:rsidRDefault="009F0DB6" w:rsidP="009F0DB6">
          <w:pPr>
            <w:pStyle w:val="CodeExample"/>
          </w:pPr>
          <w:r>
            <w:rPr>
              <w:noProof/>
            </w:rPr>
            <w:t>U_n_1 = np.zeros((points, points))</w:t>
          </w:r>
        </w:p>
        <w:p w14:paraId="406E3159" w14:textId="77777777" w:rsidR="009F0DB6" w:rsidRDefault="009F0DB6" w:rsidP="009F0DB6">
          <w:pPr>
            <w:pStyle w:val="CodeExample"/>
          </w:pPr>
          <w:r>
            <w:rPr>
              <w:noProof/>
            </w:rPr>
            <w:t>U_n_1[9:11, 9:11] = 1.0</w:t>
          </w:r>
        </w:p>
        <w:p w14:paraId="5E68088F" w14:textId="77777777" w:rsidR="009F0DB6" w:rsidRDefault="009F0DB6" w:rsidP="009F0DB6">
          <w:pPr>
            <w:pStyle w:val="CodeExample"/>
          </w:pPr>
          <w:r>
            <w:rPr>
              <w:noProof/>
            </w:rPr>
            <w:t>U_n_2 = np.copy(U_n_1)</w:t>
          </w:r>
        </w:p>
        <w:p w14:paraId="581D3EFF" w14:textId="77777777" w:rsidR="009F0DB6" w:rsidRDefault="009F0DB6" w:rsidP="009F0DB6">
          <w:pPr>
            <w:pStyle w:val="CodeExample"/>
          </w:pPr>
        </w:p>
        <w:p w14:paraId="7506AFCC" w14:textId="77777777" w:rsidR="009F0DB6" w:rsidRDefault="009F0DB6" w:rsidP="009F0DB6">
          <w:pPr>
            <w:pStyle w:val="CodeExample"/>
          </w:pPr>
          <w:r>
            <w:rPr>
              <w:noProof/>
            </w:rPr>
            <w:t>X, Y = np.meshgrid(np.arange(points), np.arange(points))</w:t>
          </w:r>
        </w:p>
        <w:p w14:paraId="1C932C48" w14:textId="77777777" w:rsidR="009F0DB6" w:rsidRDefault="009F0DB6" w:rsidP="009F0DB6">
          <w:pPr>
            <w:pStyle w:val="CodeExample"/>
          </w:pPr>
        </w:p>
        <w:p w14:paraId="551693B5" w14:textId="77777777" w:rsidR="009F0DB6" w:rsidRDefault="009F0DB6" w:rsidP="009F0DB6">
          <w:pPr>
            <w:pStyle w:val="CodeExample"/>
          </w:pPr>
          <w:r>
            <w:rPr>
              <w:noProof/>
            </w:rPr>
            <w:t>U_history = []</w:t>
          </w:r>
        </w:p>
        <w:p w14:paraId="5E2D6084" w14:textId="77777777" w:rsidR="009F0DB6" w:rsidRDefault="009F0DB6" w:rsidP="009F0DB6">
          <w:pPr>
            <w:pStyle w:val="CodeExample"/>
          </w:pPr>
        </w:p>
        <w:p w14:paraId="0DDC9906" w14:textId="77777777" w:rsidR="009F0DB6" w:rsidRDefault="009F0DB6" w:rsidP="009F0DB6">
          <w:pPr>
            <w:pStyle w:val="CodeExample"/>
          </w:pPr>
          <w:r>
            <w:rPr>
              <w:noProof/>
            </w:rPr>
            <w:t>for n in range(time_steps):</w:t>
          </w:r>
        </w:p>
        <w:p w14:paraId="62E73253" w14:textId="77777777" w:rsidR="009F0DB6" w:rsidRDefault="009F0DB6" w:rsidP="009F0DB6">
          <w:pPr>
            <w:pStyle w:val="CodeExample"/>
          </w:pPr>
          <w:r>
            <w:rPr>
              <w:noProof/>
            </w:rPr>
            <w:t xml:space="preserve">    sum4 = U_n_1[0:18, 1:19] + U_n_1[2:20, 1:19]</w:t>
          </w:r>
        </w:p>
        <w:p w14:paraId="5A828E5D" w14:textId="77777777" w:rsidR="009F0DB6" w:rsidRDefault="009F0DB6" w:rsidP="009F0DB6">
          <w:pPr>
            <w:pStyle w:val="CodeExample"/>
          </w:pPr>
          <w:r>
            <w:rPr>
              <w:noProof/>
            </w:rPr>
            <w:t xml:space="preserve">    sum4 = sum4 + U_n_1[1:19, 0:18] + U_n_1[1:19, 2:20]</w:t>
          </w:r>
        </w:p>
        <w:p w14:paraId="5D9C7B6C" w14:textId="77777777" w:rsidR="009F0DB6" w:rsidRDefault="009F0DB6" w:rsidP="009F0DB6">
          <w:pPr>
            <w:pStyle w:val="CodeExample"/>
          </w:pPr>
          <w:r>
            <w:rPr>
              <w:noProof/>
            </w:rPr>
            <w:t xml:space="preserve">    laplacian = U_n_1[1:19, 1:19] - sum4 / 4.0</w:t>
          </w:r>
        </w:p>
        <w:p w14:paraId="5737BED1" w14:textId="77777777" w:rsidR="009F0DB6" w:rsidRDefault="009F0DB6" w:rsidP="009F0DB6">
          <w:pPr>
            <w:pStyle w:val="CodeExample"/>
          </w:pPr>
          <w:r>
            <w:rPr>
              <w:noProof/>
            </w:rPr>
            <w:t xml:space="preserve">    </w:t>
          </w:r>
        </w:p>
        <w:p w14:paraId="10A036F0" w14:textId="77777777" w:rsidR="009F0DB6" w:rsidRDefault="009F0DB6" w:rsidP="009F0DB6">
          <w:pPr>
            <w:pStyle w:val="CodeExample"/>
          </w:pPr>
          <w:r>
            <w:rPr>
              <w:noProof/>
            </w:rPr>
            <w:t xml:space="preserve">    U_n[1:19, 1:19] = 2 * U_n_1[1:19, 1:19] - U_n_2[1:19, 1:19] - 0.1 * laplacian</w:t>
          </w:r>
        </w:p>
        <w:p w14:paraId="6D6854F3" w14:textId="77777777" w:rsidR="009F0DB6" w:rsidRDefault="009F0DB6" w:rsidP="009F0DB6">
          <w:pPr>
            <w:pStyle w:val="CodeExample"/>
          </w:pPr>
          <w:r>
            <w:rPr>
              <w:noProof/>
            </w:rPr>
            <w:t xml:space="preserve">    </w:t>
          </w:r>
        </w:p>
        <w:p w14:paraId="568FDE38" w14:textId="77777777" w:rsidR="009F0DB6" w:rsidRDefault="009F0DB6" w:rsidP="009F0DB6">
          <w:pPr>
            <w:pStyle w:val="CodeExample"/>
          </w:pPr>
          <w:r>
            <w:rPr>
              <w:noProof/>
            </w:rPr>
            <w:t xml:space="preserve">    U_history.append(np.copy(U_n))</w:t>
          </w:r>
        </w:p>
        <w:p w14:paraId="684CF291" w14:textId="77777777" w:rsidR="009F0DB6" w:rsidRDefault="009F0DB6" w:rsidP="009F0DB6">
          <w:pPr>
            <w:pStyle w:val="CodeExample"/>
          </w:pPr>
          <w:r>
            <w:rPr>
              <w:noProof/>
            </w:rPr>
            <w:t xml:space="preserve">    </w:t>
          </w:r>
        </w:p>
        <w:p w14:paraId="6B0297EA" w14:textId="77777777" w:rsidR="009F0DB6" w:rsidRDefault="009F0DB6" w:rsidP="009F0DB6">
          <w:pPr>
            <w:pStyle w:val="CodeExample"/>
          </w:pPr>
          <w:r>
            <w:rPr>
              <w:noProof/>
            </w:rPr>
            <w:t xml:space="preserve">    U_n_2 = np.copy(U_n_1)</w:t>
          </w:r>
        </w:p>
        <w:p w14:paraId="5D8AD3C8" w14:textId="77777777" w:rsidR="009F0DB6" w:rsidRDefault="009F0DB6" w:rsidP="009F0DB6">
          <w:pPr>
            <w:pStyle w:val="CodeExample"/>
          </w:pPr>
          <w:r>
            <w:rPr>
              <w:noProof/>
            </w:rPr>
            <w:t xml:space="preserve">    U_n_1 = np.copy(U_n)</w:t>
          </w:r>
        </w:p>
        <w:p w14:paraId="31EB8F86" w14:textId="77777777" w:rsidR="009F0DB6" w:rsidRDefault="009F0DB6" w:rsidP="009F0DB6">
          <w:pPr>
            <w:pStyle w:val="CodeExample"/>
          </w:pPr>
        </w:p>
        <w:p w14:paraId="34EDE8CA" w14:textId="77777777" w:rsidR="009F0DB6" w:rsidRDefault="009F0DB6" w:rsidP="009F0DB6">
          <w:pPr>
            <w:pStyle w:val="CodeExample"/>
          </w:pPr>
          <w:r>
            <w:rPr>
              <w:noProof/>
            </w:rPr>
            <w:t>fig = plt.figure(figsize=(6, 5))</w:t>
          </w:r>
        </w:p>
        <w:p w14:paraId="26085072" w14:textId="77777777" w:rsidR="009F0DB6" w:rsidRDefault="009F0DB6" w:rsidP="009F0DB6">
          <w:pPr>
            <w:pStyle w:val="CodeExample"/>
          </w:pPr>
          <w:r>
            <w:rPr>
              <w:noProof/>
            </w:rPr>
            <w:t>ax = fig.add_subplot(111, projection='3d')</w:t>
          </w:r>
        </w:p>
        <w:p w14:paraId="2802EEB2" w14:textId="77777777" w:rsidR="009F0DB6" w:rsidRDefault="009F0DB6" w:rsidP="009F0DB6">
          <w:pPr>
            <w:pStyle w:val="CodeExample"/>
          </w:pPr>
        </w:p>
        <w:p w14:paraId="138BEEDF" w14:textId="77777777" w:rsidR="009F0DB6" w:rsidRDefault="009F0DB6" w:rsidP="009F0DB6">
          <w:pPr>
            <w:pStyle w:val="CodeExample"/>
          </w:pPr>
          <w:r>
            <w:rPr>
              <w:noProof/>
            </w:rPr>
            <w:t>def update(frame):</w:t>
          </w:r>
        </w:p>
        <w:p w14:paraId="7A578A12" w14:textId="77777777" w:rsidR="009F0DB6" w:rsidRDefault="009F0DB6" w:rsidP="009F0DB6">
          <w:pPr>
            <w:pStyle w:val="CodeExample"/>
          </w:pPr>
          <w:r>
            <w:rPr>
              <w:noProof/>
            </w:rPr>
            <w:t xml:space="preserve">    ax.cla() </w:t>
          </w:r>
        </w:p>
        <w:p w14:paraId="0B58C310" w14:textId="77777777" w:rsidR="009F0DB6" w:rsidRDefault="009F0DB6" w:rsidP="009F0DB6">
          <w:pPr>
            <w:pStyle w:val="CodeExample"/>
          </w:pPr>
          <w:r>
            <w:rPr>
              <w:noProof/>
            </w:rPr>
            <w:t xml:space="preserve">    ax.set_zlim(-1.5, 1.5) </w:t>
          </w:r>
        </w:p>
        <w:p w14:paraId="673FED4A" w14:textId="77777777" w:rsidR="009F0DB6" w:rsidRDefault="009F0DB6" w:rsidP="009F0DB6">
          <w:pPr>
            <w:pStyle w:val="CodeExample"/>
          </w:pPr>
          <w:r>
            <w:rPr>
              <w:noProof/>
            </w:rPr>
            <w:t xml:space="preserve">    ax.set_axis_off()      </w:t>
          </w:r>
        </w:p>
        <w:p w14:paraId="1A7F1DBB" w14:textId="77777777" w:rsidR="009F0DB6" w:rsidRDefault="009F0DB6" w:rsidP="009F0DB6">
          <w:pPr>
            <w:pStyle w:val="CodeExample"/>
          </w:pPr>
          <w:r>
            <w:rPr>
              <w:noProof/>
            </w:rPr>
            <w:t xml:space="preserve">    ax.plot_wireframe(X, Y, U_history[frame], color='blue', linewidth=0.5)</w:t>
          </w:r>
        </w:p>
        <w:p w14:paraId="19A44D5A" w14:textId="77777777" w:rsidR="009F0DB6" w:rsidRDefault="009F0DB6" w:rsidP="009F0DB6">
          <w:pPr>
            <w:pStyle w:val="CodeExample"/>
          </w:pPr>
        </w:p>
        <w:p w14:paraId="4F3834EF" w14:textId="77777777" w:rsidR="009F0DB6" w:rsidRDefault="009F0DB6" w:rsidP="009F0DB6">
          <w:pPr>
            <w:pStyle w:val="CodeExample"/>
          </w:pPr>
          <w:r>
            <w:rPr>
              <w:noProof/>
            </w:rPr>
            <w:t>anim = animation.FuncAnimation(fig, update, frames=time_steps, interval=50)</w:t>
          </w:r>
        </w:p>
        <w:p w14:paraId="3A539A5A" w14:textId="77777777" w:rsidR="009F0DB6" w:rsidRDefault="009F0DB6" w:rsidP="009F0DB6">
          <w:pPr>
            <w:pStyle w:val="CodeExample"/>
          </w:pPr>
        </w:p>
        <w:p w14:paraId="34554D41" w14:textId="77777777" w:rsidR="009F0DB6" w:rsidRDefault="009F0DB6" w:rsidP="009F0DB6">
          <w:pPr>
            <w:pStyle w:val="CodeExample"/>
          </w:pPr>
          <w:r>
            <w:rPr>
              <w:noProof/>
            </w:rPr>
            <w:t>plt.close(fig)</w:t>
          </w:r>
        </w:p>
        <w:p w14:paraId="4781994B" w14:textId="77777777" w:rsidR="009F0DB6" w:rsidRDefault="009F0DB6" w:rsidP="009F0DB6">
          <w:pPr>
            <w:pStyle w:val="CodeExample"/>
          </w:pPr>
        </w:p>
        <w:p w14:paraId="51E2B48D" w14:textId="77777777" w:rsidR="009F0DB6" w:rsidRDefault="009F0DB6" w:rsidP="009F0DB6">
          <w:pPr>
            <w:pStyle w:val="CodeExample"/>
          </w:pPr>
          <w:r>
            <w:rPr>
              <w:noProof/>
            </w:rPr>
            <w:t>HTML(anim.to_jshtml())</w:t>
          </w:r>
        </w:p>
      </w:sdtContent>
    </w:sdt>
    <w:p w14:paraId="01356B0E" w14:textId="77777777" w:rsidR="009F0DB6" w:rsidRDefault="009F0DB6" w:rsidP="009F0DB6">
      <w:pPr>
        <w:pStyle w:val="Text"/>
      </w:pPr>
      <w:r>
        <w:t xml:space="preserve">--- </w:t>
      </w:r>
      <w:r>
        <w:t>補足：</w:t>
      </w:r>
      <w:r>
        <w:t>GIF</w:t>
      </w:r>
      <w:r>
        <w:t>ファイルとして保存したい場合は以下を，</w:t>
      </w:r>
      <w:r>
        <w:t>Python</w:t>
      </w:r>
      <w:r>
        <w:t>コードの最後に書き足して実行して下さい</w:t>
      </w:r>
      <w:r>
        <w:t xml:space="preserve"> ---</w:t>
      </w:r>
    </w:p>
    <w:p w14:paraId="7958A5CA" w14:textId="77777777" w:rsidR="009F0DB6" w:rsidRDefault="009F0DB6" w:rsidP="009F0DB6">
      <w:pPr>
        <w:pStyle w:val="Text"/>
      </w:pPr>
      <w:bookmarkStart w:id="40" w:name="MW_TMP_5001"/>
      <w:proofErr w:type="spellStart"/>
      <w:r>
        <w:t>anim.save</w:t>
      </w:r>
      <w:proofErr w:type="spellEnd"/>
      <w:r>
        <w:t>('wave_2d.gif', writer='pillow', fps=20)</w:t>
      </w:r>
      <w:bookmarkEnd w:id="40"/>
    </w:p>
    <w:p w14:paraId="58DD2EF1" w14:textId="77777777" w:rsidR="009F0DB6" w:rsidRDefault="009F0DB6" w:rsidP="009F0DB6">
      <w:pPr>
        <w:pStyle w:val="Text"/>
      </w:pPr>
      <w:bookmarkStart w:id="41" w:name="MW_TMP_8538"/>
      <w:r>
        <w:t>print("GIF</w:t>
      </w:r>
      <w:r>
        <w:t>ファイルを保存しました．</w:t>
      </w:r>
      <w:r>
        <w:t>")</w:t>
      </w:r>
      <w:bookmarkEnd w:id="41"/>
    </w:p>
    <w:p w14:paraId="385EC2F8" w14:textId="77777777" w:rsidR="009F0DB6" w:rsidRDefault="009F0DB6" w:rsidP="009F0DB6">
      <w:pPr>
        <w:pStyle w:val="2"/>
      </w:pPr>
      <w:bookmarkStart w:id="42" w:name="_Toc239412552"/>
      <w:r>
        <w:t xml:space="preserve">2.7 </w:t>
      </w:r>
      <w:r>
        <w:t>謝辞</w:t>
      </w:r>
      <w:bookmarkEnd w:id="42"/>
    </w:p>
    <w:p w14:paraId="266A81C2" w14:textId="77777777" w:rsidR="009F0DB6" w:rsidRDefault="009F0DB6" w:rsidP="009F0DB6">
      <w:pPr>
        <w:pStyle w:val="Text"/>
      </w:pPr>
      <w:r>
        <w:t>MATLAB</w:t>
      </w:r>
      <w:r>
        <w:t>の動作環境については，</w:t>
      </w:r>
      <w:r>
        <w:t xml:space="preserve">MathWorks Japan </w:t>
      </w:r>
      <w:r>
        <w:t>カスタマーサクセスエンジニアリング部（教育機関）マネージャーの林</w:t>
      </w:r>
      <w:r>
        <w:t xml:space="preserve"> </w:t>
      </w:r>
      <w:r>
        <w:t>涼子さんに確認していただき，貴重なコメントを賜りました．ここに記して感謝いたします．</w:t>
      </w:r>
    </w:p>
    <w:p w14:paraId="7074255B" w14:textId="77777777" w:rsidR="009F0DB6" w:rsidRDefault="009F0DB6" w:rsidP="009F0DB6">
      <w:pPr>
        <w:pStyle w:val="2"/>
      </w:pPr>
      <w:bookmarkStart w:id="43" w:name="_Toc239412553"/>
      <w:r>
        <w:t>参考文献および注（</w:t>
      </w:r>
      <w:r>
        <w:t>References and Notes</w:t>
      </w:r>
      <w:r>
        <w:t>）</w:t>
      </w:r>
      <w:bookmarkEnd w:id="43"/>
    </w:p>
    <w:p w14:paraId="32CA0FFE" w14:textId="77777777" w:rsidR="009F0DB6" w:rsidRDefault="009F0DB6" w:rsidP="009F0DB6">
      <w:pPr>
        <w:pStyle w:val="Text"/>
      </w:pPr>
      <w:r>
        <w:t xml:space="preserve">[1]: </w:t>
      </w:r>
      <w:r>
        <w:t>立命館大学シラバス</w:t>
      </w:r>
      <w:r>
        <w:t xml:space="preserve"> </w:t>
      </w:r>
      <w:r>
        <w:t>理工学部物理科学科「ミクロとマクロの世界」</w:t>
      </w:r>
      <w:r>
        <w:t xml:space="preserve">(2016) ※Microsoft Excel </w:t>
      </w:r>
      <w:r>
        <w:t>を使用していた時代．</w:t>
      </w:r>
      <w:hyperlink r:id="rId83">
        <w:r>
          <w:rPr>
            <w:rStyle w:val="a3"/>
          </w:rPr>
          <w:t>https://syllabus.ritsumei.ac.jp/syllabus/s/r-syllabus/a0ifD000003F2pUQAS/201631211?language=ja</w:t>
        </w:r>
      </w:hyperlink>
      <w:r>
        <w:t xml:space="preserve"> (2026</w:t>
      </w:r>
      <w:r>
        <w:t>年</w:t>
      </w:r>
      <w:r>
        <w:t>7</w:t>
      </w:r>
      <w:r>
        <w:t>月閲覧</w:t>
      </w:r>
      <w:r>
        <w:t xml:space="preserve">) </w:t>
      </w:r>
    </w:p>
    <w:p w14:paraId="0CD44789" w14:textId="77777777" w:rsidR="009F0DB6" w:rsidRDefault="009F0DB6" w:rsidP="009F0DB6">
      <w:pPr>
        <w:pStyle w:val="Text"/>
      </w:pPr>
      <w:r>
        <w:t xml:space="preserve">[2]: </w:t>
      </w:r>
      <w:r>
        <w:t>同上</w:t>
      </w:r>
      <w:r>
        <w:t xml:space="preserve"> (2018) </w:t>
      </w:r>
      <w:hyperlink r:id="rId84">
        <w:r>
          <w:rPr>
            <w:rStyle w:val="a3"/>
          </w:rPr>
          <w:t>https://syllabus.ritsumei.ac.jp/syllabus/s/r-syllabus/a0ifD000003Ee1qQAC/201831549?language=ja</w:t>
        </w:r>
      </w:hyperlink>
      <w:r>
        <w:t>) (2026</w:t>
      </w:r>
      <w:r>
        <w:t>年</w:t>
      </w:r>
      <w:r>
        <w:t>7</w:t>
      </w:r>
      <w:r>
        <w:t>月閲覧</w:t>
      </w:r>
      <w:r>
        <w:t xml:space="preserve">) ※MATLAB </w:t>
      </w:r>
      <w:r>
        <w:t>が使えるようになった最初の年度のシラバス．情報処理教室は依然として必要であった．</w:t>
      </w:r>
    </w:p>
    <w:p w14:paraId="46C91874" w14:textId="77777777" w:rsidR="009F0DB6" w:rsidRDefault="009F0DB6" w:rsidP="009F0DB6">
      <w:pPr>
        <w:pStyle w:val="Text"/>
      </w:pPr>
      <w:r>
        <w:t xml:space="preserve">[3]: </w:t>
      </w:r>
      <w:r>
        <w:t>同上</w:t>
      </w:r>
      <w:r>
        <w:t xml:space="preserve"> (2023) </w:t>
      </w:r>
      <w:hyperlink r:id="rId85">
        <w:r>
          <w:rPr>
            <w:rStyle w:val="a3"/>
          </w:rPr>
          <w:t>https://syllabus.ritsumei.ac.jp/syllabus/s/r-syllabus/a0ifD000003EblHQAS/202331861?language=ja</w:t>
        </w:r>
      </w:hyperlink>
      <w:r>
        <w:t xml:space="preserve"> (2026</w:t>
      </w:r>
      <w:r>
        <w:t>年</w:t>
      </w:r>
      <w:r>
        <w:t>7</w:t>
      </w:r>
      <w:r>
        <w:t>月閲覧</w:t>
      </w:r>
      <w:r>
        <w:t>) ※</w:t>
      </w:r>
      <w:r>
        <w:t>コロナ・パンデミック後，全受講生が</w:t>
      </w:r>
      <w:r>
        <w:t>PC</w:t>
      </w:r>
      <w:r>
        <w:t>を持つようになり，情報処理教室が不要になった．</w:t>
      </w:r>
    </w:p>
    <w:p w14:paraId="2BBBF122" w14:textId="77777777" w:rsidR="009F0DB6" w:rsidRDefault="009F0DB6" w:rsidP="009F0DB6">
      <w:pPr>
        <w:pStyle w:val="Text"/>
      </w:pPr>
      <w:r>
        <w:t xml:space="preserve">[4]: </w:t>
      </w:r>
      <w:r>
        <w:t>先行研究および公的教材の例</w:t>
      </w:r>
      <w:r>
        <w:t xml:space="preserve">: </w:t>
      </w:r>
      <w:hyperlink r:id="rId86">
        <w:r>
          <w:rPr>
            <w:rStyle w:val="a3"/>
          </w:rPr>
          <w:t xml:space="preserve">F.Goldberg, S.Bendall, Am. J. Phys. </w:t>
        </w:r>
        <w:r>
          <w:rPr>
            <w:rStyle w:val="a3"/>
            <w:b/>
          </w:rPr>
          <w:t>63</w:t>
        </w:r>
        <w:r>
          <w:rPr>
            <w:rStyle w:val="a3"/>
          </w:rPr>
          <w:t xml:space="preserve"> (1995) 978</w:t>
        </w:r>
      </w:hyperlink>
      <w:r>
        <w:t xml:space="preserve">. / </w:t>
      </w:r>
      <w:hyperlink r:id="rId87">
        <w:r>
          <w:rPr>
            <w:rStyle w:val="a3"/>
          </w:rPr>
          <w:t>小倉</w:t>
        </w:r>
        <w:r>
          <w:rPr>
            <w:rStyle w:val="a3"/>
          </w:rPr>
          <w:t xml:space="preserve"> </w:t>
        </w:r>
        <w:r>
          <w:rPr>
            <w:rStyle w:val="a3"/>
          </w:rPr>
          <w:t>昭弘</w:t>
        </w:r>
        <w:r>
          <w:rPr>
            <w:rStyle w:val="a3"/>
          </w:rPr>
          <w:t xml:space="preserve">, </w:t>
        </w:r>
        <w:r>
          <w:rPr>
            <w:rStyle w:val="a3"/>
          </w:rPr>
          <w:t>物理教育</w:t>
        </w:r>
        <w:r>
          <w:rPr>
            <w:rStyle w:val="a3"/>
          </w:rPr>
          <w:t xml:space="preserve"> </w:t>
        </w:r>
        <w:r>
          <w:rPr>
            <w:rStyle w:val="a3"/>
            <w:b/>
          </w:rPr>
          <w:t>61</w:t>
        </w:r>
        <w:r>
          <w:rPr>
            <w:rStyle w:val="a3"/>
          </w:rPr>
          <w:t xml:space="preserve"> (2013) 21</w:t>
        </w:r>
      </w:hyperlink>
      <w:r>
        <w:t xml:space="preserve">. / </w:t>
      </w:r>
      <w:hyperlink r:id="rId88">
        <w:r>
          <w:rPr>
            <w:rStyle w:val="a3"/>
          </w:rPr>
          <w:t>文部科学省『高等学校情報科「情報</w:t>
        </w:r>
        <w:r>
          <w:rPr>
            <w:rStyle w:val="a3"/>
          </w:rPr>
          <w:t>Ⅰ</w:t>
        </w:r>
        <w:r>
          <w:rPr>
            <w:rStyle w:val="a3"/>
          </w:rPr>
          <w:t>」教員研修用教材（第</w:t>
        </w:r>
        <w:r>
          <w:rPr>
            <w:rStyle w:val="a3"/>
          </w:rPr>
          <w:t>3</w:t>
        </w:r>
        <w:r>
          <w:rPr>
            <w:rStyle w:val="a3"/>
          </w:rPr>
          <w:t>章</w:t>
        </w:r>
        <w:r>
          <w:rPr>
            <w:rStyle w:val="a3"/>
          </w:rPr>
          <w:t xml:space="preserve"> </w:t>
        </w:r>
        <w:r>
          <w:rPr>
            <w:rStyle w:val="a3"/>
          </w:rPr>
          <w:t>専門的な課題解決とプログラミング）』</w:t>
        </w:r>
        <w:r>
          <w:rPr>
            <w:rStyle w:val="a3"/>
          </w:rPr>
          <w:t>(2019) pp. 118-123</w:t>
        </w:r>
      </w:hyperlink>
      <w:r>
        <w:t>.</w:t>
      </w:r>
    </w:p>
    <w:p w14:paraId="641E7AC5" w14:textId="77777777" w:rsidR="009F0DB6" w:rsidRDefault="009F0DB6" w:rsidP="009F0DB6">
      <w:pPr>
        <w:pStyle w:val="Text"/>
      </w:pPr>
      <w:r>
        <w:t xml:space="preserve">[5]: </w:t>
      </w:r>
      <w:hyperlink r:id="rId89">
        <w:r>
          <w:rPr>
            <w:rStyle w:val="a3"/>
          </w:rPr>
          <w:t>本リポジトリの</w:t>
        </w:r>
        <w:r>
          <w:rPr>
            <w:rStyle w:val="a3"/>
          </w:rPr>
          <w:t>README.md</w:t>
        </w:r>
      </w:hyperlink>
    </w:p>
    <w:p w14:paraId="0058B41B" w14:textId="77777777" w:rsidR="009F0DB6" w:rsidRDefault="009F0DB6" w:rsidP="009F0DB6">
      <w:pPr>
        <w:pStyle w:val="Text"/>
      </w:pPr>
      <w:r>
        <w:t xml:space="preserve">[6]: </w:t>
      </w:r>
      <w:hyperlink r:id="rId90">
        <w:r>
          <w:rPr>
            <w:rStyle w:val="a3"/>
          </w:rPr>
          <w:t>本リポジトリの</w:t>
        </w:r>
        <w:r>
          <w:rPr>
            <w:rStyle w:val="a3"/>
          </w:rPr>
          <w:t xml:space="preserve"> 4_Magic_of_Sequence_Advanced.md</w:t>
        </w:r>
      </w:hyperlink>
      <w:r>
        <w:t>(</w:t>
      </w:r>
      <w:r>
        <w:t>｢数列のマジック｣の大学</w:t>
      </w:r>
      <w:r>
        <w:t>2</w:t>
      </w:r>
      <w:r>
        <w:t>～</w:t>
      </w:r>
      <w:r>
        <w:t>3</w:t>
      </w:r>
      <w:r>
        <w:t>年生向け種明かし）</w:t>
      </w:r>
    </w:p>
    <w:p w14:paraId="66022FCC" w14:textId="77777777" w:rsidR="009F0DB6" w:rsidRDefault="009F0DB6" w:rsidP="009F0DB6">
      <w:pPr>
        <w:pStyle w:val="Text"/>
      </w:pPr>
      <w:r>
        <w:t xml:space="preserve">[7]: </w:t>
      </w:r>
      <w:hyperlink r:id="rId91">
        <w:r>
          <w:rPr>
            <w:rStyle w:val="a3"/>
          </w:rPr>
          <w:t>本リポジトリの</w:t>
        </w:r>
        <w:r>
          <w:rPr>
            <w:rStyle w:val="a3"/>
          </w:rPr>
          <w:t xml:space="preserve"> 5_Magic_of_Sequence_Edu_Significance.md</w:t>
        </w:r>
      </w:hyperlink>
      <w:r>
        <w:t xml:space="preserve"> (</w:t>
      </w:r>
      <w:r>
        <w:t>｢数列のマジック｣が大学で習う何を先取りしているか</w:t>
      </w:r>
      <w:r>
        <w:t>)</w:t>
      </w:r>
    </w:p>
    <w:p w14:paraId="7CF08398" w14:textId="77777777" w:rsidR="009F0DB6" w:rsidRDefault="009F0DB6" w:rsidP="009F0DB6">
      <w:pPr>
        <w:pStyle w:val="Text"/>
      </w:pPr>
      <w:r>
        <w:t xml:space="preserve">[8]: </w:t>
      </w:r>
      <w:hyperlink r:id="rId92">
        <w:r>
          <w:rPr>
            <w:rStyle w:val="a3"/>
          </w:rPr>
          <w:t>本リポジトリの</w:t>
        </w:r>
        <w:r>
          <w:rPr>
            <w:rStyle w:val="a3"/>
          </w:rPr>
          <w:t xml:space="preserve"> 6_Historical_Context_via_AI.md</w:t>
        </w:r>
      </w:hyperlink>
      <w:r>
        <w:t xml:space="preserve"> (</w:t>
      </w:r>
      <w:r>
        <w:t>筆者が生成</w:t>
      </w:r>
      <w:r>
        <w:t>AI</w:t>
      </w:r>
      <w:r>
        <w:t>から学んだ｢数列のマジック｣の歴史的背景</w:t>
      </w:r>
      <w:r>
        <w:t>)</w:t>
      </w:r>
    </w:p>
    <w:p w14:paraId="31F54852" w14:textId="77777777" w:rsidR="009F0DB6" w:rsidRDefault="009F0DB6" w:rsidP="009F0DB6">
      <w:pPr>
        <w:pStyle w:val="Text"/>
      </w:pPr>
      <w:r>
        <w:t>[9]: MATLAB</w:t>
      </w:r>
      <w:r>
        <w:t>の最新バージョンの基本機能を利用できる環境として，パソコンのウェブ・ブラウザ上で動く</w:t>
      </w:r>
      <w:r>
        <w:t xml:space="preserve"> MATLAB Online </w:t>
      </w:r>
      <w:r>
        <w:t>があります．ウェブで</w:t>
      </w:r>
      <w:r>
        <w:t>"MATLAB Online"</w:t>
      </w:r>
      <w:r>
        <w:t>を検索し，ヒットしたところから使い始めることができます．正規ライセンスを持っていなくても，</w:t>
      </w:r>
      <w:r>
        <w:t>MATLAB Online Basic</w:t>
      </w:r>
      <w:r>
        <w:t>であれば毎月</w:t>
      </w:r>
      <w:r>
        <w:t>20</w:t>
      </w:r>
      <w:r>
        <w:t>時間以内まで無料で利用可能です．</w:t>
      </w:r>
      <w:r>
        <w:t>MathWorks</w:t>
      </w:r>
      <w:r>
        <w:t>社のアカウントを作成する必要はありますが，無料のコースや他の教育資源も利用できます．</w:t>
      </w:r>
    </w:p>
    <w:p w14:paraId="29E42D0F" w14:textId="0482AD5B" w:rsidR="009F0DB6" w:rsidRDefault="009F0DB6" w:rsidP="009F0DB6">
      <w:pPr>
        <w:pStyle w:val="Text"/>
      </w:pPr>
      <w:r>
        <w:t xml:space="preserve">[10]: </w:t>
      </w:r>
      <w:r>
        <w:t>スマホのブラウザでも｢数列のマジック｣を楽しめる</w:t>
      </w:r>
      <w:r>
        <w:t>HTML</w:t>
      </w:r>
      <w:r>
        <w:t>アプリ．</w:t>
      </w:r>
      <w:hyperlink r:id="rId93">
        <w:r>
          <w:rPr>
            <w:rStyle w:val="a3"/>
          </w:rPr>
          <w:t>本リポジトリの</w:t>
        </w:r>
        <w:r>
          <w:rPr>
            <w:rStyle w:val="a3"/>
          </w:rPr>
          <w:t xml:space="preserve"> index.html</w:t>
        </w:r>
      </w:hyperlink>
      <w:r>
        <w:t xml:space="preserve"> </w:t>
      </w:r>
    </w:p>
    <w:p w14:paraId="31A165ED" w14:textId="77777777" w:rsidR="009F0DB6" w:rsidRDefault="009F0DB6" w:rsidP="009F0DB6"/>
    <w:p w14:paraId="29FADE5D" w14:textId="6C1AA028" w:rsidR="00984F09" w:rsidRDefault="00000000">
      <w:pPr>
        <w:pStyle w:val="1"/>
      </w:pPr>
      <w:bookmarkStart w:id="44" w:name="_Toc239412554"/>
      <w:r>
        <w:t>3</w:t>
      </w:r>
      <w:r w:rsidR="009F0DB6">
        <w:t xml:space="preserve">. </w:t>
      </w:r>
      <w:r>
        <w:rPr>
          <w:rFonts w:hint="eastAsia"/>
        </w:rPr>
        <w:t>基礎解説：数列のマジック（単振動・減衰振動の数値実験）</w:t>
      </w:r>
      <w:bookmarkEnd w:id="44"/>
    </w:p>
    <w:p w14:paraId="18317000" w14:textId="77777777" w:rsidR="00984F09" w:rsidRDefault="00000000">
      <w:pPr>
        <w:pStyle w:val="2"/>
      </w:pPr>
      <w:bookmarkStart w:id="45" w:name="_Toc239412555"/>
      <w:bookmarkStart w:id="46" w:name="Xcabd347565fd1163489daa048b1aa267b93ec01"/>
      <w:r>
        <w:t xml:space="preserve">3.1 </w:t>
      </w:r>
      <w:r>
        <w:rPr>
          <w:rFonts w:hint="eastAsia"/>
        </w:rPr>
        <w:t>｢数列のマジック｣の種明かし</w:t>
      </w:r>
      <w:r>
        <w:rPr>
          <w:rFonts w:hint="eastAsia"/>
        </w:rPr>
        <w:t>:</w:t>
      </w:r>
      <w:r>
        <w:t xml:space="preserve"> MATLAB Live Script </w:t>
      </w:r>
      <w:r>
        <w:rPr>
          <w:rFonts w:hint="eastAsia"/>
        </w:rPr>
        <w:t>(Python</w:t>
      </w:r>
      <w:r>
        <w:rPr>
          <w:rFonts w:hint="eastAsia"/>
        </w:rPr>
        <w:t>併記あり</w:t>
      </w:r>
      <w:r>
        <w:rPr>
          <w:rFonts w:hint="eastAsia"/>
        </w:rPr>
        <w:t>)</w:t>
      </w:r>
      <w:r>
        <w:rPr>
          <w:rFonts w:hint="eastAsia"/>
        </w:rPr>
        <w:t>の概要</w:t>
      </w:r>
      <w:bookmarkEnd w:id="45"/>
    </w:p>
    <w:p w14:paraId="3BA27E27" w14:textId="229503D6" w:rsidR="00984F09" w:rsidRDefault="00000000">
      <w:pPr>
        <w:pStyle w:val="Text"/>
      </w:pPr>
      <w:r>
        <w:rPr>
          <w:rFonts w:hint="eastAsia"/>
        </w:rPr>
        <w:t>本資料は，</w:t>
      </w:r>
      <w:r>
        <w:rPr>
          <w:rFonts w:hint="eastAsia"/>
        </w:rPr>
        <w:t>MATLAB</w:t>
      </w:r>
      <w:r>
        <w:rPr>
          <w:rFonts w:hint="eastAsia"/>
        </w:rPr>
        <w:t>環境を持たない閲覧者のために，元のライブスクリプト（</w:t>
      </w:r>
      <w:hyperlink r:id="rId94">
        <w:r w:rsidR="00984F09">
          <w:rPr>
            <w:rStyle w:val="a3"/>
          </w:rPr>
          <w:t>Magic_of_Sequence_MATLAB.mlx</w:t>
        </w:r>
      </w:hyperlink>
      <w:r>
        <w:rPr>
          <w:rFonts w:hint="eastAsia"/>
        </w:rPr>
        <w:t>）の内容を</w:t>
      </w:r>
      <w:r>
        <w:rPr>
          <w:rFonts w:hint="eastAsia"/>
        </w:rPr>
        <w:t>Markdown</w:t>
      </w:r>
      <w:r>
        <w:rPr>
          <w:rFonts w:hint="eastAsia"/>
        </w:rPr>
        <w:t>形式で書き出し，微調整を加えたものです．なお，本資料の各節は元ファイルと</w:t>
      </w:r>
      <w:r>
        <w:rPr>
          <w:rFonts w:hint="eastAsia"/>
        </w:rPr>
        <w:t>1</w:t>
      </w:r>
      <w:r>
        <w:rPr>
          <w:rFonts w:hint="eastAsia"/>
        </w:rPr>
        <w:t>対</w:t>
      </w:r>
      <w:r>
        <w:rPr>
          <w:rFonts w:hint="eastAsia"/>
        </w:rPr>
        <w:t>1</w:t>
      </w:r>
      <w:r>
        <w:rPr>
          <w:rFonts w:hint="eastAsia"/>
        </w:rPr>
        <w:t>で対応していますが，本資料は節番号が「</w:t>
      </w:r>
      <w:r>
        <w:rPr>
          <w:rFonts w:hint="eastAsia"/>
        </w:rPr>
        <w:t>3</w:t>
      </w:r>
      <w:r>
        <w:rPr>
          <w:rFonts w:hint="eastAsia"/>
        </w:rPr>
        <w:t>」から始まる点（元ファイルは「</w:t>
      </w:r>
      <w:r>
        <w:rPr>
          <w:rFonts w:hint="eastAsia"/>
        </w:rPr>
        <w:t>2</w:t>
      </w:r>
      <w:r>
        <w:rPr>
          <w:rFonts w:hint="eastAsia"/>
        </w:rPr>
        <w:t>」から），およびこの説明段落が追加されている点が元ファイルと異なります．</w:t>
      </w:r>
    </w:p>
    <w:p w14:paraId="63CE62F3" w14:textId="77777777" w:rsidR="00984F09" w:rsidRDefault="00000000">
      <w:pPr>
        <w:pStyle w:val="3"/>
      </w:pPr>
      <w:bookmarkStart w:id="47" w:name="_Toc239412556"/>
      <w:bookmarkStart w:id="48" w:name="大学入学したての学生のみなさんへの説明"/>
      <w:r>
        <w:rPr>
          <w:rFonts w:hint="eastAsia"/>
        </w:rPr>
        <w:t>大学入学したての学生のみなさんへの説明</w:t>
      </w:r>
      <w:bookmarkEnd w:id="47"/>
    </w:p>
    <w:p w14:paraId="7FB6FABC" w14:textId="77777777" w:rsidR="00984F09" w:rsidRDefault="00000000">
      <w:pPr>
        <w:pStyle w:val="Text"/>
      </w:pPr>
      <w:r>
        <w:rPr>
          <w:rFonts w:hint="eastAsia"/>
        </w:rPr>
        <w:t>本</w:t>
      </w:r>
      <w:r>
        <w:t xml:space="preserve"> MATLAB </w:t>
      </w:r>
      <w:r>
        <w:rPr>
          <w:rFonts w:hint="eastAsia"/>
        </w:rPr>
        <w:t>プログラムコード（</w:t>
      </w:r>
      <w:r>
        <w:rPr>
          <w:rFonts w:hint="eastAsia"/>
        </w:rPr>
        <w:t>Live</w:t>
      </w:r>
      <w:r>
        <w:t xml:space="preserve"> </w:t>
      </w:r>
      <w:r>
        <w:rPr>
          <w:rFonts w:hint="eastAsia"/>
        </w:rPr>
        <w:t>Script</w:t>
      </w:r>
      <w:r>
        <w:rPr>
          <w:rFonts w:hint="eastAsia"/>
        </w:rPr>
        <w:t>形式）は，立命館大学理工学部物理科学科の</w:t>
      </w:r>
      <w:r>
        <w:rPr>
          <w:rFonts w:hint="eastAsia"/>
        </w:rPr>
        <w:t>1</w:t>
      </w:r>
      <w:r>
        <w:rPr>
          <w:rFonts w:hint="eastAsia"/>
        </w:rPr>
        <w:t>年生の導入科目「ミクロとマクロの世界」</w:t>
      </w:r>
      <w:r>
        <w:t>[1, 2, 3]</w:t>
      </w:r>
      <w:r>
        <w:rPr>
          <w:rFonts w:hint="eastAsia"/>
        </w:rPr>
        <w:t>において，入学した最初の月の最初の授業に実践されてきた｢数列のマジック｣の教材をベースにしています．ここで，｢</w:t>
      </w:r>
      <w:r>
        <w:rPr>
          <w:rFonts w:hint="eastAsia"/>
        </w:rPr>
        <w:t>Live</w:t>
      </w:r>
      <w:r>
        <w:t xml:space="preserve"> </w:t>
      </w:r>
      <w:r>
        <w:rPr>
          <w:rFonts w:hint="eastAsia"/>
        </w:rPr>
        <w:t>Script</w:t>
      </w:r>
      <w:r>
        <w:rPr>
          <w:rFonts w:hint="eastAsia"/>
        </w:rPr>
        <w:t>形式｣とは，コード，解説文，数式，実行結果を</w:t>
      </w:r>
      <w:r>
        <w:rPr>
          <w:rFonts w:hint="eastAsia"/>
        </w:rPr>
        <w:t>1</w:t>
      </w:r>
      <w:r>
        <w:rPr>
          <w:rFonts w:hint="eastAsia"/>
        </w:rPr>
        <w:t>つのファイル内で対話的に扱うことができる</w:t>
      </w:r>
      <w:r>
        <w:rPr>
          <w:rFonts w:hint="eastAsia"/>
        </w:rPr>
        <w:t>MATLAB</w:t>
      </w:r>
      <w:r>
        <w:rPr>
          <w:rFonts w:hint="eastAsia"/>
        </w:rPr>
        <w:t>のドキュメント形式です．</w:t>
      </w:r>
    </w:p>
    <w:p w14:paraId="29BE052B" w14:textId="77777777" w:rsidR="00984F09" w:rsidRDefault="00000000">
      <w:pPr>
        <w:pStyle w:val="Text"/>
      </w:pPr>
      <w:r>
        <w:rPr>
          <w:rFonts w:hint="eastAsia"/>
        </w:rPr>
        <w:t>ミクロな局所ルール</w:t>
      </w:r>
      <w:r>
        <w:t xml:space="preserve"> (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2</m:t>
            </m:r>
          </m:sub>
        </m:sSub>
      </m:oMath>
      <w:r>
        <w:t xml:space="preserve"> ; </w:t>
      </w:r>
      <w:r>
        <w:rPr>
          <w:rFonts w:hint="eastAsia"/>
        </w:rPr>
        <w:t>3</w:t>
      </w:r>
      <w:r>
        <w:rPr>
          <w:rFonts w:hint="eastAsia"/>
        </w:rPr>
        <w:t>項の数列漸化式</w:t>
      </w:r>
      <w:r>
        <w:t xml:space="preserve"> ) </w:t>
      </w:r>
      <w:r>
        <w:rPr>
          <w:rFonts w:hint="eastAsia"/>
        </w:rPr>
        <w:t>の係数をわずかに変化させるだけで，マクロには異なる関数の曲線に見えます．これを体感させて，高校の「数学」「物理」「情報Ｉ」から，大学の「数学」「物理学」「計算機と情報の科学と工学」への円滑な接続を目指していました．</w:t>
      </w:r>
    </w:p>
    <w:p w14:paraId="79D91AA9" w14:textId="77777777" w:rsidR="00984F09" w:rsidRDefault="00000000">
      <w:pPr>
        <w:pStyle w:val="Text"/>
      </w:pPr>
      <w:r>
        <w:rPr>
          <w:rFonts w:hint="eastAsia"/>
        </w:rPr>
        <w:t>従来の計算機の導入教育で頻繁に用いられる前進差分法的手法（オイラー法）</w:t>
      </w:r>
      <w:r>
        <w:t>[4]</w:t>
      </w:r>
      <w:r>
        <w:rPr>
          <w:rFonts w:hint="eastAsia"/>
        </w:rPr>
        <w:t>の詳細な数学的解説を経ずに学べるように設計しました．</w:t>
      </w:r>
    </w:p>
    <w:p w14:paraId="18E0AFA5" w14:textId="77777777" w:rsidR="00984F09" w:rsidRDefault="00000000">
      <w:pPr>
        <w:pStyle w:val="3"/>
      </w:pPr>
      <w:bookmarkStart w:id="49" w:name="_Toc239412557"/>
      <w:bookmarkStart w:id="50" w:name="大学専門課程学生のみなさんへの説明"/>
      <w:bookmarkEnd w:id="48"/>
      <w:r>
        <w:rPr>
          <w:rFonts w:hint="eastAsia"/>
          <w:i/>
          <w:iCs/>
        </w:rPr>
        <w:t>大学専門課程学生のみなさんへの説明</w:t>
      </w:r>
      <w:bookmarkEnd w:id="49"/>
    </w:p>
    <w:p w14:paraId="7EBF164B" w14:textId="6F86D3F4" w:rsidR="00984F09" w:rsidRDefault="00000000">
      <w:pPr>
        <w:pStyle w:val="Text"/>
      </w:pPr>
      <w:r>
        <w:rPr>
          <w:rFonts w:hint="eastAsia"/>
          <w:i/>
          <w:iCs/>
        </w:rPr>
        <w:t>この｢数列のマジック｣が，大学専門課程の多くの科目と関連し，それらの導入にも使えるということは，「ミクロとマクロの世界」を担当していた時から意識していました．今回の教育公開コンテンツを組み立てるにあたり，生成</w:t>
      </w:r>
      <w:r>
        <w:rPr>
          <w:rFonts w:hint="eastAsia"/>
          <w:i/>
          <w:iCs/>
        </w:rPr>
        <w:t>AI</w:t>
      </w:r>
      <w:r>
        <w:rPr>
          <w:rFonts w:hint="eastAsia"/>
          <w:i/>
          <w:iCs/>
        </w:rPr>
        <w:t>に頼んだら，</w:t>
      </w:r>
      <w:hyperlink r:id="rId95">
        <w:r w:rsidR="00500AAF">
          <w:rPr>
            <w:rStyle w:val="a3"/>
            <w:i/>
            <w:iCs/>
          </w:rPr>
          <w:t>https://github.com/RitsHiroshiO/Magic_of_Sequences/blob/main/README.md</w:t>
        </w:r>
      </w:hyperlink>
      <w:r>
        <w:rPr>
          <w:i/>
          <w:iCs/>
        </w:rPr>
        <w:t xml:space="preserve"> [5]</w:t>
      </w:r>
      <w:r>
        <w:rPr>
          <w:rFonts w:hint="eastAsia"/>
          <w:i/>
          <w:iCs/>
        </w:rPr>
        <w:t>の相関図や，</w:t>
      </w:r>
      <w:hyperlink r:id="rId96" w:history="1">
        <w:r w:rsidR="00984F09" w:rsidRPr="00B501C8">
          <w:rPr>
            <w:rStyle w:val="a3"/>
            <w:i/>
            <w:iCs/>
          </w:rPr>
          <w:t>｢数列のマジック｣の大学</w:t>
        </w:r>
        <w:r w:rsidR="00984F09" w:rsidRPr="00B501C8">
          <w:rPr>
            <w:rStyle w:val="a3"/>
            <w:i/>
            <w:iCs/>
          </w:rPr>
          <w:t>2</w:t>
        </w:r>
        <w:r w:rsidR="00984F09" w:rsidRPr="00B501C8">
          <w:rPr>
            <w:rStyle w:val="a3"/>
            <w:i/>
            <w:iCs/>
          </w:rPr>
          <w:t>～</w:t>
        </w:r>
        <w:r w:rsidR="00984F09" w:rsidRPr="00B501C8">
          <w:rPr>
            <w:rStyle w:val="a3"/>
            <w:i/>
            <w:iCs/>
          </w:rPr>
          <w:t>3</w:t>
        </w:r>
        <w:r w:rsidR="00984F09" w:rsidRPr="00B501C8">
          <w:rPr>
            <w:rStyle w:val="a3"/>
            <w:i/>
            <w:iCs/>
          </w:rPr>
          <w:t>年生向け種明かし</w:t>
        </w:r>
      </w:hyperlink>
      <w:r>
        <w:rPr>
          <w:i/>
          <w:iCs/>
        </w:rPr>
        <w:t xml:space="preserve"> [6]</w:t>
      </w:r>
      <w:r>
        <w:rPr>
          <w:rFonts w:hint="eastAsia"/>
          <w:i/>
          <w:iCs/>
        </w:rPr>
        <w:t>や，</w:t>
      </w:r>
      <w:hyperlink r:id="rId97" w:history="1">
        <w:r w:rsidR="00984F09" w:rsidRPr="00B501C8">
          <w:rPr>
            <w:rStyle w:val="a3"/>
            <w:i/>
            <w:iCs/>
          </w:rPr>
          <w:t>数列のマジック｣が大学で習う何を先取りしているか</w:t>
        </w:r>
      </w:hyperlink>
      <w:r>
        <w:rPr>
          <w:i/>
          <w:iCs/>
        </w:rPr>
        <w:t>[7]</w:t>
      </w:r>
      <w:r>
        <w:rPr>
          <w:rFonts w:hint="eastAsia"/>
          <w:i/>
          <w:iCs/>
        </w:rPr>
        <w:t>，</w:t>
      </w:r>
      <w:hyperlink r:id="rId98" w:history="1">
        <w:r w:rsidR="00984F09" w:rsidRPr="00B501C8">
          <w:rPr>
            <w:rStyle w:val="a3"/>
            <w:i/>
            <w:iCs/>
          </w:rPr>
          <w:t>筆者が生成</w:t>
        </w:r>
        <w:r w:rsidR="00984F09" w:rsidRPr="00B501C8">
          <w:rPr>
            <w:rStyle w:val="a3"/>
            <w:i/>
            <w:iCs/>
          </w:rPr>
          <w:t>AI</w:t>
        </w:r>
        <w:r w:rsidR="00984F09" w:rsidRPr="00B501C8">
          <w:rPr>
            <w:rStyle w:val="a3"/>
            <w:i/>
            <w:iCs/>
          </w:rPr>
          <w:t>から学んだ｢数列のマジック｣の歴史的背景</w:t>
        </w:r>
      </w:hyperlink>
      <w:r>
        <w:rPr>
          <w:i/>
          <w:iCs/>
        </w:rPr>
        <w:t xml:space="preserve"> [8]</w:t>
      </w:r>
      <w:r>
        <w:rPr>
          <w:rFonts w:hint="eastAsia"/>
          <w:i/>
          <w:iCs/>
        </w:rPr>
        <w:t>などのコンテンツが用意できました．</w:t>
      </w:r>
    </w:p>
    <w:p w14:paraId="03C734C9" w14:textId="77777777" w:rsidR="00984F09" w:rsidRDefault="00000000">
      <w:pPr>
        <w:pStyle w:val="Text"/>
      </w:pPr>
      <w:r>
        <w:rPr>
          <w:rFonts w:hint="eastAsia"/>
          <w:i/>
          <w:iCs/>
        </w:rPr>
        <w:t>４次のルンゲ・クッタ法</w:t>
      </w:r>
      <w:r>
        <w:rPr>
          <w:i/>
          <w:iCs/>
        </w:rPr>
        <w:t>[4]</w:t>
      </w:r>
      <w:r>
        <w:rPr>
          <w:rFonts w:hint="eastAsia"/>
          <w:i/>
          <w:iCs/>
        </w:rPr>
        <w:t>との比較も，元々の１年生用教材には含まれていませんでした．筆者が今回含めようと思ったのは，</w:t>
      </w:r>
      <w:r>
        <w:rPr>
          <w:rFonts w:hint="eastAsia"/>
          <w:i/>
          <w:iCs/>
        </w:rPr>
        <w:t>2026</w:t>
      </w:r>
      <w:r>
        <w:rPr>
          <w:rFonts w:hint="eastAsia"/>
          <w:i/>
          <w:iCs/>
        </w:rPr>
        <w:t>年</w:t>
      </w:r>
      <w:r>
        <w:rPr>
          <w:rFonts w:hint="eastAsia"/>
          <w:i/>
          <w:iCs/>
        </w:rPr>
        <w:t>7</w:t>
      </w:r>
      <w:r>
        <w:rPr>
          <w:rFonts w:hint="eastAsia"/>
          <w:i/>
          <w:iCs/>
        </w:rPr>
        <w:t>月に筆者が生成</w:t>
      </w:r>
      <w:r>
        <w:rPr>
          <w:rFonts w:hint="eastAsia"/>
          <w:i/>
          <w:iCs/>
        </w:rPr>
        <w:t>AI</w:t>
      </w:r>
      <w:r>
        <w:rPr>
          <w:rFonts w:hint="eastAsia"/>
          <w:i/>
          <w:iCs/>
        </w:rPr>
        <w:t>にそうすると面白いと教えてもらったからです．４次のルンゲ・クッタ法は，計算機導入教育で頻繁に用いられるオイラー法（</w:t>
      </w:r>
      <w:r>
        <w:rPr>
          <w:rFonts w:hint="eastAsia"/>
          <w:i/>
          <w:iCs/>
        </w:rPr>
        <w:t>1</w:t>
      </w:r>
      <w:r>
        <w:rPr>
          <w:rFonts w:hint="eastAsia"/>
          <w:i/>
          <w:iCs/>
        </w:rPr>
        <w:t>次のルンゲ・クッタ法）の高精度版で，色々な分野で常微分方程式の高精度ツールの決定版と扱われています．しかし，１年生の入学したての月に教えることは不可能だったので，１年生用の教材には含めませんでした．ところが，｢数列のマジック｣が，ルンゲ・クッタ法が直面した困難</w:t>
      </w:r>
      <w:r>
        <w:rPr>
          <w:i/>
          <w:iCs/>
        </w:rPr>
        <w:t>[8]</w:t>
      </w:r>
      <w:r>
        <w:rPr>
          <w:rFonts w:hint="eastAsia"/>
          <w:i/>
          <w:iCs/>
        </w:rPr>
        <w:t>を回避できる性質を持っていて，本</w:t>
      </w:r>
      <w:r>
        <w:rPr>
          <w:rFonts w:hint="eastAsia"/>
          <w:i/>
          <w:iCs/>
        </w:rPr>
        <w:t>MD</w:t>
      </w:r>
      <w:r>
        <w:rPr>
          <w:rFonts w:hint="eastAsia"/>
          <w:i/>
          <w:iCs/>
        </w:rPr>
        <w:t>ファイルの</w:t>
      </w:r>
      <w:r>
        <w:rPr>
          <w:rFonts w:hint="eastAsia"/>
          <w:i/>
          <w:iCs/>
        </w:rPr>
        <w:t>3.5</w:t>
      </w:r>
      <w:r>
        <w:rPr>
          <w:rFonts w:hint="eastAsia"/>
          <w:i/>
          <w:iCs/>
        </w:rPr>
        <w:t>節</w:t>
      </w:r>
      <w:r>
        <w:rPr>
          <w:rFonts w:hint="eastAsia"/>
          <w:i/>
          <w:iCs/>
        </w:rPr>
        <w:t>(</w:t>
      </w:r>
      <w:r>
        <w:rPr>
          <w:rFonts w:hint="eastAsia"/>
          <w:i/>
          <w:iCs/>
        </w:rPr>
        <w:t>対応する</w:t>
      </w:r>
      <w:r>
        <w:rPr>
          <w:rFonts w:hint="eastAsia"/>
          <w:i/>
          <w:iCs/>
        </w:rPr>
        <w:t>Live</w:t>
      </w:r>
      <w:r>
        <w:rPr>
          <w:i/>
          <w:iCs/>
        </w:rPr>
        <w:t xml:space="preserve"> </w:t>
      </w:r>
      <w:r>
        <w:rPr>
          <w:rFonts w:hint="eastAsia"/>
          <w:i/>
          <w:iCs/>
        </w:rPr>
        <w:t>Script</w:t>
      </w:r>
      <w:r>
        <w:rPr>
          <w:rFonts w:hint="eastAsia"/>
          <w:i/>
          <w:iCs/>
        </w:rPr>
        <w:t>の</w:t>
      </w:r>
      <w:r>
        <w:rPr>
          <w:rFonts w:hint="eastAsia"/>
          <w:i/>
          <w:iCs/>
        </w:rPr>
        <w:t>2.5</w:t>
      </w:r>
      <w:r>
        <w:rPr>
          <w:rFonts w:hint="eastAsia"/>
          <w:i/>
          <w:iCs/>
        </w:rPr>
        <w:t>節）の</w:t>
      </w:r>
      <w:r>
        <w:rPr>
          <w:rFonts w:hint="eastAsia"/>
          <w:i/>
          <w:iCs/>
        </w:rPr>
        <w:t>Figure</w:t>
      </w:r>
      <w:r>
        <w:rPr>
          <w:i/>
          <w:iCs/>
        </w:rPr>
        <w:t xml:space="preserve"> </w:t>
      </w:r>
      <w:r>
        <w:rPr>
          <w:rFonts w:hint="eastAsia"/>
          <w:i/>
          <w:iCs/>
        </w:rPr>
        <w:t>6</w:t>
      </w:r>
      <w:r>
        <w:rPr>
          <w:rFonts w:hint="eastAsia"/>
          <w:i/>
          <w:iCs/>
        </w:rPr>
        <w:t>がそれを示していると生成</w:t>
      </w:r>
      <w:r>
        <w:rPr>
          <w:rFonts w:hint="eastAsia"/>
          <w:i/>
          <w:iCs/>
        </w:rPr>
        <w:t>AI</w:t>
      </w:r>
      <w:r>
        <w:rPr>
          <w:rFonts w:hint="eastAsia"/>
          <w:i/>
          <w:iCs/>
        </w:rPr>
        <w:t>が教えてくれました．｢数列のマジック｣の計算機コードは非常に単純なので，大学専門課程学生のみなさんが，分子動力学や天文学，</w:t>
      </w:r>
      <w:r>
        <w:rPr>
          <w:rFonts w:hint="eastAsia"/>
          <w:i/>
          <w:iCs/>
        </w:rPr>
        <w:t>AI</w:t>
      </w:r>
      <w:r>
        <w:rPr>
          <w:rFonts w:hint="eastAsia"/>
          <w:i/>
          <w:iCs/>
        </w:rPr>
        <w:t>（ディープラーニング）において，前進差分的・エネルギー非保存的方法が経験した困難</w:t>
      </w:r>
      <w:r>
        <w:rPr>
          <w:i/>
          <w:iCs/>
        </w:rPr>
        <w:t>[8]</w:t>
      </w:r>
      <w:r>
        <w:rPr>
          <w:rFonts w:hint="eastAsia"/>
          <w:i/>
          <w:iCs/>
        </w:rPr>
        <w:t>や，それらがどう回避されたかを勉強するときに，うまく活用してください．これらの専門分野は筆者と異なるので，これほどまでに，最新の研究分野まで全体を俯瞰する機会がありませんでした．生成</w:t>
      </w:r>
      <w:r>
        <w:rPr>
          <w:rFonts w:hint="eastAsia"/>
          <w:i/>
          <w:iCs/>
        </w:rPr>
        <w:t>AI</w:t>
      </w:r>
      <w:r>
        <w:rPr>
          <w:rFonts w:hint="eastAsia"/>
          <w:i/>
          <w:iCs/>
        </w:rPr>
        <w:t>の俯瞰能力の高さを楽しむことができました．</w:t>
      </w:r>
    </w:p>
    <w:p w14:paraId="0C40A81D" w14:textId="77777777" w:rsidR="00984F09" w:rsidRDefault="00000000">
      <w:pPr>
        <w:pStyle w:val="3"/>
      </w:pPr>
      <w:bookmarkStart w:id="51" w:name="_Toc239412558"/>
      <w:bookmarkStart w:id="52" w:name="matlab-live-scriptを楽しむのに必要な環境"/>
      <w:bookmarkEnd w:id="50"/>
      <w:r>
        <w:t xml:space="preserve">MATLAB Live </w:t>
      </w:r>
      <w:r>
        <w:rPr>
          <w:rFonts w:hint="eastAsia"/>
        </w:rPr>
        <w:t>Script</w:t>
      </w:r>
      <w:r>
        <w:rPr>
          <w:rFonts w:hint="eastAsia"/>
        </w:rPr>
        <w:t>を楽しむのに必要な環境</w:t>
      </w:r>
      <w:bookmarkEnd w:id="51"/>
    </w:p>
    <w:p w14:paraId="277E10A4" w14:textId="77777777" w:rsidR="00984F09" w:rsidRDefault="00000000">
      <w:pPr>
        <w:pStyle w:val="Text"/>
      </w:pPr>
      <w:r>
        <w:t>この</w:t>
      </w:r>
      <w:r>
        <w:t xml:space="preserve">MATLAB Live </w:t>
      </w:r>
      <w:r>
        <w:rPr>
          <w:rFonts w:hint="eastAsia"/>
        </w:rPr>
        <w:t>Script</w:t>
      </w:r>
      <w:r>
        <w:rPr>
          <w:rFonts w:hint="eastAsia"/>
        </w:rPr>
        <w:t>を楽しむためには，</w:t>
      </w:r>
      <w:r>
        <w:rPr>
          <w:rFonts w:hint="eastAsia"/>
        </w:rPr>
        <w:t>MATLAB</w:t>
      </w:r>
      <w:r>
        <w:t xml:space="preserve"> </w:t>
      </w:r>
      <w:r>
        <w:rPr>
          <w:rFonts w:hint="eastAsia"/>
        </w:rPr>
        <w:t>2021a</w:t>
      </w:r>
      <w:r>
        <w:rPr>
          <w:rFonts w:hint="eastAsia"/>
        </w:rPr>
        <w:t>もしくはそれより新しいバージョンが必要です</w:t>
      </w:r>
      <w:r>
        <w:t>[9]</w:t>
      </w:r>
      <w:r>
        <w:rPr>
          <w:rFonts w:hint="eastAsia"/>
        </w:rPr>
        <w:t>．また，</w:t>
      </w:r>
      <w:r>
        <w:rPr>
          <w:rFonts w:hint="eastAsia"/>
        </w:rPr>
        <w:t>MATLAB</w:t>
      </w:r>
      <w:r>
        <w:rPr>
          <w:rFonts w:hint="eastAsia"/>
        </w:rPr>
        <w:t>（</w:t>
      </w:r>
      <w:r>
        <w:rPr>
          <w:rFonts w:hint="eastAsia"/>
        </w:rPr>
        <w:t>R2025a</w:t>
      </w:r>
      <w:r>
        <w:rPr>
          <w:rFonts w:hint="eastAsia"/>
        </w:rPr>
        <w:t>以降）であれば，パラメータコントロール機能やアニメーション機能が強化されているため，より新しいバージョンでの利用を推奨します</w:t>
      </w:r>
      <w:r>
        <w:t xml:space="preserve"> [9]</w:t>
      </w:r>
      <w:r>
        <w:rPr>
          <w:rFonts w:hint="eastAsia"/>
        </w:rPr>
        <w:t>．</w:t>
      </w:r>
    </w:p>
    <w:p w14:paraId="2A512E95" w14:textId="77777777" w:rsidR="00984F09" w:rsidRDefault="00000000">
      <w:pPr>
        <w:pStyle w:val="Text"/>
      </w:pPr>
      <w:r>
        <w:rPr>
          <w:rFonts w:hint="eastAsia"/>
        </w:rPr>
        <w:t>この環境は高度な機能を備える反面，スマートフォンやタブレットのモバイルブラウザ上での実行には対応していません．そのため本資料では，学生が手元のモバイル端末からでも手軽にシミュレーションを実行・観察できるよう，ブラウザでインタラクティブに動く</w:t>
      </w:r>
      <w:r>
        <w:rPr>
          <w:rFonts w:hint="eastAsia"/>
        </w:rPr>
        <w:t>HTML</w:t>
      </w:r>
      <w:r>
        <w:rPr>
          <w:rFonts w:hint="eastAsia"/>
        </w:rPr>
        <w:t>アプリ</w:t>
      </w:r>
      <w:r>
        <w:t>[10]</w:t>
      </w:r>
      <w:r>
        <w:rPr>
          <w:rFonts w:hint="eastAsia"/>
        </w:rPr>
        <w:t>や，モバイルブラウザからでも実行可能な</w:t>
      </w:r>
      <w:r>
        <w:rPr>
          <w:rFonts w:hint="eastAsia"/>
        </w:rPr>
        <w:t>Google</w:t>
      </w:r>
      <w:r>
        <w:t xml:space="preserve"> </w:t>
      </w:r>
      <w:r>
        <w:rPr>
          <w:rFonts w:hint="eastAsia"/>
        </w:rPr>
        <w:t>Colab</w:t>
      </w:r>
      <w:r>
        <w:rPr>
          <w:rFonts w:hint="eastAsia"/>
        </w:rPr>
        <w:t>（</w:t>
      </w:r>
      <w:r>
        <w:rPr>
          <w:rFonts w:hint="eastAsia"/>
        </w:rPr>
        <w:t>Python</w:t>
      </w:r>
      <w:r>
        <w:rPr>
          <w:rFonts w:hint="eastAsia"/>
        </w:rPr>
        <w:t>）を用いたアプローチについても併記・提供しています．</w:t>
      </w:r>
    </w:p>
    <w:p w14:paraId="0774DD27" w14:textId="77777777" w:rsidR="00984F09" w:rsidRDefault="00000000">
      <w:pPr>
        <w:pStyle w:val="Text"/>
      </w:pPr>
      <w:r>
        <w:rPr>
          <w:rFonts w:hint="eastAsia"/>
        </w:rPr>
        <w:t>2026</w:t>
      </w:r>
      <w:r>
        <w:rPr>
          <w:rFonts w:hint="eastAsia"/>
        </w:rPr>
        <w:t>年</w:t>
      </w:r>
      <w:r>
        <w:rPr>
          <w:rFonts w:hint="eastAsia"/>
        </w:rPr>
        <w:t>7</w:t>
      </w:r>
      <w:r>
        <w:rPr>
          <w:rFonts w:hint="eastAsia"/>
        </w:rPr>
        <w:t>月現在，チャット型生成</w:t>
      </w:r>
      <w:r>
        <w:rPr>
          <w:rFonts w:hint="eastAsia"/>
        </w:rPr>
        <w:t>AI</w:t>
      </w:r>
      <w:r>
        <w:rPr>
          <w:rFonts w:hint="eastAsia"/>
        </w:rPr>
        <w:t>が広く普及し，とても便利になっています．以下の｢</w:t>
      </w:r>
      <w:r>
        <w:rPr>
          <w:rFonts w:hint="eastAsia"/>
        </w:rPr>
        <w:t>3.2</w:t>
      </w:r>
      <w:r>
        <w:rPr>
          <w:rFonts w:hint="eastAsia"/>
        </w:rPr>
        <w:t>節の内容｣を与えただけで，</w:t>
      </w:r>
      <w:hyperlink r:id="rId99">
        <w:r w:rsidR="00984F09">
          <w:rPr>
            <w:rStyle w:val="a3"/>
            <w:rFonts w:hint="eastAsia"/>
          </w:rPr>
          <w:t>上記の</w:t>
        </w:r>
        <w:r w:rsidR="00984F09">
          <w:rPr>
            <w:rStyle w:val="a3"/>
            <w:rFonts w:hint="eastAsia"/>
          </w:rPr>
          <w:t>HTML</w:t>
        </w:r>
        <w:r w:rsidR="00984F09">
          <w:rPr>
            <w:rStyle w:val="a3"/>
            <w:rFonts w:hint="eastAsia"/>
          </w:rPr>
          <w:t>アプリ</w:t>
        </w:r>
      </w:hyperlink>
      <w:r>
        <w:t xml:space="preserve"> </w:t>
      </w:r>
      <w:r>
        <w:rPr>
          <w:rFonts w:hint="eastAsia"/>
        </w:rPr>
        <w:t>を生成してくれました．</w:t>
      </w:r>
      <w:r>
        <w:rPr>
          <w:rFonts w:hint="eastAsia"/>
        </w:rPr>
        <w:t>MATLAB</w:t>
      </w:r>
      <w:r>
        <w:rPr>
          <w:rFonts w:hint="eastAsia"/>
        </w:rPr>
        <w:t>コードから</w:t>
      </w:r>
      <w:r>
        <w:rPr>
          <w:rFonts w:hint="eastAsia"/>
        </w:rPr>
        <w:t>Python</w:t>
      </w:r>
      <w:r>
        <w:rPr>
          <w:rFonts w:hint="eastAsia"/>
        </w:rPr>
        <w:t>コードへの翻訳も一瞬でした．</w:t>
      </w:r>
    </w:p>
    <w:p w14:paraId="2954DE89" w14:textId="77777777" w:rsidR="00984F09" w:rsidRDefault="00000000">
      <w:pPr>
        <w:pStyle w:val="2"/>
      </w:pPr>
      <w:bookmarkStart w:id="53" w:name="_Toc239412559"/>
      <w:bookmarkStart w:id="54" w:name="数列のマジックの基本５形のmatlabとpythonのコード"/>
      <w:bookmarkEnd w:id="46"/>
      <w:bookmarkEnd w:id="52"/>
      <w:r>
        <w:t xml:space="preserve">3.2 </w:t>
      </w:r>
      <w:r>
        <w:rPr>
          <w:rFonts w:hint="eastAsia"/>
        </w:rPr>
        <w:t>｢数列のマジック｣の基本５形の</w:t>
      </w:r>
      <w:r>
        <w:rPr>
          <w:rFonts w:hint="eastAsia"/>
        </w:rPr>
        <w:t>MATLAB</w:t>
      </w:r>
      <w:r>
        <w:rPr>
          <w:rFonts w:hint="eastAsia"/>
        </w:rPr>
        <w:t>と</w:t>
      </w:r>
      <w:r>
        <w:rPr>
          <w:rFonts w:hint="eastAsia"/>
        </w:rPr>
        <w:t>Python</w:t>
      </w:r>
      <w:r>
        <w:rPr>
          <w:rFonts w:hint="eastAsia"/>
        </w:rPr>
        <w:t>のコード</w:t>
      </w:r>
      <w:bookmarkEnd w:id="53"/>
    </w:p>
    <w:p w14:paraId="37E9FE8B" w14:textId="77777777" w:rsidR="00984F09" w:rsidRDefault="00000000">
      <w:pPr>
        <w:pStyle w:val="3"/>
      </w:pPr>
      <w:bookmarkStart w:id="55" w:name="_Toc239412560"/>
      <w:bookmarkStart w:id="56" w:name="a2-b1-の場合"/>
      <w:r>
        <w:t xml:space="preserve">3.2.1 </w:t>
      </w:r>
      <m:oMath>
        <m:r>
          <m:rPr>
            <m:sty m:val="bi"/>
          </m:rPr>
          <w:rPr>
            <w:rFonts w:ascii="Cambria Math" w:hAnsi="Cambria Math"/>
          </w:rPr>
          <m:t>a</m:t>
        </m:r>
        <m:r>
          <m:rPr>
            <m:sty m:val="b"/>
          </m:rPr>
          <w:rPr>
            <w:rFonts w:ascii="Cambria Math" w:hAnsi="Cambria Math"/>
          </w:rPr>
          <m:t>=</m:t>
        </m:r>
        <m:r>
          <m:rPr>
            <m:sty m:val="bi"/>
          </m:rPr>
          <w:rPr>
            <w:rFonts w:ascii="Cambria Math" w:hAnsi="Cambria Math"/>
          </w:rPr>
          <m:t>2</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1</m:t>
        </m:r>
      </m:oMath>
      <w:r>
        <w:t xml:space="preserve"> </w:t>
      </w:r>
      <w:r>
        <w:rPr>
          <w:rFonts w:hint="eastAsia"/>
        </w:rPr>
        <w:t>の場合</w:t>
      </w:r>
      <w:bookmarkEnd w:id="55"/>
    </w:p>
    <w:p w14:paraId="26D6ECFE" w14:textId="77777777" w:rsidR="00984F09" w:rsidRDefault="00000000">
      <w:pPr>
        <w:pStyle w:val="Text"/>
      </w:pPr>
      <w:r>
        <w:rPr>
          <w:rFonts w:hint="eastAsia"/>
        </w:rPr>
        <w:t>以下の</w:t>
      </w:r>
      <w:r>
        <w:rPr>
          <w:rFonts w:hint="eastAsia"/>
        </w:rPr>
        <w:t>1</w:t>
      </w:r>
      <w:r>
        <w:rPr>
          <w:rFonts w:hint="eastAsia"/>
        </w:rPr>
        <w:t>行は，パラメータ</w:t>
      </w:r>
      <w:r>
        <w:t xml:space="preserve">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w:r>
        <w:t xml:space="preserve"> </w:t>
      </w:r>
      <w:r>
        <w:rPr>
          <w:rFonts w:hint="eastAsia"/>
        </w:rPr>
        <w:t>の場合の</w:t>
      </w:r>
      <w:r>
        <w:rPr>
          <w:rFonts w:hint="eastAsia"/>
        </w:rPr>
        <w:t>MATLAB</w:t>
      </w:r>
      <w:r>
        <w:rPr>
          <w:rFonts w:hint="eastAsia"/>
        </w:rPr>
        <w:t>コードです．実行すると，画面には右肩上がりの直線（加速度</w:t>
      </w:r>
      <w:r>
        <w:rPr>
          <w:rFonts w:hint="eastAsia"/>
        </w:rPr>
        <w:t>0</w:t>
      </w:r>
      <w:r>
        <w:rPr>
          <w:rFonts w:hint="eastAsia"/>
        </w:rPr>
        <w:t>の運動）が描き出されます．ただし，</w:t>
      </w:r>
      <w:r>
        <w:rPr>
          <w:rFonts w:hint="eastAsia"/>
        </w:rPr>
        <w:t>u(1)=0</w:t>
      </w:r>
      <w:r>
        <w:rPr>
          <w:rFonts w:hint="eastAsia"/>
        </w:rPr>
        <w:t>，</w:t>
      </w:r>
      <w:r>
        <w:rPr>
          <w:rFonts w:hint="eastAsia"/>
        </w:rPr>
        <w:t>u(2)=1</w:t>
      </w:r>
      <w:r>
        <w:rPr>
          <w:rFonts w:hint="eastAsia"/>
        </w:rPr>
        <w:t>です．</w:t>
      </w:r>
    </w:p>
    <w:p w14:paraId="1E4EA597" w14:textId="77777777" w:rsidR="00984F09" w:rsidRDefault="00000000">
      <w:pPr>
        <w:pStyle w:val="SourceCode"/>
      </w:pPr>
      <w:r>
        <w:rPr>
          <w:rStyle w:val="VariableTok"/>
        </w:rPr>
        <w:t>clear</w:t>
      </w:r>
      <w:r>
        <w:rPr>
          <w:rStyle w:val="OperatorTok"/>
        </w:rPr>
        <w:t>;</w:t>
      </w:r>
      <w:r>
        <w:rPr>
          <w:rStyle w:val="NormalTok"/>
        </w:rPr>
        <w:t xml:space="preserve"> </w:t>
      </w:r>
      <w:r>
        <w:rPr>
          <w:rStyle w:val="VariableTok"/>
        </w:rPr>
        <w:t>a</w:t>
      </w:r>
      <w:r>
        <w:rPr>
          <w:rStyle w:val="OperatorTok"/>
        </w:rPr>
        <w:t>=</w:t>
      </w:r>
      <w:r>
        <w:rPr>
          <w:rStyle w:val="FloatTok"/>
        </w:rPr>
        <w:t>2</w:t>
      </w:r>
      <w:r>
        <w:rPr>
          <w:rStyle w:val="OperatorTok"/>
        </w:rPr>
        <w:t>;</w:t>
      </w:r>
      <w:r>
        <w:rPr>
          <w:rStyle w:val="NormalTok"/>
        </w:rPr>
        <w:t xml:space="preserve"> </w:t>
      </w:r>
      <w:r>
        <w:rPr>
          <w:rStyle w:val="VariableTok"/>
        </w:rPr>
        <w:t>b</w:t>
      </w:r>
      <w:r>
        <w:rPr>
          <w:rStyle w:val="OperatorTok"/>
        </w:rPr>
        <w:t>=</w:t>
      </w:r>
      <w:r>
        <w:rPr>
          <w:rStyle w:val="FloatTok"/>
        </w:rPr>
        <w:t>1</w:t>
      </w:r>
      <w:r>
        <w:rPr>
          <w:rStyle w:val="OperatorTok"/>
        </w:rPr>
        <w:t>;</w:t>
      </w:r>
      <w:r>
        <w:rPr>
          <w:rStyle w:val="NormalTok"/>
        </w:rPr>
        <w:t xml:space="preserve"> </w:t>
      </w:r>
      <w:r>
        <w:rPr>
          <w:rStyle w:val="VariableTok"/>
        </w:rPr>
        <w:t>u</w:t>
      </w:r>
      <w:r>
        <w:rPr>
          <w:rStyle w:val="NormalTok"/>
        </w:rPr>
        <w:t>(</w:t>
      </w:r>
      <w:r>
        <w:rPr>
          <w:rStyle w:val="FloatTok"/>
        </w:rPr>
        <w:t>1</w:t>
      </w:r>
      <w:r>
        <w:rPr>
          <w:rStyle w:val="NormalTok"/>
        </w:rPr>
        <w:t>)</w:t>
      </w:r>
      <w:r>
        <w:rPr>
          <w:rStyle w:val="OperatorTok"/>
        </w:rPr>
        <w:t>=</w:t>
      </w:r>
      <w:r>
        <w:rPr>
          <w:rStyle w:val="FloatTok"/>
        </w:rPr>
        <w:t>0</w:t>
      </w:r>
      <w:r>
        <w:rPr>
          <w:rStyle w:val="OperatorTok"/>
        </w:rPr>
        <w:t>;</w:t>
      </w:r>
      <w:r>
        <w:rPr>
          <w:rStyle w:val="NormalTok"/>
        </w:rPr>
        <w:t xml:space="preserve"> </w:t>
      </w:r>
      <w:r>
        <w:rPr>
          <w:rStyle w:val="VariableTok"/>
        </w:rPr>
        <w:t>u</w:t>
      </w:r>
      <w:r>
        <w:rPr>
          <w:rStyle w:val="NormalTok"/>
        </w:rPr>
        <w:t>(</w:t>
      </w:r>
      <w:r>
        <w:rPr>
          <w:rStyle w:val="FloatTok"/>
        </w:rPr>
        <w:t>2</w:t>
      </w:r>
      <w:r>
        <w:rPr>
          <w:rStyle w:val="NormalTok"/>
        </w:rPr>
        <w:t>)</w:t>
      </w:r>
      <w:r>
        <w:rPr>
          <w:rStyle w:val="OperatorTok"/>
        </w:rPr>
        <w:t>=</w:t>
      </w:r>
      <w:r>
        <w:rPr>
          <w:rStyle w:val="FloatTok"/>
        </w:rPr>
        <w:t>1</w:t>
      </w:r>
      <w:r>
        <w:rPr>
          <w:rStyle w:val="OperatorTok"/>
        </w:rPr>
        <w:t>;</w:t>
      </w:r>
      <w:r>
        <w:rPr>
          <w:rStyle w:val="NormalTok"/>
        </w:rPr>
        <w:t xml:space="preserve"> </w:t>
      </w:r>
      <w:r>
        <w:rPr>
          <w:rStyle w:val="KeywordTok"/>
        </w:rPr>
        <w:t>for</w:t>
      </w:r>
      <w:r>
        <w:rPr>
          <w:rStyle w:val="NormalTok"/>
        </w:rPr>
        <w:t xml:space="preserve"> </w:t>
      </w:r>
      <w:r>
        <w:rPr>
          <w:rStyle w:val="VariableTok"/>
        </w:rPr>
        <w:t>n</w:t>
      </w:r>
      <w:r>
        <w:rPr>
          <w:rStyle w:val="OperatorTok"/>
        </w:rPr>
        <w:t>=</w:t>
      </w:r>
      <w:r>
        <w:rPr>
          <w:rStyle w:val="FloatTok"/>
        </w:rPr>
        <w:t>3</w:t>
      </w:r>
      <w:r>
        <w:rPr>
          <w:rStyle w:val="OperatorTok"/>
        </w:rPr>
        <w:t>:</w:t>
      </w:r>
      <w:r>
        <w:rPr>
          <w:rStyle w:val="FloatTok"/>
        </w:rPr>
        <w:t>1000</w:t>
      </w:r>
      <w:r>
        <w:rPr>
          <w:rStyle w:val="OperatorTok"/>
        </w:rPr>
        <w:t>;</w:t>
      </w:r>
      <w:r>
        <w:rPr>
          <w:rStyle w:val="NormalTok"/>
        </w:rPr>
        <w:t xml:space="preserve"> </w:t>
      </w:r>
      <w:r>
        <w:rPr>
          <w:rStyle w:val="VariableTok"/>
        </w:rPr>
        <w:t>u</w:t>
      </w:r>
      <w:r>
        <w:rPr>
          <w:rStyle w:val="NormalTok"/>
        </w:rPr>
        <w:t>(</w:t>
      </w:r>
      <w:r>
        <w:rPr>
          <w:rStyle w:val="VariableTok"/>
        </w:rPr>
        <w:t>n</w:t>
      </w:r>
      <w:r>
        <w:rPr>
          <w:rStyle w:val="NormalTok"/>
        </w:rPr>
        <w:t>)</w:t>
      </w:r>
      <w:r>
        <w:rPr>
          <w:rStyle w:val="OperatorTok"/>
        </w:rPr>
        <w:t>=</w:t>
      </w:r>
      <w:r>
        <w:rPr>
          <w:rStyle w:val="VariableTok"/>
        </w:rPr>
        <w:t>u</w:t>
      </w:r>
      <w:r>
        <w:rPr>
          <w:rStyle w:val="NormalTok"/>
        </w:rPr>
        <w:t>(</w:t>
      </w:r>
      <w:r>
        <w:rPr>
          <w:rStyle w:val="VariableTok"/>
        </w:rPr>
        <w:t>n</w:t>
      </w:r>
      <w:r>
        <w:rPr>
          <w:rStyle w:val="OperatorTok"/>
        </w:rPr>
        <w:t>-</w:t>
      </w:r>
      <w:r>
        <w:rPr>
          <w:rStyle w:val="FloatTok"/>
        </w:rPr>
        <w:t>1</w:t>
      </w:r>
      <w:r>
        <w:rPr>
          <w:rStyle w:val="NormalTok"/>
        </w:rPr>
        <w:t>)</w:t>
      </w:r>
      <w:r>
        <w:rPr>
          <w:rStyle w:val="OperatorTok"/>
        </w:rPr>
        <w:t>*</w:t>
      </w:r>
      <w:r>
        <w:rPr>
          <w:rStyle w:val="VariableTok"/>
        </w:rPr>
        <w:t>a</w:t>
      </w:r>
      <w:r>
        <w:rPr>
          <w:rStyle w:val="NormalTok"/>
        </w:rPr>
        <w:t xml:space="preserve"> </w:t>
      </w:r>
      <w:r>
        <w:rPr>
          <w:rStyle w:val="OperatorTok"/>
        </w:rPr>
        <w:t>-</w:t>
      </w:r>
      <w:r>
        <w:rPr>
          <w:rStyle w:val="NormalTok"/>
        </w:rPr>
        <w:t xml:space="preserve"> </w:t>
      </w:r>
      <w:r>
        <w:rPr>
          <w:rStyle w:val="VariableTok"/>
        </w:rPr>
        <w:t>u</w:t>
      </w:r>
      <w:r>
        <w:rPr>
          <w:rStyle w:val="NormalTok"/>
        </w:rPr>
        <w:t>(</w:t>
      </w:r>
      <w:r>
        <w:rPr>
          <w:rStyle w:val="VariableTok"/>
        </w:rPr>
        <w:t>n</w:t>
      </w:r>
      <w:r>
        <w:rPr>
          <w:rStyle w:val="OperatorTok"/>
        </w:rPr>
        <w:t>-</w:t>
      </w:r>
      <w:r>
        <w:rPr>
          <w:rStyle w:val="FloatTok"/>
        </w:rPr>
        <w:t>2</w:t>
      </w:r>
      <w:r>
        <w:rPr>
          <w:rStyle w:val="NormalTok"/>
        </w:rPr>
        <w:t>)</w:t>
      </w:r>
      <w:r>
        <w:rPr>
          <w:rStyle w:val="OperatorTok"/>
        </w:rPr>
        <w:t>*</w:t>
      </w:r>
      <w:r>
        <w:rPr>
          <w:rStyle w:val="VariableTok"/>
        </w:rPr>
        <w:t>b</w:t>
      </w:r>
      <w:r>
        <w:rPr>
          <w:rStyle w:val="OperatorTok"/>
        </w:rPr>
        <w:t>;</w:t>
      </w:r>
      <w:r>
        <w:rPr>
          <w:rStyle w:val="NormalTok"/>
        </w:rPr>
        <w:t xml:space="preserve"> </w:t>
      </w:r>
      <w:r>
        <w:rPr>
          <w:rStyle w:val="KeywordTok"/>
        </w:rPr>
        <w:t>end</w:t>
      </w:r>
      <w:r>
        <w:rPr>
          <w:rStyle w:val="OperatorTok"/>
        </w:rPr>
        <w:t>;</w:t>
      </w:r>
      <w:r>
        <w:rPr>
          <w:rStyle w:val="NormalTok"/>
        </w:rPr>
        <w:t xml:space="preserve"> </w:t>
      </w:r>
      <w:r>
        <w:rPr>
          <w:rStyle w:val="VariableTok"/>
        </w:rPr>
        <w:t>plot</w:t>
      </w:r>
      <w:r>
        <w:rPr>
          <w:rStyle w:val="NormalTok"/>
        </w:rPr>
        <w:t>(</w:t>
      </w:r>
      <w:r>
        <w:rPr>
          <w:rStyle w:val="VariableTok"/>
        </w:rPr>
        <w:t>u</w:t>
      </w:r>
      <w:r>
        <w:rPr>
          <w:rStyle w:val="NormalTok"/>
        </w:rPr>
        <w:t>)</w:t>
      </w:r>
      <w:r>
        <w:br/>
      </w:r>
    </w:p>
    <w:p w14:paraId="4A33591D" w14:textId="77777777" w:rsidR="00984F09" w:rsidRDefault="00000000">
      <w:pPr>
        <w:pStyle w:val="Text"/>
      </w:pPr>
      <w:r>
        <w:rPr>
          <w:noProof/>
        </w:rPr>
        <w:drawing>
          <wp:inline distT="0" distB="0" distL="0" distR="0" wp14:anchorId="2EB32738" wp14:editId="29F44EA9">
            <wp:extent cx="7061200" cy="1378872"/>
            <wp:effectExtent l="0" t="0" r="0" b="0"/>
            <wp:docPr id="104" name="Picture" descr="Figure 1 Magic of Sequences, (a,b)=(2,1)"/>
            <wp:cNvGraphicFramePr/>
            <a:graphic xmlns:a="http://schemas.openxmlformats.org/drawingml/2006/main">
              <a:graphicData uri="http://schemas.openxmlformats.org/drawingml/2006/picture">
                <pic:pic xmlns:pic="http://schemas.openxmlformats.org/drawingml/2006/picture">
                  <pic:nvPicPr>
                    <pic:cNvPr id="105" name="Picture" descr="Figure1.png"/>
                    <pic:cNvPicPr>
                      <a:picLocks noChangeAspect="1" noChangeArrowheads="1"/>
                    </pic:cNvPicPr>
                  </pic:nvPicPr>
                  <pic:blipFill>
                    <a:blip r:embed="rId100"/>
                    <a:stretch>
                      <a:fillRect/>
                    </a:stretch>
                  </pic:blipFill>
                  <pic:spPr bwMode="auto">
                    <a:xfrm>
                      <a:off x="0" y="0"/>
                      <a:ext cx="7061200" cy="1378872"/>
                    </a:xfrm>
                    <a:prstGeom prst="rect">
                      <a:avLst/>
                    </a:prstGeom>
                    <a:noFill/>
                    <a:ln w="9525">
                      <a:noFill/>
                      <a:headEnd/>
                      <a:tailEnd/>
                    </a:ln>
                  </pic:spPr>
                </pic:pic>
              </a:graphicData>
            </a:graphic>
          </wp:inline>
        </w:drawing>
      </w:r>
    </w:p>
    <w:p w14:paraId="2EEE7D69" w14:textId="77777777" w:rsidR="00984F09" w:rsidRDefault="00000000">
      <w:pPr>
        <w:pStyle w:val="Text"/>
      </w:pPr>
      <w:r>
        <w:t>Figure 1 Magic of Sequences, (a,b)=(2,1)</w:t>
      </w:r>
    </w:p>
    <w:p w14:paraId="0E4DF0C0" w14:textId="77777777" w:rsidR="00984F09" w:rsidRDefault="00000000">
      <w:pPr>
        <w:pStyle w:val="Text"/>
      </w:pPr>
      <w:r>
        <w:rPr>
          <w:i/>
          <w:iCs/>
        </w:rPr>
        <w:t xml:space="preserve">Figure 1: </w:t>
      </w:r>
      <w:r>
        <w:rPr>
          <w:rFonts w:hint="eastAsia"/>
          <w:i/>
          <w:iCs/>
        </w:rPr>
        <w:t>｢数列のマジック｣</w:t>
      </w:r>
      <w:r>
        <w:rPr>
          <w:rFonts w:hint="eastAsia"/>
          <w:i/>
          <w:iCs/>
        </w:rPr>
        <w:t>(a,b)=(2,1)</w:t>
      </w:r>
      <w:r>
        <w:rPr>
          <w:rFonts w:hint="eastAsia"/>
          <w:i/>
          <w:iCs/>
        </w:rPr>
        <w:t>の場合</w:t>
      </w:r>
    </w:p>
    <w:p w14:paraId="5F19B3CA" w14:textId="77777777" w:rsidR="00984F09" w:rsidRDefault="00000000">
      <w:pPr>
        <w:pStyle w:val="Text"/>
      </w:pPr>
      <w:r>
        <w:rPr>
          <w:rFonts w:hint="eastAsia"/>
        </w:rPr>
        <w:t>以下の</w:t>
      </w:r>
      <w:r>
        <w:rPr>
          <w:rFonts w:hint="eastAsia"/>
        </w:rPr>
        <w:t>Python</w:t>
      </w:r>
      <w:r>
        <w:rPr>
          <w:rFonts w:hint="eastAsia"/>
        </w:rPr>
        <w:t>コードは，上の</w:t>
      </w:r>
      <w:r>
        <w:rPr>
          <w:rFonts w:hint="eastAsia"/>
        </w:rPr>
        <w:t>MATLAB</w:t>
      </w:r>
      <w:r>
        <w:rPr>
          <w:rFonts w:hint="eastAsia"/>
        </w:rPr>
        <w:t>コードに対応するものです．</w:t>
      </w:r>
    </w:p>
    <w:p w14:paraId="78133581" w14:textId="77777777" w:rsidR="00984F09" w:rsidRDefault="00000000">
      <w:pPr>
        <w:pStyle w:val="SourceCode"/>
      </w:pP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 xml:space="preserve">a </w:t>
      </w:r>
      <w:r>
        <w:rPr>
          <w:rStyle w:val="OperatorTok"/>
        </w:rPr>
        <w:t>=</w:t>
      </w:r>
      <w:r>
        <w:rPr>
          <w:rStyle w:val="NormalTok"/>
        </w:rPr>
        <w:t xml:space="preserve"> </w:t>
      </w:r>
      <w:r>
        <w:rPr>
          <w:rStyle w:val="DecValTok"/>
        </w:rPr>
        <w:t>2</w:t>
      </w:r>
      <w:r>
        <w:br/>
      </w:r>
      <w:r>
        <w:rPr>
          <w:rStyle w:val="NormalTok"/>
        </w:rPr>
        <w:t xml:space="preserve">b </w:t>
      </w:r>
      <w:r>
        <w:rPr>
          <w:rStyle w:val="OperatorTok"/>
        </w:rPr>
        <w:t>=</w:t>
      </w:r>
      <w:r>
        <w:rPr>
          <w:rStyle w:val="NormalTok"/>
        </w:rPr>
        <w:t xml:space="preserve"> </w:t>
      </w:r>
      <w:r>
        <w:rPr>
          <w:rStyle w:val="DecValTok"/>
        </w:rPr>
        <w:t>1</w:t>
      </w:r>
      <w:r>
        <w:br/>
      </w:r>
      <w:r>
        <w:rPr>
          <w:rStyle w:val="NormalTok"/>
        </w:rPr>
        <w:t xml:space="preserve">n_max </w:t>
      </w:r>
      <w:r>
        <w:rPr>
          <w:rStyle w:val="OperatorTok"/>
        </w:rPr>
        <w:t>=</w:t>
      </w:r>
      <w:r>
        <w:rPr>
          <w:rStyle w:val="NormalTok"/>
        </w:rPr>
        <w:t xml:space="preserve"> </w:t>
      </w:r>
      <w:r>
        <w:rPr>
          <w:rStyle w:val="DecValTok"/>
        </w:rPr>
        <w:t>1000</w:t>
      </w:r>
      <w:r>
        <w:br/>
      </w:r>
      <w:r>
        <w:br/>
      </w:r>
      <w:r>
        <w:rPr>
          <w:rStyle w:val="NormalTok"/>
        </w:rPr>
        <w:t xml:space="preserve">u </w:t>
      </w:r>
      <w:r>
        <w:rPr>
          <w:rStyle w:val="OperatorTok"/>
        </w:rPr>
        <w:t>=</w:t>
      </w:r>
      <w:r>
        <w:rPr>
          <w:rStyle w:val="NormalTok"/>
        </w:rPr>
        <w:t xml:space="preserve"> np.zeros(n_max)</w:t>
      </w:r>
      <w:r>
        <w:br/>
      </w:r>
      <w:r>
        <w:rPr>
          <w:rStyle w:val="NormalTok"/>
        </w:rPr>
        <w:t>u[</w:t>
      </w:r>
      <w:r>
        <w:rPr>
          <w:rStyle w:val="DecValTok"/>
        </w:rPr>
        <w:t>0</w:t>
      </w:r>
      <w:r>
        <w:rPr>
          <w:rStyle w:val="NormalTok"/>
        </w:rPr>
        <w:t xml:space="preserve">] </w:t>
      </w:r>
      <w:r>
        <w:rPr>
          <w:rStyle w:val="OperatorTok"/>
        </w:rPr>
        <w:t>=</w:t>
      </w:r>
      <w:r>
        <w:rPr>
          <w:rStyle w:val="NormalTok"/>
        </w:rPr>
        <w:t xml:space="preserve"> </w:t>
      </w:r>
      <w:r>
        <w:rPr>
          <w:rStyle w:val="DecValTok"/>
        </w:rPr>
        <w:t>0</w:t>
      </w:r>
      <w:r>
        <w:br/>
      </w:r>
      <w:r>
        <w:rPr>
          <w:rStyle w:val="NormalTok"/>
        </w:rPr>
        <w:t>u[</w:t>
      </w:r>
      <w:r>
        <w:rPr>
          <w:rStyle w:val="DecValTok"/>
        </w:rPr>
        <w:t>1</w:t>
      </w:r>
      <w:r>
        <w:rPr>
          <w:rStyle w:val="NormalTok"/>
        </w:rPr>
        <w:t xml:space="preserve">] </w:t>
      </w:r>
      <w:r>
        <w:rPr>
          <w:rStyle w:val="OperatorTok"/>
        </w:rPr>
        <w:t>=</w:t>
      </w:r>
      <w:r>
        <w:rPr>
          <w:rStyle w:val="NormalTok"/>
        </w:rPr>
        <w:t xml:space="preserve"> </w:t>
      </w:r>
      <w:r>
        <w:rPr>
          <w:rStyle w:val="DecValTok"/>
        </w:rPr>
        <w:t>1</w:t>
      </w:r>
      <w:r>
        <w:br/>
      </w:r>
      <w:r>
        <w:br/>
      </w:r>
      <w:r>
        <w:rPr>
          <w:rStyle w:val="ControlFlowTok"/>
        </w:rPr>
        <w:t>for</w:t>
      </w:r>
      <w:r>
        <w:rPr>
          <w:rStyle w:val="NormalTok"/>
        </w:rPr>
        <w:t xml:space="preserve"> n </w:t>
      </w:r>
      <w:r>
        <w:rPr>
          <w:rStyle w:val="KeywordTok"/>
        </w:rPr>
        <w:t>in</w:t>
      </w:r>
      <w:r>
        <w:rPr>
          <w:rStyle w:val="NormalTok"/>
        </w:rPr>
        <w:t xml:space="preserve"> </w:t>
      </w:r>
      <w:r>
        <w:rPr>
          <w:rStyle w:val="BuiltInTok"/>
        </w:rPr>
        <w:t>range</w:t>
      </w:r>
      <w:r>
        <w:rPr>
          <w:rStyle w:val="NormalTok"/>
        </w:rPr>
        <w:t>(</w:t>
      </w:r>
      <w:r>
        <w:rPr>
          <w:rStyle w:val="DecValTok"/>
        </w:rPr>
        <w:t>2</w:t>
      </w:r>
      <w:r>
        <w:rPr>
          <w:rStyle w:val="NormalTok"/>
        </w:rPr>
        <w:t>, n_max):</w:t>
      </w:r>
      <w:r>
        <w:br/>
      </w:r>
      <w:r>
        <w:rPr>
          <w:rStyle w:val="NormalTok"/>
        </w:rPr>
        <w:t xml:space="preserve">    u[n] </w:t>
      </w:r>
      <w:r>
        <w:rPr>
          <w:rStyle w:val="OperatorTok"/>
        </w:rPr>
        <w:t>=</w:t>
      </w:r>
      <w:r>
        <w:rPr>
          <w:rStyle w:val="NormalTok"/>
        </w:rPr>
        <w:t xml:space="preserve"> u[n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a </w:t>
      </w:r>
      <w:r>
        <w:rPr>
          <w:rStyle w:val="OperatorTok"/>
        </w:rPr>
        <w:t>-</w:t>
      </w:r>
      <w:r>
        <w:rPr>
          <w:rStyle w:val="NormalTok"/>
        </w:rPr>
        <w:t xml:space="preserve"> u[n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b</w:t>
      </w:r>
      <w:r>
        <w:br/>
      </w:r>
      <w:r>
        <w:br/>
      </w:r>
      <w:r>
        <w:rPr>
          <w:rStyle w:val="NormalTok"/>
        </w:rPr>
        <w:t>plt.plot(u)</w:t>
      </w:r>
      <w:r>
        <w:br/>
      </w:r>
      <w:r>
        <w:rPr>
          <w:rStyle w:val="NormalTok"/>
        </w:rPr>
        <w:t>plt.show()</w:t>
      </w:r>
      <w:r>
        <w:br/>
      </w:r>
    </w:p>
    <w:p w14:paraId="13F89000" w14:textId="77777777" w:rsidR="00984F09" w:rsidRDefault="00000000">
      <w:pPr>
        <w:pStyle w:val="Text"/>
      </w:pPr>
      <w:r>
        <w:t>MATLAB</w:t>
      </w:r>
      <w:r>
        <w:t>の</w:t>
      </w:r>
      <w:r>
        <w:t xml:space="preserve">u(1)=0 </w:t>
      </w:r>
      <w:r>
        <w:rPr>
          <w:rFonts w:hint="eastAsia"/>
        </w:rPr>
        <w:t>は，</w:t>
      </w:r>
      <w:r>
        <w:rPr>
          <w:rFonts w:hint="eastAsia"/>
        </w:rPr>
        <w:t>Python</w:t>
      </w:r>
      <w:r>
        <w:rPr>
          <w:rFonts w:hint="eastAsia"/>
        </w:rPr>
        <w:t>の</w:t>
      </w:r>
      <w:r>
        <w:t xml:space="preserve"> </w:t>
      </w:r>
      <w:r>
        <w:rPr>
          <w:rFonts w:hint="eastAsia"/>
        </w:rPr>
        <w:t>u[0]=0</w:t>
      </w:r>
      <w:r>
        <w:rPr>
          <w:rFonts w:hint="eastAsia"/>
        </w:rPr>
        <w:t>に対応します．また，</w:t>
      </w:r>
      <w:r>
        <w:rPr>
          <w:rFonts w:hint="eastAsia"/>
        </w:rPr>
        <w:t>MATLAB</w:t>
      </w:r>
      <w:r>
        <w:rPr>
          <w:rFonts w:hint="eastAsia"/>
        </w:rPr>
        <w:t>の”</w:t>
      </w:r>
      <w:r>
        <w:rPr>
          <w:rFonts w:hint="eastAsia"/>
        </w:rPr>
        <w:t>for</w:t>
      </w:r>
      <w:r>
        <w:t xml:space="preserve"> n=3:1000; …; </w:t>
      </w:r>
      <w:r>
        <w:rPr>
          <w:rFonts w:hint="eastAsia"/>
        </w:rPr>
        <w:t>end</w:t>
      </w:r>
      <w:r>
        <w:rPr>
          <w:rFonts w:hint="eastAsia"/>
        </w:rPr>
        <w:t>”は，</w:t>
      </w:r>
      <w:r>
        <w:rPr>
          <w:rFonts w:hint="eastAsia"/>
        </w:rPr>
        <w:t>Python</w:t>
      </w:r>
      <w:r>
        <w:rPr>
          <w:rFonts w:hint="eastAsia"/>
        </w:rPr>
        <w:t>の</w:t>
      </w:r>
      <w:r>
        <w:t xml:space="preserve"> “for n in range(2, n_max):”</w:t>
      </w:r>
      <w:r>
        <w:rPr>
          <w:rFonts w:hint="eastAsia"/>
        </w:rPr>
        <w:t>に対応します．両者の添え字番号がずれていることに注意して下さい．また，上の</w:t>
      </w:r>
      <w:r>
        <w:rPr>
          <w:rFonts w:hint="eastAsia"/>
        </w:rPr>
        <w:t>Python</w:t>
      </w:r>
      <w:r>
        <w:rPr>
          <w:rFonts w:hint="eastAsia"/>
        </w:rPr>
        <w:t>コードにおける字下げ（インデント）されている行は，</w:t>
      </w:r>
      <w:r>
        <w:rPr>
          <w:rFonts w:hint="eastAsia"/>
        </w:rPr>
        <w:t>n</w:t>
      </w:r>
      <w:r>
        <w:rPr>
          <w:rFonts w:hint="eastAsia"/>
        </w:rPr>
        <w:t>が</w:t>
      </w:r>
      <w:r>
        <w:rPr>
          <w:rFonts w:hint="eastAsia"/>
        </w:rPr>
        <w:t>3</w:t>
      </w:r>
      <w:r>
        <w:rPr>
          <w:rFonts w:hint="eastAsia"/>
        </w:rPr>
        <w:t>から</w:t>
      </w:r>
      <w:r>
        <w:rPr>
          <w:rFonts w:hint="eastAsia"/>
        </w:rPr>
        <w:t>999</w:t>
      </w:r>
      <w:r>
        <w:rPr>
          <w:rFonts w:hint="eastAsia"/>
        </w:rPr>
        <w:t>まで繰り返されるという意味です．コピペするときに，字下げが崩れていないように注意して下さい．</w:t>
      </w:r>
    </w:p>
    <w:p w14:paraId="41B90679" w14:textId="77777777" w:rsidR="00984F09" w:rsidRDefault="00000000">
      <w:pPr>
        <w:pStyle w:val="3"/>
      </w:pPr>
      <w:bookmarkStart w:id="57" w:name="_Toc239412561"/>
      <w:bookmarkStart w:id="58" w:name="a-と-b-が別の値の場合"/>
      <w:bookmarkEnd w:id="56"/>
      <w:r>
        <w:t xml:space="preserve">3.2.2 </w:t>
      </w:r>
      <m:oMath>
        <m:r>
          <m:rPr>
            <m:sty m:val="bi"/>
          </m:rPr>
          <w:rPr>
            <w:rFonts w:ascii="Cambria Math" w:hAnsi="Cambria Math"/>
          </w:rPr>
          <m:t>a</m:t>
        </m:r>
      </m:oMath>
      <w:r>
        <w:t xml:space="preserve"> </w:t>
      </w:r>
      <w:r>
        <w:t>と</w:t>
      </w:r>
      <w:r>
        <w:t xml:space="preserve"> </w:t>
      </w:r>
      <m:oMath>
        <m:r>
          <m:rPr>
            <m:sty m:val="bi"/>
          </m:rPr>
          <w:rPr>
            <w:rFonts w:ascii="Cambria Math" w:hAnsi="Cambria Math"/>
          </w:rPr>
          <m:t>b</m:t>
        </m:r>
      </m:oMath>
      <w:r>
        <w:t xml:space="preserve"> </w:t>
      </w:r>
      <w:r>
        <w:rPr>
          <w:rFonts w:hint="eastAsia"/>
        </w:rPr>
        <w:t>が別の値の場合</w:t>
      </w:r>
      <w:bookmarkEnd w:id="57"/>
    </w:p>
    <w:p w14:paraId="723A2BD1" w14:textId="77777777" w:rsidR="00984F09" w:rsidRDefault="00000000">
      <w:pPr>
        <w:pStyle w:val="Text"/>
      </w:pPr>
      <w:r>
        <w:rPr>
          <w:rFonts w:hint="eastAsia"/>
        </w:rPr>
        <w:t>係数を</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1.9999</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w:t>
      </w:r>
      <m:oMath>
        <m:r>
          <m:rPr>
            <m:sty m:val="p"/>
          </m:rPr>
          <w:rPr>
            <w:rFonts w:ascii="Cambria Math" w:hAnsi="Cambria Math"/>
          </w:rPr>
          <m:t>(</m:t>
        </m:r>
        <m:r>
          <w:rPr>
            <w:rFonts w:ascii="Cambria Math" w:hAnsi="Cambria Math"/>
          </w:rPr>
          <m:t>1.99</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w:t>
      </w:r>
      <m:oMath>
        <m:r>
          <m:rPr>
            <m:sty m:val="p"/>
          </m:rPr>
          <w:rPr>
            <w:rFonts w:ascii="Cambria Math" w:hAnsi="Cambria Math"/>
          </w:rPr>
          <m:t>(</m:t>
        </m:r>
        <m:r>
          <w:rPr>
            <w:rFonts w:ascii="Cambria Math" w:hAnsi="Cambria Math"/>
          </w:rPr>
          <m:t>1.99</m:t>
        </m:r>
        <m:r>
          <m:rPr>
            <m:sty m:val="p"/>
          </m:rPr>
          <w:rPr>
            <w:rFonts w:ascii="Cambria Math" w:hAnsi="Cambria Math"/>
          </w:rPr>
          <m:t>,</m:t>
        </m:r>
        <m:r>
          <w:rPr>
            <w:rFonts w:ascii="Cambria Math" w:hAnsi="Cambria Math"/>
          </w:rPr>
          <m:t>0.99</m:t>
        </m:r>
        <m:r>
          <m:rPr>
            <m:sty m:val="p"/>
          </m:rPr>
          <w:rPr>
            <w:rFonts w:ascii="Cambria Math" w:hAnsi="Cambria Math"/>
          </w:rPr>
          <m:t>)</m:t>
        </m:r>
      </m:oMath>
      <w:r>
        <w:t xml:space="preserve"> , </w:t>
      </w:r>
      <m:oMath>
        <m:r>
          <m:rPr>
            <m:sty m:val="p"/>
          </m:rPr>
          <w:rPr>
            <w:rFonts w:ascii="Cambria Math" w:hAnsi="Cambria Math"/>
          </w:rPr>
          <m:t>(</m:t>
        </m:r>
        <m:r>
          <w:rPr>
            <w:rFonts w:ascii="Cambria Math" w:hAnsi="Cambria Math"/>
          </w:rPr>
          <m:t>1.98</m:t>
        </m:r>
        <m:r>
          <m:rPr>
            <m:sty m:val="p"/>
          </m:rPr>
          <w:rPr>
            <w:rFonts w:ascii="Cambria Math" w:hAnsi="Cambria Math"/>
          </w:rPr>
          <m:t>,</m:t>
        </m:r>
        <m:r>
          <w:rPr>
            <w:rFonts w:ascii="Cambria Math" w:hAnsi="Cambria Math"/>
          </w:rPr>
          <m:t>0.99</m:t>
        </m:r>
        <m:r>
          <m:rPr>
            <m:sty m:val="p"/>
          </m:rPr>
          <w:rPr>
            <w:rFonts w:ascii="Cambria Math" w:hAnsi="Cambria Math"/>
          </w:rPr>
          <m:t>)</m:t>
        </m:r>
      </m:oMath>
      <w:r>
        <w:t xml:space="preserve"> </w:t>
      </w:r>
      <w:r>
        <w:rPr>
          <w:rFonts w:hint="eastAsia"/>
        </w:rPr>
        <w:t>など，わずかに書き換えて実行してください．正弦波（長周期・短周期単振動），指数関数的に一定値に漸近する曲線，あるいは減衰振動など，大学で習う，物理の力学系や電子回路応答に対応する多様な数値近似解に一変します．上記以外の組み合わせにすると，ある特定の値を境に，異なる特徴の曲線になることに気付きます．上で紹介した</w:t>
      </w:r>
      <w:hyperlink r:id="rId101">
        <w:r w:rsidR="00984F09">
          <w:rPr>
            <w:rStyle w:val="a3"/>
            <w:rFonts w:hint="eastAsia"/>
          </w:rPr>
          <w:t>インタラクティブに動く</w:t>
        </w:r>
        <w:r w:rsidR="00984F09">
          <w:rPr>
            <w:rStyle w:val="a3"/>
            <w:rFonts w:hint="eastAsia"/>
          </w:rPr>
          <w:t>HTML</w:t>
        </w:r>
        <w:r w:rsidR="00984F09">
          <w:rPr>
            <w:rStyle w:val="a3"/>
            <w:rFonts w:hint="eastAsia"/>
          </w:rPr>
          <w:t>アプリ</w:t>
        </w:r>
      </w:hyperlink>
      <w:r>
        <w:t xml:space="preserve"> [10]</w:t>
      </w:r>
      <w:r>
        <w:rPr>
          <w:rFonts w:hint="eastAsia"/>
        </w:rPr>
        <w:t>ならもっと容易に観察できるでしょう．</w:t>
      </w:r>
    </w:p>
    <w:p w14:paraId="3CAFE54A" w14:textId="77777777" w:rsidR="00984F09" w:rsidRDefault="00000000">
      <w:pPr>
        <w:pStyle w:val="3"/>
      </w:pPr>
      <w:bookmarkStart w:id="59" w:name="_Toc239412562"/>
      <w:bookmarkStart w:id="60" w:name="初期値が1の場合"/>
      <w:bookmarkEnd w:id="58"/>
      <w:r>
        <w:t xml:space="preserve">3.2.3 </w:t>
      </w:r>
      <w:r>
        <w:rPr>
          <w:rFonts w:hint="eastAsia"/>
        </w:rPr>
        <w:t>初期値が</w:t>
      </w:r>
      <w:r>
        <w:rPr>
          <w:rFonts w:hint="eastAsia"/>
        </w:rPr>
        <w:t>1</w:t>
      </w:r>
      <w:r>
        <w:rPr>
          <w:rFonts w:hint="eastAsia"/>
        </w:rPr>
        <w:t>の場合</w:t>
      </w:r>
      <w:bookmarkEnd w:id="59"/>
    </w:p>
    <w:p w14:paraId="42FC252B" w14:textId="77777777" w:rsidR="00984F09" w:rsidRDefault="00000000">
      <w:pPr>
        <w:pStyle w:val="Text"/>
      </w:pPr>
      <w:r>
        <w:rPr>
          <w:rFonts w:hint="eastAsia"/>
        </w:rPr>
        <w:t>初期値を</w:t>
      </w:r>
      <w:r>
        <w:rPr>
          <w:rFonts w:hint="eastAsia"/>
        </w:rPr>
        <w:t>0</w:t>
      </w:r>
      <w:r>
        <w:rPr>
          <w:rFonts w:hint="eastAsia"/>
        </w:rPr>
        <w:t>から</w:t>
      </w:r>
      <w:r>
        <w:rPr>
          <w:rFonts w:hint="eastAsia"/>
        </w:rPr>
        <w:t>1</w:t>
      </w:r>
      <w:r>
        <w:rPr>
          <w:rFonts w:hint="eastAsia"/>
        </w:rPr>
        <w:t>に書き換えて実行すると，正弦関数は余弦関数に一変します．</w:t>
      </w:r>
    </w:p>
    <w:p w14:paraId="5E2AC1EE" w14:textId="77777777" w:rsidR="00984F09" w:rsidRDefault="00000000">
      <w:pPr>
        <w:pStyle w:val="2"/>
      </w:pPr>
      <w:bookmarkStart w:id="61" w:name="_Toc239412563"/>
      <w:bookmarkStart w:id="62" w:name="数列のマジックの正体微分方程式の有限差分解法"/>
      <w:bookmarkEnd w:id="54"/>
      <w:bookmarkEnd w:id="60"/>
      <w:r>
        <w:t xml:space="preserve">3.3 </w:t>
      </w:r>
      <w:r>
        <w:rPr>
          <w:rFonts w:hint="eastAsia"/>
        </w:rPr>
        <w:t>｢数列のマジック｣の正体：微分方程式の有限差分解法</w:t>
      </w:r>
      <w:bookmarkEnd w:id="61"/>
    </w:p>
    <w:p w14:paraId="295EA31A" w14:textId="77777777" w:rsidR="00984F09" w:rsidRDefault="00000000">
      <w:pPr>
        <w:pStyle w:val="Text"/>
      </w:pPr>
      <w:r>
        <w:rPr>
          <w:rFonts w:hint="eastAsia"/>
        </w:rPr>
        <w:t>シンプルな数列漸化式から正弦波が描かれる理由は，大学で習う，物理学における運動方程式（微分方程式）の数値近似解（</w:t>
      </w:r>
      <w:r>
        <w:rPr>
          <w:rFonts w:hint="eastAsia"/>
        </w:rPr>
        <w:t>Numerical</w:t>
      </w:r>
      <w:r>
        <w:t xml:space="preserve"> Approximate </w:t>
      </w:r>
      <w:r>
        <w:rPr>
          <w:rFonts w:hint="eastAsia"/>
        </w:rPr>
        <w:t>Solution</w:t>
      </w:r>
      <w:r>
        <w:rPr>
          <w:rFonts w:hint="eastAsia"/>
        </w:rPr>
        <w:t>）を計算することに他ならないからです．</w:t>
      </w:r>
    </w:p>
    <w:p w14:paraId="2EA3D58B" w14:textId="77777777" w:rsidR="00984F09" w:rsidRDefault="00000000">
      <w:pPr>
        <w:pStyle w:val="Text"/>
      </w:pPr>
      <w:r>
        <w:rPr>
          <w:rFonts w:hint="eastAsia"/>
        </w:rPr>
        <w:t>質量</w:t>
      </w:r>
      <w:r>
        <w:t xml:space="preserve"> </w:t>
      </w:r>
      <m:oMath>
        <m:r>
          <w:rPr>
            <w:rFonts w:ascii="Cambria Math" w:hAnsi="Cambria Math"/>
          </w:rPr>
          <m:t>m</m:t>
        </m:r>
        <m:r>
          <m:rPr>
            <m:sty m:val="p"/>
          </m:rPr>
          <w:rPr>
            <w:rFonts w:ascii="Cambria Math" w:hAnsi="Cambria Math"/>
          </w:rPr>
          <m:t>=</m:t>
        </m:r>
        <m:r>
          <w:rPr>
            <w:rFonts w:ascii="Cambria Math" w:hAnsi="Cambria Math"/>
          </w:rPr>
          <m:t>1</m:t>
        </m:r>
        <m:r>
          <m:rPr>
            <m:nor/>
          </m:rPr>
          <m:t xml:space="preserve"> kg</m:t>
        </m:r>
      </m:oMath>
      <w:r>
        <w:t xml:space="preserve"> </w:t>
      </w:r>
      <w:r>
        <w:rPr>
          <w:rFonts w:hint="eastAsia"/>
        </w:rPr>
        <w:t>のおもりに，バネ定数</w:t>
      </w:r>
      <w:r>
        <w:t xml:space="preserve"> </w:t>
      </w:r>
      <m:oMath>
        <m:r>
          <w:rPr>
            <w:rFonts w:ascii="Cambria Math" w:hAnsi="Cambria Math"/>
          </w:rPr>
          <m:t>k</m:t>
        </m:r>
        <m:r>
          <m:rPr>
            <m:sty m:val="p"/>
          </m:rPr>
          <w:rPr>
            <w:rFonts w:ascii="Cambria Math" w:hAnsi="Cambria Math"/>
          </w:rPr>
          <m:t>=</m:t>
        </m:r>
        <m:r>
          <w:rPr>
            <w:rFonts w:ascii="Cambria Math" w:hAnsi="Cambria Math"/>
          </w:rPr>
          <m:t>1</m:t>
        </m:r>
        <m:r>
          <m:rPr>
            <m:nor/>
          </m:rPr>
          <m:t xml:space="preserve"> N/m</m:t>
        </m:r>
      </m:oMath>
      <w:r>
        <w:t xml:space="preserve"> </w:t>
      </w:r>
      <w:r>
        <w:rPr>
          <w:rFonts w:hint="eastAsia"/>
        </w:rPr>
        <w:t>のバネが繋がれた調和振動子系を考えます</w:t>
      </w:r>
      <w:r>
        <w:t xml:space="preserve"> </w:t>
      </w:r>
      <w:r>
        <w:rPr>
          <w:rFonts w:hint="eastAsia"/>
        </w:rPr>
        <w:t>．おもりの位置を</w:t>
      </w:r>
      <w:r>
        <w:t xml:space="preserve"> </w:t>
      </w:r>
      <m:oMath>
        <m:r>
          <w:rPr>
            <w:rFonts w:ascii="Cambria Math" w:hAnsi="Cambria Math"/>
          </w:rPr>
          <m:t>u</m:t>
        </m:r>
      </m:oMath>
      <w:r>
        <w:t xml:space="preserve"> </w:t>
      </w:r>
      <w:r>
        <w:rPr>
          <w:rFonts w:hint="eastAsia"/>
        </w:rPr>
        <w:t>とすると，運動方程式（微分方程式）は</w:t>
      </w:r>
      <w: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oMath>
      <w:r>
        <w:t xml:space="preserve"> </w:t>
      </w:r>
      <w:r>
        <w:t>となります</w:t>
      </w:r>
      <w:r>
        <w:t xml:space="preserve"> </w:t>
      </w:r>
      <w:r>
        <w:rPr>
          <w:rFonts w:hint="eastAsia"/>
        </w:rPr>
        <w:t>．数学的に得られる理論厳密解（</w:t>
      </w:r>
      <w:r>
        <w:rPr>
          <w:rFonts w:hint="eastAsia"/>
        </w:rPr>
        <w:t>Theoretical</w:t>
      </w:r>
      <w:r>
        <w:t xml:space="preserve"> Exact </w:t>
      </w:r>
      <w:r>
        <w:rPr>
          <w:rFonts w:hint="eastAsia"/>
        </w:rPr>
        <w:t>Solution</w:t>
      </w:r>
      <w:r>
        <w:rPr>
          <w:rFonts w:hint="eastAsia"/>
        </w:rPr>
        <w:t>）が，正弦波</w:t>
      </w:r>
      <w:r>
        <w:t xml:space="preserve"> ( </w:t>
      </w:r>
      <m:oMath>
        <m:r>
          <m:rPr>
            <m:sty m:val="p"/>
          </m:rPr>
          <w:rPr>
            <w:rFonts w:ascii="Cambria Math" w:hAnsi="Cambria Math"/>
          </w:rPr>
          <m:t>sin(</m:t>
        </m:r>
        <m:r>
          <w:rPr>
            <w:rFonts w:ascii="Cambria Math" w:hAnsi="Cambria Math"/>
          </w:rPr>
          <m:t>t</m:t>
        </m:r>
        <m:r>
          <m:rPr>
            <m:sty m:val="p"/>
          </m:rPr>
          <w:rPr>
            <w:rFonts w:ascii="Cambria Math" w:hAnsi="Cambria Math"/>
          </w:rPr>
          <m:t>)</m:t>
        </m:r>
      </m:oMath>
      <w:r>
        <w:t xml:space="preserve"> </w:t>
      </w:r>
      <w:r>
        <w:t>や</w:t>
      </w:r>
      <w:r>
        <w:t xml:space="preserve"> </w:t>
      </w:r>
      <m:oMath>
        <m:r>
          <m:rPr>
            <m:sty m:val="p"/>
          </m:rPr>
          <w:rPr>
            <w:rFonts w:ascii="Cambria Math" w:hAnsi="Cambria Math"/>
          </w:rPr>
          <m:t>cos(</m:t>
        </m:r>
        <m:r>
          <w:rPr>
            <w:rFonts w:ascii="Cambria Math" w:hAnsi="Cambria Math"/>
          </w:rPr>
          <m:t>t</m:t>
        </m:r>
        <m:r>
          <m:rPr>
            <m:sty m:val="p"/>
          </m:rPr>
          <w:rPr>
            <w:rFonts w:ascii="Cambria Math" w:hAnsi="Cambria Math"/>
          </w:rPr>
          <m:t>)</m:t>
        </m:r>
      </m:oMath>
      <w:r>
        <w:t xml:space="preserve"> ) </w:t>
      </w:r>
      <w:r>
        <w:t>です</w:t>
      </w:r>
      <w:r>
        <w:t xml:space="preserve"> </w:t>
      </w:r>
      <w:r>
        <w:rPr>
          <w:rFonts w:hint="eastAsia"/>
        </w:rPr>
        <w:t>．微分方程式は，「現在」の状態が「直前・直後」の状態とどのように関係しているかを記述した局所的なルールです．これを計算機で扱えるように離散化（差分化）します．</w:t>
      </w:r>
    </w:p>
    <w:p w14:paraId="5E43F8B5" w14:textId="77777777" w:rsidR="00984F09" w:rsidRDefault="00000000">
      <w:pPr>
        <w:pStyle w:val="Text"/>
      </w:pPr>
      <w:bookmarkStart w:id="63" w:name="中心差分法ストーマーベルレ法8による離散化"/>
      <w:r>
        <w:rPr>
          <w:rFonts w:hint="eastAsia"/>
        </w:rPr>
        <w:t>中心差分法（ストーマー・ベルレ法</w:t>
      </w:r>
      <w:r>
        <w:t>[8]</w:t>
      </w:r>
      <w:r>
        <w:rPr>
          <w:rFonts w:hint="eastAsia"/>
        </w:rPr>
        <w:t>）による離散化</w:t>
      </w:r>
    </w:p>
    <w:p w14:paraId="70A90EF8" w14:textId="77777777" w:rsidR="00984F09" w:rsidRDefault="00000000">
      <w:pPr>
        <w:pStyle w:val="Text"/>
      </w:pPr>
      <w:r>
        <w:rPr>
          <w:rFonts w:hint="eastAsia"/>
        </w:rPr>
        <w:t>連続する曲線を，折れ線で大まかに近似できるとき，その有限の時間間隔（</w:t>
      </w:r>
      <w:r>
        <w:rPr>
          <w:rFonts w:hint="eastAsia"/>
        </w:rPr>
        <w:t>a</w:t>
      </w:r>
      <w:r>
        <w:t xml:space="preserve"> finite time interval) </w:t>
      </w:r>
      <w:r>
        <w:t>を</w:t>
      </w:r>
      <w:r>
        <w:t xml:space="preserve"> </w:t>
      </w:r>
      <m:oMath>
        <m:r>
          <m:rPr>
            <m:sty m:val="p"/>
          </m:rPr>
          <w:rPr>
            <w:rFonts w:ascii="Cambria Math" w:hAnsi="Cambria Math"/>
          </w:rPr>
          <m:t>Δ</m:t>
        </m:r>
        <m:r>
          <w:rPr>
            <w:rFonts w:ascii="Cambria Math" w:hAnsi="Cambria Math"/>
          </w:rPr>
          <m:t>t</m:t>
        </m:r>
      </m:oMath>
      <w:r>
        <w:t xml:space="preserve"> </w:t>
      </w:r>
      <w:r>
        <w:t>とします</w:t>
      </w:r>
      <w:r>
        <w:t xml:space="preserve"> </w:t>
      </w:r>
      <w:r>
        <w:rPr>
          <w:rFonts w:hint="eastAsia"/>
        </w:rPr>
        <w:t>．連続する</w:t>
      </w:r>
      <w:r>
        <w:rPr>
          <w:rFonts w:hint="eastAsia"/>
        </w:rPr>
        <w:t>3</w:t>
      </w:r>
      <w:r>
        <w:rPr>
          <w:rFonts w:hint="eastAsia"/>
        </w:rPr>
        <w:t>点における位置を</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w:r>
        <w:rPr>
          <w:rFonts w:hint="eastAsia"/>
        </w:rPr>
        <w:t>とします．時刻</w:t>
      </w:r>
      <w:r>
        <w:t xml:space="preserve"> </w:t>
      </w:r>
      <m:oMath>
        <m:r>
          <w:rPr>
            <w:rFonts w:ascii="Cambria Math" w:hAnsi="Cambria Math"/>
          </w:rPr>
          <m:t>n</m:t>
        </m:r>
      </m:oMath>
      <w:r>
        <w:t xml:space="preserve"> </w:t>
      </w:r>
      <w:r>
        <w:rPr>
          <w:rFonts w:hint="eastAsia"/>
        </w:rPr>
        <w:t>における加速度</w:t>
      </w:r>
      <w: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oMath>
      <w:r>
        <w:t xml:space="preserve"> </w:t>
      </w:r>
      <w:r>
        <w:rPr>
          <w:rFonts w:hint="eastAsia"/>
        </w:rPr>
        <w:t>は，中心差分法（ストーマー・ベルレ法）を用いて次のように近似できます．</w:t>
      </w:r>
    </w:p>
    <w:p w14:paraId="20B02A6B" w14:textId="77777777" w:rsidR="00984F09" w:rsidRDefault="00000000">
      <w:pPr>
        <w:pStyle w:val="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)/Δ</m:t>
              </m:r>
              <m:r>
                <w:rPr>
                  <w:rFonts w:ascii="Cambria Math" w:hAnsi="Cambria Math"/>
                </w:rPr>
                <m:t>t</m:t>
              </m:r>
            </m:num>
            <m:den>
              <m:r>
                <m:rPr>
                  <m:sty m:val="p"/>
                </m:rPr>
                <w:rPr>
                  <w:rFonts w:ascii="Cambria Math" w:hAnsi="Cambria Math"/>
                </w:rPr>
                <m:t>Δ</m:t>
              </m:r>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num>
            <m:den>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den>
          </m:f>
        </m:oMath>
      </m:oMathPara>
    </w:p>
    <w:p w14:paraId="21581B1F" w14:textId="77777777" w:rsidR="00984F09" w:rsidRDefault="00000000">
      <w:pPr>
        <w:pStyle w:val="Text"/>
      </w:pPr>
      <w:r>
        <w:rPr>
          <w:rFonts w:hint="eastAsia"/>
        </w:rPr>
        <w:t>これを運動方程式</w:t>
      </w:r>
      <w: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oMath>
      <w:r>
        <w:t xml:space="preserve"> </w:t>
      </w:r>
      <w:r>
        <w:rPr>
          <w:rFonts w:hint="eastAsia"/>
        </w:rPr>
        <w:t>に代入して整理すると，以下の有限差分方程式が得られます</w:t>
      </w:r>
      <w:r>
        <w:t xml:space="preserve"> </w:t>
      </w:r>
      <w:r>
        <w:rPr>
          <w:rFonts w:hint="eastAsia"/>
        </w:rPr>
        <w:t>．</w:t>
      </w:r>
    </w:p>
    <w:p w14:paraId="4C153C58" w14:textId="77777777" w:rsidR="00984F09" w:rsidRDefault="00000000">
      <w:pPr>
        <w:pStyle w:val="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oMath>
      </m:oMathPara>
    </w:p>
    <w:p w14:paraId="65B8CBC4" w14:textId="77777777" w:rsidR="00984F09" w:rsidRDefault="00000000">
      <w:pPr>
        <w:pStyle w:val="Text"/>
      </w:pPr>
      <w:r>
        <w:rPr>
          <w:rFonts w:hint="eastAsia"/>
        </w:rPr>
        <w:t>ここで時間刻みを</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0.01</m:t>
        </m:r>
        <m:r>
          <m:rPr>
            <m:nor/>
          </m:rPr>
          <m:t xml:space="preserve"> s</m:t>
        </m:r>
      </m:oMath>
      <w:r>
        <w:t xml:space="preserve"> </w:t>
      </w:r>
      <w:r>
        <w:rPr>
          <w:rFonts w:hint="eastAsia"/>
        </w:rPr>
        <w:t>と設定すると，式は</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1.9999</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w:r>
        <w:rPr>
          <w:rFonts w:hint="eastAsia"/>
        </w:rPr>
        <w:t>となり，実験コードの係数と完全に一致します</w:t>
      </w:r>
      <w:r>
        <w:t xml:space="preserve"> </w:t>
      </w:r>
      <w:r>
        <w:rPr>
          <w:rFonts w:hint="eastAsia"/>
        </w:rPr>
        <w:t>．</w:t>
      </w:r>
    </w:p>
    <w:p w14:paraId="7D6E0933" w14:textId="77777777" w:rsidR="00984F09" w:rsidRDefault="00000000">
      <w:pPr>
        <w:pStyle w:val="Text"/>
      </w:pPr>
      <w:r>
        <w:rPr>
          <w:rFonts w:hint="eastAsia"/>
        </w:rPr>
        <w:t>ここで，初期値条件として</w:t>
      </w:r>
      <w:r>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1</m:t>
        </m:r>
      </m:oMath>
      <w:r>
        <w:t xml:space="preserve"> </w:t>
      </w:r>
      <w:r>
        <w:rPr>
          <w:rFonts w:hint="eastAsia"/>
        </w:rPr>
        <w:t>を与えることは，初期変位</w:t>
      </w:r>
      <w:r>
        <w:t xml:space="preserve"> 0 </w:t>
      </w:r>
      <w:r>
        <w:rPr>
          <w:rFonts w:hint="eastAsia"/>
        </w:rPr>
        <w:t>m</w:t>
      </w:r>
      <w:r>
        <w:rPr>
          <w:rFonts w:hint="eastAsia"/>
        </w:rPr>
        <w:t>，初速</w:t>
      </w:r>
      <w:r>
        <w:t xml:space="preserve"> 1/0.01=100 </w:t>
      </w:r>
      <w:r>
        <w:rPr>
          <w:rFonts w:hint="eastAsia"/>
        </w:rPr>
        <w:t>m/s</w:t>
      </w:r>
      <w:r>
        <w:rPr>
          <w:rFonts w:hint="eastAsia"/>
        </w:rPr>
        <w:t>を近似的に与えたことに対応します．対応する理論厳密解は</w:t>
      </w:r>
      <w:r>
        <w:t xml:space="preserve"> </w:t>
      </w:r>
      <m:oMath>
        <m:r>
          <w:rPr>
            <w:rFonts w:ascii="Cambria Math" w:hAnsi="Cambria Math"/>
          </w:rPr>
          <m:t>100</m:t>
        </m:r>
        <m:r>
          <m:rPr>
            <m:sty m:val="p"/>
          </m:rPr>
          <w:rPr>
            <w:rFonts w:ascii="Cambria Math" w:hAnsi="Cambria Math"/>
          </w:rPr>
          <m:t>sin(</m:t>
        </m:r>
        <m:r>
          <w:rPr>
            <w:rFonts w:ascii="Cambria Math" w:hAnsi="Cambria Math"/>
          </w:rPr>
          <m:t>t</m:t>
        </m:r>
        <m:r>
          <m:rPr>
            <m:sty m:val="p"/>
          </m:rPr>
          <w:rPr>
            <w:rFonts w:ascii="Cambria Math" w:hAnsi="Cambria Math"/>
          </w:rPr>
          <m:t>)</m:t>
        </m:r>
      </m:oMath>
      <w:r>
        <w:t xml:space="preserve"> </w:t>
      </w:r>
      <w:r>
        <w:rPr>
          <w:rFonts w:hint="eastAsia"/>
        </w:rPr>
        <w:t>で，</w:t>
      </w:r>
      <w:r>
        <w:t xml:space="preserve"> </w:t>
      </w:r>
      <m:oMath>
        <m:r>
          <w:rPr>
            <w:rFonts w:ascii="Cambria Math" w:hAnsi="Cambria Math"/>
          </w:rPr>
          <m:t>100</m:t>
        </m:r>
        <m:r>
          <m:rPr>
            <m:sty m:val="p"/>
          </m:rPr>
          <w:rPr>
            <w:rFonts w:ascii="Cambria Math" w:hAnsi="Cambria Math"/>
          </w:rPr>
          <m:t>sin(</m:t>
        </m:r>
        <m:r>
          <w:rPr>
            <w:rFonts w:ascii="Cambria Math" w:hAnsi="Cambria Math"/>
          </w:rPr>
          <m:t>0.01</m:t>
        </m:r>
        <m:r>
          <m:rPr>
            <m:sty m:val="p"/>
          </m:rPr>
          <w:rPr>
            <w:rFonts w:ascii="Cambria Math" w:hAnsi="Cambria Math"/>
          </w:rPr>
          <m:t>)=</m:t>
        </m:r>
        <m:r>
          <w:rPr>
            <w:rFonts w:ascii="Cambria Math" w:hAnsi="Cambria Math"/>
          </w:rPr>
          <m:t>0.999983333</m:t>
        </m:r>
      </m:oMath>
      <w:r>
        <w:t xml:space="preserve"> </w:t>
      </w:r>
      <w:r>
        <w:rPr>
          <w:rFonts w:hint="eastAsia"/>
        </w:rPr>
        <w:t>です．その数値近似解が｢数列のマジック｣で得られます．</w:t>
      </w:r>
    </w:p>
    <w:p w14:paraId="0163D20E" w14:textId="77777777" w:rsidR="00984F09" w:rsidRDefault="00000000">
      <w:pPr>
        <w:pStyle w:val="Text"/>
      </w:pPr>
      <w:bookmarkStart w:id="64" w:name="初期値を１とした場合"/>
      <w:bookmarkEnd w:id="63"/>
      <w:r>
        <w:rPr>
          <w:rFonts w:hint="eastAsia"/>
        </w:rPr>
        <w:t>初期値を１とした場合</w:t>
      </w:r>
    </w:p>
    <w:p w14:paraId="6D7E258B" w14:textId="77777777" w:rsidR="00984F09" w:rsidRDefault="00000000">
      <w:pPr>
        <w:pStyle w:val="Text"/>
      </w:pPr>
      <w:r>
        <w:rPr>
          <w:rFonts w:hint="eastAsia"/>
        </w:rPr>
        <w:t>初期値条件として</w:t>
      </w:r>
      <w:r>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1</m:t>
        </m:r>
      </m:oMath>
      <w:r>
        <w:t xml:space="preserve"> </w:t>
      </w:r>
      <w:r>
        <w:rPr>
          <w:rFonts w:hint="eastAsia"/>
        </w:rPr>
        <w:t>を与えると，初期変位が</w:t>
      </w:r>
      <w:r>
        <w:rPr>
          <w:rFonts w:hint="eastAsia"/>
        </w:rPr>
        <w:t>1</w:t>
      </w:r>
      <w:r>
        <w:t xml:space="preserve"> </w:t>
      </w:r>
      <w:r>
        <w:rPr>
          <w:rFonts w:hint="eastAsia"/>
        </w:rPr>
        <w:t>m</w:t>
      </w:r>
      <w:r>
        <w:rPr>
          <w:rFonts w:hint="eastAsia"/>
        </w:rPr>
        <w:t>，初速</w:t>
      </w:r>
      <w:r>
        <w:rPr>
          <w:rFonts w:hint="eastAsia"/>
        </w:rPr>
        <w:t>0</w:t>
      </w:r>
      <w:r>
        <w:rPr>
          <w:rFonts w:hint="eastAsia"/>
        </w:rPr>
        <w:t>が与えられることに相当し，コサイン曲線が生成されます．</w:t>
      </w:r>
    </w:p>
    <w:p w14:paraId="1B734A1F" w14:textId="77777777" w:rsidR="00984F09" w:rsidRDefault="00000000">
      <w:pPr>
        <w:pStyle w:val="Text"/>
      </w:pPr>
      <w:r>
        <w:rPr>
          <w:rFonts w:hint="eastAsia"/>
        </w:rPr>
        <w:t>速度に比例する抵抗力（粘性減衰）が加わった力学システムは，係数</w:t>
      </w:r>
      <w:r>
        <w:t xml:space="preserve"> </w:t>
      </w:r>
      <m:oMath>
        <m:r>
          <w:rPr>
            <w:rFonts w:ascii="Cambria Math" w:hAnsi="Cambria Math"/>
          </w:rPr>
          <m:t>a</m:t>
        </m:r>
      </m:oMath>
      <w:r>
        <w:t xml:space="preserve"> </w:t>
      </w:r>
      <w:r>
        <w:t>と</w:t>
      </w:r>
      <w:r>
        <w:t xml:space="preserve"> </w:t>
      </w:r>
      <m:oMath>
        <m:r>
          <w:rPr>
            <w:rFonts w:ascii="Cambria Math" w:hAnsi="Cambria Math"/>
          </w:rPr>
          <m:t>b</m:t>
        </m:r>
      </m:oMath>
      <w:r>
        <w:t xml:space="preserve"> </w:t>
      </w:r>
      <w:r>
        <w:rPr>
          <w:rFonts w:hint="eastAsia"/>
        </w:rPr>
        <w:t>を同じ値だけわずかに減らすことに対応します．同様の離散化を行うことで，有限差分方程式の隣接項の係数を調整するだけで数値近似解を記述できます．</w:t>
      </w:r>
    </w:p>
    <w:p w14:paraId="30EF599C" w14:textId="77777777" w:rsidR="00984F09" w:rsidRDefault="00000000">
      <w:pPr>
        <w:pStyle w:val="Text"/>
      </w:pPr>
      <w:r>
        <w:rPr>
          <w:rFonts w:hint="eastAsia"/>
        </w:rPr>
        <w:t>このような，係数</w:t>
      </w:r>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w:t>
      </w:r>
      <w:r>
        <w:rPr>
          <w:rFonts w:hint="eastAsia"/>
        </w:rPr>
        <w:t>と曲線の関係をまとめると以下の表の様になります．</w:t>
      </w:r>
    </w:p>
    <w:tbl>
      <w:tblPr>
        <w:tblStyle w:val="Table"/>
        <w:tblW w:w="0" w:type="auto"/>
        <w:tblInd w:w="80" w:type="dxa"/>
        <w:tblLook w:val="0020" w:firstRow="1" w:lastRow="0" w:firstColumn="0" w:lastColumn="0" w:noHBand="0" w:noVBand="0"/>
      </w:tblPr>
      <w:tblGrid>
        <w:gridCol w:w="803"/>
        <w:gridCol w:w="569"/>
        <w:gridCol w:w="5796"/>
      </w:tblGrid>
      <w:tr w:rsidR="00984F09" w14:paraId="6D3FEA06" w14:textId="77777777">
        <w:trPr>
          <w:tblHeader/>
        </w:trPr>
        <w:tc>
          <w:tcPr>
            <w:tcW w:w="0" w:type="auto"/>
          </w:tcPr>
          <w:p w14:paraId="694D810C" w14:textId="77777777" w:rsidR="00984F09" w:rsidRDefault="00000000">
            <w:pPr>
              <w:pStyle w:val="Text"/>
            </w:pPr>
            <w:r>
              <w:rPr>
                <w:i/>
                <w:iCs/>
              </w:rPr>
              <w:t>a</w:t>
            </w:r>
          </w:p>
        </w:tc>
        <w:tc>
          <w:tcPr>
            <w:tcW w:w="0" w:type="auto"/>
          </w:tcPr>
          <w:p w14:paraId="5D5C9F38" w14:textId="77777777" w:rsidR="00984F09" w:rsidRDefault="00000000">
            <w:pPr>
              <w:pStyle w:val="Text"/>
            </w:pPr>
            <w:r>
              <w:rPr>
                <w:i/>
                <w:iCs/>
              </w:rPr>
              <w:t>b</w:t>
            </w:r>
          </w:p>
        </w:tc>
        <w:tc>
          <w:tcPr>
            <w:tcW w:w="0" w:type="auto"/>
          </w:tcPr>
          <w:p w14:paraId="45551CD5" w14:textId="77777777" w:rsidR="00984F09" w:rsidRDefault="00000000">
            <w:pPr>
              <w:pStyle w:val="Text"/>
            </w:pPr>
            <w:r>
              <w:rPr>
                <w:rFonts w:hint="eastAsia"/>
              </w:rPr>
              <w:t>グラフの特徴</w:t>
            </w:r>
          </w:p>
        </w:tc>
      </w:tr>
      <w:tr w:rsidR="00984F09" w14:paraId="6ED1D5C6" w14:textId="77777777">
        <w:tc>
          <w:tcPr>
            <w:tcW w:w="0" w:type="auto"/>
          </w:tcPr>
          <w:p w14:paraId="4801CF6E" w14:textId="77777777" w:rsidR="00984F09" w:rsidRDefault="00000000">
            <w:pPr>
              <w:pStyle w:val="Text"/>
            </w:pPr>
            <w:r>
              <w:t>2</w:t>
            </w:r>
          </w:p>
        </w:tc>
        <w:tc>
          <w:tcPr>
            <w:tcW w:w="0" w:type="auto"/>
          </w:tcPr>
          <w:p w14:paraId="087F947E" w14:textId="77777777" w:rsidR="00984F09" w:rsidRDefault="00000000">
            <w:pPr>
              <w:pStyle w:val="Text"/>
            </w:pPr>
            <w:r>
              <w:t>1</w:t>
            </w:r>
          </w:p>
        </w:tc>
        <w:tc>
          <w:tcPr>
            <w:tcW w:w="0" w:type="auto"/>
          </w:tcPr>
          <w:p w14:paraId="21705DF9" w14:textId="77777777" w:rsidR="00984F09" w:rsidRDefault="00000000">
            <w:pPr>
              <w:pStyle w:val="Text"/>
            </w:pPr>
            <w:r>
              <w:rPr>
                <w:rFonts w:hint="eastAsia"/>
              </w:rPr>
              <w:t>加速度</w:t>
            </w:r>
            <w:r>
              <w:rPr>
                <w:rFonts w:hint="eastAsia"/>
              </w:rPr>
              <w:t>0</w:t>
            </w:r>
            <w:r>
              <w:rPr>
                <w:rFonts w:hint="eastAsia"/>
              </w:rPr>
              <w:t>（等速直線運動）</w:t>
            </w:r>
          </w:p>
        </w:tc>
      </w:tr>
      <w:tr w:rsidR="00984F09" w14:paraId="0E94235E" w14:textId="77777777">
        <w:tc>
          <w:tcPr>
            <w:tcW w:w="0" w:type="auto"/>
          </w:tcPr>
          <w:p w14:paraId="0302EF3D" w14:textId="77777777" w:rsidR="00984F09" w:rsidRDefault="00000000">
            <w:pPr>
              <w:pStyle w:val="Text"/>
            </w:pPr>
            <w:r>
              <w:t>1.9999</w:t>
            </w:r>
          </w:p>
        </w:tc>
        <w:tc>
          <w:tcPr>
            <w:tcW w:w="0" w:type="auto"/>
          </w:tcPr>
          <w:p w14:paraId="22A0B6A0" w14:textId="77777777" w:rsidR="00984F09" w:rsidRDefault="00000000">
            <w:pPr>
              <w:pStyle w:val="Text"/>
            </w:pPr>
            <w:r>
              <w:t>1</w:t>
            </w:r>
          </w:p>
        </w:tc>
        <w:tc>
          <w:tcPr>
            <w:tcW w:w="0" w:type="auto"/>
          </w:tcPr>
          <w:p w14:paraId="0A8AEC33" w14:textId="77777777" w:rsidR="00984F09" w:rsidRDefault="00000000">
            <w:pPr>
              <w:pStyle w:val="Text"/>
            </w:pPr>
            <w:r>
              <w:rPr>
                <w:rFonts w:hint="eastAsia"/>
              </w:rPr>
              <w:t>バネの復元力のみ（長周期単振動</w:t>
            </w:r>
            <w:r>
              <w:t xml:space="preserve"> / </w:t>
            </w:r>
            <w:r>
              <w:rPr>
                <w:rFonts w:hint="eastAsia"/>
              </w:rPr>
              <w:t>不減衰インパルス応答）</w:t>
            </w:r>
          </w:p>
        </w:tc>
      </w:tr>
      <w:tr w:rsidR="00984F09" w14:paraId="02B1812A" w14:textId="77777777">
        <w:tc>
          <w:tcPr>
            <w:tcW w:w="0" w:type="auto"/>
          </w:tcPr>
          <w:p w14:paraId="641D8185" w14:textId="77777777" w:rsidR="00984F09" w:rsidRDefault="00000000">
            <w:pPr>
              <w:pStyle w:val="Text"/>
            </w:pPr>
            <w:r>
              <w:t>1.99</w:t>
            </w:r>
          </w:p>
        </w:tc>
        <w:tc>
          <w:tcPr>
            <w:tcW w:w="0" w:type="auto"/>
          </w:tcPr>
          <w:p w14:paraId="5AFECA3E" w14:textId="77777777" w:rsidR="00984F09" w:rsidRDefault="00000000">
            <w:pPr>
              <w:pStyle w:val="Text"/>
            </w:pPr>
            <w:r>
              <w:t>1</w:t>
            </w:r>
          </w:p>
        </w:tc>
        <w:tc>
          <w:tcPr>
            <w:tcW w:w="0" w:type="auto"/>
          </w:tcPr>
          <w:p w14:paraId="7BA1A12F" w14:textId="77777777" w:rsidR="00984F09" w:rsidRDefault="00000000">
            <w:pPr>
              <w:pStyle w:val="Text"/>
            </w:pPr>
            <w:r>
              <w:rPr>
                <w:rFonts w:hint="eastAsia"/>
              </w:rPr>
              <w:t>より強いバネの復元力（より短周期の単振動）</w:t>
            </w:r>
          </w:p>
        </w:tc>
      </w:tr>
      <w:tr w:rsidR="00984F09" w14:paraId="233E8DC7" w14:textId="77777777">
        <w:tc>
          <w:tcPr>
            <w:tcW w:w="0" w:type="auto"/>
          </w:tcPr>
          <w:p w14:paraId="6EB4C9C0" w14:textId="77777777" w:rsidR="00984F09" w:rsidRDefault="00000000">
            <w:pPr>
              <w:pStyle w:val="Text"/>
            </w:pPr>
            <w:r>
              <w:t>1.99</w:t>
            </w:r>
          </w:p>
        </w:tc>
        <w:tc>
          <w:tcPr>
            <w:tcW w:w="0" w:type="auto"/>
          </w:tcPr>
          <w:p w14:paraId="28ACAC03" w14:textId="77777777" w:rsidR="00984F09" w:rsidRDefault="00000000">
            <w:pPr>
              <w:pStyle w:val="Text"/>
            </w:pPr>
            <w:r>
              <w:t>0.99</w:t>
            </w:r>
          </w:p>
        </w:tc>
        <w:tc>
          <w:tcPr>
            <w:tcW w:w="0" w:type="auto"/>
          </w:tcPr>
          <w:p w14:paraId="034FB0CE" w14:textId="77777777" w:rsidR="00984F09" w:rsidRDefault="00000000">
            <w:pPr>
              <w:pStyle w:val="Text"/>
            </w:pPr>
            <w:r>
              <w:rPr>
                <w:rFonts w:hint="eastAsia"/>
              </w:rPr>
              <w:t>速度比例抵抗あり（指数関数的に</w:t>
            </w:r>
            <w:r>
              <w:rPr>
                <w:rFonts w:hint="eastAsia"/>
              </w:rPr>
              <w:t>100</w:t>
            </w:r>
            <w:r>
              <w:rPr>
                <w:rFonts w:hint="eastAsia"/>
              </w:rPr>
              <w:t>へ漸近）</w:t>
            </w:r>
          </w:p>
        </w:tc>
      </w:tr>
      <w:tr w:rsidR="00984F09" w14:paraId="335C95E7" w14:textId="77777777">
        <w:tc>
          <w:tcPr>
            <w:tcW w:w="0" w:type="auto"/>
          </w:tcPr>
          <w:p w14:paraId="31D1D4F3" w14:textId="77777777" w:rsidR="00984F09" w:rsidRDefault="00000000">
            <w:pPr>
              <w:pStyle w:val="Text"/>
            </w:pPr>
            <w:r>
              <w:t>1.98</w:t>
            </w:r>
          </w:p>
        </w:tc>
        <w:tc>
          <w:tcPr>
            <w:tcW w:w="0" w:type="auto"/>
          </w:tcPr>
          <w:p w14:paraId="59E34DF6" w14:textId="77777777" w:rsidR="00984F09" w:rsidRDefault="00000000">
            <w:pPr>
              <w:pStyle w:val="Text"/>
            </w:pPr>
            <w:r>
              <w:t>0.99</w:t>
            </w:r>
          </w:p>
        </w:tc>
        <w:tc>
          <w:tcPr>
            <w:tcW w:w="0" w:type="auto"/>
          </w:tcPr>
          <w:p w14:paraId="0032AE7D" w14:textId="77777777" w:rsidR="00984F09" w:rsidRDefault="00000000">
            <w:pPr>
              <w:pStyle w:val="Text"/>
            </w:pPr>
            <w:r>
              <w:rPr>
                <w:rFonts w:hint="eastAsia"/>
              </w:rPr>
              <w:t>バネと速度比例抵抗（減衰振動）</w:t>
            </w:r>
          </w:p>
        </w:tc>
      </w:tr>
    </w:tbl>
    <w:p w14:paraId="01EF8402" w14:textId="77777777" w:rsidR="00984F09" w:rsidRDefault="00000000">
      <w:pPr>
        <w:pStyle w:val="2"/>
      </w:pPr>
      <w:bookmarkStart w:id="65" w:name="_Toc239412564"/>
      <w:bookmarkStart w:id="66" w:name="理論厳密解正弦波との比較および誤差評価matlab"/>
      <w:bookmarkEnd w:id="62"/>
      <w:bookmarkEnd w:id="64"/>
      <w:r>
        <w:t xml:space="preserve">3.4 </w:t>
      </w:r>
      <w:r>
        <w:rPr>
          <w:rFonts w:hint="eastAsia"/>
        </w:rPr>
        <w:t>理論厳密解（正弦波）との比較および誤差評価（</w:t>
      </w:r>
      <w:r>
        <w:rPr>
          <w:rFonts w:hint="eastAsia"/>
        </w:rPr>
        <w:t>MATLAB</w:t>
      </w:r>
      <w:r>
        <w:rPr>
          <w:rFonts w:hint="eastAsia"/>
        </w:rPr>
        <w:t>）</w:t>
      </w:r>
      <w:bookmarkEnd w:id="65"/>
    </w:p>
    <w:p w14:paraId="5CA7EE5B" w14:textId="77777777" w:rsidR="00984F09" w:rsidRDefault="00000000">
      <w:pPr>
        <w:pStyle w:val="3"/>
      </w:pPr>
      <w:bookmarkStart w:id="67" w:name="_Toc239412565"/>
      <w:bookmarkStart w:id="68" w:name="ab1.99991-delta-t0.01-steps10000の場合"/>
      <w:r>
        <w:t xml:space="preserve">3.4.1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1.9999</m:t>
        </m:r>
        <m:r>
          <m:rPr>
            <m:sty m:val="b"/>
          </m:rPr>
          <w:rPr>
            <w:rFonts w:ascii="Cambria Math" w:hAnsi="Cambria Math"/>
          </w:rPr>
          <m:t>,</m:t>
        </m:r>
        <m:r>
          <m:rPr>
            <m:sty m:val="bi"/>
          </m:rPr>
          <w:rPr>
            <w:rFonts w:ascii="Cambria Math" w:hAnsi="Cambria Math"/>
          </w:rPr>
          <m:t>1</m:t>
        </m:r>
        <m:r>
          <m:rPr>
            <m:sty m:val="b"/>
          </m:rPr>
          <w:rPr>
            <w:rFonts w:ascii="Cambria Math" w:hAnsi="Cambria Math"/>
          </w:rPr>
          <m:t>)</m:t>
        </m:r>
      </m:oMath>
      <w:r>
        <w:t xml:space="preserve"> </w:t>
      </w:r>
      <w:r>
        <w:rPr>
          <w:rFonts w:hint="eastAsia"/>
        </w:rPr>
        <w:t>，</w:t>
      </w:r>
      <w:r>
        <w:t xml:space="preserve"> </w:t>
      </w:r>
      <m:oMath>
        <m:r>
          <m:rPr>
            <m:sty m:val="b"/>
          </m:rPr>
          <w:rPr>
            <w:rFonts w:ascii="Cambria Math" w:hAnsi="Cambria Math"/>
          </w:rPr>
          <m:t>Δ</m:t>
        </m:r>
        <m:r>
          <m:rPr>
            <m:sty m:val="bi"/>
          </m:rPr>
          <w:rPr>
            <w:rFonts w:ascii="Cambria Math" w:hAnsi="Cambria Math"/>
          </w:rPr>
          <m:t>t</m:t>
        </m:r>
        <m:r>
          <m:rPr>
            <m:sty m:val="b"/>
          </m:rPr>
          <w:rPr>
            <w:rFonts w:ascii="Cambria Math" w:hAnsi="Cambria Math"/>
          </w:rPr>
          <m:t>=</m:t>
        </m:r>
        <m:r>
          <m:rPr>
            <m:sty m:val="bi"/>
          </m:rPr>
          <w:rPr>
            <w:rFonts w:ascii="Cambria Math" w:hAnsi="Cambria Math"/>
          </w:rPr>
          <m:t>0.01</m:t>
        </m:r>
      </m:oMath>
      <w:r>
        <w:t xml:space="preserve"> </w:t>
      </w:r>
      <w:r>
        <w:rPr>
          <w:rFonts w:hint="eastAsia"/>
        </w:rPr>
        <w:t>，</w:t>
      </w:r>
      <w:r>
        <w:rPr>
          <w:rFonts w:hint="eastAsia"/>
        </w:rPr>
        <w:t>steps=10000</w:t>
      </w:r>
      <w:r>
        <w:rPr>
          <w:rFonts w:hint="eastAsia"/>
        </w:rPr>
        <w:t>の場合</w:t>
      </w:r>
      <w:bookmarkEnd w:id="67"/>
    </w:p>
    <w:p w14:paraId="31700AA7" w14:textId="77777777" w:rsidR="00984F09" w:rsidRDefault="00000000">
      <w:pPr>
        <w:pStyle w:val="Text"/>
      </w:pPr>
      <w:r>
        <w:rPr>
          <w:rFonts w:hint="eastAsia"/>
        </w:rPr>
        <w:t>以下を実行すると，一万ステップまでの，｢数列のマジック｣の結果（中心差分法による数値近似解；数列</w:t>
      </w:r>
      <w:r>
        <w:t xml:space="preserve"> </w:t>
      </w:r>
      <m:oMath>
        <m:r>
          <w:rPr>
            <w:rFonts w:ascii="Cambria Math" w:hAnsi="Cambria Math"/>
          </w:rPr>
          <m:t>u</m:t>
        </m:r>
      </m:oMath>
      <w:r>
        <w:rPr>
          <w:rFonts w:hint="eastAsia"/>
        </w:rPr>
        <w:t>）を赤丸で，理論厳密解</w:t>
      </w:r>
      <w:r>
        <w:t xml:space="preserve"> ( </w:t>
      </w:r>
      <m:oMath>
        <m:r>
          <w:rPr>
            <w:rFonts w:ascii="Cambria Math" w:hAnsi="Cambria Math"/>
          </w:rPr>
          <m:t>100</m:t>
        </m:r>
        <m:r>
          <m:rPr>
            <m:sty m:val="p"/>
          </m:rPr>
          <w:rPr>
            <w:rFonts w:ascii="Cambria Math" w:hAnsi="Cambria Math"/>
          </w:rPr>
          <m:t>sin(</m:t>
        </m:r>
        <m:r>
          <w:rPr>
            <w:rFonts w:ascii="Cambria Math" w:hAnsi="Cambria Math"/>
          </w:rPr>
          <m:t>t</m:t>
        </m:r>
        <m:r>
          <m:rPr>
            <m:sty m:val="p"/>
          </m:rPr>
          <w:rPr>
            <w:rFonts w:ascii="Cambria Math" w:hAnsi="Cambria Math"/>
          </w:rPr>
          <m:t>)</m:t>
        </m:r>
      </m:oMath>
      <w:r>
        <w:t xml:space="preserve"> ) </w:t>
      </w:r>
      <w:r>
        <w:rPr>
          <w:rFonts w:hint="eastAsia"/>
        </w:rPr>
        <w:t>を黒の実線で重ねて示します．</w:t>
      </w:r>
    </w:p>
    <w:p w14:paraId="3255813C" w14:textId="77777777" w:rsidR="00984F09" w:rsidRDefault="00000000">
      <w:pPr>
        <w:pStyle w:val="SourceCode"/>
      </w:pPr>
      <w:r>
        <w:rPr>
          <w:rStyle w:val="VariableTok"/>
        </w:rPr>
        <w:t>clear</w:t>
      </w:r>
      <w:r>
        <w:rPr>
          <w:rStyle w:val="OperatorTok"/>
        </w:rPr>
        <w:t>;</w:t>
      </w:r>
      <w:r>
        <w:rPr>
          <w:rStyle w:val="NormalTok"/>
        </w:rPr>
        <w:t xml:space="preserve"> </w:t>
      </w:r>
      <w:r>
        <w:rPr>
          <w:rStyle w:val="VariableTok"/>
        </w:rPr>
        <w:t>close</w:t>
      </w:r>
      <w:r>
        <w:rPr>
          <w:rStyle w:val="NormalTok"/>
        </w:rPr>
        <w:t xml:space="preserve"> </w:t>
      </w:r>
      <w:r>
        <w:rPr>
          <w:rStyle w:val="VariableTok"/>
        </w:rPr>
        <w:t>all</w:t>
      </w:r>
      <w:r>
        <w:br/>
      </w:r>
      <w:r>
        <w:rPr>
          <w:rStyle w:val="VariableTok"/>
        </w:rPr>
        <w:t>steps</w:t>
      </w:r>
      <w:r>
        <w:rPr>
          <w:rStyle w:val="OperatorTok"/>
        </w:rPr>
        <w:t>=</w:t>
      </w:r>
      <w:r>
        <w:rPr>
          <w:rStyle w:val="FloatTok"/>
        </w:rPr>
        <w:t>10000</w:t>
      </w:r>
      <w:r>
        <w:rPr>
          <w:rStyle w:val="OperatorTok"/>
        </w:rPr>
        <w:t>;</w:t>
      </w:r>
      <w:r>
        <w:br/>
      </w:r>
      <w:r>
        <w:rPr>
          <w:rStyle w:val="VariableTok"/>
        </w:rPr>
        <w:t>a</w:t>
      </w:r>
      <w:r>
        <w:rPr>
          <w:rStyle w:val="OperatorTok"/>
        </w:rPr>
        <w:t>=</w:t>
      </w:r>
      <w:r>
        <w:rPr>
          <w:rStyle w:val="FloatTok"/>
        </w:rPr>
        <w:t>1.9999</w:t>
      </w:r>
      <w:r>
        <w:rPr>
          <w:rStyle w:val="OperatorTok"/>
        </w:rPr>
        <w:t>;</w:t>
      </w:r>
      <w:r>
        <w:rPr>
          <w:rStyle w:val="NormalTok"/>
        </w:rPr>
        <w:t xml:space="preserve"> </w:t>
      </w:r>
      <w:r>
        <w:rPr>
          <w:rStyle w:val="VariableTok"/>
        </w:rPr>
        <w:t>b</w:t>
      </w:r>
      <w:r>
        <w:rPr>
          <w:rStyle w:val="OperatorTok"/>
        </w:rPr>
        <w:t>=</w:t>
      </w:r>
      <w:r>
        <w:rPr>
          <w:rStyle w:val="FloatTok"/>
        </w:rPr>
        <w:t>1</w:t>
      </w:r>
      <w:r>
        <w:rPr>
          <w:rStyle w:val="OperatorTok"/>
        </w:rPr>
        <w:t>;</w:t>
      </w:r>
      <w:r>
        <w:br/>
      </w:r>
      <w:r>
        <w:rPr>
          <w:rStyle w:val="VariableTok"/>
        </w:rPr>
        <w:t>u</w:t>
      </w:r>
      <w:r>
        <w:rPr>
          <w:rStyle w:val="NormalTok"/>
        </w:rPr>
        <w:t>(</w:t>
      </w:r>
      <w:r>
        <w:rPr>
          <w:rStyle w:val="FloatTok"/>
        </w:rPr>
        <w:t>1</w:t>
      </w:r>
      <w:r>
        <w:rPr>
          <w:rStyle w:val="NormalTok"/>
        </w:rPr>
        <w:t>)</w:t>
      </w:r>
      <w:r>
        <w:rPr>
          <w:rStyle w:val="OperatorTok"/>
        </w:rPr>
        <w:t>=</w:t>
      </w:r>
      <w:r>
        <w:rPr>
          <w:rStyle w:val="FloatTok"/>
        </w:rPr>
        <w:t>0</w:t>
      </w:r>
      <w:r>
        <w:rPr>
          <w:rStyle w:val="OperatorTok"/>
        </w:rPr>
        <w:t>;</w:t>
      </w:r>
      <w:r>
        <w:rPr>
          <w:rStyle w:val="NormalTok"/>
        </w:rPr>
        <w:t xml:space="preserve"> </w:t>
      </w:r>
      <w:r>
        <w:rPr>
          <w:rStyle w:val="VariableTok"/>
        </w:rPr>
        <w:t>u</w:t>
      </w:r>
      <w:r>
        <w:rPr>
          <w:rStyle w:val="NormalTok"/>
        </w:rPr>
        <w:t>(</w:t>
      </w:r>
      <w:r>
        <w:rPr>
          <w:rStyle w:val="FloatTok"/>
        </w:rPr>
        <w:t>2</w:t>
      </w:r>
      <w:r>
        <w:rPr>
          <w:rStyle w:val="NormalTok"/>
        </w:rPr>
        <w:t>)</w:t>
      </w:r>
      <w:r>
        <w:rPr>
          <w:rStyle w:val="OperatorTok"/>
        </w:rPr>
        <w:t>=</w:t>
      </w:r>
      <w:r>
        <w:rPr>
          <w:rStyle w:val="FloatTok"/>
        </w:rPr>
        <w:t>1</w:t>
      </w:r>
      <w:r>
        <w:rPr>
          <w:rStyle w:val="OperatorTok"/>
        </w:rPr>
        <w:t>;</w:t>
      </w:r>
      <w:r>
        <w:rPr>
          <w:rStyle w:val="NormalTok"/>
        </w:rPr>
        <w:t xml:space="preserve"> </w:t>
      </w:r>
      <w:r>
        <w:rPr>
          <w:rStyle w:val="KeywordTok"/>
        </w:rPr>
        <w:t>for</w:t>
      </w:r>
      <w:r>
        <w:rPr>
          <w:rStyle w:val="NormalTok"/>
        </w:rPr>
        <w:t xml:space="preserve"> </w:t>
      </w:r>
      <w:r>
        <w:rPr>
          <w:rStyle w:val="VariableTok"/>
        </w:rPr>
        <w:t>n</w:t>
      </w:r>
      <w:r>
        <w:rPr>
          <w:rStyle w:val="OperatorTok"/>
        </w:rPr>
        <w:t>=</w:t>
      </w:r>
      <w:r>
        <w:rPr>
          <w:rStyle w:val="FloatTok"/>
        </w:rPr>
        <w:t>3</w:t>
      </w:r>
      <w:r>
        <w:rPr>
          <w:rStyle w:val="OperatorTok"/>
        </w:rPr>
        <w:t>:</w:t>
      </w:r>
      <w:r>
        <w:rPr>
          <w:rStyle w:val="VariableTok"/>
        </w:rPr>
        <w:t>steps</w:t>
      </w:r>
      <w:r>
        <w:rPr>
          <w:rStyle w:val="OperatorTok"/>
        </w:rPr>
        <w:t>+</w:t>
      </w:r>
      <w:r>
        <w:rPr>
          <w:rStyle w:val="FloatTok"/>
        </w:rPr>
        <w:t>1</w:t>
      </w:r>
      <w:r>
        <w:rPr>
          <w:rStyle w:val="OperatorTok"/>
        </w:rPr>
        <w:t>;</w:t>
      </w:r>
      <w:r>
        <w:rPr>
          <w:rStyle w:val="NormalTok"/>
        </w:rPr>
        <w:t xml:space="preserve"> </w:t>
      </w:r>
      <w:r>
        <w:rPr>
          <w:rStyle w:val="VariableTok"/>
        </w:rPr>
        <w:t>u</w:t>
      </w:r>
      <w:r>
        <w:rPr>
          <w:rStyle w:val="NormalTok"/>
        </w:rPr>
        <w:t>(</w:t>
      </w:r>
      <w:r>
        <w:rPr>
          <w:rStyle w:val="VariableTok"/>
        </w:rPr>
        <w:t>n</w:t>
      </w:r>
      <w:r>
        <w:rPr>
          <w:rStyle w:val="NormalTok"/>
        </w:rPr>
        <w:t>)</w:t>
      </w:r>
      <w:r>
        <w:rPr>
          <w:rStyle w:val="OperatorTok"/>
        </w:rPr>
        <w:t>=</w:t>
      </w:r>
      <w:r>
        <w:rPr>
          <w:rStyle w:val="VariableTok"/>
        </w:rPr>
        <w:t>u</w:t>
      </w:r>
      <w:r>
        <w:rPr>
          <w:rStyle w:val="NormalTok"/>
        </w:rPr>
        <w:t>(</w:t>
      </w:r>
      <w:r>
        <w:rPr>
          <w:rStyle w:val="VariableTok"/>
        </w:rPr>
        <w:t>n</w:t>
      </w:r>
      <w:r>
        <w:rPr>
          <w:rStyle w:val="OperatorTok"/>
        </w:rPr>
        <w:t>-</w:t>
      </w:r>
      <w:r>
        <w:rPr>
          <w:rStyle w:val="FloatTok"/>
        </w:rPr>
        <w:t>1</w:t>
      </w:r>
      <w:r>
        <w:rPr>
          <w:rStyle w:val="NormalTok"/>
        </w:rPr>
        <w:t>)</w:t>
      </w:r>
      <w:r>
        <w:rPr>
          <w:rStyle w:val="OperatorTok"/>
        </w:rPr>
        <w:t>*</w:t>
      </w:r>
      <w:r>
        <w:rPr>
          <w:rStyle w:val="VariableTok"/>
        </w:rPr>
        <w:t>a</w:t>
      </w:r>
      <w:r>
        <w:rPr>
          <w:rStyle w:val="OperatorTok"/>
        </w:rPr>
        <w:t>-</w:t>
      </w:r>
      <w:r>
        <w:rPr>
          <w:rStyle w:val="VariableTok"/>
        </w:rPr>
        <w:t>u</w:t>
      </w:r>
      <w:r>
        <w:rPr>
          <w:rStyle w:val="NormalTok"/>
        </w:rPr>
        <w:t>(</w:t>
      </w:r>
      <w:r>
        <w:rPr>
          <w:rStyle w:val="VariableTok"/>
        </w:rPr>
        <w:t>n</w:t>
      </w:r>
      <w:r>
        <w:rPr>
          <w:rStyle w:val="OperatorTok"/>
        </w:rPr>
        <w:t>-</w:t>
      </w:r>
      <w:r>
        <w:rPr>
          <w:rStyle w:val="FloatTok"/>
        </w:rPr>
        <w:t>2</w:t>
      </w:r>
      <w:r>
        <w:rPr>
          <w:rStyle w:val="NormalTok"/>
        </w:rPr>
        <w:t>)</w:t>
      </w:r>
      <w:r>
        <w:rPr>
          <w:rStyle w:val="OperatorTok"/>
        </w:rPr>
        <w:t>*</w:t>
      </w:r>
      <w:r>
        <w:rPr>
          <w:rStyle w:val="VariableTok"/>
        </w:rPr>
        <w:t>b</w:t>
      </w:r>
      <w:r>
        <w:rPr>
          <w:rStyle w:val="OperatorTok"/>
        </w:rPr>
        <w:t>;</w:t>
      </w:r>
      <w:r>
        <w:rPr>
          <w:rStyle w:val="NormalTok"/>
        </w:rPr>
        <w:t xml:space="preserve"> </w:t>
      </w:r>
      <w:r>
        <w:rPr>
          <w:rStyle w:val="KeywordTok"/>
        </w:rPr>
        <w:t>end</w:t>
      </w:r>
      <w:r>
        <w:br/>
      </w:r>
      <w:r>
        <w:rPr>
          <w:rStyle w:val="VariableTok"/>
        </w:rPr>
        <w:t>y</w:t>
      </w:r>
      <w:r>
        <w:rPr>
          <w:rStyle w:val="OperatorTok"/>
        </w:rPr>
        <w:t>=</w:t>
      </w:r>
      <w:r>
        <w:rPr>
          <w:rStyle w:val="FloatTok"/>
        </w:rPr>
        <w:t>100</w:t>
      </w:r>
      <w:r>
        <w:rPr>
          <w:rStyle w:val="OperatorTok"/>
        </w:rPr>
        <w:t>*</w:t>
      </w:r>
      <w:r>
        <w:rPr>
          <w:rStyle w:val="VariableTok"/>
        </w:rPr>
        <w:t>sin</w:t>
      </w:r>
      <w:r>
        <w:rPr>
          <w:rStyle w:val="NormalTok"/>
        </w:rPr>
        <w:t>(</w:t>
      </w:r>
      <w:r>
        <w:rPr>
          <w:rStyle w:val="FloatTok"/>
        </w:rPr>
        <w:t>0</w:t>
      </w:r>
      <w:r>
        <w:rPr>
          <w:rStyle w:val="OperatorTok"/>
        </w:rPr>
        <w:t>:</w:t>
      </w:r>
      <w:r>
        <w:rPr>
          <w:rStyle w:val="FloatTok"/>
        </w:rPr>
        <w:t>0.01</w:t>
      </w:r>
      <w:r>
        <w:rPr>
          <w:rStyle w:val="OperatorTok"/>
        </w:rPr>
        <w:t>:</w:t>
      </w:r>
      <w:r>
        <w:rPr>
          <w:rStyle w:val="VariableTok"/>
        </w:rPr>
        <w:t>steps</w:t>
      </w:r>
      <w:r>
        <w:rPr>
          <w:rStyle w:val="OperatorTok"/>
        </w:rPr>
        <w:t>*</w:t>
      </w:r>
      <w:r>
        <w:rPr>
          <w:rStyle w:val="FloatTok"/>
        </w:rPr>
        <w:t>0.01</w:t>
      </w:r>
      <w:r>
        <w:rPr>
          <w:rStyle w:val="NormalTok"/>
        </w:rPr>
        <w:t>)</w:t>
      </w:r>
      <w:r>
        <w:rPr>
          <w:rStyle w:val="OperatorTok"/>
        </w:rPr>
        <w:t>;</w:t>
      </w:r>
      <w:r>
        <w:br/>
      </w:r>
      <w:r>
        <w:rPr>
          <w:rStyle w:val="VariableTok"/>
        </w:rPr>
        <w:t>plot</w:t>
      </w:r>
      <w:r>
        <w:rPr>
          <w:rStyle w:val="NormalTok"/>
        </w:rPr>
        <w:t>(</w:t>
      </w:r>
      <w:r>
        <w:rPr>
          <w:rStyle w:val="VariableTok"/>
        </w:rPr>
        <w:t>u</w:t>
      </w:r>
      <w:r>
        <w:rPr>
          <w:rStyle w:val="OperatorTok"/>
        </w:rPr>
        <w:t>,</w:t>
      </w:r>
      <w:r>
        <w:rPr>
          <w:rStyle w:val="NormalTok"/>
        </w:rPr>
        <w:t xml:space="preserve"> </w:t>
      </w:r>
      <w:r>
        <w:rPr>
          <w:rStyle w:val="SpecialStringTok"/>
        </w:rPr>
        <w:t>'ro'</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rPr>
          <w:rStyle w:val="NormalTok"/>
        </w:rPr>
        <w:t xml:space="preserve"> </w:t>
      </w:r>
      <w:r>
        <w:rPr>
          <w:rStyle w:val="VariableTok"/>
        </w:rPr>
        <w:t>plot</w:t>
      </w:r>
      <w:r>
        <w:rPr>
          <w:rStyle w:val="NormalTok"/>
        </w:rPr>
        <w:t>(</w:t>
      </w:r>
      <w:r>
        <w:rPr>
          <w:rStyle w:val="VariableTok"/>
        </w:rPr>
        <w:t>y</w:t>
      </w:r>
      <w:r>
        <w:rPr>
          <w:rStyle w:val="OperatorTok"/>
        </w:rPr>
        <w:t>,</w:t>
      </w:r>
      <w:r>
        <w:rPr>
          <w:rStyle w:val="NormalTok"/>
        </w:rPr>
        <w:t xml:space="preserve"> </w:t>
      </w:r>
      <w:r>
        <w:rPr>
          <w:rStyle w:val="SpecialStringTok"/>
        </w:rPr>
        <w:t>'k'</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off</w:t>
      </w:r>
      <w:r>
        <w:br/>
      </w:r>
    </w:p>
    <w:p w14:paraId="154BA91A" w14:textId="77777777" w:rsidR="00984F09" w:rsidRDefault="00000000">
      <w:pPr>
        <w:pStyle w:val="Text"/>
      </w:pPr>
      <w:r>
        <w:rPr>
          <w:noProof/>
        </w:rPr>
        <w:drawing>
          <wp:inline distT="0" distB="0" distL="0" distR="0" wp14:anchorId="1C7A6F88" wp14:editId="2015687C">
            <wp:extent cx="7061200" cy="1370301"/>
            <wp:effectExtent l="0" t="0" r="0" b="0"/>
            <wp:docPr id="114" name="Picture" descr="Figure 2 Numerical and analytical solutions (Short-term)"/>
            <wp:cNvGraphicFramePr/>
            <a:graphic xmlns:a="http://schemas.openxmlformats.org/drawingml/2006/main">
              <a:graphicData uri="http://schemas.openxmlformats.org/drawingml/2006/picture">
                <pic:pic xmlns:pic="http://schemas.openxmlformats.org/drawingml/2006/picture">
                  <pic:nvPicPr>
                    <pic:cNvPr id="115" name="Picture" descr="Figure2.png"/>
                    <pic:cNvPicPr>
                      <a:picLocks noChangeAspect="1" noChangeArrowheads="1"/>
                    </pic:cNvPicPr>
                  </pic:nvPicPr>
                  <pic:blipFill>
                    <a:blip r:embed="rId102"/>
                    <a:stretch>
                      <a:fillRect/>
                    </a:stretch>
                  </pic:blipFill>
                  <pic:spPr bwMode="auto">
                    <a:xfrm>
                      <a:off x="0" y="0"/>
                      <a:ext cx="7061200" cy="1370301"/>
                    </a:xfrm>
                    <a:prstGeom prst="rect">
                      <a:avLst/>
                    </a:prstGeom>
                    <a:noFill/>
                    <a:ln w="9525">
                      <a:noFill/>
                      <a:headEnd/>
                      <a:tailEnd/>
                    </a:ln>
                  </pic:spPr>
                </pic:pic>
              </a:graphicData>
            </a:graphic>
          </wp:inline>
        </w:drawing>
      </w:r>
    </w:p>
    <w:p w14:paraId="12A2F6CE" w14:textId="77777777" w:rsidR="00984F09" w:rsidRDefault="00000000">
      <w:pPr>
        <w:pStyle w:val="Text"/>
      </w:pPr>
      <w:r>
        <w:t>Figure 2 Numerical and analytical solutions (Short-term)</w:t>
      </w:r>
    </w:p>
    <w:p w14:paraId="10E304B2" w14:textId="77777777" w:rsidR="00984F09" w:rsidRDefault="00000000">
      <w:pPr>
        <w:pStyle w:val="Text"/>
      </w:pPr>
      <w:r>
        <w:rPr>
          <w:i/>
          <w:iCs/>
        </w:rPr>
        <w:t xml:space="preserve">Figure 2: </w:t>
      </w:r>
      <w:r>
        <w:rPr>
          <w:rFonts w:hint="eastAsia"/>
          <w:i/>
          <w:iCs/>
        </w:rPr>
        <w:t>理論厳密解との比較（短期間）</w:t>
      </w:r>
    </w:p>
    <w:p w14:paraId="7037DB8E" w14:textId="77777777" w:rsidR="00984F09" w:rsidRDefault="00000000">
      <w:pPr>
        <w:pStyle w:val="SourceCode"/>
      </w:pPr>
      <w:r>
        <w:rPr>
          <w:rStyle w:val="VariableTok"/>
        </w:rPr>
        <w:t>figure</w:t>
      </w:r>
      <w:r>
        <w:br/>
      </w:r>
      <w:r>
        <w:rPr>
          <w:rStyle w:val="CommentTok"/>
        </w:rPr>
        <w:t xml:space="preserve">% </w:t>
      </w:r>
      <w:r>
        <w:rPr>
          <w:rStyle w:val="CommentTok"/>
        </w:rPr>
        <w:t>ルンゲ</w:t>
      </w:r>
      <w:r>
        <w:rPr>
          <w:rStyle w:val="CommentTok"/>
        </w:rPr>
        <w:t>-</w:t>
      </w:r>
      <w:r>
        <w:rPr>
          <w:rStyle w:val="CommentTok"/>
        </w:rPr>
        <w:t>クッタ法</w:t>
      </w:r>
      <w:r>
        <w:rPr>
          <w:rStyle w:val="CommentTok"/>
        </w:rPr>
        <w:t xml:space="preserve">(ode45) </w:t>
      </w:r>
      <w:r>
        <w:rPr>
          <w:rStyle w:val="CommentTok"/>
        </w:rPr>
        <w:t>（大学専門課程の学生さん向けのオプションです）</w:t>
      </w:r>
      <w:r>
        <w:br/>
      </w:r>
      <w:r>
        <w:rPr>
          <w:rStyle w:val="CommentTok"/>
        </w:rPr>
        <w:t xml:space="preserve">% y'' = -y </w:t>
      </w:r>
      <w:r>
        <w:rPr>
          <w:rStyle w:val="CommentTok"/>
        </w:rPr>
        <w:t>を</w:t>
      </w:r>
      <w:r>
        <w:rPr>
          <w:rStyle w:val="CommentTok"/>
        </w:rPr>
        <w:t>1</w:t>
      </w:r>
      <w:r>
        <w:rPr>
          <w:rStyle w:val="CommentTok"/>
        </w:rPr>
        <w:t>階の連立方程式</w:t>
      </w:r>
      <w:r>
        <w:rPr>
          <w:rStyle w:val="CommentTok"/>
        </w:rPr>
        <w:t xml:space="preserve"> y1'=y2, y2'=-y1 </w:t>
      </w:r>
      <w:r>
        <w:rPr>
          <w:rStyle w:val="CommentTok"/>
        </w:rPr>
        <w:t>に変換して解く</w:t>
      </w:r>
      <w:r>
        <w:br/>
      </w:r>
      <w:r>
        <w:rPr>
          <w:rStyle w:val="NormalTok"/>
        </w:rPr>
        <w:t>[</w:t>
      </w:r>
      <w:r>
        <w:rPr>
          <w:rStyle w:val="OperatorTok"/>
        </w:rPr>
        <w:t>~,</w:t>
      </w:r>
      <w:r>
        <w:rPr>
          <w:rStyle w:val="NormalTok"/>
        </w:rPr>
        <w:t xml:space="preserve"> </w:t>
      </w:r>
      <w:r>
        <w:rPr>
          <w:rStyle w:val="VariableTok"/>
        </w:rPr>
        <w:t>Y</w:t>
      </w:r>
      <w:r>
        <w:rPr>
          <w:rStyle w:val="NormalTok"/>
        </w:rPr>
        <w:t xml:space="preserve">] </w:t>
      </w:r>
      <w:r>
        <w:rPr>
          <w:rStyle w:val="OperatorTok"/>
        </w:rPr>
        <w:t>=</w:t>
      </w:r>
      <w:r>
        <w:rPr>
          <w:rStyle w:val="NormalTok"/>
        </w:rPr>
        <w:t xml:space="preserve"> </w:t>
      </w:r>
      <w:r>
        <w:rPr>
          <w:rStyle w:val="VariableTok"/>
        </w:rPr>
        <w:t>ode45</w:t>
      </w:r>
      <w:r>
        <w:rPr>
          <w:rStyle w:val="NormalTok"/>
        </w:rPr>
        <w:t>(</w:t>
      </w:r>
      <w:r>
        <w:rPr>
          <w:rStyle w:val="OperatorTok"/>
        </w:rPr>
        <w:t>@</w:t>
      </w:r>
      <w:r>
        <w:rPr>
          <w:rStyle w:val="NormalTok"/>
        </w:rPr>
        <w:t>(</w:t>
      </w:r>
      <w:r>
        <w:rPr>
          <w:rStyle w:val="VariableTok"/>
        </w:rPr>
        <w:t>t</w:t>
      </w:r>
      <w:r>
        <w:rPr>
          <w:rStyle w:val="OperatorTok"/>
        </w:rPr>
        <w:t>,</w:t>
      </w:r>
      <w:r>
        <w:rPr>
          <w:rStyle w:val="VariableTok"/>
        </w:rPr>
        <w:t>y</w:t>
      </w:r>
      <w:r>
        <w:rPr>
          <w:rStyle w:val="NormalTok"/>
        </w:rPr>
        <w:t>) [</w:t>
      </w:r>
      <w:r>
        <w:rPr>
          <w:rStyle w:val="VariableTok"/>
        </w:rPr>
        <w:t>y</w:t>
      </w:r>
      <w:r>
        <w:rPr>
          <w:rStyle w:val="NormalTok"/>
        </w:rPr>
        <w:t>(</w:t>
      </w:r>
      <w:r>
        <w:rPr>
          <w:rStyle w:val="FloatTok"/>
        </w:rPr>
        <w:t>2</w:t>
      </w:r>
      <w:r>
        <w:rPr>
          <w:rStyle w:val="NormalTok"/>
        </w:rPr>
        <w:t>)</w:t>
      </w:r>
      <w:r>
        <w:rPr>
          <w:rStyle w:val="OperatorTok"/>
        </w:rPr>
        <w:t>;</w:t>
      </w:r>
      <w:r>
        <w:rPr>
          <w:rStyle w:val="NormalTok"/>
        </w:rPr>
        <w:t xml:space="preserve"> </w:t>
      </w:r>
      <w:r>
        <w:rPr>
          <w:rStyle w:val="OperatorTok"/>
        </w:rPr>
        <w:t>-</w:t>
      </w:r>
      <w:r>
        <w:rPr>
          <w:rStyle w:val="VariableTok"/>
        </w:rPr>
        <w:t>y</w:t>
      </w:r>
      <w:r>
        <w:rPr>
          <w:rStyle w:val="NormalTok"/>
        </w:rPr>
        <w:t>(</w:t>
      </w:r>
      <w:r>
        <w:rPr>
          <w:rStyle w:val="FloatTok"/>
        </w:rPr>
        <w:t>1</w:t>
      </w:r>
      <w:r>
        <w:rPr>
          <w:rStyle w:val="NormalTok"/>
        </w:rPr>
        <w:t>)]</w:t>
      </w:r>
      <w:r>
        <w:rPr>
          <w:rStyle w:val="OperatorTok"/>
        </w:rPr>
        <w:t>,</w:t>
      </w:r>
      <w:r>
        <w:rPr>
          <w:rStyle w:val="NormalTok"/>
        </w:rPr>
        <w:t xml:space="preserve"> </w:t>
      </w:r>
      <w:r>
        <w:rPr>
          <w:rStyle w:val="FloatTok"/>
        </w:rPr>
        <w:t>0</w:t>
      </w:r>
      <w:r>
        <w:rPr>
          <w:rStyle w:val="OperatorTok"/>
        </w:rPr>
        <w:t>:</w:t>
      </w:r>
      <w:r>
        <w:rPr>
          <w:rStyle w:val="FloatTok"/>
        </w:rPr>
        <w:t>0.01</w:t>
      </w:r>
      <w:r>
        <w:rPr>
          <w:rStyle w:val="OperatorTok"/>
        </w:rPr>
        <w:t>:</w:t>
      </w:r>
      <w:r>
        <w:rPr>
          <w:rStyle w:val="VariableTok"/>
        </w:rPr>
        <w:t>steps</w:t>
      </w:r>
      <w:r>
        <w:rPr>
          <w:rStyle w:val="OperatorTok"/>
        </w:rPr>
        <w:t>*</w:t>
      </w:r>
      <w:r>
        <w:rPr>
          <w:rStyle w:val="FloatTok"/>
        </w:rPr>
        <w:t>0.01</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FloatTok"/>
        </w:rPr>
        <w:t>100</w:t>
      </w:r>
      <w:r>
        <w:rPr>
          <w:rStyle w:val="NormalTok"/>
        </w:rPr>
        <w:t>])</w:t>
      </w:r>
      <w:r>
        <w:rPr>
          <w:rStyle w:val="OperatorTok"/>
        </w:rPr>
        <w:t>;</w:t>
      </w:r>
      <w:r>
        <w:br/>
      </w:r>
      <w:r>
        <w:rPr>
          <w:rStyle w:val="VariableTok"/>
        </w:rPr>
        <w:t>y2</w:t>
      </w:r>
      <w:r>
        <w:rPr>
          <w:rStyle w:val="NormalTok"/>
        </w:rPr>
        <w:t xml:space="preserve"> </w:t>
      </w:r>
      <w:r>
        <w:rPr>
          <w:rStyle w:val="OperatorTok"/>
        </w:rPr>
        <w:t>=</w:t>
      </w:r>
      <w:r>
        <w:rPr>
          <w:rStyle w:val="NormalTok"/>
        </w:rPr>
        <w:t xml:space="preserve"> </w:t>
      </w:r>
      <w:r>
        <w:rPr>
          <w:rStyle w:val="VariableTok"/>
        </w:rPr>
        <w:t>Y</w:t>
      </w:r>
      <w:r>
        <w:rPr>
          <w:rStyle w:val="NormalTok"/>
        </w:rPr>
        <w:t>(</w:t>
      </w:r>
      <w:r>
        <w:rPr>
          <w:rStyle w:val="OperatorTok"/>
        </w:rPr>
        <w:t>:,</w:t>
      </w:r>
      <w:r>
        <w:rPr>
          <w:rStyle w:val="FloatTok"/>
        </w:rPr>
        <w:t>1</w:t>
      </w:r>
      <w:r>
        <w:rPr>
          <w:rStyle w:val="NormalTok"/>
        </w:rPr>
        <w:t>)</w:t>
      </w:r>
      <w:r>
        <w:rPr>
          <w:rStyle w:val="OperatorTok"/>
        </w:rPr>
        <w:t>';</w:t>
      </w:r>
      <w:r>
        <w:rPr>
          <w:rStyle w:val="NormalTok"/>
        </w:rPr>
        <w:t xml:space="preserve"> </w:t>
      </w:r>
      <w:r>
        <w:rPr>
          <w:rStyle w:val="CommentTok"/>
        </w:rPr>
        <w:t xml:space="preserve">% </w:t>
      </w:r>
      <w:r>
        <w:rPr>
          <w:rStyle w:val="CommentTok"/>
        </w:rPr>
        <w:t>位置の解を抽出し，</w:t>
      </w:r>
      <w:r>
        <w:rPr>
          <w:rStyle w:val="CommentTok"/>
        </w:rPr>
        <w:t>u</w:t>
      </w:r>
      <w:r>
        <w:rPr>
          <w:rStyle w:val="CommentTok"/>
        </w:rPr>
        <w:t>と合わせるために行ベクトルに転置</w:t>
      </w:r>
      <w:r>
        <w:br/>
      </w:r>
      <w:r>
        <w:rPr>
          <w:rStyle w:val="VariableTok"/>
        </w:rPr>
        <w:t>plot</w:t>
      </w:r>
      <w:r>
        <w:rPr>
          <w:rStyle w:val="NormalTok"/>
        </w:rPr>
        <w:t>(</w:t>
      </w:r>
      <w:r>
        <w:rPr>
          <w:rStyle w:val="VariableTok"/>
        </w:rPr>
        <w:t>u</w:t>
      </w:r>
      <w:r>
        <w:rPr>
          <w:rStyle w:val="OperatorTok"/>
        </w:rPr>
        <w:t>-</w:t>
      </w:r>
      <w:r>
        <w:rPr>
          <w:rStyle w:val="VariableTok"/>
        </w:rPr>
        <w:t>y</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rPr>
          <w:rStyle w:val="NormalTok"/>
        </w:rPr>
        <w:t xml:space="preserve"> </w:t>
      </w:r>
      <w:r>
        <w:rPr>
          <w:rStyle w:val="VariableTok"/>
        </w:rPr>
        <w:t>plot</w:t>
      </w:r>
      <w:r>
        <w:rPr>
          <w:rStyle w:val="NormalTok"/>
        </w:rPr>
        <w:t>(</w:t>
      </w:r>
      <w:r>
        <w:rPr>
          <w:rStyle w:val="VariableTok"/>
        </w:rPr>
        <w:t>y2</w:t>
      </w:r>
      <w:r>
        <w:rPr>
          <w:rStyle w:val="OperatorTok"/>
        </w:rPr>
        <w:t>-</w:t>
      </w:r>
      <w:r>
        <w:rPr>
          <w:rStyle w:val="VariableTok"/>
        </w:rPr>
        <w:t>y</w:t>
      </w:r>
      <w:r>
        <w:rPr>
          <w:rStyle w:val="NormalTok"/>
        </w:rPr>
        <w:t>)</w:t>
      </w:r>
      <w:r>
        <w:br/>
      </w:r>
    </w:p>
    <w:p w14:paraId="29EECDF3" w14:textId="77777777" w:rsidR="00984F09" w:rsidRDefault="00000000">
      <w:pPr>
        <w:pStyle w:val="Text"/>
      </w:pPr>
      <w:r>
        <w:rPr>
          <w:noProof/>
        </w:rPr>
        <w:drawing>
          <wp:inline distT="0" distB="0" distL="0" distR="0" wp14:anchorId="705619BC" wp14:editId="32264672">
            <wp:extent cx="7061200" cy="1346131"/>
            <wp:effectExtent l="0" t="0" r="0" b="0"/>
            <wp:docPr id="117" name="Picture" descr="Figure 3 Difference between the solutions (Short-term)"/>
            <wp:cNvGraphicFramePr/>
            <a:graphic xmlns:a="http://schemas.openxmlformats.org/drawingml/2006/main">
              <a:graphicData uri="http://schemas.openxmlformats.org/drawingml/2006/picture">
                <pic:pic xmlns:pic="http://schemas.openxmlformats.org/drawingml/2006/picture">
                  <pic:nvPicPr>
                    <pic:cNvPr id="118" name="Picture" descr="Figure3.png"/>
                    <pic:cNvPicPr>
                      <a:picLocks noChangeAspect="1" noChangeArrowheads="1"/>
                    </pic:cNvPicPr>
                  </pic:nvPicPr>
                  <pic:blipFill>
                    <a:blip r:embed="rId103"/>
                    <a:stretch>
                      <a:fillRect/>
                    </a:stretch>
                  </pic:blipFill>
                  <pic:spPr bwMode="auto">
                    <a:xfrm>
                      <a:off x="0" y="0"/>
                      <a:ext cx="7061200" cy="1346131"/>
                    </a:xfrm>
                    <a:prstGeom prst="rect">
                      <a:avLst/>
                    </a:prstGeom>
                    <a:noFill/>
                    <a:ln w="9525">
                      <a:noFill/>
                      <a:headEnd/>
                      <a:tailEnd/>
                    </a:ln>
                  </pic:spPr>
                </pic:pic>
              </a:graphicData>
            </a:graphic>
          </wp:inline>
        </w:drawing>
      </w:r>
    </w:p>
    <w:p w14:paraId="495FA464" w14:textId="77777777" w:rsidR="00984F09" w:rsidRDefault="00000000">
      <w:pPr>
        <w:pStyle w:val="Text"/>
      </w:pPr>
      <w:r>
        <w:t>Figure 3 Difference between the solutions (Short-term)</w:t>
      </w:r>
    </w:p>
    <w:p w14:paraId="7532643F" w14:textId="77777777" w:rsidR="00984F09" w:rsidRDefault="00000000">
      <w:pPr>
        <w:pStyle w:val="Text"/>
      </w:pPr>
      <w:r>
        <w:rPr>
          <w:i/>
          <w:iCs/>
        </w:rPr>
        <w:t xml:space="preserve">Figure 3: </w:t>
      </w:r>
      <w:r>
        <w:rPr>
          <w:rFonts w:hint="eastAsia"/>
          <w:i/>
          <w:iCs/>
        </w:rPr>
        <w:t>両解の差（短期間）</w:t>
      </w:r>
    </w:p>
    <w:p w14:paraId="293CAF83" w14:textId="77777777" w:rsidR="00984F09" w:rsidRDefault="00000000">
      <w:pPr>
        <w:pStyle w:val="Text"/>
      </w:pPr>
      <w:r>
        <w:rPr>
          <w:rFonts w:hint="eastAsia"/>
        </w:rPr>
        <w:t>この図において，青線は，上の図の｢数列のマジック｣（数値近似解</w:t>
      </w:r>
      <w:r>
        <w:rPr>
          <w:rFonts w:hint="eastAsia"/>
        </w:rPr>
        <w:t>u</w:t>
      </w:r>
      <w:r>
        <w:rPr>
          <w:rFonts w:hint="eastAsia"/>
        </w:rPr>
        <w:t>）と理論厳密解</w:t>
      </w:r>
      <w:r>
        <w:rPr>
          <w:rFonts w:hint="eastAsia"/>
        </w:rPr>
        <w:t>y</w:t>
      </w:r>
      <w:r>
        <w:rPr>
          <w:rFonts w:hint="eastAsia"/>
        </w:rPr>
        <w:t>の差です．青線は，振幅</w:t>
      </w:r>
      <w:r>
        <w:rPr>
          <w:rFonts w:hint="eastAsia"/>
        </w:rPr>
        <w:t>100</w:t>
      </w:r>
      <w:r>
        <w:rPr>
          <w:rFonts w:hint="eastAsia"/>
        </w:rPr>
        <w:t>のサイン曲線の振幅が</w:t>
      </w:r>
      <w:r>
        <w:rPr>
          <w:rFonts w:hint="eastAsia"/>
        </w:rPr>
        <w:t>100</w:t>
      </w:r>
      <w:r>
        <w:rPr>
          <w:rFonts w:hint="eastAsia"/>
        </w:rPr>
        <w:t>であることを考慮すると小さいことがわかります．しかし，計算ステップが増えるにつれ，差が大きくなっています．このまま一方的に増大するのでしょうか？</w:t>
      </w:r>
    </w:p>
    <w:p w14:paraId="1825FA5A" w14:textId="77777777" w:rsidR="00984F09" w:rsidRDefault="00000000">
      <w:pPr>
        <w:pStyle w:val="Text"/>
      </w:pPr>
      <w:bookmarkStart w:id="69" w:name="次ルンゲクッタ法の補足説明大学専門課程の学生の皆さん向け"/>
      <w:r>
        <w:rPr>
          <w:rFonts w:hint="eastAsia"/>
          <w:i/>
          <w:iCs/>
        </w:rPr>
        <w:t>4</w:t>
      </w:r>
      <w:r>
        <w:rPr>
          <w:rFonts w:hint="eastAsia"/>
          <w:i/>
          <w:iCs/>
        </w:rPr>
        <w:t>次ルンゲ・クッタ法の補足説明【</w:t>
      </w:r>
      <w:r>
        <w:rPr>
          <w:rFonts w:hint="eastAsia"/>
          <w:b/>
          <w:bCs/>
          <w:i/>
          <w:iCs/>
        </w:rPr>
        <w:t>大学専門課程の学生の皆さん向け</w:t>
      </w:r>
      <w:r>
        <w:rPr>
          <w:i/>
          <w:iCs/>
        </w:rPr>
        <w:t>】</w:t>
      </w:r>
    </w:p>
    <w:p w14:paraId="0402064C" w14:textId="77777777" w:rsidR="00984F09" w:rsidRDefault="00000000">
      <w:pPr>
        <w:pStyle w:val="Text"/>
      </w:pPr>
      <w:r>
        <w:rPr>
          <w:rFonts w:hint="eastAsia"/>
          <w:i/>
          <w:iCs/>
        </w:rPr>
        <w:t>大学専門課程の学生の皆さんは，オレンジ色の線（</w:t>
      </w:r>
      <w:r>
        <w:rPr>
          <w:rFonts w:hint="eastAsia"/>
          <w:i/>
          <w:iCs/>
        </w:rPr>
        <w:t>4</w:t>
      </w:r>
      <w:r>
        <w:rPr>
          <w:rFonts w:hint="eastAsia"/>
          <w:i/>
          <w:iCs/>
        </w:rPr>
        <w:t>次のルンゲ</w:t>
      </w:r>
      <w:r>
        <w:rPr>
          <w:rFonts w:hint="eastAsia"/>
          <w:i/>
          <w:iCs/>
        </w:rPr>
        <w:t>-</w:t>
      </w:r>
      <w:r>
        <w:rPr>
          <w:rFonts w:hint="eastAsia"/>
          <w:i/>
          <w:iCs/>
        </w:rPr>
        <w:t>クッタ法；前進差分法と理論厳密解との差）にも注目してください．</w:t>
      </w:r>
      <w:r>
        <w:rPr>
          <w:rFonts w:hint="eastAsia"/>
          <w:i/>
          <w:iCs/>
        </w:rPr>
        <w:t>3.4.1</w:t>
      </w:r>
      <w:r>
        <w:rPr>
          <w:rFonts w:hint="eastAsia"/>
          <w:i/>
          <w:iCs/>
        </w:rPr>
        <w:t>節の条件の場合は，数列のマジックの方が精度が高いことが確認できます．</w:t>
      </w:r>
    </w:p>
    <w:p w14:paraId="5CB83C8B" w14:textId="77777777" w:rsidR="00984F09" w:rsidRDefault="00000000">
      <w:pPr>
        <w:pStyle w:val="Text"/>
      </w:pPr>
      <w:r>
        <w:rPr>
          <w:rFonts w:hint="eastAsia"/>
          <w:b/>
          <w:bCs/>
        </w:rPr>
        <w:t>註記：</w:t>
      </w:r>
      <w:r>
        <w:t xml:space="preserve"> </w:t>
      </w:r>
      <w:r>
        <w:rPr>
          <w:rFonts w:hint="eastAsia"/>
        </w:rPr>
        <w:t>上記の</w:t>
      </w:r>
      <w:r>
        <w:rPr>
          <w:rFonts w:hint="eastAsia"/>
        </w:rPr>
        <w:t>MATLAB</w:t>
      </w:r>
      <w:r>
        <w:rPr>
          <w:rFonts w:hint="eastAsia"/>
        </w:rPr>
        <w:t>コードと図は，関数</w:t>
      </w:r>
      <w:r>
        <w:t xml:space="preserve"> ode45 </w:t>
      </w:r>
      <w:r>
        <w:rPr>
          <w:rFonts w:hint="eastAsia"/>
        </w:rPr>
        <w:t>の既定の許容誤差で計算した結果です．コードは示しませんが，許容誤差をより厳しく設定すると，オレンジ色の線が横一直線に見えるほど高精度な結果を得ることができます．</w:t>
      </w:r>
    </w:p>
    <w:p w14:paraId="22F77D69" w14:textId="77777777" w:rsidR="00984F09" w:rsidRDefault="00000000">
      <w:pPr>
        <w:pStyle w:val="Text"/>
      </w:pPr>
      <w:r>
        <w:rPr>
          <w:rFonts w:hint="eastAsia"/>
          <w:i/>
          <w:iCs/>
        </w:rPr>
        <w:t>高校や大学の物理の数値近似解計算の導入教育では，前進差分である</w:t>
      </w:r>
      <w:r>
        <w:rPr>
          <w:rFonts w:hint="eastAsia"/>
          <w:i/>
          <w:iCs/>
        </w:rPr>
        <w:t>1</w:t>
      </w:r>
      <w:r>
        <w:rPr>
          <w:rFonts w:hint="eastAsia"/>
          <w:i/>
          <w:iCs/>
        </w:rPr>
        <w:t>次のルンゲ</w:t>
      </w:r>
      <w:r>
        <w:rPr>
          <w:rFonts w:hint="eastAsia"/>
          <w:i/>
          <w:iCs/>
        </w:rPr>
        <w:t>-</w:t>
      </w:r>
      <w:r>
        <w:rPr>
          <w:rFonts w:hint="eastAsia"/>
          <w:i/>
          <w:iCs/>
        </w:rPr>
        <w:t>クッタ法のオイラー法を教える場合が多いです．</w:t>
      </w:r>
      <w:r>
        <w:rPr>
          <w:rFonts w:hint="eastAsia"/>
          <w:i/>
          <w:iCs/>
        </w:rPr>
        <w:t>4</w:t>
      </w:r>
      <w:r>
        <w:rPr>
          <w:rFonts w:hint="eastAsia"/>
          <w:i/>
          <w:iCs/>
        </w:rPr>
        <w:t>次のルンゲ・クッタ法はオイラー法よりも精度が良いことで知られていて，大学の理工系学部では２年生以上で必ず習います．大学の理系学部では２年生の後期に習うのが典型的です．しかし，オイラー法でも｢数列のマジック｣よりも多くの説明が必要で，</w:t>
      </w:r>
      <w:r>
        <w:rPr>
          <w:rFonts w:hint="eastAsia"/>
          <w:i/>
          <w:iCs/>
        </w:rPr>
        <w:t>4</w:t>
      </w:r>
      <w:r>
        <w:rPr>
          <w:rFonts w:hint="eastAsia"/>
          <w:i/>
          <w:iCs/>
        </w:rPr>
        <w:t>次のルンゲ</w:t>
      </w:r>
      <w:r>
        <w:rPr>
          <w:rFonts w:hint="eastAsia"/>
          <w:i/>
          <w:iCs/>
        </w:rPr>
        <w:t>-</w:t>
      </w:r>
      <w:r>
        <w:rPr>
          <w:rFonts w:hint="eastAsia"/>
          <w:i/>
          <w:iCs/>
        </w:rPr>
        <w:t>クッタ法ではさらに多くの説明が必要なため，筆者の</w:t>
      </w:r>
      <w:r>
        <w:rPr>
          <w:rFonts w:hint="eastAsia"/>
          <w:i/>
          <w:iCs/>
        </w:rPr>
        <w:t>1</w:t>
      </w:r>
      <w:r>
        <w:rPr>
          <w:rFonts w:hint="eastAsia"/>
          <w:i/>
          <w:iCs/>
        </w:rPr>
        <w:t>年生</w:t>
      </w:r>
      <w:r>
        <w:rPr>
          <w:rFonts w:hint="eastAsia"/>
          <w:i/>
          <w:iCs/>
        </w:rPr>
        <w:t>4</w:t>
      </w:r>
      <w:r>
        <w:rPr>
          <w:rFonts w:hint="eastAsia"/>
          <w:i/>
          <w:iCs/>
        </w:rPr>
        <w:t>月の授業では，オイラー法も</w:t>
      </w:r>
      <w:r>
        <w:rPr>
          <w:rFonts w:hint="eastAsia"/>
          <w:i/>
          <w:iCs/>
        </w:rPr>
        <w:t>4</w:t>
      </w:r>
      <w:r>
        <w:rPr>
          <w:rFonts w:hint="eastAsia"/>
          <w:i/>
          <w:iCs/>
        </w:rPr>
        <w:t>次のルンゲ・クッタ法も触れていませんでした．今回</w:t>
      </w:r>
      <w:r>
        <w:rPr>
          <w:rFonts w:hint="eastAsia"/>
          <w:i/>
          <w:iCs/>
        </w:rPr>
        <w:t>GitHub</w:t>
      </w:r>
      <w:r>
        <w:rPr>
          <w:rFonts w:hint="eastAsia"/>
          <w:i/>
          <w:iCs/>
        </w:rPr>
        <w:t>へ公開すると，大学</w:t>
      </w:r>
      <w:r>
        <w:rPr>
          <w:rFonts w:hint="eastAsia"/>
          <w:i/>
          <w:iCs/>
        </w:rPr>
        <w:t>2</w:t>
      </w:r>
      <w:r>
        <w:rPr>
          <w:rFonts w:hint="eastAsia"/>
          <w:i/>
          <w:iCs/>
        </w:rPr>
        <w:t>年生以上の知識をお持ちの方もご覧頂けると想定し，ルンゲ・クッタ法との比較を加筆することにしました．</w:t>
      </w:r>
    </w:p>
    <w:p w14:paraId="0B92E19D" w14:textId="77777777" w:rsidR="00984F09" w:rsidRDefault="00000000">
      <w:pPr>
        <w:pStyle w:val="3"/>
      </w:pPr>
      <w:bookmarkStart w:id="70" w:name="_Toc239412566"/>
      <w:bookmarkStart w:id="71" w:name="ab1.991-delta-t0.1-steps10000の場合"/>
      <w:bookmarkEnd w:id="68"/>
      <w:bookmarkEnd w:id="69"/>
      <w:r>
        <w:t xml:space="preserve">3.4.2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1.99</m:t>
        </m:r>
        <m:r>
          <m:rPr>
            <m:sty m:val="b"/>
          </m:rPr>
          <w:rPr>
            <w:rFonts w:ascii="Cambria Math" w:hAnsi="Cambria Math"/>
          </w:rPr>
          <m:t>,</m:t>
        </m:r>
        <m:r>
          <m:rPr>
            <m:sty m:val="bi"/>
          </m:rPr>
          <w:rPr>
            <w:rFonts w:ascii="Cambria Math" w:hAnsi="Cambria Math"/>
          </w:rPr>
          <m:t>1</m:t>
        </m:r>
        <m:r>
          <m:rPr>
            <m:sty m:val="b"/>
          </m:rPr>
          <w:rPr>
            <w:rFonts w:ascii="Cambria Math" w:hAnsi="Cambria Math"/>
          </w:rPr>
          <m:t>)</m:t>
        </m:r>
      </m:oMath>
      <w:r>
        <w:t xml:space="preserve"> </w:t>
      </w:r>
      <w:r>
        <w:rPr>
          <w:rFonts w:hint="eastAsia"/>
        </w:rPr>
        <w:t>，</w:t>
      </w:r>
      <w:r>
        <w:t xml:space="preserve"> </w:t>
      </w:r>
      <m:oMath>
        <m:r>
          <m:rPr>
            <m:sty m:val="b"/>
          </m:rPr>
          <w:rPr>
            <w:rFonts w:ascii="Cambria Math" w:hAnsi="Cambria Math"/>
          </w:rPr>
          <m:t>Δ</m:t>
        </m:r>
        <m:r>
          <m:rPr>
            <m:sty m:val="bi"/>
          </m:rPr>
          <w:rPr>
            <w:rFonts w:ascii="Cambria Math" w:hAnsi="Cambria Math"/>
          </w:rPr>
          <m:t>t</m:t>
        </m:r>
        <m:r>
          <m:rPr>
            <m:sty m:val="b"/>
          </m:rPr>
          <w:rPr>
            <w:rFonts w:ascii="Cambria Math" w:hAnsi="Cambria Math"/>
          </w:rPr>
          <m:t>=</m:t>
        </m:r>
        <m:r>
          <m:rPr>
            <m:sty m:val="bi"/>
          </m:rPr>
          <w:rPr>
            <w:rFonts w:ascii="Cambria Math" w:hAnsi="Cambria Math"/>
          </w:rPr>
          <m:t>0.1</m:t>
        </m:r>
      </m:oMath>
      <w:r>
        <w:t xml:space="preserve"> </w:t>
      </w:r>
      <w:r>
        <w:rPr>
          <w:rFonts w:hint="eastAsia"/>
        </w:rPr>
        <w:t>，</w:t>
      </w:r>
      <w:r>
        <w:rPr>
          <w:rFonts w:hint="eastAsia"/>
        </w:rPr>
        <w:t>steps=10000</w:t>
      </w:r>
      <w:r>
        <w:rPr>
          <w:rFonts w:hint="eastAsia"/>
        </w:rPr>
        <w:t>の場合</w:t>
      </w:r>
      <w:bookmarkEnd w:id="70"/>
    </w:p>
    <w:p w14:paraId="1CE60DEB" w14:textId="77777777" w:rsidR="00984F09" w:rsidRDefault="00000000">
      <w:pPr>
        <w:pStyle w:val="Text"/>
      </w:pPr>
      <w:r>
        <w:rPr>
          <w:rFonts w:hint="eastAsia"/>
        </w:rPr>
        <w:t>次に，さきほどの</w:t>
      </w:r>
      <w:r>
        <w:rPr>
          <w:rFonts w:hint="eastAsia"/>
        </w:rPr>
        <w:t>3.4.1</w:t>
      </w:r>
      <w:r>
        <w:rPr>
          <w:rFonts w:hint="eastAsia"/>
        </w:rPr>
        <w:t>節と同じ繰り返し回数の演算で，より多く振動したときの誤差を観察するために，時間刻みを</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0.1</m:t>
        </m:r>
      </m:oMath>
      <w:r>
        <w:t xml:space="preserve"> </w:t>
      </w:r>
      <w:r>
        <w:rPr>
          <w:rFonts w:hint="eastAsia"/>
        </w:rPr>
        <w:t>と粗くし，</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1.99</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とします．すると，黒の実線</w:t>
      </w:r>
      <w:r>
        <w:t xml:space="preserve"> </w:t>
      </w:r>
      <w:r>
        <w:rPr>
          <w:rFonts w:hint="eastAsia"/>
        </w:rPr>
        <w:t>(</w:t>
      </w:r>
      <w:r>
        <w:rPr>
          <w:rFonts w:hint="eastAsia"/>
        </w:rPr>
        <w:t>理論厳密解</w:t>
      </w:r>
      <w:r>
        <w:t xml:space="preserve"> </w:t>
      </w:r>
      <m:oMath>
        <m:r>
          <w:rPr>
            <w:rFonts w:ascii="Cambria Math" w:hAnsi="Cambria Math"/>
          </w:rPr>
          <m:t>10</m:t>
        </m:r>
        <m:r>
          <m:rPr>
            <m:sty m:val="p"/>
          </m:rPr>
          <w:rPr>
            <w:rFonts w:ascii="Cambria Math" w:hAnsi="Cambria Math"/>
          </w:rPr>
          <m:t>sin(</m:t>
        </m:r>
        <m:r>
          <w:rPr>
            <w:rFonts w:ascii="Cambria Math" w:hAnsi="Cambria Math"/>
          </w:rPr>
          <m:t>t</m:t>
        </m:r>
        <m:r>
          <m:rPr>
            <m:sty m:val="p"/>
          </m:rPr>
          <w:rPr>
            <w:rFonts w:ascii="Cambria Math" w:hAnsi="Cambria Math"/>
          </w:rPr>
          <m:t>)</m:t>
        </m:r>
      </m:oMath>
      <w:r>
        <w:t xml:space="preserve"> ) </w:t>
      </w:r>
      <w:r>
        <w:rPr>
          <w:rFonts w:hint="eastAsia"/>
        </w:rPr>
        <w:t>は，黒く塗りつぶされそうになるほど密に振動して描かれます．</w:t>
      </w:r>
    </w:p>
    <w:p w14:paraId="40B0A798" w14:textId="77777777" w:rsidR="00984F09" w:rsidRDefault="00000000">
      <w:pPr>
        <w:pStyle w:val="SourceCode"/>
      </w:pPr>
      <w:r>
        <w:rPr>
          <w:rStyle w:val="VariableTok"/>
        </w:rPr>
        <w:t>clear</w:t>
      </w:r>
      <w:r>
        <w:rPr>
          <w:rStyle w:val="OperatorTok"/>
        </w:rPr>
        <w:t>;</w:t>
      </w:r>
      <w:r>
        <w:rPr>
          <w:rStyle w:val="NormalTok"/>
        </w:rPr>
        <w:t xml:space="preserve"> </w:t>
      </w:r>
      <w:r>
        <w:rPr>
          <w:rStyle w:val="VariableTok"/>
        </w:rPr>
        <w:t>close</w:t>
      </w:r>
      <w:r>
        <w:rPr>
          <w:rStyle w:val="NormalTok"/>
        </w:rPr>
        <w:t xml:space="preserve"> </w:t>
      </w:r>
      <w:r>
        <w:rPr>
          <w:rStyle w:val="VariableTok"/>
        </w:rPr>
        <w:t>all</w:t>
      </w:r>
      <w:r>
        <w:br/>
      </w:r>
      <w:r>
        <w:rPr>
          <w:rStyle w:val="VariableTok"/>
        </w:rPr>
        <w:t>steps</w:t>
      </w:r>
      <w:r>
        <w:rPr>
          <w:rStyle w:val="OperatorTok"/>
        </w:rPr>
        <w:t>=</w:t>
      </w:r>
      <w:r>
        <w:rPr>
          <w:rStyle w:val="FloatTok"/>
        </w:rPr>
        <w:t>10000</w:t>
      </w:r>
      <w:r>
        <w:rPr>
          <w:rStyle w:val="OperatorTok"/>
        </w:rPr>
        <w:t>;</w:t>
      </w:r>
      <w:r>
        <w:br/>
      </w:r>
      <w:r>
        <w:rPr>
          <w:rStyle w:val="VariableTok"/>
        </w:rPr>
        <w:t>u</w:t>
      </w:r>
      <w:r>
        <w:rPr>
          <w:rStyle w:val="NormalTok"/>
        </w:rPr>
        <w:t>(</w:t>
      </w:r>
      <w:r>
        <w:rPr>
          <w:rStyle w:val="FloatTok"/>
        </w:rPr>
        <w:t>1</w:t>
      </w:r>
      <w:r>
        <w:rPr>
          <w:rStyle w:val="NormalTok"/>
        </w:rPr>
        <w:t>)</w:t>
      </w:r>
      <w:r>
        <w:rPr>
          <w:rStyle w:val="OperatorTok"/>
        </w:rPr>
        <w:t>=</w:t>
      </w:r>
      <w:r>
        <w:rPr>
          <w:rStyle w:val="FloatTok"/>
        </w:rPr>
        <w:t>0</w:t>
      </w:r>
      <w:r>
        <w:rPr>
          <w:rStyle w:val="OperatorTok"/>
        </w:rPr>
        <w:t>;</w:t>
      </w:r>
      <w:r>
        <w:rPr>
          <w:rStyle w:val="NormalTok"/>
        </w:rPr>
        <w:t xml:space="preserve"> </w:t>
      </w:r>
      <w:r>
        <w:rPr>
          <w:rStyle w:val="VariableTok"/>
        </w:rPr>
        <w:t>u</w:t>
      </w:r>
      <w:r>
        <w:rPr>
          <w:rStyle w:val="NormalTok"/>
        </w:rPr>
        <w:t>(</w:t>
      </w:r>
      <w:r>
        <w:rPr>
          <w:rStyle w:val="FloatTok"/>
        </w:rPr>
        <w:t>2</w:t>
      </w:r>
      <w:r>
        <w:rPr>
          <w:rStyle w:val="NormalTok"/>
        </w:rPr>
        <w:t>)</w:t>
      </w:r>
      <w:r>
        <w:rPr>
          <w:rStyle w:val="OperatorTok"/>
        </w:rPr>
        <w:t>=</w:t>
      </w:r>
      <w:r>
        <w:rPr>
          <w:rStyle w:val="FloatTok"/>
        </w:rPr>
        <w:t>1</w:t>
      </w:r>
      <w:r>
        <w:rPr>
          <w:rStyle w:val="OperatorTok"/>
        </w:rPr>
        <w:t>;</w:t>
      </w:r>
      <w:r>
        <w:rPr>
          <w:rStyle w:val="NormalTok"/>
        </w:rPr>
        <w:t xml:space="preserve"> </w:t>
      </w:r>
      <w:r>
        <w:rPr>
          <w:rStyle w:val="KeywordTok"/>
        </w:rPr>
        <w:t>for</w:t>
      </w:r>
      <w:r>
        <w:rPr>
          <w:rStyle w:val="NormalTok"/>
        </w:rPr>
        <w:t xml:space="preserve"> </w:t>
      </w:r>
      <w:r>
        <w:rPr>
          <w:rStyle w:val="VariableTok"/>
        </w:rPr>
        <w:t>n</w:t>
      </w:r>
      <w:r>
        <w:rPr>
          <w:rStyle w:val="OperatorTok"/>
        </w:rPr>
        <w:t>=</w:t>
      </w:r>
      <w:r>
        <w:rPr>
          <w:rStyle w:val="FloatTok"/>
        </w:rPr>
        <w:t>3</w:t>
      </w:r>
      <w:r>
        <w:rPr>
          <w:rStyle w:val="OperatorTok"/>
        </w:rPr>
        <w:t>:</w:t>
      </w:r>
      <w:r>
        <w:rPr>
          <w:rStyle w:val="VariableTok"/>
        </w:rPr>
        <w:t>steps</w:t>
      </w:r>
      <w:r>
        <w:rPr>
          <w:rStyle w:val="OperatorTok"/>
        </w:rPr>
        <w:t>+</w:t>
      </w:r>
      <w:r>
        <w:rPr>
          <w:rStyle w:val="FloatTok"/>
        </w:rPr>
        <w:t>1</w:t>
      </w:r>
      <w:r>
        <w:rPr>
          <w:rStyle w:val="OperatorTok"/>
        </w:rPr>
        <w:t>;</w:t>
      </w:r>
      <w:r>
        <w:rPr>
          <w:rStyle w:val="NormalTok"/>
        </w:rPr>
        <w:t xml:space="preserve"> </w:t>
      </w:r>
      <w:r>
        <w:rPr>
          <w:rStyle w:val="VariableTok"/>
        </w:rPr>
        <w:t>u</w:t>
      </w:r>
      <w:r>
        <w:rPr>
          <w:rStyle w:val="NormalTok"/>
        </w:rPr>
        <w:t>(</w:t>
      </w:r>
      <w:r>
        <w:rPr>
          <w:rStyle w:val="VariableTok"/>
        </w:rPr>
        <w:t>n</w:t>
      </w:r>
      <w:r>
        <w:rPr>
          <w:rStyle w:val="NormalTok"/>
        </w:rPr>
        <w:t>)</w:t>
      </w:r>
      <w:r>
        <w:rPr>
          <w:rStyle w:val="OperatorTok"/>
        </w:rPr>
        <w:t>=</w:t>
      </w:r>
      <w:r>
        <w:rPr>
          <w:rStyle w:val="VariableTok"/>
        </w:rPr>
        <w:t>u</w:t>
      </w:r>
      <w:r>
        <w:rPr>
          <w:rStyle w:val="NormalTok"/>
        </w:rPr>
        <w:t>(</w:t>
      </w:r>
      <w:r>
        <w:rPr>
          <w:rStyle w:val="VariableTok"/>
        </w:rPr>
        <w:t>n</w:t>
      </w:r>
      <w:r>
        <w:rPr>
          <w:rStyle w:val="OperatorTok"/>
        </w:rPr>
        <w:t>-</w:t>
      </w:r>
      <w:r>
        <w:rPr>
          <w:rStyle w:val="FloatTok"/>
        </w:rPr>
        <w:t>1</w:t>
      </w:r>
      <w:r>
        <w:rPr>
          <w:rStyle w:val="NormalTok"/>
        </w:rPr>
        <w:t>)</w:t>
      </w:r>
      <w:r>
        <w:rPr>
          <w:rStyle w:val="OperatorTok"/>
        </w:rPr>
        <w:t>*</w:t>
      </w:r>
      <w:r>
        <w:rPr>
          <w:rStyle w:val="FloatTok"/>
        </w:rPr>
        <w:t>1.99</w:t>
      </w:r>
      <w:r>
        <w:rPr>
          <w:rStyle w:val="OperatorTok"/>
        </w:rPr>
        <w:t>-</w:t>
      </w:r>
      <w:r>
        <w:rPr>
          <w:rStyle w:val="VariableTok"/>
        </w:rPr>
        <w:t>u</w:t>
      </w:r>
      <w:r>
        <w:rPr>
          <w:rStyle w:val="NormalTok"/>
        </w:rPr>
        <w:t>(</w:t>
      </w:r>
      <w:r>
        <w:rPr>
          <w:rStyle w:val="VariableTok"/>
        </w:rPr>
        <w:t>n</w:t>
      </w:r>
      <w:r>
        <w:rPr>
          <w:rStyle w:val="OperatorTok"/>
        </w:rPr>
        <w:t>-</w:t>
      </w:r>
      <w:r>
        <w:rPr>
          <w:rStyle w:val="FloatTok"/>
        </w:rPr>
        <w:t>2</w:t>
      </w:r>
      <w:r>
        <w:rPr>
          <w:rStyle w:val="NormalTok"/>
        </w:rPr>
        <w:t>)</w:t>
      </w:r>
      <w:r>
        <w:rPr>
          <w:rStyle w:val="OperatorTok"/>
        </w:rPr>
        <w:t>;</w:t>
      </w:r>
      <w:r>
        <w:rPr>
          <w:rStyle w:val="NormalTok"/>
        </w:rPr>
        <w:t xml:space="preserve"> </w:t>
      </w:r>
      <w:r>
        <w:rPr>
          <w:rStyle w:val="KeywordTok"/>
        </w:rPr>
        <w:t>end</w:t>
      </w:r>
      <w:r>
        <w:br/>
      </w:r>
      <w:r>
        <w:rPr>
          <w:rStyle w:val="VariableTok"/>
        </w:rPr>
        <w:t>y</w:t>
      </w:r>
      <w:r>
        <w:rPr>
          <w:rStyle w:val="OperatorTok"/>
        </w:rPr>
        <w:t>=</w:t>
      </w:r>
      <w:r>
        <w:rPr>
          <w:rStyle w:val="FloatTok"/>
        </w:rPr>
        <w:t>10</w:t>
      </w:r>
      <w:r>
        <w:rPr>
          <w:rStyle w:val="OperatorTok"/>
        </w:rPr>
        <w:t>*</w:t>
      </w:r>
      <w:r>
        <w:rPr>
          <w:rStyle w:val="VariableTok"/>
        </w:rPr>
        <w:t>sin</w:t>
      </w:r>
      <w:r>
        <w:rPr>
          <w:rStyle w:val="NormalTok"/>
        </w:rPr>
        <w:t>(</w:t>
      </w:r>
      <w:r>
        <w:rPr>
          <w:rStyle w:val="FloatTok"/>
        </w:rPr>
        <w:t>0</w:t>
      </w:r>
      <w:r>
        <w:rPr>
          <w:rStyle w:val="OperatorTok"/>
        </w:rPr>
        <w:t>:</w:t>
      </w:r>
      <w:r>
        <w:rPr>
          <w:rStyle w:val="FloatTok"/>
        </w:rPr>
        <w:t>0.1</w:t>
      </w:r>
      <w:r>
        <w:rPr>
          <w:rStyle w:val="OperatorTok"/>
        </w:rPr>
        <w:t>:</w:t>
      </w:r>
      <w:r>
        <w:rPr>
          <w:rStyle w:val="VariableTok"/>
        </w:rPr>
        <w:t>steps</w:t>
      </w:r>
      <w:r>
        <w:rPr>
          <w:rStyle w:val="OperatorTok"/>
        </w:rPr>
        <w:t>*</w:t>
      </w:r>
      <w:r>
        <w:rPr>
          <w:rStyle w:val="FloatTok"/>
        </w:rPr>
        <w:t>0.1</w:t>
      </w:r>
      <w:r>
        <w:rPr>
          <w:rStyle w:val="NormalTok"/>
        </w:rPr>
        <w:t>)</w:t>
      </w:r>
      <w:r>
        <w:rPr>
          <w:rStyle w:val="OperatorTok"/>
        </w:rPr>
        <w:t>;</w:t>
      </w:r>
      <w:r>
        <w:br/>
      </w:r>
      <w:r>
        <w:br/>
      </w:r>
      <w:r>
        <w:rPr>
          <w:rStyle w:val="CommentTok"/>
        </w:rPr>
        <w:t>% 4</w:t>
      </w:r>
      <w:r>
        <w:rPr>
          <w:rStyle w:val="CommentTok"/>
        </w:rPr>
        <w:t>次のルンゲ・クッタ法</w:t>
      </w:r>
      <w:r>
        <w:rPr>
          <w:rStyle w:val="CommentTok"/>
        </w:rPr>
        <w:t xml:space="preserve">(ode45) </w:t>
      </w:r>
      <w:r>
        <w:rPr>
          <w:rStyle w:val="CommentTok"/>
        </w:rPr>
        <w:t>（大学専門課程の学生さん向けのオプションです）</w:t>
      </w:r>
      <w:r>
        <w:br/>
      </w:r>
      <w:r>
        <w:rPr>
          <w:rStyle w:val="CommentTok"/>
        </w:rPr>
        <w:t xml:space="preserve">% y'' = -y </w:t>
      </w:r>
      <w:r>
        <w:rPr>
          <w:rStyle w:val="CommentTok"/>
        </w:rPr>
        <w:t>を</w:t>
      </w:r>
      <w:r>
        <w:rPr>
          <w:rStyle w:val="CommentTok"/>
        </w:rPr>
        <w:t>1</w:t>
      </w:r>
      <w:r>
        <w:rPr>
          <w:rStyle w:val="CommentTok"/>
        </w:rPr>
        <w:t>階の連立方程式</w:t>
      </w:r>
      <w:r>
        <w:rPr>
          <w:rStyle w:val="CommentTok"/>
        </w:rPr>
        <w:t xml:space="preserve"> y1'=y2, y2'=-y1 </w:t>
      </w:r>
      <w:r>
        <w:rPr>
          <w:rStyle w:val="CommentTok"/>
        </w:rPr>
        <w:t>に変換して解く</w:t>
      </w:r>
      <w:r>
        <w:br/>
      </w:r>
      <w:r>
        <w:rPr>
          <w:rStyle w:val="NormalTok"/>
        </w:rPr>
        <w:t>[</w:t>
      </w:r>
      <w:r>
        <w:rPr>
          <w:rStyle w:val="OperatorTok"/>
        </w:rPr>
        <w:t>~,</w:t>
      </w:r>
      <w:r>
        <w:rPr>
          <w:rStyle w:val="NormalTok"/>
        </w:rPr>
        <w:t xml:space="preserve"> </w:t>
      </w:r>
      <w:r>
        <w:rPr>
          <w:rStyle w:val="VariableTok"/>
        </w:rPr>
        <w:t>Y</w:t>
      </w:r>
      <w:r>
        <w:rPr>
          <w:rStyle w:val="NormalTok"/>
        </w:rPr>
        <w:t xml:space="preserve">] </w:t>
      </w:r>
      <w:r>
        <w:rPr>
          <w:rStyle w:val="OperatorTok"/>
        </w:rPr>
        <w:t>=</w:t>
      </w:r>
      <w:r>
        <w:rPr>
          <w:rStyle w:val="NormalTok"/>
        </w:rPr>
        <w:t xml:space="preserve"> </w:t>
      </w:r>
      <w:r>
        <w:rPr>
          <w:rStyle w:val="VariableTok"/>
        </w:rPr>
        <w:t>ode45</w:t>
      </w:r>
      <w:r>
        <w:rPr>
          <w:rStyle w:val="NormalTok"/>
        </w:rPr>
        <w:t>(</w:t>
      </w:r>
      <w:r>
        <w:rPr>
          <w:rStyle w:val="OperatorTok"/>
        </w:rPr>
        <w:t>@</w:t>
      </w:r>
      <w:r>
        <w:rPr>
          <w:rStyle w:val="NormalTok"/>
        </w:rPr>
        <w:t>(</w:t>
      </w:r>
      <w:r>
        <w:rPr>
          <w:rStyle w:val="VariableTok"/>
        </w:rPr>
        <w:t>t</w:t>
      </w:r>
      <w:r>
        <w:rPr>
          <w:rStyle w:val="OperatorTok"/>
        </w:rPr>
        <w:t>,</w:t>
      </w:r>
      <w:r>
        <w:rPr>
          <w:rStyle w:val="VariableTok"/>
        </w:rPr>
        <w:t>y</w:t>
      </w:r>
      <w:r>
        <w:rPr>
          <w:rStyle w:val="NormalTok"/>
        </w:rPr>
        <w:t>) [</w:t>
      </w:r>
      <w:r>
        <w:rPr>
          <w:rStyle w:val="VariableTok"/>
        </w:rPr>
        <w:t>y</w:t>
      </w:r>
      <w:r>
        <w:rPr>
          <w:rStyle w:val="NormalTok"/>
        </w:rPr>
        <w:t>(</w:t>
      </w:r>
      <w:r>
        <w:rPr>
          <w:rStyle w:val="FloatTok"/>
        </w:rPr>
        <w:t>2</w:t>
      </w:r>
      <w:r>
        <w:rPr>
          <w:rStyle w:val="NormalTok"/>
        </w:rPr>
        <w:t>)</w:t>
      </w:r>
      <w:r>
        <w:rPr>
          <w:rStyle w:val="OperatorTok"/>
        </w:rPr>
        <w:t>;</w:t>
      </w:r>
      <w:r>
        <w:rPr>
          <w:rStyle w:val="NormalTok"/>
        </w:rPr>
        <w:t xml:space="preserve"> </w:t>
      </w:r>
      <w:r>
        <w:rPr>
          <w:rStyle w:val="OperatorTok"/>
        </w:rPr>
        <w:t>-</w:t>
      </w:r>
      <w:r>
        <w:rPr>
          <w:rStyle w:val="VariableTok"/>
        </w:rPr>
        <w:t>y</w:t>
      </w:r>
      <w:r>
        <w:rPr>
          <w:rStyle w:val="NormalTok"/>
        </w:rPr>
        <w:t>(</w:t>
      </w:r>
      <w:r>
        <w:rPr>
          <w:rStyle w:val="FloatTok"/>
        </w:rPr>
        <w:t>1</w:t>
      </w:r>
      <w:r>
        <w:rPr>
          <w:rStyle w:val="NormalTok"/>
        </w:rPr>
        <w:t>)]</w:t>
      </w:r>
      <w:r>
        <w:rPr>
          <w:rStyle w:val="OperatorTok"/>
        </w:rPr>
        <w:t>,</w:t>
      </w:r>
      <w:r>
        <w:rPr>
          <w:rStyle w:val="NormalTok"/>
        </w:rPr>
        <w:t xml:space="preserve"> </w:t>
      </w:r>
      <w:r>
        <w:rPr>
          <w:rStyle w:val="FloatTok"/>
        </w:rPr>
        <w:t>0</w:t>
      </w:r>
      <w:r>
        <w:rPr>
          <w:rStyle w:val="OperatorTok"/>
        </w:rPr>
        <w:t>:</w:t>
      </w:r>
      <w:r>
        <w:rPr>
          <w:rStyle w:val="FloatTok"/>
        </w:rPr>
        <w:t>0.1</w:t>
      </w:r>
      <w:r>
        <w:rPr>
          <w:rStyle w:val="OperatorTok"/>
        </w:rPr>
        <w:t>:</w:t>
      </w:r>
      <w:r>
        <w:rPr>
          <w:rStyle w:val="VariableTok"/>
        </w:rPr>
        <w:t>steps</w:t>
      </w:r>
      <w:r>
        <w:rPr>
          <w:rStyle w:val="OperatorTok"/>
        </w:rPr>
        <w:t>*</w:t>
      </w:r>
      <w:r>
        <w:rPr>
          <w:rStyle w:val="FloatTok"/>
        </w:rPr>
        <w:t>0.1</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FloatTok"/>
        </w:rPr>
        <w:t>10</w:t>
      </w:r>
      <w:r>
        <w:rPr>
          <w:rStyle w:val="NormalTok"/>
        </w:rPr>
        <w:t>])</w:t>
      </w:r>
      <w:r>
        <w:rPr>
          <w:rStyle w:val="OperatorTok"/>
        </w:rPr>
        <w:t>;</w:t>
      </w:r>
      <w:r>
        <w:br/>
      </w:r>
      <w:r>
        <w:rPr>
          <w:rStyle w:val="VariableTok"/>
        </w:rPr>
        <w:t>y2</w:t>
      </w:r>
      <w:r>
        <w:rPr>
          <w:rStyle w:val="NormalTok"/>
        </w:rPr>
        <w:t xml:space="preserve"> </w:t>
      </w:r>
      <w:r>
        <w:rPr>
          <w:rStyle w:val="OperatorTok"/>
        </w:rPr>
        <w:t>=</w:t>
      </w:r>
      <w:r>
        <w:rPr>
          <w:rStyle w:val="NormalTok"/>
        </w:rPr>
        <w:t xml:space="preserve"> </w:t>
      </w:r>
      <w:r>
        <w:rPr>
          <w:rStyle w:val="VariableTok"/>
        </w:rPr>
        <w:t>Y</w:t>
      </w:r>
      <w:r>
        <w:rPr>
          <w:rStyle w:val="NormalTok"/>
        </w:rPr>
        <w:t>(</w:t>
      </w:r>
      <w:r>
        <w:rPr>
          <w:rStyle w:val="OperatorTok"/>
        </w:rPr>
        <w:t>:,</w:t>
      </w:r>
      <w:r>
        <w:rPr>
          <w:rStyle w:val="FloatTok"/>
        </w:rPr>
        <w:t>1</w:t>
      </w:r>
      <w:r>
        <w:rPr>
          <w:rStyle w:val="NormalTok"/>
        </w:rPr>
        <w:t>)</w:t>
      </w:r>
      <w:r>
        <w:rPr>
          <w:rStyle w:val="OperatorTok"/>
        </w:rPr>
        <w:t>';</w:t>
      </w:r>
      <w:r>
        <w:rPr>
          <w:rStyle w:val="NormalTok"/>
        </w:rPr>
        <w:t xml:space="preserve"> </w:t>
      </w:r>
      <w:r>
        <w:rPr>
          <w:rStyle w:val="CommentTok"/>
        </w:rPr>
        <w:t xml:space="preserve">% </w:t>
      </w:r>
      <w:r>
        <w:rPr>
          <w:rStyle w:val="CommentTok"/>
        </w:rPr>
        <w:t>位置の解を抽出し，</w:t>
      </w:r>
      <w:r>
        <w:rPr>
          <w:rStyle w:val="CommentTok"/>
        </w:rPr>
        <w:t>u</w:t>
      </w:r>
      <w:r>
        <w:rPr>
          <w:rStyle w:val="CommentTok"/>
        </w:rPr>
        <w:t>と合わせるために行ベクトルに転置</w:t>
      </w:r>
      <w:r>
        <w:br/>
      </w:r>
      <w:r>
        <w:br/>
      </w:r>
      <w:r>
        <w:rPr>
          <w:rStyle w:val="VariableTok"/>
        </w:rPr>
        <w:t>plot</w:t>
      </w:r>
      <w:r>
        <w:rPr>
          <w:rStyle w:val="NormalTok"/>
        </w:rPr>
        <w:t>(</w:t>
      </w:r>
      <w:r>
        <w:rPr>
          <w:rStyle w:val="VariableTok"/>
        </w:rPr>
        <w:t>u</w:t>
      </w:r>
      <w:r>
        <w:rPr>
          <w:rStyle w:val="OperatorTok"/>
        </w:rPr>
        <w:t>,</w:t>
      </w:r>
      <w:r>
        <w:rPr>
          <w:rStyle w:val="NormalTok"/>
        </w:rPr>
        <w:t xml:space="preserve"> </w:t>
      </w:r>
      <w:r>
        <w:rPr>
          <w:rStyle w:val="SpecialStringTok"/>
        </w:rPr>
        <w:t>'ro'</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rPr>
          <w:rStyle w:val="NormalTok"/>
        </w:rPr>
        <w:t xml:space="preserve"> </w:t>
      </w:r>
      <w:r>
        <w:rPr>
          <w:rStyle w:val="VariableTok"/>
        </w:rPr>
        <w:t>plot</w:t>
      </w:r>
      <w:r>
        <w:rPr>
          <w:rStyle w:val="NormalTok"/>
        </w:rPr>
        <w:t>(</w:t>
      </w:r>
      <w:r>
        <w:rPr>
          <w:rStyle w:val="VariableTok"/>
        </w:rPr>
        <w:t>y</w:t>
      </w:r>
      <w:r>
        <w:rPr>
          <w:rStyle w:val="OperatorTok"/>
        </w:rPr>
        <w:t>,</w:t>
      </w:r>
      <w:r>
        <w:rPr>
          <w:rStyle w:val="NormalTok"/>
        </w:rPr>
        <w:t xml:space="preserve"> </w:t>
      </w:r>
      <w:r>
        <w:rPr>
          <w:rStyle w:val="SpecialStringTok"/>
        </w:rPr>
        <w:t>'k'</w:t>
      </w:r>
      <w:r>
        <w:rPr>
          <w:rStyle w:val="NormalTok"/>
        </w:rPr>
        <w:t>)</w:t>
      </w:r>
      <w:r>
        <w:rPr>
          <w:rStyle w:val="OperatorTok"/>
        </w:rPr>
        <w:t>;</w:t>
      </w:r>
    </w:p>
    <w:p w14:paraId="541A4709" w14:textId="77777777" w:rsidR="00984F09" w:rsidRDefault="00000000">
      <w:pPr>
        <w:pStyle w:val="Text"/>
      </w:pPr>
      <w:r>
        <w:rPr>
          <w:noProof/>
        </w:rPr>
        <w:drawing>
          <wp:inline distT="0" distB="0" distL="0" distR="0" wp14:anchorId="016954B7" wp14:editId="40E3A707">
            <wp:extent cx="7061200" cy="1383680"/>
            <wp:effectExtent l="0" t="0" r="0" b="0"/>
            <wp:docPr id="122" name="Picture" descr="Figure 4 Numerical and analytical solutions (Long-term)"/>
            <wp:cNvGraphicFramePr/>
            <a:graphic xmlns:a="http://schemas.openxmlformats.org/drawingml/2006/main">
              <a:graphicData uri="http://schemas.openxmlformats.org/drawingml/2006/picture">
                <pic:pic xmlns:pic="http://schemas.openxmlformats.org/drawingml/2006/picture">
                  <pic:nvPicPr>
                    <pic:cNvPr id="123" name="Picture" descr="Figure4.png"/>
                    <pic:cNvPicPr>
                      <a:picLocks noChangeAspect="1" noChangeArrowheads="1"/>
                    </pic:cNvPicPr>
                  </pic:nvPicPr>
                  <pic:blipFill>
                    <a:blip r:embed="rId104"/>
                    <a:stretch>
                      <a:fillRect/>
                    </a:stretch>
                  </pic:blipFill>
                  <pic:spPr bwMode="auto">
                    <a:xfrm>
                      <a:off x="0" y="0"/>
                      <a:ext cx="7061200" cy="1383680"/>
                    </a:xfrm>
                    <a:prstGeom prst="rect">
                      <a:avLst/>
                    </a:prstGeom>
                    <a:noFill/>
                    <a:ln w="9525">
                      <a:noFill/>
                      <a:headEnd/>
                      <a:tailEnd/>
                    </a:ln>
                  </pic:spPr>
                </pic:pic>
              </a:graphicData>
            </a:graphic>
          </wp:inline>
        </w:drawing>
      </w:r>
    </w:p>
    <w:p w14:paraId="0F2415CA" w14:textId="77777777" w:rsidR="00984F09" w:rsidRDefault="00000000">
      <w:pPr>
        <w:pStyle w:val="Text"/>
      </w:pPr>
      <w:r>
        <w:t>Figure 4 Numerical and analytical solutions (Long-term)</w:t>
      </w:r>
    </w:p>
    <w:p w14:paraId="7664A0F9" w14:textId="77777777" w:rsidR="00984F09" w:rsidRDefault="00000000">
      <w:pPr>
        <w:pStyle w:val="Text"/>
      </w:pPr>
      <w:r>
        <w:rPr>
          <w:i/>
          <w:iCs/>
        </w:rPr>
        <w:t xml:space="preserve">Figure 4: </w:t>
      </w:r>
      <w:r>
        <w:rPr>
          <w:rFonts w:hint="eastAsia"/>
          <w:i/>
          <w:iCs/>
        </w:rPr>
        <w:t>両解の比較（長期間</w:t>
      </w:r>
      <w:r>
        <w:rPr>
          <w:rFonts w:hint="eastAsia"/>
          <w:i/>
          <w:iCs/>
        </w:rPr>
        <w:t>)</w:t>
      </w:r>
      <w:r>
        <w:rPr>
          <w:i/>
          <w:iCs/>
        </w:rPr>
        <w:t xml:space="preserve"> (time step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0.1</m:t>
        </m:r>
      </m:oMath>
      <w:r>
        <w:rPr>
          <w:i/>
          <w:iCs/>
        </w:rPr>
        <w:t>).</w:t>
      </w:r>
    </w:p>
    <w:p w14:paraId="0D807250" w14:textId="77777777" w:rsidR="00984F09" w:rsidRDefault="00000000">
      <w:pPr>
        <w:pStyle w:val="Text"/>
        <w:numPr>
          <w:ilvl w:val="0"/>
          <w:numId w:val="6"/>
        </w:numPr>
      </w:pPr>
      <w:r>
        <w:rPr>
          <w:b/>
          <w:bCs/>
        </w:rPr>
        <w:t>MATLAB</w:t>
      </w:r>
    </w:p>
    <w:p w14:paraId="13AE124D" w14:textId="77777777" w:rsidR="00984F09" w:rsidRDefault="00000000">
      <w:pPr>
        <w:pStyle w:val="SourceCode"/>
      </w:pPr>
      <w:r>
        <w:rPr>
          <w:rStyle w:val="VariableTok"/>
        </w:rPr>
        <w:t>figure</w:t>
      </w:r>
      <w:r>
        <w:rPr>
          <w:rStyle w:val="OperatorTok"/>
        </w:rPr>
        <w:t>;</w:t>
      </w:r>
      <w:r>
        <w:br/>
      </w:r>
      <w:r>
        <w:rPr>
          <w:rStyle w:val="VariableTok"/>
        </w:rPr>
        <w:t>plot</w:t>
      </w:r>
      <w:r>
        <w:rPr>
          <w:rStyle w:val="NormalTok"/>
        </w:rPr>
        <w:t>(</w:t>
      </w:r>
      <w:r>
        <w:rPr>
          <w:rStyle w:val="VariableTok"/>
        </w:rPr>
        <w:t>u</w:t>
      </w:r>
      <w:r>
        <w:rPr>
          <w:rStyle w:val="OperatorTok"/>
        </w:rPr>
        <w:t>-</w:t>
      </w:r>
      <w:r>
        <w:rPr>
          <w:rStyle w:val="VariableTok"/>
        </w:rPr>
        <w:t>y</w:t>
      </w:r>
      <w:r>
        <w:rPr>
          <w:rStyle w:val="NormalTok"/>
        </w:rPr>
        <w:t>)</w:t>
      </w:r>
      <w:r>
        <w:rPr>
          <w:rStyle w:val="OperatorTok"/>
        </w:rPr>
        <w:t>;</w:t>
      </w:r>
      <w:r>
        <w:br/>
      </w:r>
      <w:r>
        <w:rPr>
          <w:rStyle w:val="VariableTok"/>
        </w:rPr>
        <w:t>hold</w:t>
      </w:r>
      <w:r>
        <w:rPr>
          <w:rStyle w:val="NormalTok"/>
        </w:rPr>
        <w:t xml:space="preserve"> </w:t>
      </w:r>
      <w:r>
        <w:rPr>
          <w:rStyle w:val="VariableTok"/>
        </w:rPr>
        <w:t>on</w:t>
      </w:r>
      <w:r>
        <w:rPr>
          <w:rStyle w:val="OperatorTok"/>
        </w:rPr>
        <w:t>;</w:t>
      </w:r>
      <w:r>
        <w:rPr>
          <w:rStyle w:val="NormalTok"/>
        </w:rPr>
        <w:t xml:space="preserve"> </w:t>
      </w:r>
      <w:r>
        <w:rPr>
          <w:rStyle w:val="VariableTok"/>
        </w:rPr>
        <w:t>plot</w:t>
      </w:r>
      <w:r>
        <w:rPr>
          <w:rStyle w:val="NormalTok"/>
        </w:rPr>
        <w:t>(</w:t>
      </w:r>
      <w:r>
        <w:rPr>
          <w:rStyle w:val="VariableTok"/>
        </w:rPr>
        <w:t>y2</w:t>
      </w:r>
      <w:r>
        <w:rPr>
          <w:rStyle w:val="OperatorTok"/>
        </w:rPr>
        <w:t>-</w:t>
      </w:r>
      <w:r>
        <w:rPr>
          <w:rStyle w:val="VariableTok"/>
        </w:rPr>
        <w:t>y</w:t>
      </w:r>
      <w:r>
        <w:rPr>
          <w:rStyle w:val="NormalTok"/>
        </w:rPr>
        <w:t>)</w:t>
      </w:r>
      <w:r>
        <w:br/>
      </w:r>
    </w:p>
    <w:p w14:paraId="1800C009" w14:textId="77777777" w:rsidR="00984F09" w:rsidRDefault="00000000">
      <w:pPr>
        <w:pStyle w:val="Text"/>
      </w:pPr>
      <w:r>
        <w:rPr>
          <w:noProof/>
        </w:rPr>
        <w:drawing>
          <wp:inline distT="0" distB="0" distL="0" distR="0" wp14:anchorId="788B9A5F" wp14:editId="1EAE2A38">
            <wp:extent cx="7061200" cy="1398306"/>
            <wp:effectExtent l="0" t="0" r="0" b="0"/>
            <wp:docPr id="125" name="Picture" descr="Figure 5 Numerical and analytical solutions (Long-term)"/>
            <wp:cNvGraphicFramePr/>
            <a:graphic xmlns:a="http://schemas.openxmlformats.org/drawingml/2006/main">
              <a:graphicData uri="http://schemas.openxmlformats.org/drawingml/2006/picture">
                <pic:pic xmlns:pic="http://schemas.openxmlformats.org/drawingml/2006/picture">
                  <pic:nvPicPr>
                    <pic:cNvPr id="126" name="Picture" descr="Figure5.png"/>
                    <pic:cNvPicPr>
                      <a:picLocks noChangeAspect="1" noChangeArrowheads="1"/>
                    </pic:cNvPicPr>
                  </pic:nvPicPr>
                  <pic:blipFill>
                    <a:blip r:embed="rId105"/>
                    <a:stretch>
                      <a:fillRect/>
                    </a:stretch>
                  </pic:blipFill>
                  <pic:spPr bwMode="auto">
                    <a:xfrm>
                      <a:off x="0" y="0"/>
                      <a:ext cx="7061200" cy="1398306"/>
                    </a:xfrm>
                    <a:prstGeom prst="rect">
                      <a:avLst/>
                    </a:prstGeom>
                    <a:noFill/>
                    <a:ln w="9525">
                      <a:noFill/>
                      <a:headEnd/>
                      <a:tailEnd/>
                    </a:ln>
                  </pic:spPr>
                </pic:pic>
              </a:graphicData>
            </a:graphic>
          </wp:inline>
        </w:drawing>
      </w:r>
    </w:p>
    <w:p w14:paraId="6FD3C540" w14:textId="77777777" w:rsidR="00984F09" w:rsidRDefault="00000000">
      <w:pPr>
        <w:pStyle w:val="Text"/>
      </w:pPr>
      <w:r>
        <w:t>Figure 5 Numerical and analytical solutions (Long-term)</w:t>
      </w:r>
    </w:p>
    <w:p w14:paraId="2A4319FE" w14:textId="77777777" w:rsidR="00984F09" w:rsidRDefault="00000000">
      <w:pPr>
        <w:pStyle w:val="Text"/>
      </w:pPr>
      <w:r>
        <w:rPr>
          <w:i/>
          <w:iCs/>
        </w:rPr>
        <w:t xml:space="preserve">Figure 5: </w:t>
      </w:r>
      <w:r>
        <w:rPr>
          <w:rFonts w:hint="eastAsia"/>
          <w:i/>
          <w:iCs/>
        </w:rPr>
        <w:t>両解の差（長期間）</w:t>
      </w:r>
    </w:p>
    <w:p w14:paraId="6B48F4EB" w14:textId="77777777" w:rsidR="00984F09" w:rsidRDefault="00000000">
      <w:pPr>
        <w:pStyle w:val="Text"/>
      </w:pPr>
      <w:r>
        <w:rPr>
          <w:rFonts w:hint="eastAsia"/>
        </w:rPr>
        <w:t>このとき，理論厳密解（黒線）と｢数列のマジック（赤丸）｣との差（青線）は増大し続け，サイン曲線の振幅</w:t>
      </w:r>
      <w:r>
        <w:rPr>
          <w:rFonts w:hint="eastAsia"/>
        </w:rPr>
        <w:t>10</w:t>
      </w:r>
      <w:r>
        <w:rPr>
          <w:rFonts w:hint="eastAsia"/>
        </w:rPr>
        <w:t>に対してかなり迫っています．両者の差は，さらに増大するのでしょうか？</w:t>
      </w:r>
    </w:p>
    <w:p w14:paraId="68E8DECB" w14:textId="77777777" w:rsidR="00984F09" w:rsidRDefault="00000000">
      <w:pPr>
        <w:pStyle w:val="Text"/>
      </w:pPr>
      <w:bookmarkStart w:id="72" w:name="次ルンゲクッタ法の補足説明大学専門課程の学生の皆さん向け-1"/>
      <w:r>
        <w:rPr>
          <w:rFonts w:hint="eastAsia"/>
          <w:i/>
          <w:iCs/>
        </w:rPr>
        <w:t>4</w:t>
      </w:r>
      <w:r>
        <w:rPr>
          <w:rFonts w:hint="eastAsia"/>
          <w:i/>
          <w:iCs/>
        </w:rPr>
        <w:t>次ルンゲ・クッタ法の補足説明【</w:t>
      </w:r>
      <w:r>
        <w:rPr>
          <w:rFonts w:hint="eastAsia"/>
          <w:b/>
          <w:bCs/>
          <w:i/>
          <w:iCs/>
        </w:rPr>
        <w:t>大学専門課程の学生の皆さん向け</w:t>
      </w:r>
      <w:r>
        <w:rPr>
          <w:i/>
          <w:iCs/>
        </w:rPr>
        <w:t>】</w:t>
      </w:r>
    </w:p>
    <w:p w14:paraId="48B802AA" w14:textId="77777777" w:rsidR="00984F09" w:rsidRDefault="00000000">
      <w:pPr>
        <w:pStyle w:val="Text"/>
      </w:pPr>
      <w:r>
        <w:rPr>
          <w:rFonts w:hint="eastAsia"/>
          <w:i/>
          <w:iCs/>
        </w:rPr>
        <w:t>この</w:t>
      </w:r>
      <w:r>
        <w:rPr>
          <w:rFonts w:hint="eastAsia"/>
          <w:i/>
          <w:iCs/>
        </w:rPr>
        <w:t>3.4.2</w:t>
      </w:r>
      <w:r>
        <w:rPr>
          <w:rFonts w:hint="eastAsia"/>
          <w:i/>
          <w:iCs/>
        </w:rPr>
        <w:t>節の条件で，</w:t>
      </w:r>
      <w:r>
        <w:rPr>
          <w:rFonts w:hint="eastAsia"/>
          <w:i/>
          <w:iCs/>
        </w:rPr>
        <w:t>4</w:t>
      </w:r>
      <w:r>
        <w:rPr>
          <w:rFonts w:hint="eastAsia"/>
          <w:i/>
          <w:iCs/>
        </w:rPr>
        <w:t>次のルンゲ</w:t>
      </w:r>
      <w:r>
        <w:rPr>
          <w:rFonts w:hint="eastAsia"/>
          <w:i/>
          <w:iCs/>
        </w:rPr>
        <w:t>-</w:t>
      </w:r>
      <w:r>
        <w:rPr>
          <w:rFonts w:hint="eastAsia"/>
          <w:i/>
          <w:iCs/>
        </w:rPr>
        <w:t>クッタ法との比較をした場合は，</w:t>
      </w:r>
      <w:r>
        <w:rPr>
          <w:rFonts w:hint="eastAsia"/>
          <w:i/>
          <w:iCs/>
        </w:rPr>
        <w:t>4</w:t>
      </w:r>
      <w:r>
        <w:rPr>
          <w:rFonts w:hint="eastAsia"/>
          <w:i/>
          <w:iCs/>
        </w:rPr>
        <w:t>次のルンゲ・クッタ法（オレンジ色の線）の方が高精度に見えます．しかし，理論厳密解との差は，どちらも増大し続けています．数値近似解と理論厳密解の差は，さらに増大するのでしょうか？</w:t>
      </w:r>
    </w:p>
    <w:p w14:paraId="564B0355" w14:textId="77777777" w:rsidR="00984F09" w:rsidRDefault="00000000">
      <w:pPr>
        <w:pStyle w:val="3"/>
      </w:pPr>
      <w:bookmarkStart w:id="73" w:name="_Toc239412567"/>
      <w:bookmarkStart w:id="74" w:name="前節3.4.2と同一アルゴリズムのpythonコード"/>
      <w:bookmarkEnd w:id="71"/>
      <w:bookmarkEnd w:id="72"/>
      <w:r>
        <w:t xml:space="preserve">3.4.3 </w:t>
      </w:r>
      <w:r>
        <w:rPr>
          <w:rFonts w:hint="eastAsia"/>
        </w:rPr>
        <w:t>前節</w:t>
      </w:r>
      <w:r>
        <w:rPr>
          <w:rFonts w:hint="eastAsia"/>
        </w:rPr>
        <w:t>3.4.2</w:t>
      </w:r>
      <w:r>
        <w:rPr>
          <w:rFonts w:hint="eastAsia"/>
        </w:rPr>
        <w:t>と同一アルゴリズムの</w:t>
      </w:r>
      <w:r>
        <w:rPr>
          <w:rFonts w:hint="eastAsia"/>
        </w:rPr>
        <w:t>Python</w:t>
      </w:r>
      <w:r>
        <w:rPr>
          <w:rFonts w:hint="eastAsia"/>
        </w:rPr>
        <w:t>コード</w:t>
      </w:r>
      <w:bookmarkEnd w:id="73"/>
    </w:p>
    <w:p w14:paraId="16CBA9F9" w14:textId="77777777" w:rsidR="00984F09"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scipy.integrate </w:t>
      </w:r>
      <w:r>
        <w:rPr>
          <w:rStyle w:val="ImportTok"/>
        </w:rPr>
        <w:t>import</w:t>
      </w:r>
      <w:r>
        <w:rPr>
          <w:rStyle w:val="NormalTok"/>
        </w:rPr>
        <w:t xml:space="preserve"> solve_ivp</w:t>
      </w:r>
      <w:r>
        <w:br/>
      </w:r>
      <w:r>
        <w:br/>
      </w:r>
      <w:r>
        <w:rPr>
          <w:rStyle w:val="NormalTok"/>
        </w:rPr>
        <w:t xml:space="preserve">steps </w:t>
      </w:r>
      <w:r>
        <w:rPr>
          <w:rStyle w:val="OperatorTok"/>
        </w:rPr>
        <w:t>=</w:t>
      </w:r>
      <w:r>
        <w:rPr>
          <w:rStyle w:val="NormalTok"/>
        </w:rPr>
        <w:t xml:space="preserve"> </w:t>
      </w:r>
      <w:r>
        <w:rPr>
          <w:rStyle w:val="DecValTok"/>
        </w:rPr>
        <w:t>10000</w:t>
      </w:r>
      <w:r>
        <w:br/>
      </w:r>
      <w:r>
        <w:rPr>
          <w:rStyle w:val="NormalTok"/>
        </w:rPr>
        <w:t xml:space="preserve">u </w:t>
      </w:r>
      <w:r>
        <w:rPr>
          <w:rStyle w:val="OperatorTok"/>
        </w:rPr>
        <w:t>=</w:t>
      </w:r>
      <w:r>
        <w:rPr>
          <w:rStyle w:val="NormalTok"/>
        </w:rPr>
        <w:t xml:space="preserve"> np.zeros(steps </w:t>
      </w:r>
      <w:r>
        <w:rPr>
          <w:rStyle w:val="OperatorTok"/>
        </w:rPr>
        <w:t>+</w:t>
      </w:r>
      <w:r>
        <w:rPr>
          <w:rStyle w:val="NormalTok"/>
        </w:rPr>
        <w:t xml:space="preserve"> </w:t>
      </w:r>
      <w:r>
        <w:rPr>
          <w:rStyle w:val="DecValTok"/>
        </w:rPr>
        <w:t>1</w:t>
      </w:r>
      <w:r>
        <w:rPr>
          <w:rStyle w:val="NormalTok"/>
        </w:rPr>
        <w:t>)</w:t>
      </w:r>
      <w:r>
        <w:br/>
      </w:r>
      <w:r>
        <w:rPr>
          <w:rStyle w:val="NormalTok"/>
        </w:rPr>
        <w:t>u[</w:t>
      </w:r>
      <w:r>
        <w:rPr>
          <w:rStyle w:val="DecValTok"/>
        </w:rPr>
        <w:t>0</w:t>
      </w:r>
      <w:r>
        <w:rPr>
          <w:rStyle w:val="NormalTok"/>
        </w:rPr>
        <w:t xml:space="preserve">] </w:t>
      </w:r>
      <w:r>
        <w:rPr>
          <w:rStyle w:val="OperatorTok"/>
        </w:rPr>
        <w:t>=</w:t>
      </w:r>
      <w:r>
        <w:rPr>
          <w:rStyle w:val="NormalTok"/>
        </w:rPr>
        <w:t xml:space="preserve"> </w:t>
      </w:r>
      <w:r>
        <w:rPr>
          <w:rStyle w:val="DecValTok"/>
        </w:rPr>
        <w:t>0</w:t>
      </w:r>
      <w:r>
        <w:br/>
      </w:r>
      <w:r>
        <w:rPr>
          <w:rStyle w:val="NormalTok"/>
        </w:rPr>
        <w:t>u[</w:t>
      </w:r>
      <w:r>
        <w:rPr>
          <w:rStyle w:val="DecValTok"/>
        </w:rPr>
        <w:t>1</w:t>
      </w:r>
      <w:r>
        <w:rPr>
          <w:rStyle w:val="NormalTok"/>
        </w:rPr>
        <w:t xml:space="preserve">] </w:t>
      </w:r>
      <w:r>
        <w:rPr>
          <w:rStyle w:val="OperatorTok"/>
        </w:rPr>
        <w:t>=</w:t>
      </w:r>
      <w:r>
        <w:rPr>
          <w:rStyle w:val="NormalTok"/>
        </w:rPr>
        <w:t xml:space="preserve"> </w:t>
      </w:r>
      <w:r>
        <w:rPr>
          <w:rStyle w:val="DecValTok"/>
        </w:rPr>
        <w:t>1</w:t>
      </w:r>
      <w:r>
        <w:br/>
      </w:r>
      <w:r>
        <w:rPr>
          <w:rStyle w:val="ControlFlowTok"/>
        </w:rPr>
        <w:t>for</w:t>
      </w:r>
      <w:r>
        <w:rPr>
          <w:rStyle w:val="NormalTok"/>
        </w:rPr>
        <w:t xml:space="preserve"> n </w:t>
      </w:r>
      <w:r>
        <w:rPr>
          <w:rStyle w:val="KeywordTok"/>
        </w:rPr>
        <w:t>in</w:t>
      </w:r>
      <w:r>
        <w:rPr>
          <w:rStyle w:val="NormalTok"/>
        </w:rPr>
        <w:t xml:space="preserve"> </w:t>
      </w:r>
      <w:r>
        <w:rPr>
          <w:rStyle w:val="BuiltInTok"/>
        </w:rPr>
        <w:t>range</w:t>
      </w:r>
      <w:r>
        <w:rPr>
          <w:rStyle w:val="NormalTok"/>
        </w:rPr>
        <w:t>(</w:t>
      </w:r>
      <w:r>
        <w:rPr>
          <w:rStyle w:val="DecValTok"/>
        </w:rPr>
        <w:t>2</w:t>
      </w:r>
      <w:r>
        <w:rPr>
          <w:rStyle w:val="NormalTok"/>
        </w:rPr>
        <w:t xml:space="preserve">, steps </w:t>
      </w:r>
      <w:r>
        <w:rPr>
          <w:rStyle w:val="OperatorTok"/>
        </w:rPr>
        <w:t>+</w:t>
      </w:r>
      <w:r>
        <w:rPr>
          <w:rStyle w:val="NormalTok"/>
        </w:rPr>
        <w:t xml:space="preserve"> </w:t>
      </w:r>
      <w:r>
        <w:rPr>
          <w:rStyle w:val="DecValTok"/>
        </w:rPr>
        <w:t>1</w:t>
      </w:r>
      <w:r>
        <w:rPr>
          <w:rStyle w:val="NormalTok"/>
        </w:rPr>
        <w:t>):</w:t>
      </w:r>
      <w:r>
        <w:br/>
      </w:r>
      <w:r>
        <w:rPr>
          <w:rStyle w:val="NormalTok"/>
        </w:rPr>
        <w:t xml:space="preserve">    u[n] </w:t>
      </w:r>
      <w:r>
        <w:rPr>
          <w:rStyle w:val="OperatorTok"/>
        </w:rPr>
        <w:t>=</w:t>
      </w:r>
      <w:r>
        <w:rPr>
          <w:rStyle w:val="NormalTok"/>
        </w:rPr>
        <w:t xml:space="preserve"> u[n</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FloatTok"/>
        </w:rPr>
        <w:t>1.99</w:t>
      </w:r>
      <w:r>
        <w:rPr>
          <w:rStyle w:val="NormalTok"/>
        </w:rPr>
        <w:t xml:space="preserve"> </w:t>
      </w:r>
      <w:r>
        <w:rPr>
          <w:rStyle w:val="OperatorTok"/>
        </w:rPr>
        <w:t>-</w:t>
      </w:r>
      <w:r>
        <w:rPr>
          <w:rStyle w:val="NormalTok"/>
        </w:rPr>
        <w:t xml:space="preserve"> u[n</w:t>
      </w:r>
      <w:r>
        <w:rPr>
          <w:rStyle w:val="OperatorTok"/>
        </w:rPr>
        <w:t>-</w:t>
      </w:r>
      <w:r>
        <w:rPr>
          <w:rStyle w:val="DecValTok"/>
        </w:rPr>
        <w:t>2</w:t>
      </w:r>
      <w:r>
        <w:rPr>
          <w:rStyle w:val="NormalTok"/>
        </w:rPr>
        <w:t>]</w:t>
      </w:r>
      <w:r>
        <w:br/>
      </w:r>
      <w:r>
        <w:br/>
      </w:r>
      <w:r>
        <w:rPr>
          <w:rStyle w:val="NormalTok"/>
        </w:rPr>
        <w:t xml:space="preserve">t </w:t>
      </w:r>
      <w:r>
        <w:rPr>
          <w:rStyle w:val="OperatorTok"/>
        </w:rPr>
        <w:t>=</w:t>
      </w:r>
      <w:r>
        <w:rPr>
          <w:rStyle w:val="NormalTok"/>
        </w:rPr>
        <w:t xml:space="preserve"> np.arange(</w:t>
      </w:r>
      <w:r>
        <w:rPr>
          <w:rStyle w:val="DecValTok"/>
        </w:rPr>
        <w:t>0</w:t>
      </w:r>
      <w:r>
        <w:rPr>
          <w:rStyle w:val="NormalTok"/>
        </w:rPr>
        <w:t xml:space="preserve">, steps </w:t>
      </w:r>
      <w:r>
        <w:rPr>
          <w:rStyle w:val="OperatorTok"/>
        </w:rPr>
        <w:t>*</w:t>
      </w:r>
      <w:r>
        <w:rPr>
          <w:rStyle w:val="NormalTok"/>
        </w:rPr>
        <w:t xml:space="preserve"> </w:t>
      </w:r>
      <w:r>
        <w:rPr>
          <w:rStyle w:val="FloatTok"/>
        </w:rPr>
        <w:t>0.1</w:t>
      </w:r>
      <w:r>
        <w:rPr>
          <w:rStyle w:val="NormalTok"/>
        </w:rPr>
        <w:t xml:space="preserve"> </w:t>
      </w:r>
      <w:r>
        <w:rPr>
          <w:rStyle w:val="OperatorTok"/>
        </w:rPr>
        <w:t>+</w:t>
      </w:r>
      <w:r>
        <w:rPr>
          <w:rStyle w:val="NormalTok"/>
        </w:rPr>
        <w:t xml:space="preserve"> </w:t>
      </w:r>
      <w:r>
        <w:rPr>
          <w:rStyle w:val="FloatTok"/>
        </w:rPr>
        <w:t>0.05</w:t>
      </w:r>
      <w:r>
        <w:rPr>
          <w:rStyle w:val="NormalTok"/>
        </w:rPr>
        <w:t xml:space="preserve">, </w:t>
      </w:r>
      <w:r>
        <w:rPr>
          <w:rStyle w:val="FloatTok"/>
        </w:rPr>
        <w:t>0.1</w:t>
      </w:r>
      <w:r>
        <w:rPr>
          <w:rStyle w:val="NormalTok"/>
        </w:rPr>
        <w:t>)</w:t>
      </w:r>
      <w:r>
        <w:br/>
      </w:r>
      <w:r>
        <w:rPr>
          <w:rStyle w:val="NormalTok"/>
        </w:rPr>
        <w:t xml:space="preserve">y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np.sin(t)</w:t>
      </w:r>
      <w:r>
        <w:br/>
      </w:r>
      <w:r>
        <w:rPr>
          <w:rStyle w:val="NormalTok"/>
        </w:rPr>
        <w:t xml:space="preserve">y2 </w:t>
      </w:r>
      <w:r>
        <w:rPr>
          <w:rStyle w:val="OperatorTok"/>
        </w:rPr>
        <w:t>=</w:t>
      </w:r>
      <w:r>
        <w:rPr>
          <w:rStyle w:val="NormalTok"/>
        </w:rPr>
        <w:t xml:space="preserve"> solve_ivp(</w:t>
      </w:r>
      <w:r>
        <w:rPr>
          <w:rStyle w:val="KeywordTok"/>
        </w:rPr>
        <w:t>lambda</w:t>
      </w:r>
      <w:r>
        <w:rPr>
          <w:rStyle w:val="NormalTok"/>
        </w:rPr>
        <w:t xml:space="preserve"> _, Y: [Y[</w:t>
      </w:r>
      <w:r>
        <w:rPr>
          <w:rStyle w:val="DecValTok"/>
        </w:rPr>
        <w:t>1</w:t>
      </w:r>
      <w:r>
        <w:rPr>
          <w:rStyle w:val="NormalTok"/>
        </w:rPr>
        <w:t xml:space="preserve">], </w:t>
      </w:r>
      <w:r>
        <w:rPr>
          <w:rStyle w:val="OperatorTok"/>
        </w:rPr>
        <w:t>-</w:t>
      </w:r>
      <w:r>
        <w:rPr>
          <w:rStyle w:val="NormalTok"/>
        </w:rPr>
        <w:t>Y[</w:t>
      </w:r>
      <w:r>
        <w:rPr>
          <w:rStyle w:val="DecValTok"/>
        </w:rPr>
        <w:t>0</w:t>
      </w:r>
      <w:r>
        <w:rPr>
          <w:rStyle w:val="NormalTok"/>
        </w:rPr>
        <w:t>]], [</w:t>
      </w:r>
      <w:r>
        <w:rPr>
          <w:rStyle w:val="DecValTok"/>
        </w:rPr>
        <w:t>0</w:t>
      </w:r>
      <w:r>
        <w:rPr>
          <w:rStyle w:val="NormalTok"/>
        </w:rPr>
        <w:t>, t[</w:t>
      </w:r>
      <w:r>
        <w:rPr>
          <w:rStyle w:val="OperatorTok"/>
        </w:rPr>
        <w:t>-</w:t>
      </w:r>
      <w:r>
        <w:rPr>
          <w:rStyle w:val="DecValTok"/>
        </w:rPr>
        <w:t>1</w:t>
      </w:r>
      <w:r>
        <w:rPr>
          <w:rStyle w:val="NormalTok"/>
        </w:rPr>
        <w:t>]], [</w:t>
      </w:r>
      <w:r>
        <w:rPr>
          <w:rStyle w:val="DecValTok"/>
        </w:rPr>
        <w:t>0</w:t>
      </w:r>
      <w:r>
        <w:rPr>
          <w:rStyle w:val="NormalTok"/>
        </w:rPr>
        <w:t xml:space="preserve">, </w:t>
      </w:r>
      <w:r>
        <w:rPr>
          <w:rStyle w:val="DecValTok"/>
        </w:rPr>
        <w:t>10</w:t>
      </w:r>
      <w:r>
        <w:rPr>
          <w:rStyle w:val="NormalTok"/>
        </w:rPr>
        <w:t>], t_eval</w:t>
      </w:r>
      <w:r>
        <w:rPr>
          <w:rStyle w:val="OperatorTok"/>
        </w:rPr>
        <w:t>=</w:t>
      </w:r>
      <w:r>
        <w:rPr>
          <w:rStyle w:val="NormalTok"/>
        </w:rPr>
        <w:t>t).y[</w:t>
      </w:r>
      <w:r>
        <w:rPr>
          <w:rStyle w:val="DecValTok"/>
        </w:rPr>
        <w:t>0</w:t>
      </w:r>
      <w:r>
        <w:rPr>
          <w:rStyle w:val="NormalTok"/>
        </w:rPr>
        <w:t>]</w:t>
      </w:r>
      <w:r>
        <w:br/>
      </w:r>
      <w:r>
        <w:br/>
      </w:r>
      <w:r>
        <w:rPr>
          <w:rStyle w:val="NormalTok"/>
        </w:rPr>
        <w:t>plt.figure(</w:t>
      </w:r>
      <w:r>
        <w:rPr>
          <w:rStyle w:val="DecValTok"/>
        </w:rPr>
        <w:t>1</w:t>
      </w:r>
      <w:r>
        <w:rPr>
          <w:rStyle w:val="NormalTok"/>
        </w:rPr>
        <w:t>)</w:t>
      </w:r>
      <w:r>
        <w:br/>
      </w:r>
      <w:r>
        <w:rPr>
          <w:rStyle w:val="NormalTok"/>
        </w:rPr>
        <w:t xml:space="preserve">plt.plot(u, </w:t>
      </w:r>
      <w:r>
        <w:rPr>
          <w:rStyle w:val="StringTok"/>
        </w:rPr>
        <w:t>'ro'</w:t>
      </w:r>
      <w:r>
        <w:rPr>
          <w:rStyle w:val="NormalTok"/>
        </w:rPr>
        <w:t>, label</w:t>
      </w:r>
      <w:r>
        <w:rPr>
          <w:rStyle w:val="OperatorTok"/>
        </w:rPr>
        <w:t>=</w:t>
      </w:r>
      <w:r>
        <w:rPr>
          <w:rStyle w:val="StringTok"/>
        </w:rPr>
        <w:t>'u (Numerical Approximate Solution)'</w:t>
      </w:r>
      <w:r>
        <w:rPr>
          <w:rStyle w:val="NormalTok"/>
        </w:rPr>
        <w:t>)</w:t>
      </w:r>
      <w:r>
        <w:br/>
      </w:r>
      <w:r>
        <w:rPr>
          <w:rStyle w:val="NormalTok"/>
        </w:rPr>
        <w:t xml:space="preserve">plt.plot(y, </w:t>
      </w:r>
      <w:r>
        <w:rPr>
          <w:rStyle w:val="StringTok"/>
        </w:rPr>
        <w:t>'k-'</w:t>
      </w:r>
      <w:r>
        <w:rPr>
          <w:rStyle w:val="NormalTok"/>
        </w:rPr>
        <w:t>, label</w:t>
      </w:r>
      <w:r>
        <w:rPr>
          <w:rStyle w:val="OperatorTok"/>
        </w:rPr>
        <w:t>=</w:t>
      </w:r>
      <w:r>
        <w:rPr>
          <w:rStyle w:val="StringTok"/>
        </w:rPr>
        <w:t>'y (Theoretical Exact Solution)'</w:t>
      </w:r>
      <w:r>
        <w:rPr>
          <w:rStyle w:val="NormalTok"/>
        </w:rPr>
        <w:t>)</w:t>
      </w:r>
      <w:r>
        <w:br/>
      </w:r>
      <w:r>
        <w:rPr>
          <w:rStyle w:val="NormalTok"/>
        </w:rPr>
        <w:t>plt.legend()</w:t>
      </w:r>
      <w:r>
        <w:br/>
      </w:r>
      <w:r>
        <w:br/>
      </w:r>
      <w:r>
        <w:rPr>
          <w:rStyle w:val="NormalTok"/>
        </w:rPr>
        <w:t>plt.figure(</w:t>
      </w:r>
      <w:r>
        <w:rPr>
          <w:rStyle w:val="DecValTok"/>
        </w:rPr>
        <w:t>2</w:t>
      </w:r>
      <w:r>
        <w:rPr>
          <w:rStyle w:val="NormalTok"/>
        </w:rPr>
        <w:t>)</w:t>
      </w:r>
      <w:r>
        <w:br/>
      </w:r>
      <w:r>
        <w:rPr>
          <w:rStyle w:val="NormalTok"/>
        </w:rPr>
        <w:t xml:space="preserve">plt.plot(u </w:t>
      </w:r>
      <w:r>
        <w:rPr>
          <w:rStyle w:val="OperatorTok"/>
        </w:rPr>
        <w:t>-</w:t>
      </w:r>
      <w:r>
        <w:rPr>
          <w:rStyle w:val="NormalTok"/>
        </w:rPr>
        <w:t xml:space="preserve"> y, </w:t>
      </w:r>
      <w:r>
        <w:rPr>
          <w:rStyle w:val="StringTok"/>
        </w:rPr>
        <w:t>'b-'</w:t>
      </w:r>
      <w:r>
        <w:rPr>
          <w:rStyle w:val="NormalTok"/>
        </w:rPr>
        <w:t>)</w:t>
      </w:r>
      <w:r>
        <w:br/>
      </w:r>
      <w:r>
        <w:rPr>
          <w:rStyle w:val="NormalTok"/>
        </w:rPr>
        <w:t xml:space="preserve">plt.plot(t, y2 </w:t>
      </w:r>
      <w:r>
        <w:rPr>
          <w:rStyle w:val="OperatorTok"/>
        </w:rPr>
        <w:t>-</w:t>
      </w:r>
      <w:r>
        <w:rPr>
          <w:rStyle w:val="NormalTok"/>
        </w:rPr>
        <w:t xml:space="preserve"> y, </w:t>
      </w:r>
      <w:r>
        <w:rPr>
          <w:rStyle w:val="StringTok"/>
        </w:rPr>
        <w:t>'r-'</w:t>
      </w:r>
      <w:r>
        <w:rPr>
          <w:rStyle w:val="NormalTok"/>
        </w:rPr>
        <w:t>, label</w:t>
      </w:r>
      <w:r>
        <w:rPr>
          <w:rStyle w:val="OperatorTok"/>
        </w:rPr>
        <w:t>=</w:t>
      </w:r>
      <w:r>
        <w:rPr>
          <w:rStyle w:val="StringTok"/>
        </w:rPr>
        <w:t>'Theoretical - Runge-Kutta'</w:t>
      </w:r>
      <w:r>
        <w:rPr>
          <w:rStyle w:val="NormalTok"/>
        </w:rPr>
        <w:t>)</w:t>
      </w:r>
      <w:r>
        <w:br/>
      </w:r>
      <w:r>
        <w:rPr>
          <w:rStyle w:val="NormalTok"/>
        </w:rPr>
        <w:t>plt.show()</w:t>
      </w:r>
      <w:r>
        <w:br/>
      </w:r>
    </w:p>
    <w:p w14:paraId="1E4483FC" w14:textId="77777777" w:rsidR="00984F09" w:rsidRDefault="00000000">
      <w:pPr>
        <w:pStyle w:val="Text"/>
      </w:pPr>
      <w:bookmarkStart w:id="75" w:name="次ルンゲクッタ法の補足説明大学専門課程の学生の皆さん向け-2"/>
      <w:r>
        <w:rPr>
          <w:rFonts w:hint="eastAsia"/>
          <w:i/>
          <w:iCs/>
        </w:rPr>
        <w:t>4</w:t>
      </w:r>
      <w:r>
        <w:rPr>
          <w:rFonts w:hint="eastAsia"/>
          <w:i/>
          <w:iCs/>
        </w:rPr>
        <w:t>次ルンゲ・クッタ法の補足説明【</w:t>
      </w:r>
      <w:r>
        <w:rPr>
          <w:rFonts w:hint="eastAsia"/>
          <w:b/>
          <w:bCs/>
          <w:i/>
          <w:iCs/>
        </w:rPr>
        <w:t>大学専門課程の学生の皆さん向け</w:t>
      </w:r>
      <w:r>
        <w:rPr>
          <w:i/>
          <w:iCs/>
        </w:rPr>
        <w:t>】</w:t>
      </w:r>
    </w:p>
    <w:p w14:paraId="45881BCF" w14:textId="77777777" w:rsidR="00984F09" w:rsidRDefault="00000000">
      <w:pPr>
        <w:pStyle w:val="Text"/>
      </w:pPr>
      <w:r>
        <w:rPr>
          <w:rFonts w:hint="eastAsia"/>
          <w:i/>
          <w:iCs/>
        </w:rPr>
        <w:t>上の</w:t>
      </w:r>
      <w:r>
        <w:rPr>
          <w:rFonts w:hint="eastAsia"/>
          <w:i/>
          <w:iCs/>
        </w:rPr>
        <w:t>Python</w:t>
      </w:r>
      <w:r>
        <w:rPr>
          <w:rFonts w:hint="eastAsia"/>
          <w:i/>
          <w:iCs/>
        </w:rPr>
        <w:t>コードは，</w:t>
      </w:r>
      <w:r>
        <w:rPr>
          <w:rFonts w:hint="eastAsia"/>
          <w:i/>
          <w:iCs/>
        </w:rPr>
        <w:t>MATLAB</w:t>
      </w:r>
      <w:r>
        <w:rPr>
          <w:rFonts w:hint="eastAsia"/>
          <w:i/>
          <w:iCs/>
        </w:rPr>
        <w:t>と同様に，</w:t>
      </w:r>
      <w:r>
        <w:rPr>
          <w:rFonts w:hint="eastAsia"/>
          <w:i/>
          <w:iCs/>
        </w:rPr>
        <w:t>4</w:t>
      </w:r>
      <w:r>
        <w:rPr>
          <w:rFonts w:hint="eastAsia"/>
          <w:i/>
          <w:iCs/>
        </w:rPr>
        <w:t>次のルンゲ</w:t>
      </w:r>
      <w:r>
        <w:rPr>
          <w:rFonts w:hint="eastAsia"/>
          <w:i/>
          <w:iCs/>
        </w:rPr>
        <w:t>-</w:t>
      </w:r>
      <w:r>
        <w:rPr>
          <w:rFonts w:hint="eastAsia"/>
          <w:i/>
          <w:iCs/>
        </w:rPr>
        <w:t>クッタ法も組み込まれています．これは，上記の</w:t>
      </w:r>
      <w:r>
        <w:rPr>
          <w:rFonts w:hint="eastAsia"/>
          <w:i/>
          <w:iCs/>
        </w:rPr>
        <w:t>MATLAB</w:t>
      </w:r>
      <w:r>
        <w:rPr>
          <w:rFonts w:hint="eastAsia"/>
          <w:i/>
          <w:iCs/>
        </w:rPr>
        <w:t>コードと同程度の許容誤差で計算する場合です．</w:t>
      </w:r>
    </w:p>
    <w:p w14:paraId="119FB60F" w14:textId="77777777" w:rsidR="00984F09" w:rsidRDefault="00000000">
      <w:pPr>
        <w:pStyle w:val="2"/>
      </w:pPr>
      <w:bookmarkStart w:id="76" w:name="_Toc239412568"/>
      <w:bookmarkStart w:id="77" w:name="位相誤差の蓄積とうなり現象"/>
      <w:bookmarkEnd w:id="66"/>
      <w:bookmarkEnd w:id="74"/>
      <w:bookmarkEnd w:id="75"/>
      <w:r>
        <w:t xml:space="preserve">3.5 </w:t>
      </w:r>
      <w:r>
        <w:rPr>
          <w:rFonts w:hint="eastAsia"/>
        </w:rPr>
        <w:t>位相誤差の蓄積とうなり現象</w:t>
      </w:r>
      <w:bookmarkEnd w:id="76"/>
    </w:p>
    <w:p w14:paraId="37181978" w14:textId="77777777" w:rsidR="00984F09" w:rsidRDefault="00000000">
      <w:pPr>
        <w:pStyle w:val="Text"/>
      </w:pPr>
      <w:r>
        <w:rPr>
          <w:rFonts w:hint="eastAsia"/>
        </w:rPr>
        <w:t>MATLAB</w:t>
      </w:r>
      <w:r>
        <w:rPr>
          <w:rFonts w:hint="eastAsia"/>
        </w:rPr>
        <w:t>コードも</w:t>
      </w:r>
      <w:r>
        <w:rPr>
          <w:rFonts w:hint="eastAsia"/>
        </w:rPr>
        <w:t>Python</w:t>
      </w:r>
      <w:r>
        <w:rPr>
          <w:rFonts w:hint="eastAsia"/>
        </w:rPr>
        <w:t>コードも省略しますが，上に示したコードの中の計算ステップ数</w:t>
      </w:r>
      <w:r>
        <w:t xml:space="preserve"> steps </w:t>
      </w:r>
      <w:r>
        <w:rPr>
          <w:rFonts w:hint="eastAsia"/>
        </w:rPr>
        <w:t>を</w:t>
      </w:r>
      <w:r>
        <w:rPr>
          <w:rFonts w:hint="eastAsia"/>
        </w:rPr>
        <w:t>300,000</w:t>
      </w:r>
      <w:r>
        <w:rPr>
          <w:rFonts w:hint="eastAsia"/>
        </w:rPr>
        <w:t>（</w:t>
      </w:r>
      <w:r>
        <w:rPr>
          <w:rFonts w:hint="eastAsia"/>
        </w:rPr>
        <w:t>30</w:t>
      </w:r>
      <w:r>
        <w:rPr>
          <w:rFonts w:hint="eastAsia"/>
        </w:rPr>
        <w:t>万回）に変えて実行すると，下図の様に，離散化に起因する微小な位相誤差（周期，あるいは，振動数のわずかなズレ）が時間とともに累積し，「うなり（</w:t>
      </w:r>
      <w:r>
        <w:rPr>
          <w:rFonts w:hint="eastAsia"/>
        </w:rPr>
        <w:t>Beating</w:t>
      </w:r>
      <w:r>
        <w:rPr>
          <w:rFonts w:hint="eastAsia"/>
        </w:rPr>
        <w:t>）」現象の特徴が，マクロに見え始めます．</w:t>
      </w:r>
      <w:r>
        <w:rPr>
          <w:rFonts w:hint="eastAsia"/>
        </w:rPr>
        <w:t>20</w:t>
      </w:r>
      <w:r>
        <w:rPr>
          <w:rFonts w:hint="eastAsia"/>
        </w:rPr>
        <w:t>という「うなり（</w:t>
      </w:r>
      <w:r>
        <w:rPr>
          <w:rFonts w:hint="eastAsia"/>
        </w:rPr>
        <w:t>Beating</w:t>
      </w:r>
      <w:r>
        <w:rPr>
          <w:rFonts w:hint="eastAsia"/>
        </w:rPr>
        <w:t>）」の最大振幅は，理論厳密解</w:t>
      </w:r>
      <w:r>
        <w:t xml:space="preserve"> </w:t>
      </w:r>
      <m:oMath>
        <m:r>
          <w:rPr>
            <w:rFonts w:ascii="Cambria Math" w:hAnsi="Cambria Math"/>
          </w:rPr>
          <m:t>10</m:t>
        </m:r>
        <m:r>
          <m:rPr>
            <m:sty m:val="p"/>
          </m:rPr>
          <w:rPr>
            <w:rFonts w:ascii="Cambria Math" w:hAnsi="Cambria Math"/>
          </w:rPr>
          <m:t>sin(</m:t>
        </m:r>
        <m:r>
          <w:rPr>
            <w:rFonts w:ascii="Cambria Math" w:hAnsi="Cambria Math"/>
          </w:rPr>
          <m:t>t</m:t>
        </m:r>
        <m:r>
          <m:rPr>
            <m:sty m:val="p"/>
          </m:rPr>
          <w:rPr>
            <w:rFonts w:ascii="Cambria Math" w:hAnsi="Cambria Math"/>
          </w:rPr>
          <m:t>)</m:t>
        </m:r>
      </m:oMath>
      <w:r>
        <w:t xml:space="preserve"> </w:t>
      </w:r>
      <w:r>
        <w:rPr>
          <w:rFonts w:hint="eastAsia"/>
        </w:rPr>
        <w:t>の振幅の</w:t>
      </w:r>
      <w:r>
        <w:rPr>
          <w:rFonts w:hint="eastAsia"/>
        </w:rPr>
        <w:t>2</w:t>
      </w:r>
      <w:r>
        <w:rPr>
          <w:rFonts w:hint="eastAsia"/>
        </w:rPr>
        <w:t>倍であることも重要です．これらから，｢数列のマジック｣（中心差分）の数値近似解と理論厳密解の周期（振動数）がわずかに異なるが，｢数列のマジック｣（中心差分）数値近似解の振幅が計算ステップ数が増加しても減っていないことがわかります．</w:t>
      </w:r>
    </w:p>
    <w:p w14:paraId="3295D707" w14:textId="77777777" w:rsidR="00984F09" w:rsidRDefault="00000000">
      <w:pPr>
        <w:pStyle w:val="Text"/>
      </w:pPr>
      <w:r>
        <w:rPr>
          <w:rFonts w:hint="eastAsia"/>
        </w:rPr>
        <w:t>MATLAB</w:t>
      </w:r>
      <w:r>
        <w:rPr>
          <w:rFonts w:hint="eastAsia"/>
        </w:rPr>
        <w:t>や</w:t>
      </w:r>
      <w:r>
        <w:rPr>
          <w:rFonts w:hint="eastAsia"/>
        </w:rPr>
        <w:t>Python</w:t>
      </w:r>
      <w:r>
        <w:rPr>
          <w:rFonts w:hint="eastAsia"/>
        </w:rPr>
        <w:t>などの計算機言語では，表計算ソフト（</w:t>
      </w:r>
      <w:r>
        <w:rPr>
          <w:rFonts w:hint="eastAsia"/>
        </w:rPr>
        <w:t>Excel</w:t>
      </w:r>
      <w:r>
        <w:rPr>
          <w:rFonts w:hint="eastAsia"/>
        </w:rPr>
        <w:t>等）で困難であった多数回のループ演算を容易にコーディングできるため，数値近似解が内包する限界（離散化モデルの限界）を実感できます．</w:t>
      </w:r>
    </w:p>
    <w:p w14:paraId="3966F77E" w14:textId="77777777" w:rsidR="00984F09" w:rsidRDefault="00000000">
      <w:pPr>
        <w:pStyle w:val="Text"/>
      </w:pPr>
      <w:r>
        <w:rPr>
          <w:noProof/>
        </w:rPr>
        <w:drawing>
          <wp:inline distT="0" distB="0" distL="0" distR="0" wp14:anchorId="1A967BFD" wp14:editId="1A1F63FE">
            <wp:extent cx="5793245" cy="1767430"/>
            <wp:effectExtent l="0" t="0" r="0" b="0"/>
            <wp:docPr id="133" name="Picture" descr="Figure 6 Macroscopic “beating” phenomenon (Long-term)"/>
            <wp:cNvGraphicFramePr/>
            <a:graphic xmlns:a="http://schemas.openxmlformats.org/drawingml/2006/main">
              <a:graphicData uri="http://schemas.openxmlformats.org/drawingml/2006/picture">
                <pic:pic xmlns:pic="http://schemas.openxmlformats.org/drawingml/2006/picture">
                  <pic:nvPicPr>
                    <pic:cNvPr id="134" name="Picture" descr="Figure6.png"/>
                    <pic:cNvPicPr>
                      <a:picLocks noChangeAspect="1" noChangeArrowheads="1"/>
                    </pic:cNvPicPr>
                  </pic:nvPicPr>
                  <pic:blipFill>
                    <a:blip r:embed="rId106"/>
                    <a:stretch>
                      <a:fillRect/>
                    </a:stretch>
                  </pic:blipFill>
                  <pic:spPr bwMode="auto">
                    <a:xfrm>
                      <a:off x="0" y="0"/>
                      <a:ext cx="5793245" cy="1767430"/>
                    </a:xfrm>
                    <a:prstGeom prst="rect">
                      <a:avLst/>
                    </a:prstGeom>
                    <a:noFill/>
                    <a:ln w="9525">
                      <a:noFill/>
                      <a:headEnd/>
                      <a:tailEnd/>
                    </a:ln>
                  </pic:spPr>
                </pic:pic>
              </a:graphicData>
            </a:graphic>
          </wp:inline>
        </w:drawing>
      </w:r>
    </w:p>
    <w:p w14:paraId="3E316F58" w14:textId="77777777" w:rsidR="00984F09" w:rsidRDefault="00000000">
      <w:pPr>
        <w:pStyle w:val="Text"/>
      </w:pPr>
      <w:r>
        <w:t>Figure 6 Macroscopic “beating” phenomenon (Long-term)</w:t>
      </w:r>
    </w:p>
    <w:p w14:paraId="09896341" w14:textId="77777777" w:rsidR="00984F09" w:rsidRDefault="00000000">
      <w:pPr>
        <w:pStyle w:val="Text"/>
      </w:pPr>
      <w:r>
        <w:rPr>
          <w:i/>
          <w:iCs/>
        </w:rPr>
        <w:t xml:space="preserve">Figure 6: </w:t>
      </w:r>
      <w:r>
        <w:rPr>
          <w:rFonts w:hint="eastAsia"/>
          <w:i/>
          <w:iCs/>
        </w:rPr>
        <w:t>30</w:t>
      </w:r>
      <w:r>
        <w:rPr>
          <w:rFonts w:hint="eastAsia"/>
          <w:i/>
          <w:iCs/>
        </w:rPr>
        <w:t>万回時間発展を計算しても振幅が小さくならない（左）が，うなり現象が見える（右）</w:t>
      </w:r>
    </w:p>
    <w:p w14:paraId="76B177BF" w14:textId="28D6DB89" w:rsidR="00984F09" w:rsidRDefault="00000000">
      <w:pPr>
        <w:pStyle w:val="Text"/>
      </w:pPr>
      <w:r>
        <w:rPr>
          <w:i/>
          <w:iCs/>
        </w:rPr>
        <w:t>【</w:t>
      </w:r>
      <w:r>
        <w:rPr>
          <w:rFonts w:hint="eastAsia"/>
          <w:b/>
          <w:bCs/>
          <w:i/>
          <w:iCs/>
        </w:rPr>
        <w:t>大学専門課程の学生の皆さん向け</w:t>
      </w:r>
      <w:r>
        <w:rPr>
          <w:i/>
          <w:iCs/>
        </w:rPr>
        <w:t>】</w:t>
      </w:r>
      <w:r>
        <w:t xml:space="preserve"> </w:t>
      </w:r>
      <w:r>
        <w:t xml:space="preserve">　</w:t>
      </w:r>
      <w:r>
        <w:rPr>
          <w:rFonts w:hint="eastAsia"/>
          <w:i/>
          <w:iCs/>
        </w:rPr>
        <w:t>学部や大学によってカリキュラムが異なりますが，なぜそうなるか，また，どれだけ異なるかは，主に大学</w:t>
      </w:r>
      <w:r>
        <w:rPr>
          <w:rFonts w:hint="eastAsia"/>
          <w:i/>
          <w:iCs/>
        </w:rPr>
        <w:t>1</w:t>
      </w:r>
      <w:r>
        <w:rPr>
          <w:rFonts w:hint="eastAsia"/>
          <w:i/>
          <w:iCs/>
        </w:rPr>
        <w:t>年生の基礎数学（微分積分，線形代数）から</w:t>
      </w:r>
      <w:r>
        <w:rPr>
          <w:rFonts w:hint="eastAsia"/>
          <w:i/>
          <w:iCs/>
        </w:rPr>
        <w:t>2</w:t>
      </w:r>
      <w:r>
        <w:rPr>
          <w:rFonts w:hint="eastAsia"/>
          <w:i/>
          <w:iCs/>
        </w:rPr>
        <w:t>年生の専門科目（常微分方程式，複素関数論など）にかけて，微分方程式の解の特性方程式や複素関数のオイラーの公式を学べば，理解できるようになります．詳細は，</w:t>
      </w:r>
      <w:hyperlink r:id="rId107" w:history="1">
        <w:r w:rsidR="00984F09" w:rsidRPr="00B501C8">
          <w:rPr>
            <w:rStyle w:val="a3"/>
            <w:i/>
            <w:iCs/>
          </w:rPr>
          <w:t>本リポジトリの専門課程で習うことを使った説明</w:t>
        </w:r>
      </w:hyperlink>
      <w:r>
        <w:rPr>
          <w:i/>
          <w:iCs/>
        </w:rPr>
        <w:t xml:space="preserve"> [6]</w:t>
      </w:r>
      <w:r>
        <w:rPr>
          <w:rFonts w:hint="eastAsia"/>
          <w:i/>
          <w:iCs/>
        </w:rPr>
        <w:t>を参照して下さい．たとえば，この係数変化による数列の劇的な振る舞いの変化は，大学専門課程における特性方程式の「極とゼロ</w:t>
      </w:r>
      <w:r>
        <w:rPr>
          <w:i/>
          <w:iCs/>
        </w:rPr>
        <w:t xml:space="preserve"> (Poles and </w:t>
      </w:r>
      <w:r>
        <w:rPr>
          <w:rFonts w:hint="eastAsia"/>
          <w:i/>
          <w:iCs/>
        </w:rPr>
        <w:t>Zeros)</w:t>
      </w:r>
      <w:r>
        <w:rPr>
          <w:rFonts w:hint="eastAsia"/>
          <w:i/>
          <w:iCs/>
        </w:rPr>
        <w:t>」の概念そのものを視覚化しています．また，</w:t>
      </w:r>
      <w:hyperlink r:id="rId108" w:history="1">
        <w:r w:rsidR="00984F09" w:rsidRPr="00B501C8">
          <w:rPr>
            <w:rStyle w:val="a3"/>
            <w:i/>
            <w:iCs/>
          </w:rPr>
          <w:t>｢数列のマジック｣的数値配列の演算が実際にどう使われているか</w:t>
        </w:r>
      </w:hyperlink>
      <w:r>
        <w:rPr>
          <w:i/>
          <w:iCs/>
        </w:rPr>
        <w:t>[7]</w:t>
      </w:r>
      <w:r>
        <w:rPr>
          <w:rFonts w:hint="eastAsia"/>
          <w:i/>
          <w:iCs/>
        </w:rPr>
        <w:t>を併せてご参照いただき，大学での講義の導入としてご活用ください．</w:t>
      </w:r>
    </w:p>
    <w:p w14:paraId="114BD100" w14:textId="77777777" w:rsidR="00984F09" w:rsidRDefault="00000000">
      <w:pPr>
        <w:pStyle w:val="Text"/>
        <w:numPr>
          <w:ilvl w:val="0"/>
          <w:numId w:val="7"/>
        </w:numPr>
      </w:pPr>
      <w:r>
        <w:rPr>
          <w:rFonts w:hint="eastAsia"/>
          <w:b/>
          <w:bCs/>
        </w:rPr>
        <w:t>註記：</w:t>
      </w:r>
      <w:r>
        <w:t xml:space="preserve"> </w:t>
      </w:r>
      <w:r>
        <w:rPr>
          <w:rFonts w:hint="eastAsia"/>
        </w:rPr>
        <w:t>3.4</w:t>
      </w:r>
      <w:r>
        <w:rPr>
          <w:rFonts w:hint="eastAsia"/>
        </w:rPr>
        <w:t>節と同様に，上図はあえて</w:t>
      </w:r>
      <w:r>
        <w:t xml:space="preserve"> ode45 </w:t>
      </w:r>
      <w:r>
        <w:rPr>
          <w:rFonts w:hint="eastAsia"/>
        </w:rPr>
        <w:t>の既定の許容誤差で計算した結果を示しています．これは，前進差分法の特徴を強調するためにそうしました．コードは示しませんが，許容誤差をより厳しく設定すれば，オレンジ色の線が横一直線に見えるほど高精度な結果を得ることができます．</w:t>
      </w:r>
    </w:p>
    <w:p w14:paraId="249DB528" w14:textId="77777777" w:rsidR="00984F09" w:rsidRDefault="00000000">
      <w:pPr>
        <w:pStyle w:val="2"/>
      </w:pPr>
      <w:bookmarkStart w:id="78" w:name="_Toc239412569"/>
      <w:bookmarkStart w:id="79" w:name="空間差分波動方程式への拡張"/>
      <w:bookmarkEnd w:id="77"/>
      <w:r>
        <w:t xml:space="preserve">3.6 </w:t>
      </w:r>
      <w:r>
        <w:rPr>
          <w:rFonts w:hint="eastAsia"/>
        </w:rPr>
        <w:t>空間差分（波動方程式）への拡張</w:t>
      </w:r>
      <w:bookmarkEnd w:id="78"/>
    </w:p>
    <w:p w14:paraId="513B964C" w14:textId="77777777" w:rsidR="00984F09" w:rsidRDefault="00000000">
      <w:pPr>
        <w:pStyle w:val="3"/>
      </w:pPr>
      <w:bookmarkStart w:id="80" w:name="_Toc239412570"/>
      <w:bookmarkStart w:id="81" w:name="次元の波動伝播"/>
      <w:r>
        <w:t xml:space="preserve">3.6.1 </w:t>
      </w:r>
      <w:r>
        <w:rPr>
          <w:rFonts w:hint="eastAsia"/>
        </w:rPr>
        <w:t>1</w:t>
      </w:r>
      <w:r>
        <w:rPr>
          <w:rFonts w:hint="eastAsia"/>
        </w:rPr>
        <w:t>次元の波動伝播</w:t>
      </w:r>
      <w:bookmarkEnd w:id="80"/>
    </w:p>
    <w:p w14:paraId="7601C87C" w14:textId="77777777" w:rsidR="00984F09" w:rsidRDefault="00000000">
      <w:pPr>
        <w:pStyle w:val="Text"/>
      </w:pPr>
      <w:r>
        <w:rPr>
          <w:rFonts w:hint="eastAsia"/>
        </w:rPr>
        <w:t>時間軸における</w:t>
      </w:r>
      <w:r>
        <w:rPr>
          <w:rFonts w:hint="eastAsia"/>
        </w:rPr>
        <w:t>2</w:t>
      </w:r>
      <w:r>
        <w:rPr>
          <w:rFonts w:hint="eastAsia"/>
        </w:rPr>
        <w:t>階差分（隣接</w:t>
      </w:r>
      <w:r>
        <w:rPr>
          <w:rFonts w:hint="eastAsia"/>
        </w:rPr>
        <w:t>2</w:t>
      </w:r>
      <w:r>
        <w:rPr>
          <w:rFonts w:hint="eastAsia"/>
        </w:rPr>
        <w:t>項の和から中央の</w:t>
      </w:r>
      <w:r>
        <w:rPr>
          <w:rFonts w:hint="eastAsia"/>
        </w:rPr>
        <w:t>2</w:t>
      </w:r>
      <w:r>
        <w:rPr>
          <w:rFonts w:hint="eastAsia"/>
        </w:rPr>
        <w:t>倍を引く演算）の考え方は，空間軸の多次元（</w:t>
      </w:r>
      <w:r>
        <w:rPr>
          <w:rFonts w:hint="eastAsia"/>
        </w:rPr>
        <w:t>2</w:t>
      </w:r>
      <w:r>
        <w:rPr>
          <w:rFonts w:hint="eastAsia"/>
        </w:rPr>
        <w:t>階偏微分項：ラプラシアン）へとスムーズに拡張可能です</w:t>
      </w:r>
      <w:r>
        <w:t xml:space="preserve"> </w:t>
      </w:r>
      <w:r>
        <w:rPr>
          <w:rFonts w:hint="eastAsia"/>
        </w:rPr>
        <w:t>．右辺に空間の</w:t>
      </w:r>
      <w:r>
        <w:rPr>
          <w:rFonts w:hint="eastAsia"/>
        </w:rPr>
        <w:t>2</w:t>
      </w:r>
      <w:r>
        <w:rPr>
          <w:rFonts w:hint="eastAsia"/>
        </w:rPr>
        <w:t>階差分を組み込むことで，以下のように</w:t>
      </w:r>
      <w:r>
        <w:rPr>
          <w:rFonts w:hint="eastAsia"/>
        </w:rPr>
        <w:t>MATLAB</w:t>
      </w:r>
      <w:r>
        <w:rPr>
          <w:rFonts w:hint="eastAsia"/>
        </w:rPr>
        <w:t>上で容易に</w:t>
      </w:r>
      <w:r>
        <w:rPr>
          <w:rFonts w:hint="eastAsia"/>
        </w:rPr>
        <w:t>1</w:t>
      </w:r>
      <w:r>
        <w:rPr>
          <w:rFonts w:hint="eastAsia"/>
        </w:rPr>
        <w:t>次元波動の伝播アニメーションをシミュレーションし，連続体力学や波動論の挙動を直感的に観察できます</w:t>
      </w:r>
      <w:r>
        <w:t xml:space="preserve"> </w:t>
      </w:r>
      <w:r>
        <w:rPr>
          <w:rFonts w:hint="eastAsia"/>
        </w:rPr>
        <w:t>．</w:t>
      </w:r>
    </w:p>
    <w:p w14:paraId="3D7525F2" w14:textId="77777777" w:rsidR="00984F09" w:rsidRDefault="00000000">
      <w:pPr>
        <w:pStyle w:val="Text"/>
      </w:pPr>
      <w:r>
        <w:rPr>
          <w:rFonts w:hint="eastAsia"/>
        </w:rPr>
        <w:t>単振動の計算コード</w:t>
      </w:r>
      <w:r>
        <w:t xml:space="preserve"> </w:t>
      </w:r>
      <w:r>
        <w:rPr>
          <w:rFonts w:hint="eastAsia"/>
        </w:rPr>
        <w:t>｢直後＋直前－現在の</w:t>
      </w:r>
      <w:r>
        <w:rPr>
          <w:rFonts w:hint="eastAsia"/>
        </w:rPr>
        <w:t>2</w:t>
      </w:r>
      <w:r>
        <w:rPr>
          <w:rFonts w:hint="eastAsia"/>
        </w:rPr>
        <w:t>倍</w:t>
      </w:r>
      <w:r>
        <w:t xml:space="preserve"> = - </w:t>
      </w:r>
      <w:r>
        <w:rPr>
          <w:rFonts w:hint="eastAsia"/>
        </w:rPr>
        <w:t>現在の小さな値倍｣</w:t>
      </w:r>
    </w:p>
    <w:p w14:paraId="523D9A24" w14:textId="77777777" w:rsidR="00984F09" w:rsidRDefault="00000000">
      <w:pPr>
        <w:pStyle w:val="Text"/>
      </w:pPr>
      <w:r>
        <w:rPr>
          <w:rFonts w:hint="eastAsia"/>
        </w:rPr>
        <w:t>の右辺を</w:t>
      </w:r>
      <w:r>
        <w:t xml:space="preserve"> </w:t>
      </w:r>
      <w:r>
        <w:rPr>
          <w:rFonts w:hint="eastAsia"/>
        </w:rPr>
        <w:t>｢直後＋直前－現在の</w:t>
      </w:r>
      <w:r>
        <w:rPr>
          <w:rFonts w:hint="eastAsia"/>
        </w:rPr>
        <w:t>2</w:t>
      </w:r>
      <w:r>
        <w:rPr>
          <w:rFonts w:hint="eastAsia"/>
        </w:rPr>
        <w:t>倍</w:t>
      </w:r>
      <w:r>
        <w:t xml:space="preserve"> = </w:t>
      </w:r>
      <w:r>
        <w:rPr>
          <w:rFonts w:hint="eastAsia"/>
        </w:rPr>
        <w:t>左隣＋右隣－中央の</w:t>
      </w:r>
      <w:r>
        <w:rPr>
          <w:rFonts w:hint="eastAsia"/>
        </w:rPr>
        <w:t>2</w:t>
      </w:r>
      <w:r>
        <w:rPr>
          <w:rFonts w:hint="eastAsia"/>
        </w:rPr>
        <w:t>倍｣</w:t>
      </w:r>
    </w:p>
    <w:p w14:paraId="204F4021" w14:textId="77777777" w:rsidR="00984F09" w:rsidRDefault="00000000">
      <w:pPr>
        <w:pStyle w:val="Text"/>
      </w:pPr>
      <w:r>
        <w:rPr>
          <w:rFonts w:hint="eastAsia"/>
        </w:rPr>
        <w:t>の様に書き換えれば，運動方程式（微分方程式）を</w:t>
      </w:r>
      <w: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r>
          <w:rPr>
            <w:rFonts w:ascii="Cambria Math" w:hAnsi="Cambria Math"/>
          </w:rPr>
          <m:t>U</m:t>
        </m:r>
      </m:oMath>
      <w:r>
        <w:t xml:space="preserve"> </w:t>
      </w:r>
      <w:r>
        <w:t>から</w:t>
      </w:r>
      <w: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w:r>
        <w:rPr>
          <w:rFonts w:hint="eastAsia"/>
        </w:rPr>
        <w:t>に書き換えることになります．端の質点の変位を</w:t>
      </w:r>
      <w:r>
        <w:rPr>
          <w:rFonts w:hint="eastAsia"/>
        </w:rPr>
        <w:t>0</w:t>
      </w:r>
      <w:r>
        <w:rPr>
          <w:rFonts w:hint="eastAsia"/>
        </w:rPr>
        <w:t>に固定すると，固定端反射の数値実験ができます．プログラムコーディングでは，端の質点の変位の初期値に</w:t>
      </w:r>
      <w:r>
        <w:rPr>
          <w:rFonts w:hint="eastAsia"/>
        </w:rPr>
        <w:t>0</w:t>
      </w:r>
      <w:r>
        <w:rPr>
          <w:rFonts w:hint="eastAsia"/>
        </w:rPr>
        <w:t>を与え，端の質点を時間発展の計算から除外すればＯＫです．</w:t>
      </w:r>
    </w:p>
    <w:p w14:paraId="1B5BFECB" w14:textId="77777777" w:rsidR="00984F09" w:rsidRDefault="00000000">
      <w:pPr>
        <w:pStyle w:val="Text"/>
      </w:pPr>
      <w:bookmarkStart w:id="82" w:name="matlabコードの例"/>
      <w:r>
        <w:rPr>
          <w:rFonts w:hint="eastAsia"/>
        </w:rPr>
        <w:t>MATLAB</w:t>
      </w:r>
      <w:r>
        <w:rPr>
          <w:rFonts w:hint="eastAsia"/>
        </w:rPr>
        <w:t>コードの例</w:t>
      </w:r>
    </w:p>
    <w:p w14:paraId="334A6C31" w14:textId="77777777" w:rsidR="00984F09" w:rsidRDefault="00000000">
      <w:pPr>
        <w:pStyle w:val="SourceCode"/>
      </w:pPr>
      <w:r>
        <w:rPr>
          <w:rStyle w:val="VariableTok"/>
        </w:rPr>
        <w:t>figure</w:t>
      </w:r>
      <w:r>
        <w:br/>
      </w:r>
      <w:r>
        <w:rPr>
          <w:rStyle w:val="VariableTok"/>
        </w:rPr>
        <w:t>U</w:t>
      </w:r>
      <w:r>
        <w:rPr>
          <w:rStyle w:val="OperatorTok"/>
        </w:rPr>
        <w:t>=</w:t>
      </w:r>
      <w:r>
        <w:rPr>
          <w:rStyle w:val="VariableTok"/>
        </w:rPr>
        <w:t>zeros</w:t>
      </w:r>
      <w:r>
        <w:rPr>
          <w:rStyle w:val="NormalTok"/>
        </w:rPr>
        <w:t>(</w:t>
      </w:r>
      <w:r>
        <w:rPr>
          <w:rStyle w:val="FloatTok"/>
        </w:rPr>
        <w:t>100</w:t>
      </w:r>
      <w:r>
        <w:rPr>
          <w:rStyle w:val="OperatorTok"/>
        </w:rPr>
        <w:t>,</w:t>
      </w:r>
      <w:r>
        <w:rPr>
          <w:rStyle w:val="FloatTok"/>
        </w:rPr>
        <w:t>20</w:t>
      </w:r>
      <w:r>
        <w:rPr>
          <w:rStyle w:val="NormalTok"/>
        </w:rPr>
        <w:t>)</w:t>
      </w:r>
      <w:r>
        <w:rPr>
          <w:rStyle w:val="OperatorTok"/>
        </w:rPr>
        <w:t>;</w:t>
      </w:r>
      <w:r>
        <w:rPr>
          <w:rStyle w:val="NormalTok"/>
        </w:rPr>
        <w:t xml:space="preserve"> </w:t>
      </w:r>
      <w:r>
        <w:rPr>
          <w:rStyle w:val="CommentTok"/>
        </w:rPr>
        <w:t>% 100</w:t>
      </w:r>
      <w:r>
        <w:rPr>
          <w:rStyle w:val="CommentTok"/>
        </w:rPr>
        <w:t>回の時間発展を，</w:t>
      </w:r>
      <w:r>
        <w:rPr>
          <w:rStyle w:val="CommentTok"/>
        </w:rPr>
        <w:t>20</w:t>
      </w:r>
      <w:r>
        <w:rPr>
          <w:rStyle w:val="CommentTok"/>
        </w:rPr>
        <w:t>個の質点に対して計算する領域確保</w:t>
      </w:r>
      <w:r>
        <w:br/>
      </w:r>
      <w:r>
        <w:rPr>
          <w:rStyle w:val="VariableTok"/>
        </w:rPr>
        <w:t>U</w:t>
      </w:r>
      <w:r>
        <w:rPr>
          <w:rStyle w:val="NormalTok"/>
        </w:rPr>
        <w:t>(</w:t>
      </w:r>
      <w:r>
        <w:rPr>
          <w:rStyle w:val="FloatTok"/>
        </w:rPr>
        <w:t>1</w:t>
      </w:r>
      <w:r>
        <w:rPr>
          <w:rStyle w:val="OperatorTok"/>
        </w:rPr>
        <w:t>,</w:t>
      </w:r>
      <w:r>
        <w:rPr>
          <w:rStyle w:val="FloatTok"/>
        </w:rPr>
        <w:t>10</w:t>
      </w:r>
      <w:r>
        <w:rPr>
          <w:rStyle w:val="OperatorTok"/>
        </w:rPr>
        <w:t>:</w:t>
      </w:r>
      <w:r>
        <w:rPr>
          <w:rStyle w:val="FloatTok"/>
        </w:rPr>
        <w:t>11</w:t>
      </w:r>
      <w:r>
        <w:rPr>
          <w:rStyle w:val="NormalTok"/>
        </w:rPr>
        <w:t>)</w:t>
      </w:r>
      <w:r>
        <w:rPr>
          <w:rStyle w:val="OperatorTok"/>
        </w:rPr>
        <w:t>=</w:t>
      </w:r>
      <w:r>
        <w:rPr>
          <w:rStyle w:val="FloatTok"/>
        </w:rPr>
        <w:t>1</w:t>
      </w:r>
      <w:r>
        <w:rPr>
          <w:rStyle w:val="OperatorTok"/>
        </w:rPr>
        <w:t>;</w:t>
      </w:r>
      <w:r>
        <w:rPr>
          <w:rStyle w:val="NormalTok"/>
        </w:rPr>
        <w:t xml:space="preserve"> </w:t>
      </w:r>
      <w:r>
        <w:rPr>
          <w:rStyle w:val="VariableTok"/>
        </w:rPr>
        <w:t>U</w:t>
      </w:r>
      <w:r>
        <w:rPr>
          <w:rStyle w:val="NormalTok"/>
        </w:rPr>
        <w:t>(</w:t>
      </w:r>
      <w:r>
        <w:rPr>
          <w:rStyle w:val="FloatTok"/>
        </w:rPr>
        <w:t>2</w:t>
      </w:r>
      <w:r>
        <w:rPr>
          <w:rStyle w:val="OperatorTok"/>
        </w:rPr>
        <w:t>,</w:t>
      </w:r>
      <w:r>
        <w:rPr>
          <w:rStyle w:val="FloatTok"/>
        </w:rPr>
        <w:t>10</w:t>
      </w:r>
      <w:r>
        <w:rPr>
          <w:rStyle w:val="OperatorTok"/>
        </w:rPr>
        <w:t>:</w:t>
      </w:r>
      <w:r>
        <w:rPr>
          <w:rStyle w:val="FloatTok"/>
        </w:rPr>
        <w:t>11</w:t>
      </w:r>
      <w:r>
        <w:rPr>
          <w:rStyle w:val="NormalTok"/>
        </w:rPr>
        <w:t>)</w:t>
      </w:r>
      <w:r>
        <w:rPr>
          <w:rStyle w:val="OperatorTok"/>
        </w:rPr>
        <w:t>=</w:t>
      </w:r>
      <w:r>
        <w:rPr>
          <w:rStyle w:val="FloatTok"/>
        </w:rPr>
        <w:t>1</w:t>
      </w:r>
      <w:r>
        <w:rPr>
          <w:rStyle w:val="OperatorTok"/>
        </w:rPr>
        <w:t>;</w:t>
      </w:r>
      <w:r>
        <w:rPr>
          <w:rStyle w:val="NormalTok"/>
        </w:rPr>
        <w:t xml:space="preserve"> </w:t>
      </w:r>
      <w:r>
        <w:rPr>
          <w:rStyle w:val="CommentTok"/>
        </w:rPr>
        <w:t xml:space="preserve">% </w:t>
      </w:r>
      <w:r>
        <w:rPr>
          <w:rStyle w:val="CommentTok"/>
        </w:rPr>
        <w:t>最初と次の時間ステップの，質点</w:t>
      </w:r>
      <w:r>
        <w:rPr>
          <w:rStyle w:val="CommentTok"/>
        </w:rPr>
        <w:t>10</w:t>
      </w:r>
      <w:r>
        <w:rPr>
          <w:rStyle w:val="CommentTok"/>
        </w:rPr>
        <w:t>と</w:t>
      </w:r>
      <w:r>
        <w:rPr>
          <w:rStyle w:val="CommentTok"/>
        </w:rPr>
        <w:t>11</w:t>
      </w:r>
      <w:r>
        <w:rPr>
          <w:rStyle w:val="CommentTok"/>
        </w:rPr>
        <w:t>の変位を</w:t>
      </w:r>
      <w:r>
        <w:rPr>
          <w:rStyle w:val="CommentTok"/>
        </w:rPr>
        <w:t>1</w:t>
      </w:r>
      <w:r>
        <w:rPr>
          <w:rStyle w:val="CommentTok"/>
        </w:rPr>
        <w:t>とする</w:t>
      </w:r>
      <w:r>
        <w:br/>
      </w:r>
      <w:r>
        <w:rPr>
          <w:rStyle w:val="CommentTok"/>
        </w:rPr>
        <w:t>% Python</w:t>
      </w:r>
      <w:r>
        <w:rPr>
          <w:rStyle w:val="CommentTok"/>
        </w:rPr>
        <w:t>の</w:t>
      </w:r>
      <w:r>
        <w:rPr>
          <w:rStyle w:val="CommentTok"/>
        </w:rPr>
        <w:t>Colab</w:t>
      </w:r>
      <w:r>
        <w:rPr>
          <w:rStyle w:val="CommentTok"/>
        </w:rPr>
        <w:t>環境などでは｢</w:t>
      </w:r>
      <w:r>
        <w:rPr>
          <w:rStyle w:val="CommentTok"/>
        </w:rPr>
        <w:t>U[0, 9:11] = 1</w:t>
      </w:r>
      <w:r>
        <w:rPr>
          <w:rStyle w:val="CommentTok"/>
        </w:rPr>
        <w:t>｣，｢</w:t>
      </w:r>
      <w:r>
        <w:rPr>
          <w:rStyle w:val="CommentTok"/>
        </w:rPr>
        <w:t>U[1, 9:11] = 1</w:t>
      </w:r>
      <w:r>
        <w:rPr>
          <w:rStyle w:val="CommentTok"/>
        </w:rPr>
        <w:t>｣と書きます．</w:t>
      </w:r>
      <w:r>
        <w:rPr>
          <w:rStyle w:val="CommentTok"/>
        </w:rPr>
        <w:t>Python</w:t>
      </w:r>
      <w:r>
        <w:rPr>
          <w:rStyle w:val="CommentTok"/>
        </w:rPr>
        <w:t>だとここが大きく違います．以下の数値配列の範囲指定においても同様です．</w:t>
      </w:r>
      <w:r>
        <w:br/>
      </w:r>
      <w:r>
        <w:br/>
      </w:r>
      <w:r>
        <w:rPr>
          <w:rStyle w:val="KeywordTok"/>
        </w:rPr>
        <w:t>for</w:t>
      </w:r>
      <w:r>
        <w:rPr>
          <w:rStyle w:val="NormalTok"/>
        </w:rPr>
        <w:t xml:space="preserve"> </w:t>
      </w:r>
      <w:r>
        <w:rPr>
          <w:rStyle w:val="VariableTok"/>
        </w:rPr>
        <w:t>n</w:t>
      </w:r>
      <w:r>
        <w:rPr>
          <w:rStyle w:val="OperatorTok"/>
        </w:rPr>
        <w:t>=</w:t>
      </w:r>
      <w:r>
        <w:rPr>
          <w:rStyle w:val="FloatTok"/>
        </w:rPr>
        <w:t>3</w:t>
      </w:r>
      <w:r>
        <w:rPr>
          <w:rStyle w:val="OperatorTok"/>
        </w:rPr>
        <w:t>:</w:t>
      </w:r>
      <w:r>
        <w:rPr>
          <w:rStyle w:val="FloatTok"/>
        </w:rPr>
        <w:t>100</w:t>
      </w:r>
      <w:r>
        <w:rPr>
          <w:rStyle w:val="NormalTok"/>
        </w:rPr>
        <w:t xml:space="preserve"> </w:t>
      </w:r>
      <w:r>
        <w:rPr>
          <w:rStyle w:val="CommentTok"/>
        </w:rPr>
        <w:t>% Python</w:t>
      </w:r>
      <w:r>
        <w:rPr>
          <w:rStyle w:val="CommentTok"/>
        </w:rPr>
        <w:t>の｢</w:t>
      </w:r>
      <w:r>
        <w:rPr>
          <w:rStyle w:val="CommentTok"/>
        </w:rPr>
        <w:t>for n in range(2, 100):</w:t>
      </w:r>
      <w:r>
        <w:rPr>
          <w:rStyle w:val="CommentTok"/>
        </w:rPr>
        <w:t>｣に対応します．</w:t>
      </w:r>
      <w:r>
        <w:br/>
      </w:r>
      <w:r>
        <w:br/>
      </w:r>
      <w:r>
        <w:rPr>
          <w:rStyle w:val="NormalTok"/>
        </w:rPr>
        <w:t xml:space="preserve">    </w:t>
      </w:r>
      <w:r>
        <w:rPr>
          <w:rStyle w:val="CommentTok"/>
        </w:rPr>
        <w:t>%</w:t>
      </w:r>
      <w:r>
        <w:rPr>
          <w:rStyle w:val="CommentTok"/>
        </w:rPr>
        <w:t>次の１行で（質点</w:t>
      </w:r>
      <w:r>
        <w:rPr>
          <w:rStyle w:val="CommentTok"/>
        </w:rPr>
        <w:t>1+</w:t>
      </w:r>
      <w:r>
        <w:rPr>
          <w:rStyle w:val="CommentTok"/>
        </w:rPr>
        <w:t>質点</w:t>
      </w:r>
      <w:r>
        <w:rPr>
          <w:rStyle w:val="CommentTok"/>
        </w:rPr>
        <w:t xml:space="preserve">3, </w:t>
      </w:r>
      <w:r>
        <w:rPr>
          <w:rStyle w:val="CommentTok"/>
        </w:rPr>
        <w:t>質点</w:t>
      </w:r>
      <w:r>
        <w:rPr>
          <w:rStyle w:val="CommentTok"/>
        </w:rPr>
        <w:t>2+</w:t>
      </w:r>
      <w:r>
        <w:rPr>
          <w:rStyle w:val="CommentTok"/>
        </w:rPr>
        <w:t>質点</w:t>
      </w:r>
      <w:r>
        <w:rPr>
          <w:rStyle w:val="CommentTok"/>
        </w:rPr>
        <w:t xml:space="preserve">4, ..., </w:t>
      </w:r>
      <w:r>
        <w:rPr>
          <w:rStyle w:val="CommentTok"/>
        </w:rPr>
        <w:t>質点</w:t>
      </w:r>
      <w:r>
        <w:rPr>
          <w:rStyle w:val="CommentTok"/>
        </w:rPr>
        <w:t>18</w:t>
      </w:r>
      <w:r>
        <w:rPr>
          <w:rStyle w:val="CommentTok"/>
        </w:rPr>
        <w:t>＋質点</w:t>
      </w:r>
      <w:r>
        <w:rPr>
          <w:rStyle w:val="CommentTok"/>
        </w:rPr>
        <w:t>20</w:t>
      </w:r>
      <w:r>
        <w:rPr>
          <w:rStyle w:val="CommentTok"/>
        </w:rPr>
        <w:t>）が一度に計算される</w:t>
      </w:r>
      <w:r>
        <w:br/>
      </w:r>
      <w:r>
        <w:rPr>
          <w:rStyle w:val="NormalTok"/>
        </w:rPr>
        <w:t xml:space="preserve">    </w:t>
      </w:r>
      <w:r>
        <w:rPr>
          <w:rStyle w:val="VariableTok"/>
        </w:rPr>
        <w:t>f</w:t>
      </w:r>
      <w:r>
        <w:rPr>
          <w:rStyle w:val="OperatorTok"/>
        </w:rPr>
        <w:t>=</w:t>
      </w:r>
      <w:r>
        <w:rPr>
          <w:rStyle w:val="VariableTok"/>
        </w:rPr>
        <w:t>U</w:t>
      </w:r>
      <w:r>
        <w:rPr>
          <w:rStyle w:val="NormalTok"/>
        </w:rPr>
        <w:t>(</w:t>
      </w:r>
      <w:r>
        <w:rPr>
          <w:rStyle w:val="VariableTok"/>
        </w:rPr>
        <w:t>n</w:t>
      </w:r>
      <w:r>
        <w:rPr>
          <w:rStyle w:val="OperatorTok"/>
        </w:rPr>
        <w:t>-</w:t>
      </w:r>
      <w:r>
        <w:rPr>
          <w:rStyle w:val="FloatTok"/>
        </w:rPr>
        <w:t>1</w:t>
      </w:r>
      <w:r>
        <w:rPr>
          <w:rStyle w:val="OperatorTok"/>
        </w:rPr>
        <w:t>,</w:t>
      </w:r>
      <w:r>
        <w:rPr>
          <w:rStyle w:val="NormalTok"/>
        </w:rPr>
        <w:t xml:space="preserve"> </w:t>
      </w:r>
      <w:r>
        <w:rPr>
          <w:rStyle w:val="FloatTok"/>
        </w:rPr>
        <w:t>1</w:t>
      </w:r>
      <w:r>
        <w:rPr>
          <w:rStyle w:val="OperatorTok"/>
        </w:rPr>
        <w:t>:</w:t>
      </w:r>
      <w:r>
        <w:rPr>
          <w:rStyle w:val="FloatTok"/>
        </w:rPr>
        <w:t>18</w:t>
      </w:r>
      <w:r>
        <w:rPr>
          <w:rStyle w:val="NormalTok"/>
        </w:rPr>
        <w:t>)</w:t>
      </w:r>
      <w:r>
        <w:rPr>
          <w:rStyle w:val="OperatorTok"/>
        </w:rPr>
        <w:t>+</w:t>
      </w:r>
      <w:r>
        <w:rPr>
          <w:rStyle w:val="VariableTok"/>
        </w:rPr>
        <w:t>U</w:t>
      </w:r>
      <w:r>
        <w:rPr>
          <w:rStyle w:val="NormalTok"/>
        </w:rPr>
        <w:t>(</w:t>
      </w:r>
      <w:r>
        <w:rPr>
          <w:rStyle w:val="VariableTok"/>
        </w:rPr>
        <w:t>n</w:t>
      </w:r>
      <w:r>
        <w:rPr>
          <w:rStyle w:val="OperatorTok"/>
        </w:rPr>
        <w:t>-</w:t>
      </w:r>
      <w:r>
        <w:rPr>
          <w:rStyle w:val="FloatTok"/>
        </w:rPr>
        <w:t>1</w:t>
      </w:r>
      <w:r>
        <w:rPr>
          <w:rStyle w:val="OperatorTok"/>
        </w:rPr>
        <w:t>,</w:t>
      </w:r>
      <w:r>
        <w:rPr>
          <w:rStyle w:val="FloatTok"/>
        </w:rPr>
        <w:t>3</w:t>
      </w:r>
      <w:r>
        <w:rPr>
          <w:rStyle w:val="OperatorTok"/>
        </w:rPr>
        <w:t>:</w:t>
      </w:r>
      <w:r>
        <w:rPr>
          <w:rStyle w:val="FloatTok"/>
        </w:rPr>
        <w:t>20</w:t>
      </w:r>
      <w:r>
        <w:rPr>
          <w:rStyle w:val="NormalTok"/>
        </w:rPr>
        <w:t>)</w:t>
      </w:r>
      <w:r>
        <w:rPr>
          <w:rStyle w:val="OperatorTok"/>
        </w:rPr>
        <w:t>;</w:t>
      </w:r>
      <w:r>
        <w:rPr>
          <w:rStyle w:val="NormalTok"/>
        </w:rPr>
        <w:t xml:space="preserve"> </w:t>
      </w:r>
      <w:r>
        <w:rPr>
          <w:rStyle w:val="CommentTok"/>
        </w:rPr>
        <w:t xml:space="preserve">% </w:t>
      </w:r>
      <w:r>
        <w:rPr>
          <w:rStyle w:val="CommentTok"/>
        </w:rPr>
        <w:t>左右隣接項の和</w:t>
      </w:r>
      <w:r>
        <w:br/>
      </w:r>
      <w:r>
        <w:rPr>
          <w:rStyle w:val="NormalTok"/>
        </w:rPr>
        <w:t xml:space="preserve">    </w:t>
      </w:r>
      <w:r>
        <w:rPr>
          <w:rStyle w:val="CommentTok"/>
        </w:rPr>
        <w:t>%</w:t>
      </w:r>
      <w:r>
        <w:rPr>
          <w:rStyle w:val="CommentTok"/>
        </w:rPr>
        <w:t>次の１行で，両隣の和から中央の</w:t>
      </w:r>
      <w:r>
        <w:rPr>
          <w:rStyle w:val="CommentTok"/>
        </w:rPr>
        <w:t>2</w:t>
      </w:r>
      <w:r>
        <w:rPr>
          <w:rStyle w:val="CommentTok"/>
        </w:rPr>
        <w:t>倍を引いた結果（ラプラシアンの原型）が得られる</w:t>
      </w:r>
      <w:r>
        <w:br/>
      </w:r>
      <w:r>
        <w:rPr>
          <w:rStyle w:val="NormalTok"/>
        </w:rPr>
        <w:t xml:space="preserve">    </w:t>
      </w:r>
      <w:r>
        <w:rPr>
          <w:rStyle w:val="VariableTok"/>
        </w:rPr>
        <w:t>f</w:t>
      </w:r>
      <w:r>
        <w:rPr>
          <w:rStyle w:val="OperatorTok"/>
        </w:rPr>
        <w:t>=</w:t>
      </w:r>
      <w:r>
        <w:rPr>
          <w:rStyle w:val="VariableTok"/>
        </w:rPr>
        <w:t>f</w:t>
      </w:r>
      <w:r>
        <w:rPr>
          <w:rStyle w:val="OperatorTok"/>
        </w:rPr>
        <w:t>-</w:t>
      </w:r>
      <w:r>
        <w:rPr>
          <w:rStyle w:val="FloatTok"/>
        </w:rPr>
        <w:t>2</w:t>
      </w:r>
      <w:r>
        <w:rPr>
          <w:rStyle w:val="OperatorTok"/>
        </w:rPr>
        <w:t>*</w:t>
      </w:r>
      <w:r>
        <w:rPr>
          <w:rStyle w:val="VariableTok"/>
        </w:rPr>
        <w:t>U</w:t>
      </w:r>
      <w:r>
        <w:rPr>
          <w:rStyle w:val="NormalTok"/>
        </w:rPr>
        <w:t>(</w:t>
      </w:r>
      <w:r>
        <w:rPr>
          <w:rStyle w:val="VariableTok"/>
        </w:rPr>
        <w:t>n</w:t>
      </w:r>
      <w:r>
        <w:rPr>
          <w:rStyle w:val="OperatorTok"/>
        </w:rPr>
        <w:t>-</w:t>
      </w:r>
      <w:r>
        <w:rPr>
          <w:rStyle w:val="FloatTok"/>
        </w:rPr>
        <w:t>1</w:t>
      </w:r>
      <w:r>
        <w:rPr>
          <w:rStyle w:val="OperatorTok"/>
        </w:rPr>
        <w:t>,</w:t>
      </w:r>
      <w:r>
        <w:rPr>
          <w:rStyle w:val="NormalTok"/>
        </w:rPr>
        <w:t xml:space="preserve"> </w:t>
      </w:r>
      <w:r>
        <w:rPr>
          <w:rStyle w:val="FloatTok"/>
        </w:rPr>
        <w:t>2</w:t>
      </w:r>
      <w:r>
        <w:rPr>
          <w:rStyle w:val="OperatorTok"/>
        </w:rPr>
        <w:t>:</w:t>
      </w:r>
      <w:r>
        <w:rPr>
          <w:rStyle w:val="FloatTok"/>
        </w:rPr>
        <w:t>19</w:t>
      </w:r>
      <w:r>
        <w:rPr>
          <w:rStyle w:val="NormalTok"/>
        </w:rPr>
        <w:t>)</w:t>
      </w:r>
      <w:r>
        <w:rPr>
          <w:rStyle w:val="OperatorTok"/>
        </w:rPr>
        <w:t>;</w:t>
      </w:r>
      <w:r>
        <w:rPr>
          <w:rStyle w:val="NormalTok"/>
        </w:rPr>
        <w:t xml:space="preserve"> </w:t>
      </w:r>
      <w:r>
        <w:br/>
      </w:r>
      <w:r>
        <w:rPr>
          <w:rStyle w:val="NormalTok"/>
        </w:rPr>
        <w:t xml:space="preserve">    </w:t>
      </w:r>
      <w:r>
        <w:rPr>
          <w:rStyle w:val="CommentTok"/>
        </w:rPr>
        <w:t xml:space="preserve">% </w:t>
      </w:r>
      <w:r>
        <w:rPr>
          <w:rStyle w:val="CommentTok"/>
        </w:rPr>
        <w:t>質点</w:t>
      </w:r>
      <w:r>
        <w:rPr>
          <w:rStyle w:val="CommentTok"/>
        </w:rPr>
        <w:t>1</w:t>
      </w:r>
      <w:r>
        <w:rPr>
          <w:rStyle w:val="CommentTok"/>
        </w:rPr>
        <w:t>と質点</w:t>
      </w:r>
      <w:r>
        <w:rPr>
          <w:rStyle w:val="CommentTok"/>
        </w:rPr>
        <w:t>20</w:t>
      </w:r>
      <w:r>
        <w:rPr>
          <w:rStyle w:val="CommentTok"/>
        </w:rPr>
        <w:t>は，</w:t>
      </w:r>
      <w:r>
        <w:rPr>
          <w:rStyle w:val="CommentTok"/>
        </w:rPr>
        <w:t>0</w:t>
      </w:r>
      <w:r>
        <w:rPr>
          <w:rStyle w:val="CommentTok"/>
        </w:rPr>
        <w:t>に固定するため計算しない．</w:t>
      </w:r>
      <w:r>
        <w:br/>
      </w:r>
      <w:r>
        <w:rPr>
          <w:rStyle w:val="NormalTok"/>
        </w:rPr>
        <w:t xml:space="preserve">    </w:t>
      </w:r>
      <w:r>
        <w:rPr>
          <w:rStyle w:val="VariableTok"/>
        </w:rPr>
        <w:t>U</w:t>
      </w:r>
      <w:r>
        <w:rPr>
          <w:rStyle w:val="NormalTok"/>
        </w:rPr>
        <w:t>(</w:t>
      </w:r>
      <w:r>
        <w:rPr>
          <w:rStyle w:val="VariableTok"/>
        </w:rPr>
        <w:t>n</w:t>
      </w:r>
      <w:r>
        <w:rPr>
          <w:rStyle w:val="OperatorTok"/>
        </w:rPr>
        <w:t>,</w:t>
      </w:r>
      <w:r>
        <w:rPr>
          <w:rStyle w:val="NormalTok"/>
        </w:rPr>
        <w:t xml:space="preserve"> </w:t>
      </w:r>
      <w:r>
        <w:rPr>
          <w:rStyle w:val="FloatTok"/>
        </w:rPr>
        <w:t>2</w:t>
      </w:r>
      <w:r>
        <w:rPr>
          <w:rStyle w:val="OperatorTok"/>
        </w:rPr>
        <w:t>:</w:t>
      </w:r>
      <w:r>
        <w:rPr>
          <w:rStyle w:val="FloatTok"/>
        </w:rPr>
        <w:t>19</w:t>
      </w:r>
      <w:r>
        <w:rPr>
          <w:rStyle w:val="NormalTok"/>
        </w:rPr>
        <w:t>)</w:t>
      </w:r>
      <w:r>
        <w:rPr>
          <w:rStyle w:val="OperatorTok"/>
        </w:rPr>
        <w:t>=</w:t>
      </w:r>
      <w:r>
        <w:rPr>
          <w:rStyle w:val="FloatTok"/>
        </w:rPr>
        <w:t>2</w:t>
      </w:r>
      <w:r>
        <w:rPr>
          <w:rStyle w:val="OperatorTok"/>
        </w:rPr>
        <w:t>*</w:t>
      </w:r>
      <w:r>
        <w:rPr>
          <w:rStyle w:val="VariableTok"/>
        </w:rPr>
        <w:t>U</w:t>
      </w:r>
      <w:r>
        <w:rPr>
          <w:rStyle w:val="NormalTok"/>
        </w:rPr>
        <w:t>(</w:t>
      </w:r>
      <w:r>
        <w:rPr>
          <w:rStyle w:val="VariableTok"/>
        </w:rPr>
        <w:t>n</w:t>
      </w:r>
      <w:r>
        <w:rPr>
          <w:rStyle w:val="OperatorTok"/>
        </w:rPr>
        <w:t>-</w:t>
      </w:r>
      <w:r>
        <w:rPr>
          <w:rStyle w:val="FloatTok"/>
        </w:rPr>
        <w:t>1</w:t>
      </w:r>
      <w:r>
        <w:rPr>
          <w:rStyle w:val="OperatorTok"/>
        </w:rPr>
        <w:t>,</w:t>
      </w:r>
      <w:r>
        <w:rPr>
          <w:rStyle w:val="NormalTok"/>
        </w:rPr>
        <w:t xml:space="preserve"> </w:t>
      </w:r>
      <w:r>
        <w:rPr>
          <w:rStyle w:val="FloatTok"/>
        </w:rPr>
        <w:t>2</w:t>
      </w:r>
      <w:r>
        <w:rPr>
          <w:rStyle w:val="OperatorTok"/>
        </w:rPr>
        <w:t>:</w:t>
      </w:r>
      <w:r>
        <w:rPr>
          <w:rStyle w:val="FloatTok"/>
        </w:rPr>
        <w:t>19</w:t>
      </w:r>
      <w:r>
        <w:rPr>
          <w:rStyle w:val="NormalTok"/>
        </w:rPr>
        <w:t>)</w:t>
      </w:r>
      <w:r>
        <w:rPr>
          <w:rStyle w:val="OperatorTok"/>
        </w:rPr>
        <w:t>-</w:t>
      </w:r>
      <w:r>
        <w:rPr>
          <w:rStyle w:val="VariableTok"/>
        </w:rPr>
        <w:t>U</w:t>
      </w:r>
      <w:r>
        <w:rPr>
          <w:rStyle w:val="NormalTok"/>
        </w:rPr>
        <w:t>(</w:t>
      </w:r>
      <w:r>
        <w:rPr>
          <w:rStyle w:val="VariableTok"/>
        </w:rPr>
        <w:t>n</w:t>
      </w:r>
      <w:r>
        <w:rPr>
          <w:rStyle w:val="OperatorTok"/>
        </w:rPr>
        <w:t>-</w:t>
      </w:r>
      <w:r>
        <w:rPr>
          <w:rStyle w:val="FloatTok"/>
        </w:rPr>
        <w:t>2</w:t>
      </w:r>
      <w:r>
        <w:rPr>
          <w:rStyle w:val="OperatorTok"/>
        </w:rPr>
        <w:t>,</w:t>
      </w:r>
      <w:r>
        <w:rPr>
          <w:rStyle w:val="NormalTok"/>
        </w:rPr>
        <w:t xml:space="preserve"> </w:t>
      </w:r>
      <w:r>
        <w:rPr>
          <w:rStyle w:val="FloatTok"/>
        </w:rPr>
        <w:t>2</w:t>
      </w:r>
      <w:r>
        <w:rPr>
          <w:rStyle w:val="OperatorTok"/>
        </w:rPr>
        <w:t>:</w:t>
      </w:r>
      <w:r>
        <w:rPr>
          <w:rStyle w:val="FloatTok"/>
        </w:rPr>
        <w:t>19</w:t>
      </w:r>
      <w:r>
        <w:rPr>
          <w:rStyle w:val="NormalTok"/>
        </w:rPr>
        <w:t>)</w:t>
      </w:r>
      <w:r>
        <w:rPr>
          <w:rStyle w:val="OperatorTok"/>
        </w:rPr>
        <w:t>+</w:t>
      </w:r>
      <w:r>
        <w:rPr>
          <w:rStyle w:val="FloatTok"/>
        </w:rPr>
        <w:t>0.1</w:t>
      </w:r>
      <w:r>
        <w:rPr>
          <w:rStyle w:val="OperatorTok"/>
        </w:rPr>
        <w:t>*</w:t>
      </w:r>
      <w:r>
        <w:rPr>
          <w:rStyle w:val="VariableTok"/>
        </w:rPr>
        <w:t>f</w:t>
      </w:r>
      <w:r>
        <w:rPr>
          <w:rStyle w:val="OperatorTok"/>
        </w:rPr>
        <w:t>;</w:t>
      </w:r>
      <w:r>
        <w:rPr>
          <w:rStyle w:val="NormalTok"/>
        </w:rPr>
        <w:t xml:space="preserve"> </w:t>
      </w:r>
      <w:r>
        <w:rPr>
          <w:rStyle w:val="CommentTok"/>
        </w:rPr>
        <w:t xml:space="preserve">% </w:t>
      </w:r>
      <w:r>
        <w:rPr>
          <w:rStyle w:val="CommentTok"/>
        </w:rPr>
        <w:t>波動方程式の離散化</w:t>
      </w:r>
      <w:r>
        <w:br/>
      </w:r>
      <w:r>
        <w:rPr>
          <w:rStyle w:val="NormalTok"/>
        </w:rPr>
        <w:t xml:space="preserve">    </w:t>
      </w:r>
      <w:r>
        <w:rPr>
          <w:rStyle w:val="VariableTok"/>
        </w:rPr>
        <w:t>mesh</w:t>
      </w:r>
      <w:r>
        <w:rPr>
          <w:rStyle w:val="NormalTok"/>
        </w:rPr>
        <w:t>(</w:t>
      </w:r>
      <w:r>
        <w:rPr>
          <w:rStyle w:val="VariableTok"/>
        </w:rPr>
        <w:t>U</w:t>
      </w:r>
      <w:r>
        <w:rPr>
          <w:rStyle w:val="NormalTok"/>
        </w:rPr>
        <w:t>)</w:t>
      </w:r>
      <w:r>
        <w:rPr>
          <w:rStyle w:val="OperatorTok"/>
        </w:rPr>
        <w:t>;</w:t>
      </w:r>
      <w:r>
        <w:rPr>
          <w:rStyle w:val="NormalTok"/>
        </w:rPr>
        <w:t xml:space="preserve"> </w:t>
      </w:r>
      <w:r>
        <w:rPr>
          <w:rStyle w:val="VariableTok"/>
        </w:rPr>
        <w:t>view</w:t>
      </w:r>
      <w:r>
        <w:rPr>
          <w:rStyle w:val="NormalTok"/>
        </w:rPr>
        <w:t>([</w:t>
      </w:r>
      <w:r>
        <w:rPr>
          <w:rStyle w:val="OperatorTok"/>
        </w:rPr>
        <w:t>-</w:t>
      </w:r>
      <w:r>
        <w:rPr>
          <w:rStyle w:val="FloatTok"/>
        </w:rPr>
        <w:t>72.52</w:t>
      </w:r>
      <w:r>
        <w:rPr>
          <w:rStyle w:val="NormalTok"/>
        </w:rPr>
        <w:t xml:space="preserve"> </w:t>
      </w:r>
      <w:r>
        <w:rPr>
          <w:rStyle w:val="FloatTok"/>
        </w:rPr>
        <w:t>65.38</w:t>
      </w:r>
      <w:r>
        <w:rPr>
          <w:rStyle w:val="NormalTok"/>
        </w:rPr>
        <w:t>])</w:t>
      </w:r>
      <w:r>
        <w:rPr>
          <w:rStyle w:val="OperatorTok"/>
        </w:rPr>
        <w:t>;</w:t>
      </w:r>
      <w:r>
        <w:rPr>
          <w:rStyle w:val="NormalTok"/>
        </w:rPr>
        <w:t xml:space="preserve"> </w:t>
      </w:r>
      <w:r>
        <w:rPr>
          <w:rStyle w:val="VariableTok"/>
        </w:rPr>
        <w:t>drawnow</w:t>
      </w:r>
      <w:r>
        <w:rPr>
          <w:rStyle w:val="NormalTok"/>
        </w:rPr>
        <w:t xml:space="preserve"> </w:t>
      </w:r>
      <w:r>
        <w:br/>
      </w:r>
      <w:r>
        <w:br/>
      </w:r>
      <w:r>
        <w:rPr>
          <w:rStyle w:val="KeywordTok"/>
        </w:rPr>
        <w:t>end</w:t>
      </w:r>
      <w:r>
        <w:rPr>
          <w:rStyle w:val="NormalTok"/>
        </w:rPr>
        <w:t xml:space="preserve"> </w:t>
      </w:r>
      <w:r>
        <w:rPr>
          <w:rStyle w:val="CommentTok"/>
        </w:rPr>
        <w:t>% for n=3:100 % Python</w:t>
      </w:r>
      <w:r>
        <w:rPr>
          <w:rStyle w:val="CommentTok"/>
        </w:rPr>
        <w:t>には</w:t>
      </w:r>
      <w:r>
        <w:rPr>
          <w:rStyle w:val="CommentTok"/>
        </w:rPr>
        <w:t>end</w:t>
      </w:r>
      <w:r>
        <w:rPr>
          <w:rStyle w:val="CommentTok"/>
        </w:rPr>
        <w:t>が不要ですが，</w:t>
      </w:r>
      <w:r>
        <w:rPr>
          <w:rStyle w:val="CommentTok"/>
        </w:rPr>
        <w:t>MATLAB</w:t>
      </w:r>
      <w:r>
        <w:rPr>
          <w:rStyle w:val="CommentTok"/>
        </w:rPr>
        <w:t>には要ります．</w:t>
      </w:r>
      <w:r>
        <w:br/>
      </w:r>
    </w:p>
    <w:p w14:paraId="4925615A" w14:textId="77777777" w:rsidR="00984F09" w:rsidRDefault="00000000">
      <w:pPr>
        <w:pStyle w:val="Text"/>
      </w:pPr>
      <w:r>
        <w:rPr>
          <w:noProof/>
        </w:rPr>
        <w:drawing>
          <wp:inline distT="0" distB="0" distL="0" distR="0" wp14:anchorId="414BBAE6" wp14:editId="114DE92B">
            <wp:extent cx="7061200" cy="4645198"/>
            <wp:effectExtent l="0" t="0" r="0" b="0"/>
            <wp:docPr id="137" name="Picture" descr="Figure 7 1D Wave Propagation with MATLAB Live Script animation tools"/>
            <wp:cNvGraphicFramePr/>
            <a:graphic xmlns:a="http://schemas.openxmlformats.org/drawingml/2006/main">
              <a:graphicData uri="http://schemas.openxmlformats.org/drawingml/2006/picture">
                <pic:pic xmlns:pic="http://schemas.openxmlformats.org/drawingml/2006/picture">
                  <pic:nvPicPr>
                    <pic:cNvPr id="138" name="Picture" descr="Figure7.png"/>
                    <pic:cNvPicPr>
                      <a:picLocks noChangeAspect="1" noChangeArrowheads="1"/>
                    </pic:cNvPicPr>
                  </pic:nvPicPr>
                  <pic:blipFill>
                    <a:blip r:embed="rId109"/>
                    <a:stretch>
                      <a:fillRect/>
                    </a:stretch>
                  </pic:blipFill>
                  <pic:spPr bwMode="auto">
                    <a:xfrm>
                      <a:off x="0" y="0"/>
                      <a:ext cx="7061200" cy="4645198"/>
                    </a:xfrm>
                    <a:prstGeom prst="rect">
                      <a:avLst/>
                    </a:prstGeom>
                    <a:noFill/>
                    <a:ln w="9525">
                      <a:noFill/>
                      <a:headEnd/>
                      <a:tailEnd/>
                    </a:ln>
                  </pic:spPr>
                </pic:pic>
              </a:graphicData>
            </a:graphic>
          </wp:inline>
        </w:drawing>
      </w:r>
    </w:p>
    <w:p w14:paraId="3A149376" w14:textId="77777777" w:rsidR="00984F09" w:rsidRDefault="00000000">
      <w:pPr>
        <w:pStyle w:val="Text"/>
      </w:pPr>
      <w:r>
        <w:t>Figure 7 1D Wave Propagation with MATLAB Live Script animation tools</w:t>
      </w:r>
    </w:p>
    <w:p w14:paraId="4269E092" w14:textId="77777777" w:rsidR="00984F09" w:rsidRDefault="00000000">
      <w:pPr>
        <w:pStyle w:val="Text"/>
      </w:pPr>
      <w:r>
        <w:rPr>
          <w:i/>
          <w:iCs/>
        </w:rPr>
        <w:t xml:space="preserve">Figure 7: </w:t>
      </w:r>
      <w:r>
        <w:rPr>
          <w:rFonts w:hint="eastAsia"/>
          <w:i/>
          <w:iCs/>
        </w:rPr>
        <w:t>1</w:t>
      </w:r>
      <w:r>
        <w:rPr>
          <w:rFonts w:hint="eastAsia"/>
          <w:i/>
          <w:iCs/>
        </w:rPr>
        <w:t>次元の波動伝播のアニメーションの一場面の静止画像</w:t>
      </w:r>
    </w:p>
    <w:p w14:paraId="72D91E8C" w14:textId="5E4237A0" w:rsidR="00984F09" w:rsidRDefault="00000000">
      <w:pPr>
        <w:pStyle w:val="Text"/>
      </w:pPr>
      <w:r>
        <w:rPr>
          <w:rFonts w:hint="eastAsia"/>
        </w:rPr>
        <w:t>画面手前から右に向かい，質点</w:t>
      </w:r>
      <w:r>
        <w:rPr>
          <w:rFonts w:hint="eastAsia"/>
        </w:rPr>
        <w:t>1</w:t>
      </w:r>
      <w:r>
        <w:rPr>
          <w:rFonts w:hint="eastAsia"/>
        </w:rPr>
        <w:t>から質点</w:t>
      </w:r>
      <w:r>
        <w:rPr>
          <w:rFonts w:hint="eastAsia"/>
        </w:rPr>
        <w:t>20</w:t>
      </w:r>
      <w:r>
        <w:rPr>
          <w:rFonts w:hint="eastAsia"/>
        </w:rPr>
        <w:t>の変位量が高さで示され，画像の左側が時間進行方向です．</w:t>
      </w:r>
      <w:r>
        <w:rPr>
          <w:rFonts w:hint="eastAsia"/>
        </w:rPr>
        <w:t>MATLAB</w:t>
      </w:r>
      <w:r>
        <w:t xml:space="preserve"> </w:t>
      </w:r>
      <w:r>
        <w:rPr>
          <w:rFonts w:hint="eastAsia"/>
        </w:rPr>
        <w:t>202</w:t>
      </w:r>
      <w:r w:rsidR="008353C9">
        <w:rPr>
          <w:rFonts w:hint="eastAsia"/>
        </w:rPr>
        <w:t>1</w:t>
      </w:r>
      <w:r>
        <w:rPr>
          <w:rFonts w:hint="eastAsia"/>
        </w:rPr>
        <w:t>a</w:t>
      </w:r>
      <w:r>
        <w:rPr>
          <w:rFonts w:hint="eastAsia"/>
        </w:rPr>
        <w:t>以降であれば，このライブスクリプトを実行し，スライドバーで色々な時刻の様子を詳しく観察できます．見る視点を少し変え，図のアニメーションを動画（</w:t>
      </w:r>
      <w:r>
        <w:rPr>
          <w:rFonts w:hint="eastAsia"/>
        </w:rPr>
        <w:t>MP4</w:t>
      </w:r>
      <w:r>
        <w:rPr>
          <w:rFonts w:hint="eastAsia"/>
        </w:rPr>
        <w:t>や</w:t>
      </w:r>
      <w:r>
        <w:rPr>
          <w:rFonts w:hint="eastAsia"/>
        </w:rPr>
        <w:t>AVI</w:t>
      </w:r>
      <w:r>
        <w:rPr>
          <w:rFonts w:hint="eastAsia"/>
        </w:rPr>
        <w:t>）として保存・エクスポートできるボタンもあります．次の</w:t>
      </w:r>
      <w:r>
        <w:rPr>
          <w:rFonts w:hint="eastAsia"/>
        </w:rPr>
        <w:t>4</w:t>
      </w:r>
      <w:r>
        <w:rPr>
          <w:rFonts w:hint="eastAsia"/>
        </w:rPr>
        <w:t>秒間の</w:t>
      </w:r>
      <w:r>
        <w:rPr>
          <w:rFonts w:hint="eastAsia"/>
        </w:rPr>
        <w:t>Youtube</w:t>
      </w:r>
      <w:r>
        <w:rPr>
          <w:rFonts w:hint="eastAsia"/>
        </w:rPr>
        <w:t>動画</w:t>
      </w:r>
      <w:r>
        <w:t xml:space="preserve"> </w:t>
      </w:r>
      <w:hyperlink r:id="rId110" w:history="1">
        <w:r w:rsidR="00984F09" w:rsidRPr="008353C9">
          <w:rPr>
            <w:rStyle w:val="a3"/>
          </w:rPr>
          <w:t>https://youtu.be/08CE5n18Tqk</w:t>
        </w:r>
      </w:hyperlink>
      <w:r>
        <w:t xml:space="preserve"> </w:t>
      </w:r>
      <w:r>
        <w:rPr>
          <w:rFonts w:hint="eastAsia"/>
        </w:rPr>
        <w:t>はそうして得たものです．</w:t>
      </w:r>
    </w:p>
    <w:p w14:paraId="067BC3CE" w14:textId="77777777" w:rsidR="00984F09" w:rsidRDefault="00000000">
      <w:pPr>
        <w:pStyle w:val="Text"/>
      </w:pPr>
      <w:bookmarkStart w:id="83" w:name="pythonコードの例"/>
      <w:bookmarkEnd w:id="82"/>
      <w:r>
        <w:rPr>
          <w:rFonts w:hint="eastAsia"/>
        </w:rPr>
        <w:t>Python</w:t>
      </w:r>
      <w:r>
        <w:rPr>
          <w:rFonts w:hint="eastAsia"/>
        </w:rPr>
        <w:t>コードの例</w:t>
      </w:r>
    </w:p>
    <w:p w14:paraId="55136A5C" w14:textId="77777777" w:rsidR="00984F09" w:rsidRDefault="00000000">
      <w:pPr>
        <w:pStyle w:val="Text"/>
      </w:pPr>
      <w:r>
        <w:t>MATLAB</w:t>
      </w:r>
      <w:r>
        <w:t>の</w:t>
      </w:r>
      <w:r>
        <w:t xml:space="preserve"> drawnow </w:t>
      </w:r>
      <w:r>
        <w:rPr>
          <w:rFonts w:hint="eastAsia"/>
        </w:rPr>
        <w:t>を用いたアニメーション機能は非常に直感的ですが，</w:t>
      </w:r>
      <w:r>
        <w:rPr>
          <w:rFonts w:hint="eastAsia"/>
        </w:rPr>
        <w:t>Python</w:t>
      </w:r>
      <w:r>
        <w:rPr>
          <w:rFonts w:hint="eastAsia"/>
        </w:rPr>
        <w:t>においても「</w:t>
      </w:r>
      <w:r>
        <w:rPr>
          <w:rFonts w:hint="eastAsia"/>
        </w:rPr>
        <w:t>Google</w:t>
      </w:r>
      <w:r>
        <w:t xml:space="preserve"> </w:t>
      </w:r>
      <w:r>
        <w:rPr>
          <w:rFonts w:hint="eastAsia"/>
        </w:rPr>
        <w:t>Colab</w:t>
      </w:r>
      <w:r>
        <w:rPr>
          <w:rFonts w:hint="eastAsia"/>
        </w:rPr>
        <w:t>（</w:t>
      </w:r>
      <w:r>
        <w:rPr>
          <w:rFonts w:hint="eastAsia"/>
        </w:rPr>
        <w:t>Jupyter</w:t>
      </w:r>
      <w:r>
        <w:t xml:space="preserve"> </w:t>
      </w:r>
      <w:r>
        <w:rPr>
          <w:rFonts w:hint="eastAsia"/>
        </w:rPr>
        <w:t>Notebook</w:t>
      </w:r>
      <w:r>
        <w:rPr>
          <w:rFonts w:hint="eastAsia"/>
        </w:rPr>
        <w:t>）」環境を活用することで，コードを肥大化させることなく</w:t>
      </w:r>
      <w:r>
        <w:rPr>
          <w:rFonts w:hint="eastAsia"/>
        </w:rPr>
        <w:t>MATLAB</w:t>
      </w:r>
      <w:r>
        <w:rPr>
          <w:rFonts w:hint="eastAsia"/>
        </w:rPr>
        <w:t>と同等のシンプルさでアニメーション（パラパラ漫画風の描画）を実装できます．</w:t>
      </w:r>
    </w:p>
    <w:p w14:paraId="64E431EC" w14:textId="77777777" w:rsidR="00984F09" w:rsidRDefault="00000000">
      <w:pPr>
        <w:pStyle w:val="Text"/>
      </w:pPr>
      <w:r>
        <w:rPr>
          <w:rFonts w:hint="eastAsia"/>
        </w:rPr>
        <w:t>以下は，</w:t>
      </w:r>
      <w:r>
        <w:rPr>
          <w:rFonts w:hint="eastAsia"/>
        </w:rPr>
        <w:t>2026</w:t>
      </w:r>
      <w:r>
        <w:rPr>
          <w:rFonts w:hint="eastAsia"/>
        </w:rPr>
        <w:t>年</w:t>
      </w:r>
      <w:r>
        <w:rPr>
          <w:rFonts w:hint="eastAsia"/>
        </w:rPr>
        <w:t>7</w:t>
      </w:r>
      <w:r>
        <w:rPr>
          <w:rFonts w:hint="eastAsia"/>
        </w:rPr>
        <w:t>月の時点で，上の</w:t>
      </w:r>
      <w:r>
        <w:rPr>
          <w:rFonts w:hint="eastAsia"/>
        </w:rPr>
        <w:t>MATLAB</w:t>
      </w:r>
      <w:r>
        <w:rPr>
          <w:rFonts w:hint="eastAsia"/>
        </w:rPr>
        <w:t>コードを</w:t>
      </w:r>
      <w:r>
        <w:rPr>
          <w:rFonts w:hint="eastAsia"/>
        </w:rPr>
        <w:t>Google</w:t>
      </w:r>
      <w:r>
        <w:t xml:space="preserve"> </w:t>
      </w:r>
      <w:r>
        <w:rPr>
          <w:rFonts w:hint="eastAsia"/>
        </w:rPr>
        <w:t>Gemini</w:t>
      </w:r>
      <w:r>
        <w:rPr>
          <w:rFonts w:hint="eastAsia"/>
        </w:rPr>
        <w:t>に与え，生成してもらった</w:t>
      </w:r>
      <w:r>
        <w:rPr>
          <w:rFonts w:hint="eastAsia"/>
        </w:rPr>
        <w:t>Python</w:t>
      </w:r>
      <w:r>
        <w:rPr>
          <w:rFonts w:hint="eastAsia"/>
        </w:rPr>
        <w:t>コードです．</w:t>
      </w:r>
      <w:r>
        <w:rPr>
          <w:rFonts w:hint="eastAsia"/>
        </w:rPr>
        <w:t>Python</w:t>
      </w:r>
      <w:r>
        <w:rPr>
          <w:rFonts w:hint="eastAsia"/>
        </w:rPr>
        <w:t>コードの方が長く見えますが，波動の時間発展の計算をする核心部分は，</w:t>
      </w:r>
      <w:r>
        <w:rPr>
          <w:rFonts w:hint="eastAsia"/>
        </w:rPr>
        <w:t>MATLAB</w:t>
      </w:r>
      <w:r>
        <w:rPr>
          <w:rFonts w:hint="eastAsia"/>
        </w:rPr>
        <w:t>と同様にコンパクトです．以下の</w:t>
      </w:r>
      <w:r>
        <w:rPr>
          <w:rFonts w:hint="eastAsia"/>
        </w:rPr>
        <w:t>Python</w:t>
      </w:r>
      <w:r>
        <w:rPr>
          <w:rFonts w:hint="eastAsia"/>
        </w:rPr>
        <w:t>コードは，ユーザーがスマートフォンや</w:t>
      </w:r>
      <w:r>
        <w:rPr>
          <w:rFonts w:hint="eastAsia"/>
        </w:rPr>
        <w:t>PC</w:t>
      </w:r>
      <w:r>
        <w:rPr>
          <w:rFonts w:hint="eastAsia"/>
        </w:rPr>
        <w:t>のブラウザから</w:t>
      </w:r>
      <w:r>
        <w:rPr>
          <w:rFonts w:hint="eastAsia"/>
        </w:rPr>
        <w:t>Google</w:t>
      </w:r>
      <w:r>
        <w:t xml:space="preserve"> </w:t>
      </w:r>
      <w:r>
        <w:rPr>
          <w:rFonts w:hint="eastAsia"/>
        </w:rPr>
        <w:t>Colab</w:t>
      </w:r>
      <w:r>
        <w:rPr>
          <w:rFonts w:hint="eastAsia"/>
        </w:rPr>
        <w:t>上で実行し，波の伝播と反射を，波打つひものような動きで観察するためのものです．</w:t>
      </w:r>
    </w:p>
    <w:p w14:paraId="215C1728" w14:textId="77777777" w:rsidR="00984F09"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IPython.display </w:t>
      </w:r>
      <w:r>
        <w:rPr>
          <w:rStyle w:val="ImportTok"/>
        </w:rPr>
        <w:t>import</w:t>
      </w:r>
      <w:r>
        <w:rPr>
          <w:rStyle w:val="NormalTok"/>
        </w:rPr>
        <w:t xml:space="preserve"> display, clear_output</w:t>
      </w:r>
      <w:r>
        <w:br/>
      </w:r>
      <w:r>
        <w:rPr>
          <w:rStyle w:val="ImportTok"/>
        </w:rPr>
        <w:t>import</w:t>
      </w:r>
      <w:r>
        <w:rPr>
          <w:rStyle w:val="NormalTok"/>
        </w:rPr>
        <w:t xml:space="preserve"> time</w:t>
      </w:r>
      <w:r>
        <w:br/>
      </w:r>
      <w:r>
        <w:br/>
      </w:r>
      <w:r>
        <w:rPr>
          <w:rStyle w:val="NormalTok"/>
        </w:rPr>
        <w:t xml:space="preserve">time_steps </w:t>
      </w:r>
      <w:r>
        <w:rPr>
          <w:rStyle w:val="OperatorTok"/>
        </w:rPr>
        <w:t>=</w:t>
      </w:r>
      <w:r>
        <w:rPr>
          <w:rStyle w:val="NormalTok"/>
        </w:rPr>
        <w:t xml:space="preserve"> </w:t>
      </w:r>
      <w:r>
        <w:rPr>
          <w:rStyle w:val="DecValTok"/>
        </w:rPr>
        <w:t>100</w:t>
      </w:r>
      <w:r>
        <w:br/>
      </w:r>
      <w:r>
        <w:rPr>
          <w:rStyle w:val="NormalTok"/>
        </w:rPr>
        <w:t xml:space="preserve">points </w:t>
      </w:r>
      <w:r>
        <w:rPr>
          <w:rStyle w:val="OperatorTok"/>
        </w:rPr>
        <w:t>=</w:t>
      </w:r>
      <w:r>
        <w:rPr>
          <w:rStyle w:val="NormalTok"/>
        </w:rPr>
        <w:t xml:space="preserve"> </w:t>
      </w:r>
      <w:r>
        <w:rPr>
          <w:rStyle w:val="DecValTok"/>
        </w:rPr>
        <w:t>20</w:t>
      </w:r>
      <w:r>
        <w:br/>
      </w:r>
      <w:r>
        <w:rPr>
          <w:rStyle w:val="NormalTok"/>
        </w:rPr>
        <w:t xml:space="preserve">U </w:t>
      </w:r>
      <w:r>
        <w:rPr>
          <w:rStyle w:val="OperatorTok"/>
        </w:rPr>
        <w:t>=</w:t>
      </w:r>
      <w:r>
        <w:rPr>
          <w:rStyle w:val="NormalTok"/>
        </w:rPr>
        <w:t xml:space="preserve"> np.zeros((time_steps, points))</w:t>
      </w:r>
      <w:r>
        <w:br/>
      </w:r>
      <w:r>
        <w:br/>
      </w:r>
      <w:r>
        <w:rPr>
          <w:rStyle w:val="NormalTok"/>
        </w:rPr>
        <w:t>U[</w:t>
      </w:r>
      <w:r>
        <w:rPr>
          <w:rStyle w:val="DecValTok"/>
        </w:rPr>
        <w:t>0</w:t>
      </w:r>
      <w:r>
        <w:rPr>
          <w:rStyle w:val="NormalTok"/>
        </w:rPr>
        <w:t>:</w:t>
      </w:r>
      <w:r>
        <w:rPr>
          <w:rStyle w:val="DecValTok"/>
        </w:rPr>
        <w:t>2</w:t>
      </w:r>
      <w:r>
        <w:rPr>
          <w:rStyle w:val="NormalTok"/>
        </w:rPr>
        <w:t xml:space="preserve">, </w:t>
      </w:r>
      <w:r>
        <w:rPr>
          <w:rStyle w:val="DecValTok"/>
        </w:rPr>
        <w:t>9</w:t>
      </w:r>
      <w:r>
        <w:rPr>
          <w:rStyle w:val="NormalTok"/>
        </w:rPr>
        <w:t>:</w:t>
      </w:r>
      <w:r>
        <w:rPr>
          <w:rStyle w:val="DecValTok"/>
        </w:rPr>
        <w:t>11</w:t>
      </w:r>
      <w:r>
        <w:rPr>
          <w:rStyle w:val="NormalTok"/>
        </w:rPr>
        <w:t xml:space="preserve">] </w:t>
      </w:r>
      <w:r>
        <w:rPr>
          <w:rStyle w:val="OperatorTok"/>
        </w:rPr>
        <w:t>=</w:t>
      </w:r>
      <w:r>
        <w:rPr>
          <w:rStyle w:val="NormalTok"/>
        </w:rPr>
        <w:t xml:space="preserve"> </w:t>
      </w:r>
      <w:r>
        <w:rPr>
          <w:rStyle w:val="DecValTok"/>
        </w:rPr>
        <w:t>1</w:t>
      </w:r>
      <w:r>
        <w:br/>
      </w:r>
      <w:r>
        <w:br/>
      </w:r>
      <w:r>
        <w:rPr>
          <w:rStyle w:val="ControlFlowTok"/>
        </w:rPr>
        <w:t>for</w:t>
      </w:r>
      <w:r>
        <w:rPr>
          <w:rStyle w:val="NormalTok"/>
        </w:rPr>
        <w:t xml:space="preserve"> n </w:t>
      </w:r>
      <w:r>
        <w:rPr>
          <w:rStyle w:val="KeywordTok"/>
        </w:rPr>
        <w:t>in</w:t>
      </w:r>
      <w:r>
        <w:rPr>
          <w:rStyle w:val="NormalTok"/>
        </w:rPr>
        <w:t xml:space="preserve"> </w:t>
      </w:r>
      <w:r>
        <w:rPr>
          <w:rStyle w:val="BuiltInTok"/>
        </w:rPr>
        <w:t>range</w:t>
      </w:r>
      <w:r>
        <w:rPr>
          <w:rStyle w:val="NormalTok"/>
        </w:rPr>
        <w:t>(</w:t>
      </w:r>
      <w:r>
        <w:rPr>
          <w:rStyle w:val="DecValTok"/>
        </w:rPr>
        <w:t>2</w:t>
      </w:r>
      <w:r>
        <w:rPr>
          <w:rStyle w:val="NormalTok"/>
        </w:rPr>
        <w:t>, time_steps):</w:t>
      </w:r>
      <w:r>
        <w:br/>
      </w:r>
      <w:r>
        <w:rPr>
          <w:rStyle w:val="NormalTok"/>
        </w:rPr>
        <w:t xml:space="preserve">    f </w:t>
      </w:r>
      <w:r>
        <w:rPr>
          <w:rStyle w:val="OperatorTok"/>
        </w:rPr>
        <w:t>=</w:t>
      </w:r>
      <w:r>
        <w:rPr>
          <w:rStyle w:val="NormalTok"/>
        </w:rPr>
        <w:t xml:space="preserve"> U[n</w:t>
      </w:r>
      <w:r>
        <w:rPr>
          <w:rStyle w:val="OperatorTok"/>
        </w:rPr>
        <w:t>-</w:t>
      </w:r>
      <w:r>
        <w:rPr>
          <w:rStyle w:val="DecValTok"/>
        </w:rPr>
        <w:t>1</w:t>
      </w:r>
      <w:r>
        <w:rPr>
          <w:rStyle w:val="NormalTok"/>
        </w:rPr>
        <w:t xml:space="preserve">, </w:t>
      </w:r>
      <w:r>
        <w:rPr>
          <w:rStyle w:val="DecValTok"/>
        </w:rPr>
        <w:t>0</w:t>
      </w:r>
      <w:r>
        <w:rPr>
          <w:rStyle w:val="NormalTok"/>
        </w:rPr>
        <w:t>:</w:t>
      </w:r>
      <w:r>
        <w:rPr>
          <w:rStyle w:val="DecValTok"/>
        </w:rPr>
        <w:t>18</w:t>
      </w:r>
      <w:r>
        <w:rPr>
          <w:rStyle w:val="NormalTok"/>
        </w:rPr>
        <w:t xml:space="preserve">] </w:t>
      </w:r>
      <w:r>
        <w:rPr>
          <w:rStyle w:val="OperatorTok"/>
        </w:rPr>
        <w:t>+</w:t>
      </w:r>
      <w:r>
        <w:rPr>
          <w:rStyle w:val="NormalTok"/>
        </w:rPr>
        <w:t xml:space="preserve"> U[n</w:t>
      </w:r>
      <w:r>
        <w:rPr>
          <w:rStyle w:val="OperatorTok"/>
        </w:rPr>
        <w:t>-</w:t>
      </w:r>
      <w:r>
        <w:rPr>
          <w:rStyle w:val="DecValTok"/>
        </w:rPr>
        <w:t>1</w:t>
      </w:r>
      <w:r>
        <w:rPr>
          <w:rStyle w:val="NormalTok"/>
        </w:rPr>
        <w:t xml:space="preserve">, </w:t>
      </w:r>
      <w:r>
        <w:rPr>
          <w:rStyle w:val="DecValTok"/>
        </w:rPr>
        <w:t>2</w:t>
      </w:r>
      <w:r>
        <w:rPr>
          <w:rStyle w:val="NormalTok"/>
        </w:rPr>
        <w:t>:</w:t>
      </w:r>
      <w:r>
        <w:rPr>
          <w:rStyle w:val="DecValTok"/>
        </w:rPr>
        <w:t>20</w:t>
      </w:r>
      <w:r>
        <w:rPr>
          <w:rStyle w:val="NormalTok"/>
        </w:rPr>
        <w:t>]</w:t>
      </w:r>
      <w:r>
        <w:br/>
      </w:r>
      <w:r>
        <w:rPr>
          <w:rStyle w:val="NormalTok"/>
        </w:rPr>
        <w:t xml:space="preserve">    f </w:t>
      </w:r>
      <w:r>
        <w:rPr>
          <w:rStyle w:val="OperatorTok"/>
        </w:rPr>
        <w:t>=</w:t>
      </w:r>
      <w:r>
        <w:rPr>
          <w:rStyle w:val="NormalTok"/>
        </w:rPr>
        <w:t xml:space="preserve"> f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U[n</w:t>
      </w:r>
      <w:r>
        <w:rPr>
          <w:rStyle w:val="OperatorTok"/>
        </w:rPr>
        <w:t>-</w:t>
      </w:r>
      <w:r>
        <w:rPr>
          <w:rStyle w:val="DecValTok"/>
        </w:rPr>
        <w:t>1</w:t>
      </w:r>
      <w:r>
        <w:rPr>
          <w:rStyle w:val="NormalTok"/>
        </w:rPr>
        <w:t xml:space="preserve">, </w:t>
      </w:r>
      <w:r>
        <w:rPr>
          <w:rStyle w:val="DecValTok"/>
        </w:rPr>
        <w:t>1</w:t>
      </w:r>
      <w:r>
        <w:rPr>
          <w:rStyle w:val="NormalTok"/>
        </w:rPr>
        <w:t>:</w:t>
      </w:r>
      <w:r>
        <w:rPr>
          <w:rStyle w:val="DecValTok"/>
        </w:rPr>
        <w:t>19</w:t>
      </w:r>
      <w:r>
        <w:rPr>
          <w:rStyle w:val="NormalTok"/>
        </w:rPr>
        <w:t>]</w:t>
      </w:r>
      <w:r>
        <w:br/>
      </w:r>
      <w:r>
        <w:rPr>
          <w:rStyle w:val="NormalTok"/>
        </w:rPr>
        <w:t xml:space="preserve">    U[n, </w:t>
      </w:r>
      <w:r>
        <w:rPr>
          <w:rStyle w:val="DecValTok"/>
        </w:rPr>
        <w:t>1</w:t>
      </w:r>
      <w:r>
        <w:rPr>
          <w:rStyle w:val="NormalTok"/>
        </w:rPr>
        <w:t>:</w:t>
      </w:r>
      <w:r>
        <w:rPr>
          <w:rStyle w:val="DecValTok"/>
        </w:rPr>
        <w:t>19</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U[n</w:t>
      </w:r>
      <w:r>
        <w:rPr>
          <w:rStyle w:val="OperatorTok"/>
        </w:rPr>
        <w:t>-</w:t>
      </w:r>
      <w:r>
        <w:rPr>
          <w:rStyle w:val="DecValTok"/>
        </w:rPr>
        <w:t>1</w:t>
      </w:r>
      <w:r>
        <w:rPr>
          <w:rStyle w:val="NormalTok"/>
        </w:rPr>
        <w:t xml:space="preserve">, </w:t>
      </w:r>
      <w:r>
        <w:rPr>
          <w:rStyle w:val="DecValTok"/>
        </w:rPr>
        <w:t>1</w:t>
      </w:r>
      <w:r>
        <w:rPr>
          <w:rStyle w:val="NormalTok"/>
        </w:rPr>
        <w:t>:</w:t>
      </w:r>
      <w:r>
        <w:rPr>
          <w:rStyle w:val="DecValTok"/>
        </w:rPr>
        <w:t>19</w:t>
      </w:r>
      <w:r>
        <w:rPr>
          <w:rStyle w:val="NormalTok"/>
        </w:rPr>
        <w:t xml:space="preserve">] </w:t>
      </w:r>
      <w:r>
        <w:rPr>
          <w:rStyle w:val="OperatorTok"/>
        </w:rPr>
        <w:t>-</w:t>
      </w:r>
      <w:r>
        <w:rPr>
          <w:rStyle w:val="NormalTok"/>
        </w:rPr>
        <w:t xml:space="preserve"> U[n</w:t>
      </w:r>
      <w:r>
        <w:rPr>
          <w:rStyle w:val="OperatorTok"/>
        </w:rPr>
        <w:t>-</w:t>
      </w:r>
      <w:r>
        <w:rPr>
          <w:rStyle w:val="DecValTok"/>
        </w:rPr>
        <w:t>2</w:t>
      </w:r>
      <w:r>
        <w:rPr>
          <w:rStyle w:val="NormalTok"/>
        </w:rPr>
        <w:t xml:space="preserve">, </w:t>
      </w:r>
      <w:r>
        <w:rPr>
          <w:rStyle w:val="DecValTok"/>
        </w:rPr>
        <w:t>1</w:t>
      </w:r>
      <w:r>
        <w:rPr>
          <w:rStyle w:val="NormalTok"/>
        </w:rPr>
        <w:t>:</w:t>
      </w:r>
      <w:r>
        <w:rPr>
          <w:rStyle w:val="DecValTok"/>
        </w:rPr>
        <w:t>19</w:t>
      </w:r>
      <w:r>
        <w:rPr>
          <w:rStyle w:val="NormalTok"/>
        </w:rPr>
        <w:t xml:space="preserve">] </w:t>
      </w:r>
      <w:r>
        <w:rPr>
          <w:rStyle w:val="OperatorTok"/>
        </w:rPr>
        <w:t>+</w:t>
      </w:r>
      <w:r>
        <w:rPr>
          <w:rStyle w:val="NormalTok"/>
        </w:rPr>
        <w:t xml:space="preserve"> </w:t>
      </w:r>
      <w:r>
        <w:rPr>
          <w:rStyle w:val="FloatTok"/>
        </w:rPr>
        <w:t>0.1</w:t>
      </w:r>
      <w:r>
        <w:rPr>
          <w:rStyle w:val="NormalTok"/>
        </w:rPr>
        <w:t xml:space="preserve"> </w:t>
      </w:r>
      <w:r>
        <w:rPr>
          <w:rStyle w:val="OperatorTok"/>
        </w:rPr>
        <w:t>*</w:t>
      </w:r>
      <w:r>
        <w:rPr>
          <w:rStyle w:val="NormalTok"/>
        </w:rPr>
        <w:t xml:space="preserve"> f</w:t>
      </w:r>
      <w:r>
        <w:br/>
      </w:r>
      <w:r>
        <w:rPr>
          <w:rStyle w:val="NormalTok"/>
        </w:rPr>
        <w:t xml:space="preserve">    </w:t>
      </w:r>
      <w:r>
        <w:br/>
      </w:r>
      <w:r>
        <w:rPr>
          <w:rStyle w:val="NormalTok"/>
        </w:rPr>
        <w:t xml:space="preserve">    plt.plot(U[n, :], color</w:t>
      </w:r>
      <w:r>
        <w:rPr>
          <w:rStyle w:val="OperatorTok"/>
        </w:rPr>
        <w:t>=</w:t>
      </w:r>
      <w:r>
        <w:rPr>
          <w:rStyle w:val="StringTok"/>
        </w:rPr>
        <w:t>'blue'</w:t>
      </w:r>
      <w:r>
        <w:rPr>
          <w:rStyle w:val="NormalTok"/>
        </w:rPr>
        <w:t>)</w:t>
      </w:r>
      <w:r>
        <w:br/>
      </w:r>
      <w:r>
        <w:rPr>
          <w:rStyle w:val="NormalTok"/>
        </w:rPr>
        <w:t xml:space="preserve">    plt.ylim(</w:t>
      </w:r>
      <w:r>
        <w:rPr>
          <w:rStyle w:val="OperatorTok"/>
        </w:rPr>
        <w:t>-</w:t>
      </w:r>
      <w:r>
        <w:rPr>
          <w:rStyle w:val="DecValTok"/>
        </w:rPr>
        <w:t>2</w:t>
      </w:r>
      <w:r>
        <w:rPr>
          <w:rStyle w:val="NormalTok"/>
        </w:rPr>
        <w:t xml:space="preserve">, </w:t>
      </w:r>
      <w:r>
        <w:rPr>
          <w:rStyle w:val="DecValTok"/>
        </w:rPr>
        <w:t>2</w:t>
      </w:r>
      <w:r>
        <w:rPr>
          <w:rStyle w:val="NormalTok"/>
        </w:rPr>
        <w:t>)</w:t>
      </w:r>
      <w:r>
        <w:br/>
      </w:r>
      <w:r>
        <w:rPr>
          <w:rStyle w:val="NormalTok"/>
        </w:rPr>
        <w:t xml:space="preserve">    plt.title(</w:t>
      </w:r>
      <w:r>
        <w:rPr>
          <w:rStyle w:val="SpecialStringTok"/>
        </w:rPr>
        <w:t xml:space="preserve">f"Time Step: </w:t>
      </w:r>
      <w:r>
        <w:rPr>
          <w:rStyle w:val="SpecialCharTok"/>
        </w:rPr>
        <w:t>{</w:t>
      </w:r>
      <w:r>
        <w:rPr>
          <w:rStyle w:val="NormalTok"/>
        </w:rPr>
        <w:t>n</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clear_output(wait</w:t>
      </w:r>
      <w:r>
        <w:rPr>
          <w:rStyle w:val="OperatorTok"/>
        </w:rPr>
        <w:t>=</w:t>
      </w:r>
      <w:r>
        <w:rPr>
          <w:rStyle w:val="VariableTok"/>
        </w:rPr>
        <w:t>True</w:t>
      </w:r>
      <w:r>
        <w:rPr>
          <w:rStyle w:val="NormalTok"/>
        </w:rPr>
        <w:t>)</w:t>
      </w:r>
      <w:r>
        <w:br/>
      </w:r>
      <w:r>
        <w:rPr>
          <w:rStyle w:val="NormalTok"/>
        </w:rPr>
        <w:t xml:space="preserve">    display(plt.gcf())</w:t>
      </w:r>
      <w:r>
        <w:br/>
      </w:r>
      <w:r>
        <w:rPr>
          <w:rStyle w:val="NormalTok"/>
        </w:rPr>
        <w:t xml:space="preserve">    plt.clf()</w:t>
      </w:r>
      <w:r>
        <w:br/>
      </w:r>
      <w:r>
        <w:rPr>
          <w:rStyle w:val="NormalTok"/>
        </w:rPr>
        <w:t xml:space="preserve">    time.sleep(</w:t>
      </w:r>
      <w:r>
        <w:rPr>
          <w:rStyle w:val="FloatTok"/>
        </w:rPr>
        <w:t>0.05</w:t>
      </w:r>
      <w:r>
        <w:rPr>
          <w:rStyle w:val="NormalTok"/>
        </w:rPr>
        <w:t>)</w:t>
      </w:r>
      <w:r>
        <w:br/>
      </w:r>
      <w:r>
        <w:br/>
      </w:r>
      <w:r>
        <w:rPr>
          <w:rStyle w:val="CommentTok"/>
        </w:rPr>
        <w:t xml:space="preserve"># </w:t>
      </w:r>
      <w:r>
        <w:rPr>
          <w:rStyle w:val="CommentTok"/>
        </w:rPr>
        <w:t>画面に表示したい場合は以下のコメントアウトを外します</w:t>
      </w:r>
      <w:r>
        <w:br/>
      </w:r>
      <w:r>
        <w:rPr>
          <w:rStyle w:val="CommentTok"/>
        </w:rPr>
        <w:t># plt.show()</w:t>
      </w:r>
      <w:r>
        <w:br/>
      </w:r>
    </w:p>
    <w:p w14:paraId="64F12D00" w14:textId="77777777" w:rsidR="00984F09" w:rsidRDefault="00000000">
      <w:pPr>
        <w:pStyle w:val="3"/>
      </w:pPr>
      <w:bookmarkStart w:id="84" w:name="_Toc239412571"/>
      <w:bookmarkStart w:id="85" w:name="次元の波動伝播-1"/>
      <w:bookmarkEnd w:id="81"/>
      <w:bookmarkEnd w:id="83"/>
      <w:r>
        <w:t xml:space="preserve">3.6.2 </w:t>
      </w:r>
      <w:r>
        <w:rPr>
          <w:rFonts w:hint="eastAsia"/>
        </w:rPr>
        <w:t>2</w:t>
      </w:r>
      <w:r>
        <w:rPr>
          <w:rFonts w:hint="eastAsia"/>
        </w:rPr>
        <w:t>次元の波動伝播</w:t>
      </w:r>
      <w:bookmarkEnd w:id="84"/>
    </w:p>
    <w:p w14:paraId="1358402E" w14:textId="77777777" w:rsidR="00984F09" w:rsidRDefault="00000000">
      <w:pPr>
        <w:pStyle w:val="Text"/>
      </w:pPr>
      <w:r>
        <w:rPr>
          <w:rFonts w:hint="eastAsia"/>
        </w:rPr>
        <w:t>上のコードにおける，</w:t>
      </w:r>
      <w:r>
        <w:rPr>
          <w:rFonts w:hint="eastAsia"/>
        </w:rPr>
        <w:t>1</w:t>
      </w:r>
      <w:r>
        <w:rPr>
          <w:rFonts w:hint="eastAsia"/>
        </w:rPr>
        <w:t>次元の隣接２点の平均をラプラシアンと扱う部分を，２次元的な４つの隣接点の平均をラプラシアンとするように変更し，初期値を中央だけに与え，漸化式の計算を反復すると，２次元的な波の伝播の様子も観察できます．固定端反射の数値実験になるように端の質点の扱いは，</w:t>
      </w:r>
      <w:r>
        <w:rPr>
          <w:rFonts w:hint="eastAsia"/>
        </w:rPr>
        <w:t>1</w:t>
      </w:r>
      <w:r>
        <w:rPr>
          <w:rFonts w:hint="eastAsia"/>
        </w:rPr>
        <w:t>次元の場合と同様にします．次の</w:t>
      </w:r>
      <w:r>
        <w:rPr>
          <w:rFonts w:hint="eastAsia"/>
        </w:rPr>
        <w:t>MATLAB</w:t>
      </w:r>
      <w:r>
        <w:rPr>
          <w:rFonts w:hint="eastAsia"/>
        </w:rPr>
        <w:t>コードを実行し，視点を少し変えると，</w:t>
      </w:r>
      <w:r>
        <w:rPr>
          <w:rFonts w:hint="eastAsia"/>
        </w:rPr>
        <w:t>https://youtu.be/NThFZbwJDh0</w:t>
      </w:r>
      <w:r>
        <w:t xml:space="preserve"> </w:t>
      </w:r>
      <w:r>
        <w:rPr>
          <w:rFonts w:hint="eastAsia"/>
        </w:rPr>
        <w:t>で紹介した動画を簡単に作成できます．</w:t>
      </w:r>
    </w:p>
    <w:p w14:paraId="3BA2DCC2" w14:textId="77777777" w:rsidR="00984F09" w:rsidRDefault="00000000">
      <w:pPr>
        <w:pStyle w:val="Text"/>
      </w:pPr>
      <w:bookmarkStart w:id="86" w:name="matlabコードの例-1"/>
      <w:r>
        <w:rPr>
          <w:rFonts w:hint="eastAsia"/>
        </w:rPr>
        <w:t>MATLAB</w:t>
      </w:r>
      <w:r>
        <w:rPr>
          <w:rFonts w:hint="eastAsia"/>
        </w:rPr>
        <w:t>コードの例</w:t>
      </w:r>
    </w:p>
    <w:p w14:paraId="71FBD338" w14:textId="77777777" w:rsidR="00984F09" w:rsidRDefault="00000000">
      <w:pPr>
        <w:pStyle w:val="SourceCode"/>
      </w:pPr>
      <w:r>
        <w:rPr>
          <w:rStyle w:val="CommentTok"/>
        </w:rPr>
        <w:t>% 2</w:t>
      </w:r>
      <w:r>
        <w:rPr>
          <w:rStyle w:val="CommentTok"/>
        </w:rPr>
        <w:t>次元の波動伝播を観察するための</w:t>
      </w:r>
      <w:r>
        <w:rPr>
          <w:rStyle w:val="CommentTok"/>
        </w:rPr>
        <w:t>MATLAB script</w:t>
      </w:r>
      <w:r>
        <w:rPr>
          <w:rStyle w:val="CommentTok"/>
        </w:rPr>
        <w:t>の例．</w:t>
      </w:r>
      <w:r>
        <w:br/>
      </w:r>
      <w:r>
        <w:rPr>
          <w:rStyle w:val="CommentTok"/>
        </w:rPr>
        <w:t>% MATLAB Live Editor</w:t>
      </w:r>
      <w:r>
        <w:rPr>
          <w:rStyle w:val="CommentTok"/>
        </w:rPr>
        <w:t>を使うと簡単にアニメーション動画を作れます．</w:t>
      </w:r>
      <w:r>
        <w:br/>
      </w:r>
      <w:r>
        <w:rPr>
          <w:rStyle w:val="VariableTok"/>
        </w:rPr>
        <w:t>figure</w:t>
      </w:r>
      <w:r>
        <w:br/>
      </w:r>
      <w:r>
        <w:rPr>
          <w:rStyle w:val="VariableTok"/>
        </w:rPr>
        <w:t>U_n</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20</w:t>
      </w:r>
      <w:r>
        <w:rPr>
          <w:rStyle w:val="OperatorTok"/>
        </w:rPr>
        <w:t>,</w:t>
      </w:r>
      <w:r>
        <w:rPr>
          <w:rStyle w:val="FloatTok"/>
        </w:rPr>
        <w:t>20</w:t>
      </w:r>
      <w:r>
        <w:rPr>
          <w:rStyle w:val="NormalTok"/>
        </w:rPr>
        <w:t>)</w:t>
      </w:r>
      <w:r>
        <w:rPr>
          <w:rStyle w:val="OperatorTok"/>
        </w:rPr>
        <w:t>;</w:t>
      </w:r>
      <w:r>
        <w:rPr>
          <w:rStyle w:val="NormalTok"/>
        </w:rPr>
        <w:t xml:space="preserve"> </w:t>
      </w:r>
      <w:r>
        <w:rPr>
          <w:rStyle w:val="VariableTok"/>
        </w:rPr>
        <w:t>U_n_1</w:t>
      </w:r>
      <w:r>
        <w:rPr>
          <w:rStyle w:val="OperatorTok"/>
        </w:rPr>
        <w:t>=</w:t>
      </w:r>
      <w:r>
        <w:rPr>
          <w:rStyle w:val="VariableTok"/>
        </w:rPr>
        <w:t>U_n</w:t>
      </w:r>
      <w:r>
        <w:rPr>
          <w:rStyle w:val="OperatorTok"/>
        </w:rPr>
        <w:t>;</w:t>
      </w:r>
      <w:r>
        <w:rPr>
          <w:rStyle w:val="NormalTok"/>
        </w:rPr>
        <w:t xml:space="preserve"> </w:t>
      </w:r>
      <w:r>
        <w:rPr>
          <w:rStyle w:val="CommentTok"/>
        </w:rPr>
        <w:t xml:space="preserve">% </w:t>
      </w:r>
      <w:r>
        <w:rPr>
          <w:rStyle w:val="CommentTok"/>
        </w:rPr>
        <w:t>現在と直後の保存領域を</w:t>
      </w:r>
      <w:r>
        <w:rPr>
          <w:rStyle w:val="CommentTok"/>
        </w:rPr>
        <w:t>0</w:t>
      </w:r>
      <w:r>
        <w:rPr>
          <w:rStyle w:val="CommentTok"/>
        </w:rPr>
        <w:t>にする．</w:t>
      </w:r>
      <w:r>
        <w:br/>
      </w:r>
      <w:r>
        <w:rPr>
          <w:rStyle w:val="VariableTok"/>
        </w:rPr>
        <w:t>U_n_1</w:t>
      </w:r>
      <w:r>
        <w:rPr>
          <w:rStyle w:val="NormalTok"/>
        </w:rPr>
        <w:t>(</w:t>
      </w:r>
      <w:r>
        <w:rPr>
          <w:rStyle w:val="FloatTok"/>
        </w:rPr>
        <w:t>10</w:t>
      </w:r>
      <w:r>
        <w:rPr>
          <w:rStyle w:val="OperatorTok"/>
        </w:rPr>
        <w:t>:</w:t>
      </w:r>
      <w:r>
        <w:rPr>
          <w:rStyle w:val="FloatTok"/>
        </w:rPr>
        <w:t>11</w:t>
      </w:r>
      <w:r>
        <w:rPr>
          <w:rStyle w:val="OperatorTok"/>
        </w:rPr>
        <w:t>,</w:t>
      </w:r>
      <w:r>
        <w:rPr>
          <w:rStyle w:val="FloatTok"/>
        </w:rPr>
        <w:t>10</w:t>
      </w:r>
      <w:r>
        <w:rPr>
          <w:rStyle w:val="OperatorTok"/>
        </w:rPr>
        <w:t>:</w:t>
      </w:r>
      <w:r>
        <w:rPr>
          <w:rStyle w:val="FloatTok"/>
        </w:rPr>
        <w:t>11</w:t>
      </w:r>
      <w:r>
        <w:rPr>
          <w:rStyle w:val="NormalTok"/>
        </w:rPr>
        <w:t xml:space="preserve">) </w:t>
      </w:r>
      <w:r>
        <w:rPr>
          <w:rStyle w:val="OperatorTok"/>
        </w:rPr>
        <w:t>=</w:t>
      </w:r>
      <w:r>
        <w:rPr>
          <w:rStyle w:val="NormalTok"/>
        </w:rPr>
        <w:t xml:space="preserve"> </w:t>
      </w:r>
      <w:r>
        <w:rPr>
          <w:rStyle w:val="VariableTok"/>
        </w:rPr>
        <w:t>ones</w:t>
      </w:r>
      <w:r>
        <w:rPr>
          <w:rStyle w:val="NormalTok"/>
        </w:rPr>
        <w:t>(</w:t>
      </w:r>
      <w:r>
        <w:rPr>
          <w:rStyle w:val="FloatTok"/>
        </w:rPr>
        <w:t>2</w:t>
      </w:r>
      <w:r>
        <w:rPr>
          <w:rStyle w:val="OperatorTok"/>
        </w:rPr>
        <w:t>,</w:t>
      </w:r>
      <w:r>
        <w:rPr>
          <w:rStyle w:val="FloatTok"/>
        </w:rPr>
        <w:t>2</w:t>
      </w:r>
      <w:r>
        <w:rPr>
          <w:rStyle w:val="NormalTok"/>
        </w:rPr>
        <w:t>)</w:t>
      </w:r>
      <w:r>
        <w:rPr>
          <w:rStyle w:val="OperatorTok"/>
        </w:rPr>
        <w:t>;</w:t>
      </w:r>
      <w:r>
        <w:rPr>
          <w:rStyle w:val="NormalTok"/>
        </w:rPr>
        <w:t xml:space="preserve"> </w:t>
      </w:r>
      <w:r>
        <w:rPr>
          <w:rStyle w:val="VariableTok"/>
        </w:rPr>
        <w:t>U_n_2</w:t>
      </w:r>
      <w:r>
        <w:rPr>
          <w:rStyle w:val="NormalTok"/>
        </w:rPr>
        <w:t xml:space="preserve"> </w:t>
      </w:r>
      <w:r>
        <w:rPr>
          <w:rStyle w:val="OperatorTok"/>
        </w:rPr>
        <w:t>=</w:t>
      </w:r>
      <w:r>
        <w:rPr>
          <w:rStyle w:val="NormalTok"/>
        </w:rPr>
        <w:t xml:space="preserve"> </w:t>
      </w:r>
      <w:r>
        <w:rPr>
          <w:rStyle w:val="VariableTok"/>
        </w:rPr>
        <w:t>U_n_1</w:t>
      </w:r>
      <w:r>
        <w:rPr>
          <w:rStyle w:val="OperatorTok"/>
        </w:rPr>
        <w:t>;</w:t>
      </w:r>
      <w:r>
        <w:rPr>
          <w:rStyle w:val="NormalTok"/>
        </w:rPr>
        <w:t xml:space="preserve"> </w:t>
      </w:r>
      <w:r>
        <w:rPr>
          <w:rStyle w:val="CommentTok"/>
        </w:rPr>
        <w:t xml:space="preserve">% </w:t>
      </w:r>
      <w:r>
        <w:rPr>
          <w:rStyle w:val="CommentTok"/>
        </w:rPr>
        <w:t>中央</w:t>
      </w:r>
      <w:r>
        <w:rPr>
          <w:rStyle w:val="CommentTok"/>
        </w:rPr>
        <w:t>4</w:t>
      </w:r>
      <w:r>
        <w:rPr>
          <w:rStyle w:val="CommentTok"/>
        </w:rPr>
        <w:t>点のみ直前と現在の変位</w:t>
      </w:r>
      <w:r>
        <w:rPr>
          <w:rStyle w:val="CommentTok"/>
        </w:rPr>
        <w:t>1</w:t>
      </w:r>
      <w:r>
        <w:rPr>
          <w:rStyle w:val="CommentTok"/>
        </w:rPr>
        <w:t>．</w:t>
      </w:r>
      <w:r>
        <w:br/>
      </w:r>
      <w:r>
        <w:rPr>
          <w:rStyle w:val="KeywordTok"/>
        </w:rPr>
        <w:t>for</w:t>
      </w:r>
      <w:r>
        <w:rPr>
          <w:rStyle w:val="NormalTok"/>
        </w:rPr>
        <w:t xml:space="preserve"> </w:t>
      </w:r>
      <w:r>
        <w:rPr>
          <w:rStyle w:val="VariableTok"/>
        </w:rPr>
        <w:t>n</w:t>
      </w:r>
      <w:r>
        <w:rPr>
          <w:rStyle w:val="OperatorTok"/>
        </w:rPr>
        <w:t>=</w:t>
      </w:r>
      <w:r>
        <w:rPr>
          <w:rStyle w:val="FloatTok"/>
        </w:rPr>
        <w:t>1</w:t>
      </w:r>
      <w:r>
        <w:rPr>
          <w:rStyle w:val="OperatorTok"/>
        </w:rPr>
        <w:t>:</w:t>
      </w:r>
      <w:r>
        <w:rPr>
          <w:rStyle w:val="FloatTok"/>
        </w:rPr>
        <w:t>120</w:t>
      </w:r>
      <w:r>
        <w:rPr>
          <w:rStyle w:val="NormalTok"/>
        </w:rPr>
        <w:t xml:space="preserve"> </w:t>
      </w:r>
      <w:r>
        <w:br/>
      </w:r>
      <w:r>
        <w:rPr>
          <w:rStyle w:val="NormalTok"/>
        </w:rPr>
        <w:t xml:space="preserve">    </w:t>
      </w:r>
      <w:r>
        <w:rPr>
          <w:rStyle w:val="VariableTok"/>
        </w:rPr>
        <w:t>sum4</w:t>
      </w:r>
      <w:r>
        <w:rPr>
          <w:rStyle w:val="NormalTok"/>
        </w:rPr>
        <w:t xml:space="preserve"> </w:t>
      </w:r>
      <w:r>
        <w:rPr>
          <w:rStyle w:val="OperatorTok"/>
        </w:rPr>
        <w:t>=</w:t>
      </w:r>
      <w:r>
        <w:rPr>
          <w:rStyle w:val="NormalTok"/>
        </w:rPr>
        <w:t xml:space="preserve"> </w:t>
      </w:r>
      <w:r>
        <w:rPr>
          <w:rStyle w:val="VariableTok"/>
        </w:rPr>
        <w:t>U_n_1</w:t>
      </w:r>
      <w:r>
        <w:rPr>
          <w:rStyle w:val="NormalTok"/>
        </w:rPr>
        <w:t>(</w:t>
      </w:r>
      <w:r>
        <w:rPr>
          <w:rStyle w:val="FloatTok"/>
        </w:rPr>
        <w:t>1</w:t>
      </w:r>
      <w:r>
        <w:rPr>
          <w:rStyle w:val="OperatorTok"/>
        </w:rPr>
        <w:t>:</w:t>
      </w:r>
      <w:r>
        <w:rPr>
          <w:rStyle w:val="FloatTok"/>
        </w:rPr>
        <w:t>18</w:t>
      </w:r>
      <w:r>
        <w:rPr>
          <w:rStyle w:val="OperatorTok"/>
        </w:rPr>
        <w:t>,</w:t>
      </w:r>
      <w:r>
        <w:rPr>
          <w:rStyle w:val="FloatTok"/>
        </w:rPr>
        <w:t>2</w:t>
      </w:r>
      <w:r>
        <w:rPr>
          <w:rStyle w:val="OperatorTok"/>
        </w:rPr>
        <w:t>:</w:t>
      </w:r>
      <w:r>
        <w:rPr>
          <w:rStyle w:val="FloatTok"/>
        </w:rPr>
        <w:t>19</w:t>
      </w:r>
      <w:r>
        <w:rPr>
          <w:rStyle w:val="NormalTok"/>
        </w:rPr>
        <w:t xml:space="preserve">) </w:t>
      </w:r>
      <w:r>
        <w:rPr>
          <w:rStyle w:val="OperatorTok"/>
        </w:rPr>
        <w:t>+</w:t>
      </w:r>
      <w:r>
        <w:rPr>
          <w:rStyle w:val="NormalTok"/>
        </w:rPr>
        <w:t xml:space="preserve"> </w:t>
      </w:r>
      <w:r>
        <w:rPr>
          <w:rStyle w:val="VariableTok"/>
        </w:rPr>
        <w:t>U_n_1</w:t>
      </w:r>
      <w:r>
        <w:rPr>
          <w:rStyle w:val="NormalTok"/>
        </w:rPr>
        <w:t>(</w:t>
      </w:r>
      <w:r>
        <w:rPr>
          <w:rStyle w:val="FloatTok"/>
        </w:rPr>
        <w:t>3</w:t>
      </w:r>
      <w:r>
        <w:rPr>
          <w:rStyle w:val="OperatorTok"/>
        </w:rPr>
        <w:t>:</w:t>
      </w:r>
      <w:r>
        <w:rPr>
          <w:rStyle w:val="FloatTok"/>
        </w:rPr>
        <w:t>20</w:t>
      </w:r>
      <w:r>
        <w:rPr>
          <w:rStyle w:val="OperatorTok"/>
        </w:rPr>
        <w:t>,</w:t>
      </w:r>
      <w:r>
        <w:rPr>
          <w:rStyle w:val="FloatTok"/>
        </w:rPr>
        <w:t>2</w:t>
      </w:r>
      <w:r>
        <w:rPr>
          <w:rStyle w:val="OperatorTok"/>
        </w:rPr>
        <w:t>:</w:t>
      </w:r>
      <w:r>
        <w:rPr>
          <w:rStyle w:val="FloatTok"/>
        </w:rPr>
        <w:t>19</w:t>
      </w:r>
      <w:r>
        <w:rPr>
          <w:rStyle w:val="NormalTok"/>
        </w:rPr>
        <w:t>)</w:t>
      </w:r>
      <w:r>
        <w:rPr>
          <w:rStyle w:val="OperatorTok"/>
        </w:rPr>
        <w:t>;</w:t>
      </w:r>
      <w:r>
        <w:rPr>
          <w:rStyle w:val="NormalTok"/>
        </w:rPr>
        <w:t xml:space="preserve"> </w:t>
      </w:r>
      <w:r>
        <w:rPr>
          <w:rStyle w:val="CommentTok"/>
        </w:rPr>
        <w:t xml:space="preserve">% </w:t>
      </w:r>
      <w:r>
        <w:rPr>
          <w:rStyle w:val="CommentTok"/>
        </w:rPr>
        <w:t>一つの水平方向の隣接点の和</w:t>
      </w:r>
      <w:r>
        <w:br/>
      </w:r>
      <w:r>
        <w:rPr>
          <w:rStyle w:val="NormalTok"/>
        </w:rPr>
        <w:t xml:space="preserve">    </w:t>
      </w:r>
      <w:r>
        <w:rPr>
          <w:rStyle w:val="VariableTok"/>
        </w:rPr>
        <w:t>sum4</w:t>
      </w:r>
      <w:r>
        <w:rPr>
          <w:rStyle w:val="NormalTok"/>
        </w:rPr>
        <w:t xml:space="preserve"> </w:t>
      </w:r>
      <w:r>
        <w:rPr>
          <w:rStyle w:val="OperatorTok"/>
        </w:rPr>
        <w:t>=</w:t>
      </w:r>
      <w:r>
        <w:rPr>
          <w:rStyle w:val="NormalTok"/>
        </w:rPr>
        <w:t xml:space="preserve"> </w:t>
      </w:r>
      <w:r>
        <w:rPr>
          <w:rStyle w:val="VariableTok"/>
        </w:rPr>
        <w:t>sum4</w:t>
      </w:r>
      <w:r>
        <w:rPr>
          <w:rStyle w:val="NormalTok"/>
        </w:rPr>
        <w:t xml:space="preserve"> </w:t>
      </w:r>
      <w:r>
        <w:rPr>
          <w:rStyle w:val="OperatorTok"/>
        </w:rPr>
        <w:t>+</w:t>
      </w:r>
      <w:r>
        <w:rPr>
          <w:rStyle w:val="NormalTok"/>
        </w:rPr>
        <w:t xml:space="preserve"> </w:t>
      </w:r>
      <w:r>
        <w:rPr>
          <w:rStyle w:val="VariableTok"/>
        </w:rPr>
        <w:t>U_n_1</w:t>
      </w:r>
      <w:r>
        <w:rPr>
          <w:rStyle w:val="NormalTok"/>
        </w:rPr>
        <w:t>(</w:t>
      </w:r>
      <w:r>
        <w:rPr>
          <w:rStyle w:val="FloatTok"/>
        </w:rPr>
        <w:t>2</w:t>
      </w:r>
      <w:r>
        <w:rPr>
          <w:rStyle w:val="OperatorTok"/>
        </w:rPr>
        <w:t>:</w:t>
      </w:r>
      <w:r>
        <w:rPr>
          <w:rStyle w:val="FloatTok"/>
        </w:rPr>
        <w:t>19</w:t>
      </w:r>
      <w:r>
        <w:rPr>
          <w:rStyle w:val="OperatorTok"/>
        </w:rPr>
        <w:t>,</w:t>
      </w:r>
      <w:r>
        <w:rPr>
          <w:rStyle w:val="FloatTok"/>
        </w:rPr>
        <w:t>1</w:t>
      </w:r>
      <w:r>
        <w:rPr>
          <w:rStyle w:val="OperatorTok"/>
        </w:rPr>
        <w:t>:</w:t>
      </w:r>
      <w:r>
        <w:rPr>
          <w:rStyle w:val="FloatTok"/>
        </w:rPr>
        <w:t>18</w:t>
      </w:r>
      <w:r>
        <w:rPr>
          <w:rStyle w:val="NormalTok"/>
        </w:rPr>
        <w:t xml:space="preserve">) </w:t>
      </w:r>
      <w:r>
        <w:rPr>
          <w:rStyle w:val="OperatorTok"/>
        </w:rPr>
        <w:t>+</w:t>
      </w:r>
      <w:r>
        <w:rPr>
          <w:rStyle w:val="NormalTok"/>
        </w:rPr>
        <w:t xml:space="preserve"> </w:t>
      </w:r>
      <w:r>
        <w:rPr>
          <w:rStyle w:val="VariableTok"/>
        </w:rPr>
        <w:t>U_n_1</w:t>
      </w:r>
      <w:r>
        <w:rPr>
          <w:rStyle w:val="NormalTok"/>
        </w:rPr>
        <w:t>(</w:t>
      </w:r>
      <w:r>
        <w:rPr>
          <w:rStyle w:val="FloatTok"/>
        </w:rPr>
        <w:t>2</w:t>
      </w:r>
      <w:r>
        <w:rPr>
          <w:rStyle w:val="OperatorTok"/>
        </w:rPr>
        <w:t>:</w:t>
      </w:r>
      <w:r>
        <w:rPr>
          <w:rStyle w:val="FloatTok"/>
        </w:rPr>
        <w:t>19</w:t>
      </w:r>
      <w:r>
        <w:rPr>
          <w:rStyle w:val="OperatorTok"/>
        </w:rPr>
        <w:t>,</w:t>
      </w:r>
      <w:r>
        <w:rPr>
          <w:rStyle w:val="FloatTok"/>
        </w:rPr>
        <w:t>3</w:t>
      </w:r>
      <w:r>
        <w:rPr>
          <w:rStyle w:val="OperatorTok"/>
        </w:rPr>
        <w:t>:</w:t>
      </w:r>
      <w:r>
        <w:rPr>
          <w:rStyle w:val="FloatTok"/>
        </w:rPr>
        <w:t>20</w:t>
      </w:r>
      <w:r>
        <w:rPr>
          <w:rStyle w:val="NormalTok"/>
        </w:rPr>
        <w:t>)</w:t>
      </w:r>
      <w:r>
        <w:rPr>
          <w:rStyle w:val="OperatorTok"/>
        </w:rPr>
        <w:t>;</w:t>
      </w:r>
      <w:r>
        <w:rPr>
          <w:rStyle w:val="NormalTok"/>
        </w:rPr>
        <w:t xml:space="preserve"> </w:t>
      </w:r>
      <w:r>
        <w:rPr>
          <w:rStyle w:val="CommentTok"/>
        </w:rPr>
        <w:t xml:space="preserve">% </w:t>
      </w:r>
      <w:r>
        <w:rPr>
          <w:rStyle w:val="CommentTok"/>
        </w:rPr>
        <w:t>直交する方向の隣接点の和</w:t>
      </w:r>
      <w:r>
        <w:br/>
      </w:r>
      <w:r>
        <w:rPr>
          <w:rStyle w:val="NormalTok"/>
        </w:rPr>
        <w:t xml:space="preserve">    </w:t>
      </w:r>
      <w:r>
        <w:rPr>
          <w:rStyle w:val="VariableTok"/>
        </w:rPr>
        <w:t>laplacian</w:t>
      </w:r>
      <w:r>
        <w:rPr>
          <w:rStyle w:val="NormalTok"/>
        </w:rPr>
        <w:t xml:space="preserve"> </w:t>
      </w:r>
      <w:r>
        <w:rPr>
          <w:rStyle w:val="OperatorTok"/>
        </w:rPr>
        <w:t>=</w:t>
      </w:r>
      <w:r>
        <w:rPr>
          <w:rStyle w:val="NormalTok"/>
        </w:rPr>
        <w:t xml:space="preserve"> </w:t>
      </w:r>
      <w:r>
        <w:rPr>
          <w:rStyle w:val="VariableTok"/>
        </w:rPr>
        <w:t>U_n_1</w:t>
      </w:r>
      <w:r>
        <w:rPr>
          <w:rStyle w:val="NormalTok"/>
        </w:rPr>
        <w:t>(</w:t>
      </w:r>
      <w:r>
        <w:rPr>
          <w:rStyle w:val="FloatTok"/>
        </w:rPr>
        <w:t>2</w:t>
      </w:r>
      <w:r>
        <w:rPr>
          <w:rStyle w:val="OperatorTok"/>
        </w:rPr>
        <w:t>:</w:t>
      </w:r>
      <w:r>
        <w:rPr>
          <w:rStyle w:val="FloatTok"/>
        </w:rPr>
        <w:t>19</w:t>
      </w:r>
      <w:r>
        <w:rPr>
          <w:rStyle w:val="OperatorTok"/>
        </w:rPr>
        <w:t>,</w:t>
      </w:r>
      <w:r>
        <w:rPr>
          <w:rStyle w:val="FloatTok"/>
        </w:rPr>
        <w:t>2</w:t>
      </w:r>
      <w:r>
        <w:rPr>
          <w:rStyle w:val="OperatorTok"/>
        </w:rPr>
        <w:t>:</w:t>
      </w:r>
      <w:r>
        <w:rPr>
          <w:rStyle w:val="FloatTok"/>
        </w:rPr>
        <w:t>19</w:t>
      </w:r>
      <w:r>
        <w:rPr>
          <w:rStyle w:val="NormalTok"/>
        </w:rPr>
        <w:t xml:space="preserve">) </w:t>
      </w:r>
      <w:r>
        <w:rPr>
          <w:rStyle w:val="OperatorTok"/>
        </w:rPr>
        <w:t>-</w:t>
      </w:r>
      <w:r>
        <w:rPr>
          <w:rStyle w:val="NormalTok"/>
        </w:rPr>
        <w:t xml:space="preserve"> </w:t>
      </w:r>
      <w:r>
        <w:rPr>
          <w:rStyle w:val="VariableTok"/>
        </w:rPr>
        <w:t>sum4</w:t>
      </w:r>
      <w:r>
        <w:rPr>
          <w:rStyle w:val="OperatorTok"/>
        </w:rPr>
        <w:t>/</w:t>
      </w:r>
      <w:r>
        <w:rPr>
          <w:rStyle w:val="FloatTok"/>
        </w:rPr>
        <w:t>4</w:t>
      </w:r>
      <w:r>
        <w:rPr>
          <w:rStyle w:val="OperatorTok"/>
        </w:rPr>
        <w:t>;</w:t>
      </w:r>
      <w:r>
        <w:rPr>
          <w:rStyle w:val="NormalTok"/>
        </w:rPr>
        <w:t xml:space="preserve"> </w:t>
      </w:r>
      <w:r>
        <w:rPr>
          <w:rStyle w:val="CommentTok"/>
        </w:rPr>
        <w:t>% Laplacian</w:t>
      </w:r>
      <w:r>
        <w:rPr>
          <w:rStyle w:val="CommentTok"/>
        </w:rPr>
        <w:t>的なもの</w:t>
      </w:r>
      <w:r>
        <w:br/>
      </w:r>
      <w:r>
        <w:rPr>
          <w:rStyle w:val="NormalTok"/>
        </w:rPr>
        <w:t xml:space="preserve">    </w:t>
      </w:r>
      <w:r>
        <w:rPr>
          <w:rStyle w:val="CommentTok"/>
        </w:rPr>
        <w:t xml:space="preserve">% </w:t>
      </w:r>
      <w:r>
        <w:rPr>
          <w:rStyle w:val="CommentTok"/>
        </w:rPr>
        <w:t>現在の</w:t>
      </w:r>
      <w:r>
        <w:rPr>
          <w:rStyle w:val="CommentTok"/>
        </w:rPr>
        <w:t>2</w:t>
      </w:r>
      <w:r>
        <w:rPr>
          <w:rStyle w:val="CommentTok"/>
        </w:rPr>
        <w:t>倍－直前－</w:t>
      </w:r>
      <w:r>
        <w:rPr>
          <w:rStyle w:val="CommentTok"/>
        </w:rPr>
        <w:t>Laplacian*</w:t>
      </w:r>
      <w:r>
        <w:rPr>
          <w:rStyle w:val="CommentTok"/>
        </w:rPr>
        <w:t>伝搬速度</w:t>
      </w:r>
      <w:r>
        <w:rPr>
          <w:rStyle w:val="CommentTok"/>
        </w:rPr>
        <w:t>*</w:t>
      </w:r>
      <w:r>
        <w:rPr>
          <w:rStyle w:val="CommentTok"/>
        </w:rPr>
        <w:t>時間刻み</w:t>
      </w:r>
      <w:r>
        <w:br/>
      </w:r>
      <w:r>
        <w:rPr>
          <w:rStyle w:val="NormalTok"/>
        </w:rPr>
        <w:t xml:space="preserve">    </w:t>
      </w:r>
      <w:r>
        <w:rPr>
          <w:rStyle w:val="VariableTok"/>
        </w:rPr>
        <w:t>U_n</w:t>
      </w:r>
      <w:r>
        <w:rPr>
          <w:rStyle w:val="NormalTok"/>
        </w:rPr>
        <w:t>(</w:t>
      </w:r>
      <w:r>
        <w:rPr>
          <w:rStyle w:val="FloatTok"/>
        </w:rPr>
        <w:t>2</w:t>
      </w:r>
      <w:r>
        <w:rPr>
          <w:rStyle w:val="OperatorTok"/>
        </w:rPr>
        <w:t>:</w:t>
      </w:r>
      <w:r>
        <w:rPr>
          <w:rStyle w:val="FloatTok"/>
        </w:rPr>
        <w:t>19</w:t>
      </w:r>
      <w:r>
        <w:rPr>
          <w:rStyle w:val="OperatorTok"/>
        </w:rPr>
        <w:t>,</w:t>
      </w:r>
      <w:r>
        <w:rPr>
          <w:rStyle w:val="FloatTok"/>
        </w:rPr>
        <w:t>2</w:t>
      </w:r>
      <w:r>
        <w:rPr>
          <w:rStyle w:val="OperatorTok"/>
        </w:rPr>
        <w:t>:</w:t>
      </w:r>
      <w:r>
        <w:rPr>
          <w:rStyle w:val="FloatTok"/>
        </w:rPr>
        <w:t>19</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U_n_1</w:t>
      </w:r>
      <w:r>
        <w:rPr>
          <w:rStyle w:val="NormalTok"/>
        </w:rPr>
        <w:t>(</w:t>
      </w:r>
      <w:r>
        <w:rPr>
          <w:rStyle w:val="FloatTok"/>
        </w:rPr>
        <w:t>2</w:t>
      </w:r>
      <w:r>
        <w:rPr>
          <w:rStyle w:val="OperatorTok"/>
        </w:rPr>
        <w:t>:</w:t>
      </w:r>
      <w:r>
        <w:rPr>
          <w:rStyle w:val="FloatTok"/>
        </w:rPr>
        <w:t>19</w:t>
      </w:r>
      <w:r>
        <w:rPr>
          <w:rStyle w:val="OperatorTok"/>
        </w:rPr>
        <w:t>,</w:t>
      </w:r>
      <w:r>
        <w:rPr>
          <w:rStyle w:val="FloatTok"/>
        </w:rPr>
        <w:t>2</w:t>
      </w:r>
      <w:r>
        <w:rPr>
          <w:rStyle w:val="OperatorTok"/>
        </w:rPr>
        <w:t>:</w:t>
      </w:r>
      <w:r>
        <w:rPr>
          <w:rStyle w:val="FloatTok"/>
        </w:rPr>
        <w:t>19</w:t>
      </w:r>
      <w:r>
        <w:rPr>
          <w:rStyle w:val="NormalTok"/>
        </w:rPr>
        <w:t xml:space="preserve">) </w:t>
      </w:r>
      <w:r>
        <w:rPr>
          <w:rStyle w:val="OperatorTok"/>
        </w:rPr>
        <w:t>-</w:t>
      </w:r>
      <w:r>
        <w:rPr>
          <w:rStyle w:val="NormalTok"/>
        </w:rPr>
        <w:t xml:space="preserve"> </w:t>
      </w:r>
      <w:r>
        <w:rPr>
          <w:rStyle w:val="VariableTok"/>
        </w:rPr>
        <w:t>U_n_2</w:t>
      </w:r>
      <w:r>
        <w:rPr>
          <w:rStyle w:val="NormalTok"/>
        </w:rPr>
        <w:t>(</w:t>
      </w:r>
      <w:r>
        <w:rPr>
          <w:rStyle w:val="FloatTok"/>
        </w:rPr>
        <w:t>2</w:t>
      </w:r>
      <w:r>
        <w:rPr>
          <w:rStyle w:val="OperatorTok"/>
        </w:rPr>
        <w:t>:</w:t>
      </w:r>
      <w:r>
        <w:rPr>
          <w:rStyle w:val="FloatTok"/>
        </w:rPr>
        <w:t>19</w:t>
      </w:r>
      <w:r>
        <w:rPr>
          <w:rStyle w:val="OperatorTok"/>
        </w:rPr>
        <w:t>,</w:t>
      </w:r>
      <w:r>
        <w:rPr>
          <w:rStyle w:val="FloatTok"/>
        </w:rPr>
        <w:t>2</w:t>
      </w:r>
      <w:r>
        <w:rPr>
          <w:rStyle w:val="OperatorTok"/>
        </w:rPr>
        <w:t>:</w:t>
      </w:r>
      <w:r>
        <w:rPr>
          <w:rStyle w:val="FloatTok"/>
        </w:rPr>
        <w:t>19</w:t>
      </w:r>
      <w:r>
        <w:rPr>
          <w:rStyle w:val="NormalTok"/>
        </w:rPr>
        <w:t xml:space="preserve">) </w:t>
      </w:r>
      <w:r>
        <w:rPr>
          <w:rStyle w:val="OperatorTok"/>
        </w:rPr>
        <w:t>-</w:t>
      </w:r>
      <w:r>
        <w:rPr>
          <w:rStyle w:val="NormalTok"/>
        </w:rPr>
        <w:t xml:space="preserve"> </w:t>
      </w:r>
      <w:r>
        <w:rPr>
          <w:rStyle w:val="FloatTok"/>
        </w:rPr>
        <w:t>0.1</w:t>
      </w:r>
      <w:r>
        <w:rPr>
          <w:rStyle w:val="OperatorTok"/>
        </w:rPr>
        <w:t>*</w:t>
      </w:r>
      <w:r>
        <w:rPr>
          <w:rStyle w:val="VariableTok"/>
        </w:rPr>
        <w:t>laplacian</w:t>
      </w:r>
      <w:r>
        <w:rPr>
          <w:rStyle w:val="OperatorTok"/>
        </w:rPr>
        <w:t>;</w:t>
      </w:r>
      <w:r>
        <w:br/>
      </w:r>
      <w:r>
        <w:rPr>
          <w:rStyle w:val="NormalTok"/>
        </w:rPr>
        <w:t xml:space="preserve">    </w:t>
      </w:r>
      <w:r>
        <w:rPr>
          <w:rStyle w:val="VariableTok"/>
        </w:rPr>
        <w:t>mesh</w:t>
      </w:r>
      <w:r>
        <w:rPr>
          <w:rStyle w:val="NormalTok"/>
        </w:rPr>
        <w:t>(</w:t>
      </w:r>
      <w:r>
        <w:rPr>
          <w:rStyle w:val="VariableTok"/>
        </w:rPr>
        <w:t>U_n</w:t>
      </w:r>
      <w:r>
        <w:rPr>
          <w:rStyle w:val="NormalTok"/>
        </w:rPr>
        <w:t>)</w:t>
      </w:r>
      <w:r>
        <w:rPr>
          <w:rStyle w:val="OperatorTok"/>
        </w:rPr>
        <w:t>;</w:t>
      </w:r>
      <w:r>
        <w:rPr>
          <w:rStyle w:val="VariableTok"/>
        </w:rPr>
        <w:t>zlim</w:t>
      </w:r>
      <w:r>
        <w:rPr>
          <w:rStyle w:val="NormalTok"/>
        </w:rPr>
        <w:t>([</w:t>
      </w:r>
      <w:r>
        <w:rPr>
          <w:rStyle w:val="OperatorTok"/>
        </w:rPr>
        <w:t>-</w:t>
      </w:r>
      <w:r>
        <w:rPr>
          <w:rStyle w:val="FloatTok"/>
        </w:rPr>
        <w:t>1</w:t>
      </w:r>
      <w:r>
        <w:rPr>
          <w:rStyle w:val="NormalTok"/>
        </w:rPr>
        <w:t xml:space="preserve"> </w:t>
      </w:r>
      <w:r>
        <w:rPr>
          <w:rStyle w:val="FloatTok"/>
        </w:rPr>
        <w:t>1</w:t>
      </w:r>
      <w:r>
        <w:rPr>
          <w:rStyle w:val="NormalTok"/>
        </w:rPr>
        <w:t>])</w:t>
      </w:r>
      <w:r>
        <w:rPr>
          <w:rStyle w:val="OperatorTok"/>
        </w:rPr>
        <w:t>;</w:t>
      </w:r>
      <w:r>
        <w:rPr>
          <w:rStyle w:val="VariableTok"/>
        </w:rPr>
        <w:t>view</w:t>
      </w:r>
      <w:r>
        <w:rPr>
          <w:rStyle w:val="NormalTok"/>
        </w:rPr>
        <w:t>([</w:t>
      </w:r>
      <w:r>
        <w:rPr>
          <w:rStyle w:val="OperatorTok"/>
        </w:rPr>
        <w:t>-</w:t>
      </w:r>
      <w:r>
        <w:rPr>
          <w:rStyle w:val="FloatTok"/>
        </w:rPr>
        <w:t>40.867</w:t>
      </w:r>
      <w:r>
        <w:rPr>
          <w:rStyle w:val="NormalTok"/>
        </w:rPr>
        <w:t xml:space="preserve"> </w:t>
      </w:r>
      <w:r>
        <w:rPr>
          <w:rStyle w:val="FloatTok"/>
        </w:rPr>
        <w:t>56.536</w:t>
      </w:r>
      <w:r>
        <w:rPr>
          <w:rStyle w:val="NormalTok"/>
        </w:rPr>
        <w:t>])</w:t>
      </w:r>
      <w:r>
        <w:rPr>
          <w:rStyle w:val="OperatorTok"/>
        </w:rPr>
        <w:t>;</w:t>
      </w:r>
      <w:r>
        <w:rPr>
          <w:rStyle w:val="VariableTok"/>
        </w:rPr>
        <w:t>drawnow</w:t>
      </w:r>
      <w:r>
        <w:rPr>
          <w:rStyle w:val="NormalTok"/>
        </w:rPr>
        <w:t xml:space="preserve"> </w:t>
      </w:r>
      <w:r>
        <w:br/>
      </w:r>
      <w:r>
        <w:rPr>
          <w:rStyle w:val="NormalTok"/>
        </w:rPr>
        <w:t xml:space="preserve">    </w:t>
      </w:r>
      <w:r>
        <w:rPr>
          <w:rStyle w:val="VariableTok"/>
        </w:rPr>
        <w:t>U_n_2</w:t>
      </w:r>
      <w:r>
        <w:rPr>
          <w:rStyle w:val="NormalTok"/>
        </w:rPr>
        <w:t xml:space="preserve"> </w:t>
      </w:r>
      <w:r>
        <w:rPr>
          <w:rStyle w:val="OperatorTok"/>
        </w:rPr>
        <w:t>=</w:t>
      </w:r>
      <w:r>
        <w:rPr>
          <w:rStyle w:val="NormalTok"/>
        </w:rPr>
        <w:t xml:space="preserve"> </w:t>
      </w:r>
      <w:r>
        <w:rPr>
          <w:rStyle w:val="VariableTok"/>
        </w:rPr>
        <w:t>U_n_1</w:t>
      </w:r>
      <w:r>
        <w:rPr>
          <w:rStyle w:val="OperatorTok"/>
        </w:rPr>
        <w:t>;</w:t>
      </w:r>
      <w:r>
        <w:rPr>
          <w:rStyle w:val="NormalTok"/>
        </w:rPr>
        <w:t xml:space="preserve"> </w:t>
      </w:r>
      <w:r>
        <w:rPr>
          <w:rStyle w:val="VariableTok"/>
        </w:rPr>
        <w:t>U_n_1</w:t>
      </w:r>
      <w:r>
        <w:rPr>
          <w:rStyle w:val="NormalTok"/>
        </w:rPr>
        <w:t xml:space="preserve"> </w:t>
      </w:r>
      <w:r>
        <w:rPr>
          <w:rStyle w:val="OperatorTok"/>
        </w:rPr>
        <w:t>=</w:t>
      </w:r>
      <w:r>
        <w:rPr>
          <w:rStyle w:val="NormalTok"/>
        </w:rPr>
        <w:t xml:space="preserve"> </w:t>
      </w:r>
      <w:r>
        <w:rPr>
          <w:rStyle w:val="VariableTok"/>
        </w:rPr>
        <w:t>U_n</w:t>
      </w:r>
      <w:r>
        <w:rPr>
          <w:rStyle w:val="OperatorTok"/>
        </w:rPr>
        <w:t>;</w:t>
      </w:r>
      <w:r>
        <w:rPr>
          <w:rStyle w:val="NormalTok"/>
        </w:rPr>
        <w:t xml:space="preserve"> </w:t>
      </w:r>
      <w:r>
        <w:rPr>
          <w:rStyle w:val="CommentTok"/>
        </w:rPr>
        <w:t xml:space="preserve">% </w:t>
      </w:r>
      <w:r>
        <w:rPr>
          <w:rStyle w:val="CommentTok"/>
        </w:rPr>
        <w:t>データの保存場所の移動（現在</w:t>
      </w:r>
      <w:r>
        <w:rPr>
          <w:rStyle w:val="CommentTok"/>
        </w:rPr>
        <w:t>→</w:t>
      </w:r>
      <w:r>
        <w:rPr>
          <w:rStyle w:val="CommentTok"/>
        </w:rPr>
        <w:t>直前；直後</w:t>
      </w:r>
      <w:r>
        <w:rPr>
          <w:rStyle w:val="CommentTok"/>
        </w:rPr>
        <w:t>→</w:t>
      </w:r>
      <w:r>
        <w:rPr>
          <w:rStyle w:val="CommentTok"/>
        </w:rPr>
        <w:t>現在）</w:t>
      </w:r>
      <w:r>
        <w:br/>
      </w:r>
      <w:r>
        <w:rPr>
          <w:rStyle w:val="KeywordTok"/>
        </w:rPr>
        <w:t>end</w:t>
      </w:r>
      <w:r>
        <w:rPr>
          <w:rStyle w:val="NormalTok"/>
        </w:rPr>
        <w:t xml:space="preserve"> </w:t>
      </w:r>
      <w:r>
        <w:rPr>
          <w:rStyle w:val="CommentTok"/>
        </w:rPr>
        <w:t xml:space="preserve">% iterate from "for n=1:100" to this "end" </w:t>
      </w:r>
      <w:r>
        <w:br/>
      </w:r>
    </w:p>
    <w:p w14:paraId="64E2F5E4" w14:textId="77777777" w:rsidR="00984F09" w:rsidRDefault="00000000">
      <w:pPr>
        <w:pStyle w:val="Text"/>
      </w:pPr>
      <w:r>
        <w:rPr>
          <w:noProof/>
        </w:rPr>
        <w:drawing>
          <wp:inline distT="0" distB="0" distL="0" distR="0" wp14:anchorId="74F6C167" wp14:editId="396681C2">
            <wp:extent cx="7061200" cy="4703330"/>
            <wp:effectExtent l="0" t="0" r="0" b="0"/>
            <wp:docPr id="144" name="Picture" descr="Figure 8 2D Wave Propagation with MATLAB"/>
            <wp:cNvGraphicFramePr/>
            <a:graphic xmlns:a="http://schemas.openxmlformats.org/drawingml/2006/main">
              <a:graphicData uri="http://schemas.openxmlformats.org/drawingml/2006/picture">
                <pic:pic xmlns:pic="http://schemas.openxmlformats.org/drawingml/2006/picture">
                  <pic:nvPicPr>
                    <pic:cNvPr id="145" name="Picture" descr="Figure8.png"/>
                    <pic:cNvPicPr>
                      <a:picLocks noChangeAspect="1" noChangeArrowheads="1"/>
                    </pic:cNvPicPr>
                  </pic:nvPicPr>
                  <pic:blipFill>
                    <a:blip r:embed="rId111"/>
                    <a:stretch>
                      <a:fillRect/>
                    </a:stretch>
                  </pic:blipFill>
                  <pic:spPr bwMode="auto">
                    <a:xfrm>
                      <a:off x="0" y="0"/>
                      <a:ext cx="7061200" cy="4703330"/>
                    </a:xfrm>
                    <a:prstGeom prst="rect">
                      <a:avLst/>
                    </a:prstGeom>
                    <a:noFill/>
                    <a:ln w="9525">
                      <a:noFill/>
                      <a:headEnd/>
                      <a:tailEnd/>
                    </a:ln>
                  </pic:spPr>
                </pic:pic>
              </a:graphicData>
            </a:graphic>
          </wp:inline>
        </w:drawing>
      </w:r>
    </w:p>
    <w:p w14:paraId="7200110E" w14:textId="77777777" w:rsidR="00984F09" w:rsidRDefault="00000000">
      <w:pPr>
        <w:pStyle w:val="Text"/>
      </w:pPr>
      <w:r>
        <w:t>Figure 8 2D Wave Propagation with MATLAB</w:t>
      </w:r>
    </w:p>
    <w:p w14:paraId="079B2F24" w14:textId="77777777" w:rsidR="00984F09" w:rsidRDefault="00000000">
      <w:pPr>
        <w:pStyle w:val="Text"/>
      </w:pPr>
      <w:r>
        <w:rPr>
          <w:i/>
          <w:iCs/>
        </w:rPr>
        <w:t xml:space="preserve">Figure 8: </w:t>
      </w:r>
      <w:r>
        <w:rPr>
          <w:rFonts w:hint="eastAsia"/>
          <w:i/>
          <w:iCs/>
        </w:rPr>
        <w:t>MATLAB</w:t>
      </w:r>
      <w:r>
        <w:rPr>
          <w:rFonts w:hint="eastAsia"/>
          <w:i/>
          <w:iCs/>
        </w:rPr>
        <w:t>での</w:t>
      </w:r>
      <w:r>
        <w:rPr>
          <w:rFonts w:hint="eastAsia"/>
          <w:i/>
          <w:iCs/>
        </w:rPr>
        <w:t>2</w:t>
      </w:r>
      <w:r>
        <w:rPr>
          <w:rFonts w:hint="eastAsia"/>
          <w:i/>
          <w:iCs/>
        </w:rPr>
        <w:t>次元の波動伝播のアニメーションの一場面の静止画像</w:t>
      </w:r>
    </w:p>
    <w:p w14:paraId="676C1EAA" w14:textId="77777777" w:rsidR="00984F09" w:rsidRDefault="00000000">
      <w:pPr>
        <w:pStyle w:val="Text"/>
      </w:pPr>
      <w:r>
        <w:rPr>
          <w:noProof/>
        </w:rPr>
        <w:drawing>
          <wp:inline distT="0" distB="0" distL="0" distR="0" wp14:anchorId="2C8CB456" wp14:editId="2CEF1E4F">
            <wp:extent cx="3850105" cy="2887578"/>
            <wp:effectExtent l="0" t="0" r="0" b="0"/>
            <wp:docPr id="147" name="Picture" descr="Figure 9 2D Wave Propagation with Python"/>
            <wp:cNvGraphicFramePr/>
            <a:graphic xmlns:a="http://schemas.openxmlformats.org/drawingml/2006/main">
              <a:graphicData uri="http://schemas.openxmlformats.org/drawingml/2006/picture">
                <pic:pic xmlns:pic="http://schemas.openxmlformats.org/drawingml/2006/picture">
                  <pic:nvPicPr>
                    <pic:cNvPr id="148" name="Picture" descr="Figure9.png"/>
                    <pic:cNvPicPr>
                      <a:picLocks noChangeAspect="1" noChangeArrowheads="1"/>
                    </pic:cNvPicPr>
                  </pic:nvPicPr>
                  <pic:blipFill>
                    <a:blip r:embed="rId82"/>
                    <a:stretch>
                      <a:fillRect/>
                    </a:stretch>
                  </pic:blipFill>
                  <pic:spPr bwMode="auto">
                    <a:xfrm>
                      <a:off x="0" y="0"/>
                      <a:ext cx="3850105" cy="2887578"/>
                    </a:xfrm>
                    <a:prstGeom prst="rect">
                      <a:avLst/>
                    </a:prstGeom>
                    <a:noFill/>
                    <a:ln w="9525">
                      <a:noFill/>
                      <a:headEnd/>
                      <a:tailEnd/>
                    </a:ln>
                  </pic:spPr>
                </pic:pic>
              </a:graphicData>
            </a:graphic>
          </wp:inline>
        </w:drawing>
      </w:r>
    </w:p>
    <w:p w14:paraId="39E14E81" w14:textId="77777777" w:rsidR="00984F09" w:rsidRDefault="00000000">
      <w:pPr>
        <w:pStyle w:val="Text"/>
      </w:pPr>
      <w:r>
        <w:t>Figure 9 2D Wave Propagation with Python</w:t>
      </w:r>
    </w:p>
    <w:p w14:paraId="138D702D" w14:textId="77777777" w:rsidR="00984F09" w:rsidRDefault="00000000">
      <w:pPr>
        <w:pStyle w:val="Text"/>
      </w:pPr>
      <w:r>
        <w:rPr>
          <w:i/>
          <w:iCs/>
        </w:rPr>
        <w:t xml:space="preserve">Figure 9: </w:t>
      </w:r>
      <w:r>
        <w:rPr>
          <w:rFonts w:hint="eastAsia"/>
          <w:i/>
          <w:iCs/>
        </w:rPr>
        <w:t>Python</w:t>
      </w:r>
      <w:r>
        <w:rPr>
          <w:rFonts w:hint="eastAsia"/>
          <w:i/>
          <w:iCs/>
        </w:rPr>
        <w:t>での</w:t>
      </w:r>
      <w:r>
        <w:rPr>
          <w:rFonts w:hint="eastAsia"/>
          <w:i/>
          <w:iCs/>
        </w:rPr>
        <w:t>2</w:t>
      </w:r>
      <w:r>
        <w:rPr>
          <w:rFonts w:hint="eastAsia"/>
          <w:i/>
          <w:iCs/>
        </w:rPr>
        <w:t>次元波動伝播動画の静止画スナップショット</w:t>
      </w:r>
    </w:p>
    <w:p w14:paraId="34152280" w14:textId="77777777" w:rsidR="00984F09" w:rsidRDefault="00000000">
      <w:pPr>
        <w:pStyle w:val="Text"/>
      </w:pPr>
      <w:bookmarkStart w:id="87" w:name="pythonコードの例-1"/>
      <w:bookmarkEnd w:id="86"/>
      <w:r>
        <w:rPr>
          <w:rFonts w:hint="eastAsia"/>
        </w:rPr>
        <w:t>Python</w:t>
      </w:r>
      <w:r>
        <w:rPr>
          <w:rFonts w:hint="eastAsia"/>
        </w:rPr>
        <w:t>コードの例</w:t>
      </w:r>
    </w:p>
    <w:p w14:paraId="29D94C29" w14:textId="77777777" w:rsidR="00984F09" w:rsidRDefault="00000000">
      <w:pPr>
        <w:pStyle w:val="Text"/>
      </w:pPr>
      <w:r>
        <w:rPr>
          <w:rFonts w:hint="eastAsia"/>
        </w:rPr>
        <w:t>以下には，</w:t>
      </w:r>
      <w:r>
        <w:rPr>
          <w:rFonts w:hint="eastAsia"/>
        </w:rPr>
        <w:t>MATLAB</w:t>
      </w:r>
      <w:r>
        <w:rPr>
          <w:rFonts w:hint="eastAsia"/>
        </w:rPr>
        <w:t>コードと，</w:t>
      </w:r>
      <w:r>
        <w:rPr>
          <w:rFonts w:hint="eastAsia"/>
        </w:rPr>
        <w:t>2026</w:t>
      </w:r>
      <w:r>
        <w:rPr>
          <w:rFonts w:hint="eastAsia"/>
        </w:rPr>
        <w:t>年</w:t>
      </w:r>
      <w:r>
        <w:rPr>
          <w:rFonts w:hint="eastAsia"/>
        </w:rPr>
        <w:t>7</w:t>
      </w:r>
      <w:r>
        <w:rPr>
          <w:rFonts w:hint="eastAsia"/>
        </w:rPr>
        <w:t>月に生成</w:t>
      </w:r>
      <w:r>
        <w:rPr>
          <w:rFonts w:hint="eastAsia"/>
        </w:rPr>
        <w:t>AI</w:t>
      </w:r>
      <w:r>
        <w:rPr>
          <w:rFonts w:hint="eastAsia"/>
        </w:rPr>
        <w:t>によって</w:t>
      </w:r>
      <w:r>
        <w:rPr>
          <w:rFonts w:hint="eastAsia"/>
        </w:rPr>
        <w:t>MATLAB</w:t>
      </w:r>
      <w:r>
        <w:rPr>
          <w:rFonts w:hint="eastAsia"/>
        </w:rPr>
        <w:t>コードから生成した</w:t>
      </w:r>
      <w:r>
        <w:rPr>
          <w:rFonts w:hint="eastAsia"/>
        </w:rPr>
        <w:t>Python</w:t>
      </w:r>
      <w:r>
        <w:rPr>
          <w:rFonts w:hint="eastAsia"/>
        </w:rPr>
        <w:t>コードの例を示します．滑らかなアニメーション表示をするように，生成</w:t>
      </w:r>
      <w:r>
        <w:rPr>
          <w:rFonts w:hint="eastAsia"/>
        </w:rPr>
        <w:t>AI</w:t>
      </w:r>
      <w:r>
        <w:rPr>
          <w:rFonts w:hint="eastAsia"/>
        </w:rPr>
        <w:t>に指示したため，上の</w:t>
      </w:r>
      <w:r>
        <w:rPr>
          <w:rFonts w:hint="eastAsia"/>
        </w:rPr>
        <w:t>Python</w:t>
      </w:r>
      <w:r>
        <w:rPr>
          <w:rFonts w:hint="eastAsia"/>
        </w:rPr>
        <w:t>コードより長くなっていますが，生成</w:t>
      </w:r>
      <w:r>
        <w:rPr>
          <w:rFonts w:hint="eastAsia"/>
        </w:rPr>
        <w:t>AI</w:t>
      </w:r>
      <w:r>
        <w:rPr>
          <w:rFonts w:hint="eastAsia"/>
        </w:rPr>
        <w:t>の自動生成でも，ここまでできるようになっていました．</w:t>
      </w:r>
    </w:p>
    <w:p w14:paraId="104B9B90" w14:textId="77777777" w:rsidR="00984F09" w:rsidRDefault="00000000">
      <w:pPr>
        <w:pStyle w:val="Text"/>
      </w:pPr>
      <w:r>
        <w:rPr>
          <w:rFonts w:hint="eastAsia"/>
        </w:rPr>
        <w:t>以下は</w:t>
      </w:r>
      <w:r>
        <w:rPr>
          <w:rFonts w:hint="eastAsia"/>
        </w:rPr>
        <w:t>Python</w:t>
      </w:r>
      <w:r>
        <w:rPr>
          <w:rFonts w:hint="eastAsia"/>
        </w:rPr>
        <w:t>のコード例です．</w:t>
      </w:r>
      <w:r>
        <w:rPr>
          <w:rFonts w:hint="eastAsia"/>
        </w:rPr>
        <w:t>Google</w:t>
      </w:r>
      <w:r>
        <w:t xml:space="preserve"> </w:t>
      </w:r>
      <w:r>
        <w:rPr>
          <w:rFonts w:hint="eastAsia"/>
        </w:rPr>
        <w:t>Colab</w:t>
      </w:r>
      <w:r>
        <w:rPr>
          <w:rFonts w:hint="eastAsia"/>
        </w:rPr>
        <w:t>上で実行すると，詳しく観察できます．</w:t>
      </w:r>
    </w:p>
    <w:p w14:paraId="3F9B8E8C" w14:textId="77777777" w:rsidR="00984F09"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matplotlib.animation </w:t>
      </w:r>
      <w:r>
        <w:rPr>
          <w:rStyle w:val="ImportTok"/>
        </w:rPr>
        <w:t>as</w:t>
      </w:r>
      <w:r>
        <w:rPr>
          <w:rStyle w:val="NormalTok"/>
        </w:rPr>
        <w:t xml:space="preserve"> animation</w:t>
      </w:r>
      <w:r>
        <w:br/>
      </w:r>
      <w:r>
        <w:rPr>
          <w:rStyle w:val="ImportTok"/>
        </w:rPr>
        <w:t>from</w:t>
      </w:r>
      <w:r>
        <w:rPr>
          <w:rStyle w:val="NormalTok"/>
        </w:rPr>
        <w:t xml:space="preserve"> IPython.display </w:t>
      </w:r>
      <w:r>
        <w:rPr>
          <w:rStyle w:val="ImportTok"/>
        </w:rPr>
        <w:t>import</w:t>
      </w:r>
      <w:r>
        <w:rPr>
          <w:rStyle w:val="NormalTok"/>
        </w:rPr>
        <w:t xml:space="preserve"> HTML</w:t>
      </w:r>
      <w:r>
        <w:br/>
      </w:r>
      <w:r>
        <w:br/>
      </w:r>
      <w:r>
        <w:rPr>
          <w:rStyle w:val="NormalTok"/>
        </w:rPr>
        <w:t xml:space="preserve">time_steps </w:t>
      </w:r>
      <w:r>
        <w:rPr>
          <w:rStyle w:val="OperatorTok"/>
        </w:rPr>
        <w:t>=</w:t>
      </w:r>
      <w:r>
        <w:rPr>
          <w:rStyle w:val="NormalTok"/>
        </w:rPr>
        <w:t xml:space="preserve"> </w:t>
      </w:r>
      <w:r>
        <w:rPr>
          <w:rStyle w:val="DecValTok"/>
        </w:rPr>
        <w:t>120</w:t>
      </w:r>
      <w:r>
        <w:br/>
      </w:r>
      <w:r>
        <w:rPr>
          <w:rStyle w:val="NormalTok"/>
        </w:rPr>
        <w:t xml:space="preserve">points </w:t>
      </w:r>
      <w:r>
        <w:rPr>
          <w:rStyle w:val="OperatorTok"/>
        </w:rPr>
        <w:t>=</w:t>
      </w:r>
      <w:r>
        <w:rPr>
          <w:rStyle w:val="NormalTok"/>
        </w:rPr>
        <w:t xml:space="preserve"> </w:t>
      </w:r>
      <w:r>
        <w:rPr>
          <w:rStyle w:val="DecValTok"/>
        </w:rPr>
        <w:t>20</w:t>
      </w:r>
      <w:r>
        <w:br/>
      </w:r>
      <w:r>
        <w:rPr>
          <w:rStyle w:val="NormalTok"/>
        </w:rPr>
        <w:t xml:space="preserve">U_n </w:t>
      </w:r>
      <w:r>
        <w:rPr>
          <w:rStyle w:val="OperatorTok"/>
        </w:rPr>
        <w:t>=</w:t>
      </w:r>
      <w:r>
        <w:rPr>
          <w:rStyle w:val="NormalTok"/>
        </w:rPr>
        <w:t xml:space="preserve"> np.zeros((points, points))</w:t>
      </w:r>
      <w:r>
        <w:br/>
      </w:r>
      <w:r>
        <w:rPr>
          <w:rStyle w:val="NormalTok"/>
        </w:rPr>
        <w:t xml:space="preserve">U_n_1 </w:t>
      </w:r>
      <w:r>
        <w:rPr>
          <w:rStyle w:val="OperatorTok"/>
        </w:rPr>
        <w:t>=</w:t>
      </w:r>
      <w:r>
        <w:rPr>
          <w:rStyle w:val="NormalTok"/>
        </w:rPr>
        <w:t xml:space="preserve"> np.zeros((points, points))</w:t>
      </w:r>
      <w:r>
        <w:br/>
      </w:r>
      <w:r>
        <w:rPr>
          <w:rStyle w:val="NormalTok"/>
        </w:rPr>
        <w:t>U_n_1[</w:t>
      </w:r>
      <w:r>
        <w:rPr>
          <w:rStyle w:val="DecValTok"/>
        </w:rPr>
        <w:t>9</w:t>
      </w:r>
      <w:r>
        <w:rPr>
          <w:rStyle w:val="NormalTok"/>
        </w:rPr>
        <w:t>:</w:t>
      </w:r>
      <w:r>
        <w:rPr>
          <w:rStyle w:val="DecValTok"/>
        </w:rPr>
        <w:t>11</w:t>
      </w:r>
      <w:r>
        <w:rPr>
          <w:rStyle w:val="NormalTok"/>
        </w:rPr>
        <w:t xml:space="preserve">, </w:t>
      </w:r>
      <w:r>
        <w:rPr>
          <w:rStyle w:val="DecValTok"/>
        </w:rPr>
        <w:t>9</w:t>
      </w:r>
      <w:r>
        <w:rPr>
          <w:rStyle w:val="NormalTok"/>
        </w:rPr>
        <w:t>:</w:t>
      </w:r>
      <w:r>
        <w:rPr>
          <w:rStyle w:val="DecValTok"/>
        </w:rPr>
        <w:t>11</w:t>
      </w:r>
      <w:r>
        <w:rPr>
          <w:rStyle w:val="NormalTok"/>
        </w:rPr>
        <w:t xml:space="preserve">] </w:t>
      </w:r>
      <w:r>
        <w:rPr>
          <w:rStyle w:val="OperatorTok"/>
        </w:rPr>
        <w:t>=</w:t>
      </w:r>
      <w:r>
        <w:rPr>
          <w:rStyle w:val="NormalTok"/>
        </w:rPr>
        <w:t xml:space="preserve"> </w:t>
      </w:r>
      <w:r>
        <w:rPr>
          <w:rStyle w:val="FloatTok"/>
        </w:rPr>
        <w:t>1.0</w:t>
      </w:r>
      <w:r>
        <w:br/>
      </w:r>
      <w:r>
        <w:rPr>
          <w:rStyle w:val="NormalTok"/>
        </w:rPr>
        <w:t xml:space="preserve">U_n_2 </w:t>
      </w:r>
      <w:r>
        <w:rPr>
          <w:rStyle w:val="OperatorTok"/>
        </w:rPr>
        <w:t>=</w:t>
      </w:r>
      <w:r>
        <w:rPr>
          <w:rStyle w:val="NormalTok"/>
        </w:rPr>
        <w:t xml:space="preserve"> np.copy(U_n_1)</w:t>
      </w:r>
      <w:r>
        <w:br/>
      </w:r>
      <w:r>
        <w:br/>
      </w:r>
      <w:r>
        <w:rPr>
          <w:rStyle w:val="NormalTok"/>
        </w:rPr>
        <w:t xml:space="preserve">X, Y </w:t>
      </w:r>
      <w:r>
        <w:rPr>
          <w:rStyle w:val="OperatorTok"/>
        </w:rPr>
        <w:t>=</w:t>
      </w:r>
      <w:r>
        <w:rPr>
          <w:rStyle w:val="NormalTok"/>
        </w:rPr>
        <w:t xml:space="preserve"> np.meshgrid(np.arange(points), np.arange(points))</w:t>
      </w:r>
      <w:r>
        <w:br/>
      </w:r>
      <w:r>
        <w:br/>
      </w:r>
      <w:r>
        <w:rPr>
          <w:rStyle w:val="NormalTok"/>
        </w:rPr>
        <w:t xml:space="preserve">U_history </w:t>
      </w:r>
      <w:r>
        <w:rPr>
          <w:rStyle w:val="OperatorTok"/>
        </w:rPr>
        <w:t>=</w:t>
      </w:r>
      <w:r>
        <w:rPr>
          <w:rStyle w:val="NormalTok"/>
        </w:rPr>
        <w:t xml:space="preserve"> []</w:t>
      </w:r>
      <w:r>
        <w:br/>
      </w:r>
      <w:r>
        <w:br/>
      </w:r>
      <w:r>
        <w:rPr>
          <w:rStyle w:val="ControlFlowTok"/>
        </w:rPr>
        <w:t>for</w:t>
      </w:r>
      <w:r>
        <w:rPr>
          <w:rStyle w:val="NormalTok"/>
        </w:rPr>
        <w:t xml:space="preserve"> n </w:t>
      </w:r>
      <w:r>
        <w:rPr>
          <w:rStyle w:val="KeywordTok"/>
        </w:rPr>
        <w:t>in</w:t>
      </w:r>
      <w:r>
        <w:rPr>
          <w:rStyle w:val="NormalTok"/>
        </w:rPr>
        <w:t xml:space="preserve"> </w:t>
      </w:r>
      <w:r>
        <w:rPr>
          <w:rStyle w:val="BuiltInTok"/>
        </w:rPr>
        <w:t>range</w:t>
      </w:r>
      <w:r>
        <w:rPr>
          <w:rStyle w:val="NormalTok"/>
        </w:rPr>
        <w:t>(time_steps):</w:t>
      </w:r>
      <w:r>
        <w:br/>
      </w:r>
      <w:r>
        <w:rPr>
          <w:rStyle w:val="NormalTok"/>
        </w:rPr>
        <w:t xml:space="preserve">    sum4 </w:t>
      </w:r>
      <w:r>
        <w:rPr>
          <w:rStyle w:val="OperatorTok"/>
        </w:rPr>
        <w:t>=</w:t>
      </w:r>
      <w:r>
        <w:rPr>
          <w:rStyle w:val="NormalTok"/>
        </w:rPr>
        <w:t xml:space="preserve"> U_n_1[</w:t>
      </w:r>
      <w:r>
        <w:rPr>
          <w:rStyle w:val="DecValTok"/>
        </w:rPr>
        <w:t>0</w:t>
      </w:r>
      <w:r>
        <w:rPr>
          <w:rStyle w:val="NormalTok"/>
        </w:rPr>
        <w:t>:</w:t>
      </w:r>
      <w:r>
        <w:rPr>
          <w:rStyle w:val="DecValTok"/>
        </w:rPr>
        <w:t>18</w:t>
      </w:r>
      <w:r>
        <w:rPr>
          <w:rStyle w:val="NormalTok"/>
        </w:rPr>
        <w:t xml:space="preserve">, </w:t>
      </w:r>
      <w:r>
        <w:rPr>
          <w:rStyle w:val="DecValTok"/>
        </w:rPr>
        <w:t>1</w:t>
      </w:r>
      <w:r>
        <w:rPr>
          <w:rStyle w:val="NormalTok"/>
        </w:rPr>
        <w:t>:</w:t>
      </w:r>
      <w:r>
        <w:rPr>
          <w:rStyle w:val="DecValTok"/>
        </w:rPr>
        <w:t>19</w:t>
      </w:r>
      <w:r>
        <w:rPr>
          <w:rStyle w:val="NormalTok"/>
        </w:rPr>
        <w:t xml:space="preserve">] </w:t>
      </w:r>
      <w:r>
        <w:rPr>
          <w:rStyle w:val="OperatorTok"/>
        </w:rPr>
        <w:t>+</w:t>
      </w:r>
      <w:r>
        <w:rPr>
          <w:rStyle w:val="NormalTok"/>
        </w:rPr>
        <w:t xml:space="preserve"> U_n_1[</w:t>
      </w:r>
      <w:r>
        <w:rPr>
          <w:rStyle w:val="DecValTok"/>
        </w:rPr>
        <w:t>2</w:t>
      </w:r>
      <w:r>
        <w:rPr>
          <w:rStyle w:val="NormalTok"/>
        </w:rPr>
        <w:t>:</w:t>
      </w:r>
      <w:r>
        <w:rPr>
          <w:rStyle w:val="DecValTok"/>
        </w:rPr>
        <w:t>20</w:t>
      </w:r>
      <w:r>
        <w:rPr>
          <w:rStyle w:val="NormalTok"/>
        </w:rPr>
        <w:t xml:space="preserve">, </w:t>
      </w:r>
      <w:r>
        <w:rPr>
          <w:rStyle w:val="DecValTok"/>
        </w:rPr>
        <w:t>1</w:t>
      </w:r>
      <w:r>
        <w:rPr>
          <w:rStyle w:val="NormalTok"/>
        </w:rPr>
        <w:t>:</w:t>
      </w:r>
      <w:r>
        <w:rPr>
          <w:rStyle w:val="DecValTok"/>
        </w:rPr>
        <w:t>19</w:t>
      </w:r>
      <w:r>
        <w:rPr>
          <w:rStyle w:val="NormalTok"/>
        </w:rPr>
        <w:t>]</w:t>
      </w:r>
      <w:r>
        <w:br/>
      </w:r>
      <w:r>
        <w:rPr>
          <w:rStyle w:val="NormalTok"/>
        </w:rPr>
        <w:t xml:space="preserve">    sum4 </w:t>
      </w:r>
      <w:r>
        <w:rPr>
          <w:rStyle w:val="OperatorTok"/>
        </w:rPr>
        <w:t>=</w:t>
      </w:r>
      <w:r>
        <w:rPr>
          <w:rStyle w:val="NormalTok"/>
        </w:rPr>
        <w:t xml:space="preserve"> sum4 </w:t>
      </w:r>
      <w:r>
        <w:rPr>
          <w:rStyle w:val="OperatorTok"/>
        </w:rPr>
        <w:t>+</w:t>
      </w:r>
      <w:r>
        <w:rPr>
          <w:rStyle w:val="NormalTok"/>
        </w:rPr>
        <w:t xml:space="preserve"> U_n_1[</w:t>
      </w:r>
      <w:r>
        <w:rPr>
          <w:rStyle w:val="DecValTok"/>
        </w:rPr>
        <w:t>1</w:t>
      </w:r>
      <w:r>
        <w:rPr>
          <w:rStyle w:val="NormalTok"/>
        </w:rPr>
        <w:t>:</w:t>
      </w:r>
      <w:r>
        <w:rPr>
          <w:rStyle w:val="DecValTok"/>
        </w:rPr>
        <w:t>19</w:t>
      </w:r>
      <w:r>
        <w:rPr>
          <w:rStyle w:val="NormalTok"/>
        </w:rPr>
        <w:t xml:space="preserve">, </w:t>
      </w:r>
      <w:r>
        <w:rPr>
          <w:rStyle w:val="DecValTok"/>
        </w:rPr>
        <w:t>0</w:t>
      </w:r>
      <w:r>
        <w:rPr>
          <w:rStyle w:val="NormalTok"/>
        </w:rPr>
        <w:t>:</w:t>
      </w:r>
      <w:r>
        <w:rPr>
          <w:rStyle w:val="DecValTok"/>
        </w:rPr>
        <w:t>18</w:t>
      </w:r>
      <w:r>
        <w:rPr>
          <w:rStyle w:val="NormalTok"/>
        </w:rPr>
        <w:t xml:space="preserve">] </w:t>
      </w:r>
      <w:r>
        <w:rPr>
          <w:rStyle w:val="OperatorTok"/>
        </w:rPr>
        <w:t>+</w:t>
      </w:r>
      <w:r>
        <w:rPr>
          <w:rStyle w:val="NormalTok"/>
        </w:rPr>
        <w:t xml:space="preserve"> U_n_1[</w:t>
      </w:r>
      <w:r>
        <w:rPr>
          <w:rStyle w:val="DecValTok"/>
        </w:rPr>
        <w:t>1</w:t>
      </w:r>
      <w:r>
        <w:rPr>
          <w:rStyle w:val="NormalTok"/>
        </w:rPr>
        <w:t>:</w:t>
      </w:r>
      <w:r>
        <w:rPr>
          <w:rStyle w:val="DecValTok"/>
        </w:rPr>
        <w:t>19</w:t>
      </w:r>
      <w:r>
        <w:rPr>
          <w:rStyle w:val="NormalTok"/>
        </w:rPr>
        <w:t xml:space="preserve">, </w:t>
      </w:r>
      <w:r>
        <w:rPr>
          <w:rStyle w:val="DecValTok"/>
        </w:rPr>
        <w:t>2</w:t>
      </w:r>
      <w:r>
        <w:rPr>
          <w:rStyle w:val="NormalTok"/>
        </w:rPr>
        <w:t>:</w:t>
      </w:r>
      <w:r>
        <w:rPr>
          <w:rStyle w:val="DecValTok"/>
        </w:rPr>
        <w:t>20</w:t>
      </w:r>
      <w:r>
        <w:rPr>
          <w:rStyle w:val="NormalTok"/>
        </w:rPr>
        <w:t>]</w:t>
      </w:r>
      <w:r>
        <w:br/>
      </w:r>
      <w:r>
        <w:rPr>
          <w:rStyle w:val="NormalTok"/>
        </w:rPr>
        <w:t xml:space="preserve">    laplacian </w:t>
      </w:r>
      <w:r>
        <w:rPr>
          <w:rStyle w:val="OperatorTok"/>
        </w:rPr>
        <w:t>=</w:t>
      </w:r>
      <w:r>
        <w:rPr>
          <w:rStyle w:val="NormalTok"/>
        </w:rPr>
        <w:t xml:space="preserve"> U_n_1[</w:t>
      </w:r>
      <w:r>
        <w:rPr>
          <w:rStyle w:val="DecValTok"/>
        </w:rPr>
        <w:t>1</w:t>
      </w:r>
      <w:r>
        <w:rPr>
          <w:rStyle w:val="NormalTok"/>
        </w:rPr>
        <w:t>:</w:t>
      </w:r>
      <w:r>
        <w:rPr>
          <w:rStyle w:val="DecValTok"/>
        </w:rPr>
        <w:t>19</w:t>
      </w:r>
      <w:r>
        <w:rPr>
          <w:rStyle w:val="NormalTok"/>
        </w:rPr>
        <w:t xml:space="preserve">, </w:t>
      </w:r>
      <w:r>
        <w:rPr>
          <w:rStyle w:val="DecValTok"/>
        </w:rPr>
        <w:t>1</w:t>
      </w:r>
      <w:r>
        <w:rPr>
          <w:rStyle w:val="NormalTok"/>
        </w:rPr>
        <w:t>:</w:t>
      </w:r>
      <w:r>
        <w:rPr>
          <w:rStyle w:val="DecValTok"/>
        </w:rPr>
        <w:t>19</w:t>
      </w:r>
      <w:r>
        <w:rPr>
          <w:rStyle w:val="NormalTok"/>
        </w:rPr>
        <w:t xml:space="preserve">] </w:t>
      </w:r>
      <w:r>
        <w:rPr>
          <w:rStyle w:val="OperatorTok"/>
        </w:rPr>
        <w:t>-</w:t>
      </w:r>
      <w:r>
        <w:rPr>
          <w:rStyle w:val="NormalTok"/>
        </w:rPr>
        <w:t xml:space="preserve"> sum4 </w:t>
      </w:r>
      <w:r>
        <w:rPr>
          <w:rStyle w:val="OperatorTok"/>
        </w:rPr>
        <w:t>/</w:t>
      </w:r>
      <w:r>
        <w:rPr>
          <w:rStyle w:val="NormalTok"/>
        </w:rPr>
        <w:t xml:space="preserve"> </w:t>
      </w:r>
      <w:r>
        <w:rPr>
          <w:rStyle w:val="FloatTok"/>
        </w:rPr>
        <w:t>4.0</w:t>
      </w:r>
      <w:r>
        <w:br/>
      </w:r>
      <w:r>
        <w:rPr>
          <w:rStyle w:val="NormalTok"/>
        </w:rPr>
        <w:t xml:space="preserve">    </w:t>
      </w:r>
      <w:r>
        <w:br/>
      </w:r>
      <w:r>
        <w:rPr>
          <w:rStyle w:val="NormalTok"/>
        </w:rPr>
        <w:t xml:space="preserve">    U_n[</w:t>
      </w:r>
      <w:r>
        <w:rPr>
          <w:rStyle w:val="DecValTok"/>
        </w:rPr>
        <w:t>1</w:t>
      </w:r>
      <w:r>
        <w:rPr>
          <w:rStyle w:val="NormalTok"/>
        </w:rPr>
        <w:t>:</w:t>
      </w:r>
      <w:r>
        <w:rPr>
          <w:rStyle w:val="DecValTok"/>
        </w:rPr>
        <w:t>19</w:t>
      </w:r>
      <w:r>
        <w:rPr>
          <w:rStyle w:val="NormalTok"/>
        </w:rPr>
        <w:t xml:space="preserve">, </w:t>
      </w:r>
      <w:r>
        <w:rPr>
          <w:rStyle w:val="DecValTok"/>
        </w:rPr>
        <w:t>1</w:t>
      </w:r>
      <w:r>
        <w:rPr>
          <w:rStyle w:val="NormalTok"/>
        </w:rPr>
        <w:t>:</w:t>
      </w:r>
      <w:r>
        <w:rPr>
          <w:rStyle w:val="DecValTok"/>
        </w:rPr>
        <w:t>19</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U_n_1[</w:t>
      </w:r>
      <w:r>
        <w:rPr>
          <w:rStyle w:val="DecValTok"/>
        </w:rPr>
        <w:t>1</w:t>
      </w:r>
      <w:r>
        <w:rPr>
          <w:rStyle w:val="NormalTok"/>
        </w:rPr>
        <w:t>:</w:t>
      </w:r>
      <w:r>
        <w:rPr>
          <w:rStyle w:val="DecValTok"/>
        </w:rPr>
        <w:t>19</w:t>
      </w:r>
      <w:r>
        <w:rPr>
          <w:rStyle w:val="NormalTok"/>
        </w:rPr>
        <w:t xml:space="preserve">, </w:t>
      </w:r>
      <w:r>
        <w:rPr>
          <w:rStyle w:val="DecValTok"/>
        </w:rPr>
        <w:t>1</w:t>
      </w:r>
      <w:r>
        <w:rPr>
          <w:rStyle w:val="NormalTok"/>
        </w:rPr>
        <w:t>:</w:t>
      </w:r>
      <w:r>
        <w:rPr>
          <w:rStyle w:val="DecValTok"/>
        </w:rPr>
        <w:t>19</w:t>
      </w:r>
      <w:r>
        <w:rPr>
          <w:rStyle w:val="NormalTok"/>
        </w:rPr>
        <w:t xml:space="preserve">] </w:t>
      </w:r>
      <w:r>
        <w:rPr>
          <w:rStyle w:val="OperatorTok"/>
        </w:rPr>
        <w:t>-</w:t>
      </w:r>
      <w:r>
        <w:rPr>
          <w:rStyle w:val="NormalTok"/>
        </w:rPr>
        <w:t xml:space="preserve"> U_n_2[</w:t>
      </w:r>
      <w:r>
        <w:rPr>
          <w:rStyle w:val="DecValTok"/>
        </w:rPr>
        <w:t>1</w:t>
      </w:r>
      <w:r>
        <w:rPr>
          <w:rStyle w:val="NormalTok"/>
        </w:rPr>
        <w:t>:</w:t>
      </w:r>
      <w:r>
        <w:rPr>
          <w:rStyle w:val="DecValTok"/>
        </w:rPr>
        <w:t>19</w:t>
      </w:r>
      <w:r>
        <w:rPr>
          <w:rStyle w:val="NormalTok"/>
        </w:rPr>
        <w:t xml:space="preserve">, </w:t>
      </w:r>
      <w:r>
        <w:rPr>
          <w:rStyle w:val="DecValTok"/>
        </w:rPr>
        <w:t>1</w:t>
      </w:r>
      <w:r>
        <w:rPr>
          <w:rStyle w:val="NormalTok"/>
        </w:rPr>
        <w:t>:</w:t>
      </w:r>
      <w:r>
        <w:rPr>
          <w:rStyle w:val="DecValTok"/>
        </w:rPr>
        <w:t>19</w:t>
      </w:r>
      <w:r>
        <w:rPr>
          <w:rStyle w:val="NormalTok"/>
        </w:rPr>
        <w:t xml:space="preserve">] </w:t>
      </w:r>
      <w:r>
        <w:rPr>
          <w:rStyle w:val="OperatorTok"/>
        </w:rPr>
        <w:t>-</w:t>
      </w:r>
      <w:r>
        <w:rPr>
          <w:rStyle w:val="NormalTok"/>
        </w:rPr>
        <w:t xml:space="preserve"> </w:t>
      </w:r>
      <w:r>
        <w:rPr>
          <w:rStyle w:val="FloatTok"/>
        </w:rPr>
        <w:t>0.1</w:t>
      </w:r>
      <w:r>
        <w:rPr>
          <w:rStyle w:val="NormalTok"/>
        </w:rPr>
        <w:t xml:space="preserve"> </w:t>
      </w:r>
      <w:r>
        <w:rPr>
          <w:rStyle w:val="OperatorTok"/>
        </w:rPr>
        <w:t>*</w:t>
      </w:r>
      <w:r>
        <w:rPr>
          <w:rStyle w:val="NormalTok"/>
        </w:rPr>
        <w:t xml:space="preserve"> laplacian</w:t>
      </w:r>
      <w:r>
        <w:br/>
      </w:r>
      <w:r>
        <w:rPr>
          <w:rStyle w:val="NormalTok"/>
        </w:rPr>
        <w:t xml:space="preserve">    </w:t>
      </w:r>
      <w:r>
        <w:br/>
      </w:r>
      <w:r>
        <w:rPr>
          <w:rStyle w:val="NormalTok"/>
        </w:rPr>
        <w:t xml:space="preserve">    U_history.append(np.copy(U_n))</w:t>
      </w:r>
      <w:r>
        <w:br/>
      </w:r>
      <w:r>
        <w:rPr>
          <w:rStyle w:val="NormalTok"/>
        </w:rPr>
        <w:t xml:space="preserve">    </w:t>
      </w:r>
      <w:r>
        <w:br/>
      </w:r>
      <w:r>
        <w:rPr>
          <w:rStyle w:val="NormalTok"/>
        </w:rPr>
        <w:t xml:space="preserve">    U_n_2 </w:t>
      </w:r>
      <w:r>
        <w:rPr>
          <w:rStyle w:val="OperatorTok"/>
        </w:rPr>
        <w:t>=</w:t>
      </w:r>
      <w:r>
        <w:rPr>
          <w:rStyle w:val="NormalTok"/>
        </w:rPr>
        <w:t xml:space="preserve"> np.copy(U_n_1)</w:t>
      </w:r>
      <w:r>
        <w:br/>
      </w:r>
      <w:r>
        <w:rPr>
          <w:rStyle w:val="NormalTok"/>
        </w:rPr>
        <w:t xml:space="preserve">    U_n_1 </w:t>
      </w:r>
      <w:r>
        <w:rPr>
          <w:rStyle w:val="OperatorTok"/>
        </w:rPr>
        <w:t>=</w:t>
      </w:r>
      <w:r>
        <w:rPr>
          <w:rStyle w:val="NormalTok"/>
        </w:rPr>
        <w:t xml:space="preserve"> np.copy(U_n)</w:t>
      </w:r>
      <w:r>
        <w:br/>
      </w:r>
      <w:r>
        <w:br/>
      </w:r>
      <w:r>
        <w:rPr>
          <w:rStyle w:val="NormalTok"/>
        </w:rPr>
        <w:t xml:space="preserve">fig </w:t>
      </w:r>
      <w:r>
        <w:rPr>
          <w:rStyle w:val="OperatorTok"/>
        </w:rPr>
        <w:t>=</w:t>
      </w:r>
      <w:r>
        <w:rPr>
          <w:rStyle w:val="NormalTok"/>
        </w:rPr>
        <w:t xml:space="preserve"> plt.figure(figsize</w:t>
      </w:r>
      <w:r>
        <w:rPr>
          <w:rStyle w:val="OperatorTok"/>
        </w:rPr>
        <w:t>=</w:t>
      </w:r>
      <w:r>
        <w:rPr>
          <w:rStyle w:val="NormalTok"/>
        </w:rPr>
        <w:t>(</w:t>
      </w:r>
      <w:r>
        <w:rPr>
          <w:rStyle w:val="DecValTok"/>
        </w:rPr>
        <w:t>6</w:t>
      </w:r>
      <w:r>
        <w:rPr>
          <w:rStyle w:val="NormalTok"/>
        </w:rPr>
        <w:t xml:space="preserve">, </w:t>
      </w:r>
      <w:r>
        <w:rPr>
          <w:rStyle w:val="DecValTok"/>
        </w:rPr>
        <w:t>5</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 projection</w:t>
      </w:r>
      <w:r>
        <w:rPr>
          <w:rStyle w:val="OperatorTok"/>
        </w:rPr>
        <w:t>=</w:t>
      </w:r>
      <w:r>
        <w:rPr>
          <w:rStyle w:val="StringTok"/>
        </w:rPr>
        <w:t>'3d'</w:t>
      </w:r>
      <w:r>
        <w:rPr>
          <w:rStyle w:val="NormalTok"/>
        </w:rPr>
        <w:t>)</w:t>
      </w:r>
      <w:r>
        <w:br/>
      </w:r>
      <w:r>
        <w:br/>
      </w:r>
      <w:r>
        <w:rPr>
          <w:rStyle w:val="KeywordTok"/>
        </w:rPr>
        <w:t>def</w:t>
      </w:r>
      <w:r>
        <w:rPr>
          <w:rStyle w:val="NormalTok"/>
        </w:rPr>
        <w:t xml:space="preserve"> update(frame):</w:t>
      </w:r>
      <w:r>
        <w:br/>
      </w:r>
      <w:r>
        <w:rPr>
          <w:rStyle w:val="NormalTok"/>
        </w:rPr>
        <w:t xml:space="preserve">    ax.cla() </w:t>
      </w:r>
      <w:r>
        <w:br/>
      </w:r>
      <w:r>
        <w:rPr>
          <w:rStyle w:val="NormalTok"/>
        </w:rPr>
        <w:t xml:space="preserve">    ax.set_zlim(</w:t>
      </w:r>
      <w:r>
        <w:rPr>
          <w:rStyle w:val="OperatorTok"/>
        </w:rPr>
        <w:t>-</w:t>
      </w:r>
      <w:r>
        <w:rPr>
          <w:rStyle w:val="FloatTok"/>
        </w:rPr>
        <w:t>1.5</w:t>
      </w:r>
      <w:r>
        <w:rPr>
          <w:rStyle w:val="NormalTok"/>
        </w:rPr>
        <w:t xml:space="preserve">, </w:t>
      </w:r>
      <w:r>
        <w:rPr>
          <w:rStyle w:val="FloatTok"/>
        </w:rPr>
        <w:t>1.5</w:t>
      </w:r>
      <w:r>
        <w:rPr>
          <w:rStyle w:val="NormalTok"/>
        </w:rPr>
        <w:t xml:space="preserve">) </w:t>
      </w:r>
      <w:r>
        <w:br/>
      </w:r>
      <w:r>
        <w:rPr>
          <w:rStyle w:val="NormalTok"/>
        </w:rPr>
        <w:t xml:space="preserve">    ax.set_axis_off()      </w:t>
      </w:r>
      <w:r>
        <w:br/>
      </w:r>
      <w:r>
        <w:rPr>
          <w:rStyle w:val="NormalTok"/>
        </w:rPr>
        <w:t xml:space="preserve">    ax.plot_wireframe(X, Y, U_history[frame], color</w:t>
      </w:r>
      <w:r>
        <w:rPr>
          <w:rStyle w:val="OperatorTok"/>
        </w:rPr>
        <w:t>=</w:t>
      </w:r>
      <w:r>
        <w:rPr>
          <w:rStyle w:val="StringTok"/>
        </w:rPr>
        <w:t>'blue'</w:t>
      </w:r>
      <w:r>
        <w:rPr>
          <w:rStyle w:val="NormalTok"/>
        </w:rPr>
        <w:t>, linewidth</w:t>
      </w:r>
      <w:r>
        <w:rPr>
          <w:rStyle w:val="OperatorTok"/>
        </w:rPr>
        <w:t>=</w:t>
      </w:r>
      <w:r>
        <w:rPr>
          <w:rStyle w:val="FloatTok"/>
        </w:rPr>
        <w:t>0.5</w:t>
      </w:r>
      <w:r>
        <w:rPr>
          <w:rStyle w:val="NormalTok"/>
        </w:rPr>
        <w:t>)</w:t>
      </w:r>
      <w:r>
        <w:br/>
      </w:r>
      <w:r>
        <w:br/>
      </w:r>
      <w:r>
        <w:rPr>
          <w:rStyle w:val="NormalTok"/>
        </w:rPr>
        <w:t xml:space="preserve">anim </w:t>
      </w:r>
      <w:r>
        <w:rPr>
          <w:rStyle w:val="OperatorTok"/>
        </w:rPr>
        <w:t>=</w:t>
      </w:r>
      <w:r>
        <w:rPr>
          <w:rStyle w:val="NormalTok"/>
        </w:rPr>
        <w:t xml:space="preserve"> animation.FuncAnimation(fig, update, frames</w:t>
      </w:r>
      <w:r>
        <w:rPr>
          <w:rStyle w:val="OperatorTok"/>
        </w:rPr>
        <w:t>=</w:t>
      </w:r>
      <w:r>
        <w:rPr>
          <w:rStyle w:val="NormalTok"/>
        </w:rPr>
        <w:t>time_steps, interval</w:t>
      </w:r>
      <w:r>
        <w:rPr>
          <w:rStyle w:val="OperatorTok"/>
        </w:rPr>
        <w:t>=</w:t>
      </w:r>
      <w:r>
        <w:rPr>
          <w:rStyle w:val="DecValTok"/>
        </w:rPr>
        <w:t>50</w:t>
      </w:r>
      <w:r>
        <w:rPr>
          <w:rStyle w:val="NormalTok"/>
        </w:rPr>
        <w:t>)</w:t>
      </w:r>
      <w:r>
        <w:br/>
      </w:r>
      <w:r>
        <w:br/>
      </w:r>
      <w:r>
        <w:rPr>
          <w:rStyle w:val="NormalTok"/>
        </w:rPr>
        <w:t>plt.close(fig)</w:t>
      </w:r>
      <w:r>
        <w:br/>
      </w:r>
      <w:r>
        <w:br/>
      </w:r>
      <w:r>
        <w:rPr>
          <w:rStyle w:val="NormalTok"/>
        </w:rPr>
        <w:t>HTML(anim.to_jshtml())</w:t>
      </w:r>
      <w:r>
        <w:br/>
      </w:r>
      <w:r>
        <w:br/>
      </w:r>
      <w:r>
        <w:rPr>
          <w:rStyle w:val="CommentTok"/>
        </w:rPr>
        <w:t xml:space="preserve"># --- </w:t>
      </w:r>
      <w:r>
        <w:rPr>
          <w:rStyle w:val="CommentTok"/>
        </w:rPr>
        <w:t>補足：</w:t>
      </w:r>
      <w:r>
        <w:rPr>
          <w:rStyle w:val="CommentTok"/>
        </w:rPr>
        <w:t>GIF</w:t>
      </w:r>
      <w:r>
        <w:rPr>
          <w:rStyle w:val="CommentTok"/>
        </w:rPr>
        <w:t>ファイルとして保存したい場合は以下を，</w:t>
      </w:r>
      <w:r>
        <w:rPr>
          <w:rStyle w:val="CommentTok"/>
        </w:rPr>
        <w:t>Python</w:t>
      </w:r>
      <w:r>
        <w:rPr>
          <w:rStyle w:val="CommentTok"/>
        </w:rPr>
        <w:t>コードの最後に書き足して実行して下さい</w:t>
      </w:r>
      <w:r>
        <w:rPr>
          <w:rStyle w:val="CommentTok"/>
        </w:rPr>
        <w:t xml:space="preserve"> ---</w:t>
      </w:r>
      <w:r>
        <w:br/>
      </w:r>
      <w:r>
        <w:rPr>
          <w:rStyle w:val="CommentTok"/>
        </w:rPr>
        <w:t># anim.save('wave_2d.gif', writer='pillow', fps=20)</w:t>
      </w:r>
      <w:r>
        <w:br/>
      </w:r>
      <w:r>
        <w:rPr>
          <w:rStyle w:val="CommentTok"/>
        </w:rPr>
        <w:t># print("GIF</w:t>
      </w:r>
      <w:r>
        <w:rPr>
          <w:rStyle w:val="CommentTok"/>
        </w:rPr>
        <w:t>ファイルを保存しました．</w:t>
      </w:r>
      <w:r>
        <w:rPr>
          <w:rStyle w:val="CommentTok"/>
        </w:rPr>
        <w:t>")</w:t>
      </w:r>
      <w:r>
        <w:br/>
      </w:r>
    </w:p>
    <w:p w14:paraId="4DB86348" w14:textId="77777777" w:rsidR="00984F09" w:rsidRDefault="00000000">
      <w:pPr>
        <w:pStyle w:val="2"/>
      </w:pPr>
      <w:bookmarkStart w:id="88" w:name="_Toc239412572"/>
      <w:bookmarkStart w:id="89" w:name="謝辞"/>
      <w:bookmarkEnd w:id="79"/>
      <w:bookmarkEnd w:id="85"/>
      <w:bookmarkEnd w:id="87"/>
      <w:r>
        <w:t xml:space="preserve">3.7 </w:t>
      </w:r>
      <w:r>
        <w:rPr>
          <w:rFonts w:hint="eastAsia"/>
        </w:rPr>
        <w:t>謝辞</w:t>
      </w:r>
      <w:bookmarkEnd w:id="88"/>
    </w:p>
    <w:p w14:paraId="35C59381" w14:textId="77777777" w:rsidR="00984F09" w:rsidRDefault="00000000">
      <w:pPr>
        <w:pStyle w:val="Text"/>
      </w:pPr>
      <w:r>
        <w:rPr>
          <w:rFonts w:hint="eastAsia"/>
        </w:rPr>
        <w:t>MATLAB</w:t>
      </w:r>
      <w:r>
        <w:rPr>
          <w:rFonts w:hint="eastAsia"/>
        </w:rPr>
        <w:t>の動作環境については，</w:t>
      </w:r>
      <w:r>
        <w:rPr>
          <w:rFonts w:hint="eastAsia"/>
        </w:rPr>
        <w:t>MathWorks</w:t>
      </w:r>
      <w:r>
        <w:t xml:space="preserve"> Japan </w:t>
      </w:r>
      <w:r>
        <w:rPr>
          <w:rFonts w:hint="eastAsia"/>
        </w:rPr>
        <w:t>カスタマーサクセスエンジニアリング部（教育機関）マネージャーの林</w:t>
      </w:r>
      <w:r>
        <w:t xml:space="preserve"> </w:t>
      </w:r>
      <w:r>
        <w:rPr>
          <w:rFonts w:hint="eastAsia"/>
        </w:rPr>
        <w:t>涼子さんに確認していただき，貴重なコメントを賜りました．ここに記して感謝いたします．</w:t>
      </w:r>
    </w:p>
    <w:p w14:paraId="2E7E2661" w14:textId="77777777" w:rsidR="00984F09" w:rsidRDefault="00000000">
      <w:pPr>
        <w:pStyle w:val="2"/>
      </w:pPr>
      <w:bookmarkStart w:id="90" w:name="_Toc239412573"/>
      <w:bookmarkStart w:id="91" w:name="参考文献および注"/>
      <w:bookmarkEnd w:id="89"/>
      <w:r>
        <w:rPr>
          <w:rFonts w:hint="eastAsia"/>
        </w:rPr>
        <w:t>参考文献および注</w:t>
      </w:r>
      <w:bookmarkEnd w:id="90"/>
    </w:p>
    <w:p w14:paraId="389330EE" w14:textId="77777777" w:rsidR="00984F09" w:rsidRDefault="00000000">
      <w:pPr>
        <w:pStyle w:val="Text"/>
      </w:pPr>
      <w:r>
        <w:t xml:space="preserve">[1]: </w:t>
      </w:r>
      <w:r>
        <w:rPr>
          <w:rFonts w:hint="eastAsia"/>
        </w:rPr>
        <w:t>立命館大学シラバス</w:t>
      </w:r>
      <w:r>
        <w:t xml:space="preserve"> </w:t>
      </w:r>
      <w:r>
        <w:rPr>
          <w:rFonts w:hint="eastAsia"/>
        </w:rPr>
        <w:t>理工学部物理科学科「ミクロとマクロの世界」</w:t>
      </w:r>
      <w:r>
        <w:rPr>
          <w:rFonts w:hint="eastAsia"/>
        </w:rPr>
        <w:t>(2016)</w:t>
      </w:r>
      <w:r>
        <w:t xml:space="preserve"> ※Microsoft Excel </w:t>
      </w:r>
      <w:r>
        <w:rPr>
          <w:rFonts w:hint="eastAsia"/>
        </w:rPr>
        <w:t>を使用していた時代．</w:t>
      </w:r>
      <w:r>
        <w:rPr>
          <w:rFonts w:hint="eastAsia"/>
        </w:rPr>
        <w:t>https://syllabus.ritsumei.ac.jp/syllabus/s/r-syllabus/a0ifD000003F2pUQAS/201631211?language=ja</w:t>
      </w:r>
      <w:r>
        <w:t xml:space="preserve"> </w:t>
      </w:r>
      <w:r>
        <w:rPr>
          <w:rFonts w:hint="eastAsia"/>
        </w:rPr>
        <w:t>(2026</w:t>
      </w:r>
      <w:r>
        <w:rPr>
          <w:rFonts w:hint="eastAsia"/>
        </w:rPr>
        <w:t>年</w:t>
      </w:r>
      <w:r>
        <w:rPr>
          <w:rFonts w:hint="eastAsia"/>
        </w:rPr>
        <w:t>7</w:t>
      </w:r>
      <w:r>
        <w:rPr>
          <w:rFonts w:hint="eastAsia"/>
        </w:rPr>
        <w:t>月閲覧</w:t>
      </w:r>
      <w:r>
        <w:rPr>
          <w:rFonts w:hint="eastAsia"/>
        </w:rPr>
        <w:t>)</w:t>
      </w:r>
    </w:p>
    <w:p w14:paraId="01C8DE33" w14:textId="77777777" w:rsidR="00984F09" w:rsidRDefault="00000000">
      <w:pPr>
        <w:pStyle w:val="Text"/>
      </w:pPr>
      <w:r>
        <w:t xml:space="preserve">[2]: </w:t>
      </w:r>
      <w:r>
        <w:rPr>
          <w:rFonts w:hint="eastAsia"/>
        </w:rPr>
        <w:t>同上</w:t>
      </w:r>
      <w:r>
        <w:t xml:space="preserve"> (2018) https://syllabus.ritsumei.ac.jp/syllabus/s/r-syllabus/a0ifD000003Ee1qQAC/201831549?language=ja) </w:t>
      </w:r>
      <w:r>
        <w:rPr>
          <w:rFonts w:hint="eastAsia"/>
        </w:rPr>
        <w:t>(2026</w:t>
      </w:r>
      <w:r>
        <w:rPr>
          <w:rFonts w:hint="eastAsia"/>
        </w:rPr>
        <w:t>年</w:t>
      </w:r>
      <w:r>
        <w:rPr>
          <w:rFonts w:hint="eastAsia"/>
        </w:rPr>
        <w:t>7</w:t>
      </w:r>
      <w:r>
        <w:rPr>
          <w:rFonts w:hint="eastAsia"/>
        </w:rPr>
        <w:t>月閲覧</w:t>
      </w:r>
      <w:r>
        <w:rPr>
          <w:rFonts w:hint="eastAsia"/>
        </w:rPr>
        <w:t>)</w:t>
      </w:r>
      <w:r>
        <w:t xml:space="preserve"> ※MATLAB </w:t>
      </w:r>
      <w:r>
        <w:rPr>
          <w:rFonts w:hint="eastAsia"/>
        </w:rPr>
        <w:t>が使えるようになった最初の年度のシラバス．情報処理教室は依然として必要であった．</w:t>
      </w:r>
    </w:p>
    <w:p w14:paraId="120105CC" w14:textId="77777777" w:rsidR="00984F09" w:rsidRDefault="00000000">
      <w:pPr>
        <w:pStyle w:val="Text"/>
      </w:pPr>
      <w:r>
        <w:t xml:space="preserve">[3]: </w:t>
      </w:r>
      <w:r>
        <w:rPr>
          <w:rFonts w:hint="eastAsia"/>
        </w:rPr>
        <w:t>同上</w:t>
      </w:r>
      <w:r>
        <w:t xml:space="preserve"> (2023) https://syllabus.ritsumei.ac.jp/syllabus/s/r-syllabus/a0ifD000003EblHQAS/202331861?language=ja </w:t>
      </w:r>
      <w:r>
        <w:rPr>
          <w:rFonts w:hint="eastAsia"/>
        </w:rPr>
        <w:t>(2026</w:t>
      </w:r>
      <w:r>
        <w:rPr>
          <w:rFonts w:hint="eastAsia"/>
        </w:rPr>
        <w:t>年</w:t>
      </w:r>
      <w:r>
        <w:rPr>
          <w:rFonts w:hint="eastAsia"/>
        </w:rPr>
        <w:t>7</w:t>
      </w:r>
      <w:r>
        <w:rPr>
          <w:rFonts w:hint="eastAsia"/>
        </w:rPr>
        <w:t>月閲覧</w:t>
      </w:r>
      <w:r>
        <w:rPr>
          <w:rFonts w:hint="eastAsia"/>
        </w:rPr>
        <w:t>)</w:t>
      </w:r>
      <w:r>
        <w:t xml:space="preserve"> </w:t>
      </w:r>
      <w:r>
        <w:rPr>
          <w:rFonts w:hint="eastAsia"/>
        </w:rPr>
        <w:t>※コロナ・パンデミック後，全受講生が</w:t>
      </w:r>
      <w:r>
        <w:rPr>
          <w:rFonts w:hint="eastAsia"/>
        </w:rPr>
        <w:t>PC</w:t>
      </w:r>
      <w:r>
        <w:rPr>
          <w:rFonts w:hint="eastAsia"/>
        </w:rPr>
        <w:t>を持つようになり，情報処理教室が不要になった．</w:t>
      </w:r>
    </w:p>
    <w:p w14:paraId="4C483096" w14:textId="77777777" w:rsidR="00984F09" w:rsidRDefault="00000000">
      <w:pPr>
        <w:pStyle w:val="Text"/>
      </w:pPr>
      <w:r>
        <w:t xml:space="preserve">[4]: </w:t>
      </w:r>
      <w:r>
        <w:rPr>
          <w:rFonts w:hint="eastAsia"/>
        </w:rPr>
        <w:t>先行研究および公的教材の例</w:t>
      </w:r>
      <w:r>
        <w:rPr>
          <w:rFonts w:hint="eastAsia"/>
        </w:rPr>
        <w:t>:</w:t>
      </w:r>
      <w:r>
        <w:t xml:space="preserve"> </w:t>
      </w:r>
      <w:hyperlink r:id="rId112">
        <w:r w:rsidR="00984F09">
          <w:rPr>
            <w:rStyle w:val="a3"/>
          </w:rPr>
          <w:t xml:space="preserve">F.Goldberg, S.Bendall, </w:t>
        </w:r>
        <w:r w:rsidR="00984F09">
          <w:rPr>
            <w:rStyle w:val="a3"/>
            <w:i/>
            <w:iCs/>
          </w:rPr>
          <w:t>Am. J. Phys.</w:t>
        </w:r>
        <w:r w:rsidR="00984F09">
          <w:rPr>
            <w:rStyle w:val="a3"/>
          </w:rPr>
          <w:t xml:space="preserve"> </w:t>
        </w:r>
        <w:r w:rsidR="00984F09">
          <w:rPr>
            <w:rStyle w:val="a3"/>
            <w:b/>
            <w:bCs/>
          </w:rPr>
          <w:t>63</w:t>
        </w:r>
        <w:r w:rsidR="00984F09">
          <w:rPr>
            <w:rStyle w:val="a3"/>
          </w:rPr>
          <w:t xml:space="preserve"> (1995) 978.</w:t>
        </w:r>
      </w:hyperlink>
      <w:r>
        <w:t xml:space="preserve"> / </w:t>
      </w:r>
      <w:hyperlink r:id="rId113">
        <w:r w:rsidR="00984F09">
          <w:rPr>
            <w:rStyle w:val="a3"/>
            <w:rFonts w:hint="eastAsia"/>
          </w:rPr>
          <w:t>小倉</w:t>
        </w:r>
        <w:r w:rsidR="00984F09">
          <w:rPr>
            <w:rStyle w:val="a3"/>
          </w:rPr>
          <w:t xml:space="preserve"> </w:t>
        </w:r>
        <w:r w:rsidR="00984F09">
          <w:rPr>
            <w:rStyle w:val="a3"/>
            <w:rFonts w:hint="eastAsia"/>
          </w:rPr>
          <w:t>昭弘</w:t>
        </w:r>
        <w:r w:rsidR="00984F09">
          <w:rPr>
            <w:rStyle w:val="a3"/>
            <w:rFonts w:hint="eastAsia"/>
          </w:rPr>
          <w:t>,</w:t>
        </w:r>
        <w:r w:rsidR="00984F09">
          <w:rPr>
            <w:rStyle w:val="a3"/>
          </w:rPr>
          <w:t xml:space="preserve"> </w:t>
        </w:r>
        <w:r w:rsidR="00984F09">
          <w:rPr>
            <w:rStyle w:val="a3"/>
            <w:rFonts w:hint="eastAsia"/>
            <w:i/>
            <w:iCs/>
          </w:rPr>
          <w:t>物理教育</w:t>
        </w:r>
        <w:r w:rsidR="00984F09">
          <w:rPr>
            <w:rStyle w:val="a3"/>
          </w:rPr>
          <w:t xml:space="preserve"> </w:t>
        </w:r>
        <w:r w:rsidR="00984F09">
          <w:rPr>
            <w:rStyle w:val="a3"/>
            <w:b/>
            <w:bCs/>
          </w:rPr>
          <w:t>61</w:t>
        </w:r>
        <w:r w:rsidR="00984F09">
          <w:rPr>
            <w:rStyle w:val="a3"/>
          </w:rPr>
          <w:t xml:space="preserve"> (2013) 21</w:t>
        </w:r>
      </w:hyperlink>
      <w:r>
        <w:t xml:space="preserve"> / </w:t>
      </w:r>
      <w:hyperlink r:id="rId114">
        <w:r w:rsidR="00984F09">
          <w:rPr>
            <w:rStyle w:val="a3"/>
          </w:rPr>
          <w:t>AAPT Undergraduate Curriculum Task Force (2016) AAPT Recommendations for Computational Physics in the Undergraduate Physics Curriculum</w:t>
        </w:r>
      </w:hyperlink>
      <w:r>
        <w:t xml:space="preserve"> / </w:t>
      </w:r>
      <w:hyperlink r:id="rId115">
        <w:r w:rsidR="00984F09">
          <w:rPr>
            <w:rStyle w:val="a3"/>
            <w:rFonts w:hint="eastAsia"/>
          </w:rPr>
          <w:t>文部科学省</w:t>
        </w:r>
        <w:r w:rsidR="00984F09">
          <w:rPr>
            <w:rStyle w:val="a3"/>
          </w:rPr>
          <w:t xml:space="preserve"> </w:t>
        </w:r>
        <w:r w:rsidR="00984F09">
          <w:rPr>
            <w:rStyle w:val="a3"/>
            <w:rFonts w:hint="eastAsia"/>
          </w:rPr>
          <w:t>『高等学校情報科「情報</w:t>
        </w:r>
        <w:r w:rsidR="00984F09">
          <w:rPr>
            <w:rStyle w:val="a3"/>
          </w:rPr>
          <w:t xml:space="preserve"> </w:t>
        </w:r>
        <w:r w:rsidR="00984F09">
          <w:rPr>
            <w:rStyle w:val="a3"/>
            <w:rFonts w:hint="eastAsia"/>
          </w:rPr>
          <w:t>I</w:t>
        </w:r>
        <w:r w:rsidR="00984F09">
          <w:rPr>
            <w:rStyle w:val="a3"/>
            <w:rFonts w:hint="eastAsia"/>
          </w:rPr>
          <w:t>」教員研修用教材（第</w:t>
        </w:r>
        <w:r w:rsidR="00984F09">
          <w:rPr>
            <w:rStyle w:val="a3"/>
            <w:rFonts w:hint="eastAsia"/>
          </w:rPr>
          <w:t>3</w:t>
        </w:r>
        <w:r w:rsidR="00984F09">
          <w:rPr>
            <w:rStyle w:val="a3"/>
            <w:rFonts w:hint="eastAsia"/>
          </w:rPr>
          <w:t>章</w:t>
        </w:r>
        <w:r w:rsidR="00984F09">
          <w:rPr>
            <w:rStyle w:val="a3"/>
          </w:rPr>
          <w:t xml:space="preserve"> </w:t>
        </w:r>
        <w:r w:rsidR="00984F09">
          <w:rPr>
            <w:rStyle w:val="a3"/>
            <w:rFonts w:hint="eastAsia"/>
          </w:rPr>
          <w:t>コンピュータとプログラミング）』</w:t>
        </w:r>
        <w:r w:rsidR="00984F09">
          <w:rPr>
            <w:rStyle w:val="a3"/>
          </w:rPr>
          <w:t xml:space="preserve"> (2019) pp. 118-123</w:t>
        </w:r>
      </w:hyperlink>
      <w:r>
        <w:t>.</w:t>
      </w:r>
    </w:p>
    <w:p w14:paraId="087CD44B" w14:textId="1A41A2AB" w:rsidR="00984F09" w:rsidRDefault="00000000">
      <w:pPr>
        <w:pStyle w:val="Text"/>
      </w:pPr>
      <w:r>
        <w:t xml:space="preserve">[5]: </w:t>
      </w:r>
      <w:hyperlink r:id="rId116">
        <w:r w:rsidR="00984F09">
          <w:rPr>
            <w:rStyle w:val="a3"/>
            <w:rFonts w:hint="eastAsia"/>
          </w:rPr>
          <w:t>本リポジトリの</w:t>
        </w:r>
        <w:r w:rsidR="00984F09">
          <w:rPr>
            <w:rStyle w:val="a3"/>
            <w:rFonts w:hint="eastAsia"/>
          </w:rPr>
          <w:t>README.md</w:t>
        </w:r>
      </w:hyperlink>
    </w:p>
    <w:p w14:paraId="37E90701" w14:textId="1C95E16E" w:rsidR="00984F09" w:rsidRDefault="00000000">
      <w:pPr>
        <w:pStyle w:val="Text"/>
      </w:pPr>
      <w:r>
        <w:t xml:space="preserve">[6]: </w:t>
      </w:r>
      <w:hyperlink r:id="rId117" w:history="1">
        <w:r w:rsidR="00984F09" w:rsidRPr="008353C9">
          <w:rPr>
            <w:rStyle w:val="a3"/>
          </w:rPr>
          <w:t>本リポジトリの，｢数列のマジック｣の大学</w:t>
        </w:r>
        <w:r w:rsidR="00984F09" w:rsidRPr="008353C9">
          <w:rPr>
            <w:rStyle w:val="a3"/>
          </w:rPr>
          <w:t>2</w:t>
        </w:r>
        <w:r w:rsidR="00984F09" w:rsidRPr="008353C9">
          <w:rPr>
            <w:rStyle w:val="a3"/>
          </w:rPr>
          <w:t>～</w:t>
        </w:r>
        <w:r w:rsidR="00984F09" w:rsidRPr="008353C9">
          <w:rPr>
            <w:rStyle w:val="a3"/>
          </w:rPr>
          <w:t>3</w:t>
        </w:r>
        <w:r w:rsidR="00984F09" w:rsidRPr="008353C9">
          <w:rPr>
            <w:rStyle w:val="a3"/>
          </w:rPr>
          <w:t>年生向け種明かし</w:t>
        </w:r>
      </w:hyperlink>
    </w:p>
    <w:p w14:paraId="01BE8F54" w14:textId="2608D984" w:rsidR="00984F09" w:rsidRDefault="00000000">
      <w:pPr>
        <w:pStyle w:val="Text"/>
      </w:pPr>
      <w:r>
        <w:t xml:space="preserve">[7]: </w:t>
      </w:r>
      <w:hyperlink r:id="rId118" w:history="1">
        <w:r w:rsidR="00984F09" w:rsidRPr="008353C9">
          <w:rPr>
            <w:rStyle w:val="a3"/>
          </w:rPr>
          <w:t>本リポジトリの，｢数列のマジック｣が大学で習う何を先取りしているか</w:t>
        </w:r>
      </w:hyperlink>
    </w:p>
    <w:p w14:paraId="068D3474" w14:textId="5CF0CD10" w:rsidR="00984F09" w:rsidRDefault="00000000">
      <w:pPr>
        <w:pStyle w:val="Text"/>
      </w:pPr>
      <w:r>
        <w:t xml:space="preserve">[8]: </w:t>
      </w:r>
      <w:hyperlink r:id="rId119" w:history="1">
        <w:r w:rsidR="00984F09" w:rsidRPr="008353C9">
          <w:rPr>
            <w:rStyle w:val="a3"/>
          </w:rPr>
          <w:t>本リポジトリの，筆者が生成</w:t>
        </w:r>
        <w:r w:rsidR="00984F09" w:rsidRPr="008353C9">
          <w:rPr>
            <w:rStyle w:val="a3"/>
          </w:rPr>
          <w:t>AI</w:t>
        </w:r>
        <w:r w:rsidR="00984F09" w:rsidRPr="008353C9">
          <w:rPr>
            <w:rStyle w:val="a3"/>
          </w:rPr>
          <w:t>から学んだ｢数列のマジック｣の歴史的背景</w:t>
        </w:r>
      </w:hyperlink>
    </w:p>
    <w:p w14:paraId="7221FCB0" w14:textId="77777777" w:rsidR="00984F09" w:rsidRDefault="00000000">
      <w:pPr>
        <w:pStyle w:val="Text"/>
      </w:pPr>
      <w:r>
        <w:t xml:space="preserve">[9]: </w:t>
      </w:r>
      <w:r>
        <w:rPr>
          <w:rFonts w:hint="eastAsia"/>
        </w:rPr>
        <w:t>MATLAB</w:t>
      </w:r>
      <w:r>
        <w:rPr>
          <w:rFonts w:hint="eastAsia"/>
        </w:rPr>
        <w:t>の最新バージョンの基本機能を利用できる環境として，パソコンのウェブ・ブラウザ上で動く</w:t>
      </w:r>
      <w:r>
        <w:t xml:space="preserve"> MATLAB Online </w:t>
      </w:r>
      <w:r>
        <w:rPr>
          <w:rFonts w:hint="eastAsia"/>
        </w:rPr>
        <w:t>があります．ウェブで”</w:t>
      </w:r>
      <w:r>
        <w:rPr>
          <w:rFonts w:hint="eastAsia"/>
        </w:rPr>
        <w:t>MATLAB</w:t>
      </w:r>
      <w:r>
        <w:t xml:space="preserve"> </w:t>
      </w:r>
      <w:r>
        <w:rPr>
          <w:rFonts w:hint="eastAsia"/>
        </w:rPr>
        <w:t>Online</w:t>
      </w:r>
      <w:r>
        <w:rPr>
          <w:rFonts w:hint="eastAsia"/>
        </w:rPr>
        <w:t>”を検索し，ヒットしたところから使い始めることができます．正規ライセンスを持っていなくても，</w:t>
      </w:r>
      <w:r>
        <w:rPr>
          <w:rFonts w:hint="eastAsia"/>
        </w:rPr>
        <w:t>MATLAB</w:t>
      </w:r>
      <w:r>
        <w:t xml:space="preserve"> Online </w:t>
      </w:r>
      <w:r>
        <w:rPr>
          <w:rFonts w:hint="eastAsia"/>
        </w:rPr>
        <w:t>Basic</w:t>
      </w:r>
      <w:r>
        <w:rPr>
          <w:rFonts w:hint="eastAsia"/>
        </w:rPr>
        <w:t>であれば毎月</w:t>
      </w:r>
      <w:r>
        <w:rPr>
          <w:rFonts w:hint="eastAsia"/>
        </w:rPr>
        <w:t>20</w:t>
      </w:r>
      <w:r>
        <w:rPr>
          <w:rFonts w:hint="eastAsia"/>
        </w:rPr>
        <w:t>時間以内まで無料で利用可能です．</w:t>
      </w:r>
      <w:r>
        <w:rPr>
          <w:rFonts w:hint="eastAsia"/>
        </w:rPr>
        <w:t>MathWorks</w:t>
      </w:r>
      <w:r>
        <w:rPr>
          <w:rFonts w:hint="eastAsia"/>
        </w:rPr>
        <w:t>社のアカウントを作成する必要はありますが，無料のコースや他の教育資源も利用できます．</w:t>
      </w:r>
    </w:p>
    <w:p w14:paraId="1CE7E5C4" w14:textId="77777777" w:rsidR="00984F09" w:rsidRDefault="00000000">
      <w:pPr>
        <w:pStyle w:val="Text"/>
      </w:pPr>
      <w:r>
        <w:t xml:space="preserve">[10]: </w:t>
      </w:r>
      <w:hyperlink r:id="rId120">
        <w:r w:rsidR="00984F09">
          <w:rPr>
            <w:rStyle w:val="a3"/>
            <w:rFonts w:hint="eastAsia"/>
          </w:rPr>
          <w:t>本リポジトリのスマホのブラウザでも｢数列のマジック｣を楽しめる</w:t>
        </w:r>
        <w:r w:rsidR="00984F09">
          <w:rPr>
            <w:rStyle w:val="a3"/>
            <w:rFonts w:hint="eastAsia"/>
          </w:rPr>
          <w:t>HTML</w:t>
        </w:r>
        <w:r w:rsidR="00984F09">
          <w:rPr>
            <w:rStyle w:val="a3"/>
            <w:rFonts w:hint="eastAsia"/>
          </w:rPr>
          <w:t>アプリ</w:t>
        </w:r>
      </w:hyperlink>
    </w:p>
    <w:p w14:paraId="5FBA25E2" w14:textId="77777777" w:rsidR="00984F09" w:rsidRDefault="00000000">
      <w:pPr>
        <w:pStyle w:val="1"/>
      </w:pPr>
      <w:bookmarkStart w:id="92" w:name="_Toc239412574"/>
      <w:bookmarkStart w:id="93" w:name="専門的解析特性方程式と差分近似による係数導出"/>
      <w:bookmarkEnd w:id="19"/>
      <w:bookmarkEnd w:id="91"/>
      <w:r>
        <w:t xml:space="preserve">4. </w:t>
      </w:r>
      <w:r>
        <w:rPr>
          <w:rFonts w:hint="eastAsia"/>
        </w:rPr>
        <w:t>専門的解析：特性方程式と差分近似による係数導出</w:t>
      </w:r>
      <w:bookmarkEnd w:id="92"/>
    </w:p>
    <w:p w14:paraId="034C3469" w14:textId="77777777" w:rsidR="00984F09" w:rsidRDefault="00000000">
      <w:pPr>
        <w:pStyle w:val="2"/>
      </w:pPr>
      <w:bookmarkStart w:id="94" w:name="_Toc239412575"/>
      <w:bookmarkStart w:id="95" w:name="はじめに"/>
      <w:r>
        <w:t xml:space="preserve">4.1 </w:t>
      </w:r>
      <w:r>
        <w:t>はじめに</w:t>
      </w:r>
      <w:bookmarkEnd w:id="94"/>
    </w:p>
    <w:p w14:paraId="1D834370" w14:textId="77777777" w:rsidR="00984F09" w:rsidRDefault="00000000">
      <w:pPr>
        <w:pStyle w:val="Text"/>
      </w:pPr>
      <w:r>
        <w:rPr>
          <w:rFonts w:hint="eastAsia"/>
        </w:rPr>
        <w:t>2026</w:t>
      </w:r>
      <w:r>
        <w:rPr>
          <w:rFonts w:hint="eastAsia"/>
        </w:rPr>
        <w:t>年</w:t>
      </w:r>
      <w:r>
        <w:rPr>
          <w:rFonts w:hint="eastAsia"/>
        </w:rPr>
        <w:t>7</w:t>
      </w:r>
      <w:r>
        <w:rPr>
          <w:rFonts w:hint="eastAsia"/>
        </w:rPr>
        <w:t>月現在，時間変化などの</w:t>
      </w:r>
      <w:r>
        <w:rPr>
          <w:rFonts w:hint="eastAsia"/>
        </w:rPr>
        <w:t>1</w:t>
      </w:r>
      <w:r>
        <w:rPr>
          <w:rFonts w:hint="eastAsia"/>
        </w:rPr>
        <w:t>次元数列，画像などの</w:t>
      </w:r>
      <w:r>
        <w:rPr>
          <w:rFonts w:hint="eastAsia"/>
        </w:rPr>
        <w:t>2</w:t>
      </w:r>
      <w:r>
        <w:rPr>
          <w:rFonts w:hint="eastAsia"/>
        </w:rPr>
        <w:t>次元数値配列のある範囲をある一定のルールで演算し，演算範囲を移動させることによって，処理をすることが，多次元数値配列にまで拡張されて，スマートフォンにも使われています．</w:t>
      </w:r>
    </w:p>
    <w:p w14:paraId="4FBEE85F" w14:textId="77777777" w:rsidR="00984F09" w:rsidRDefault="00000000">
      <w:pPr>
        <w:pStyle w:val="Text"/>
      </w:pPr>
      <w:r>
        <w:rPr>
          <w:rFonts w:hint="eastAsia"/>
        </w:rPr>
        <w:t>本資料は，大学</w:t>
      </w:r>
      <w:r>
        <w:rPr>
          <w:rFonts w:hint="eastAsia"/>
        </w:rPr>
        <w:t>2</w:t>
      </w:r>
      <w:r>
        <w:rPr>
          <w:rFonts w:hint="eastAsia"/>
        </w:rPr>
        <w:t>年生以上で学ぶ数理科学，物理学，デジタル信号処理（</w:t>
      </w:r>
      <w:r>
        <w:rPr>
          <w:rFonts w:hint="eastAsia"/>
        </w:rPr>
        <w:t>DSP</w:t>
      </w:r>
      <w:r>
        <w:rPr>
          <w:rFonts w:hint="eastAsia"/>
        </w:rPr>
        <w:t>），および計算機工学の知識を有する読者を想定し，「数列のマジック」</w:t>
      </w:r>
      <w:r>
        <w:t>[1,2,3]</w:t>
      </w:r>
      <w:r>
        <w:rPr>
          <w:rFonts w:hint="eastAsia"/>
        </w:rPr>
        <w:t>の理論的背景，ならびに理論厳密解（</w:t>
      </w:r>
      <w:r>
        <w:rPr>
          <w:rFonts w:hint="eastAsia"/>
        </w:rPr>
        <w:t>Theoretical</w:t>
      </w:r>
      <w:r>
        <w:t xml:space="preserve"> Exact </w:t>
      </w:r>
      <w:r>
        <w:rPr>
          <w:rFonts w:hint="eastAsia"/>
        </w:rPr>
        <w:t>Solution</w:t>
      </w:r>
      <w:r>
        <w:rPr>
          <w:rFonts w:hint="eastAsia"/>
        </w:rPr>
        <w:t>）および数値近似解（</w:t>
      </w:r>
      <w:r>
        <w:rPr>
          <w:rFonts w:hint="eastAsia"/>
        </w:rPr>
        <w:t>Numerical</w:t>
      </w:r>
      <w:r>
        <w:t xml:space="preserve"> Approximate </w:t>
      </w:r>
      <w:r>
        <w:rPr>
          <w:rFonts w:hint="eastAsia"/>
        </w:rPr>
        <w:t>Solution</w:t>
      </w:r>
      <w:r>
        <w:rPr>
          <w:rFonts w:hint="eastAsia"/>
        </w:rPr>
        <w:t>）の導出手順を数学的に厳密に解説するものです．これらは当該分野の教科書</w:t>
      </w:r>
      <w:r>
        <w:t>[4]</w:t>
      </w:r>
      <w:r>
        <w:rPr>
          <w:rFonts w:hint="eastAsia"/>
        </w:rPr>
        <w:t>に網羅されている内容です．</w:t>
      </w:r>
    </w:p>
    <w:p w14:paraId="69E55655" w14:textId="77777777" w:rsidR="00984F09" w:rsidRDefault="00000000">
      <w:pPr>
        <w:pStyle w:val="Text"/>
      </w:pPr>
      <w:r>
        <w:rPr>
          <w:rFonts w:hint="eastAsia"/>
        </w:rPr>
        <w:t>工学的には，本リポジトリの</w:t>
      </w:r>
      <w:r>
        <w:rPr>
          <w:rFonts w:hint="eastAsia"/>
        </w:rPr>
        <w:t>3</w:t>
      </w:r>
      <w:r>
        <w:rPr>
          <w:rFonts w:hint="eastAsia"/>
        </w:rPr>
        <w:t>項の有限差分方程式（</w:t>
      </w:r>
      <w:r>
        <w:rPr>
          <w:rFonts w:hint="eastAsia"/>
        </w:rPr>
        <w:t>2</w:t>
      </w:r>
      <w:r>
        <w:rPr>
          <w:rFonts w:hint="eastAsia"/>
        </w:rPr>
        <w:t>階線形定数係数差分方程式）を解くプロセスは，</w:t>
      </w:r>
      <w:r>
        <w:rPr>
          <w:rFonts w:hint="eastAsia"/>
          <w:b/>
          <w:bCs/>
        </w:rPr>
        <w:t>デジタル信号処理（</w:t>
      </w:r>
      <w:r>
        <w:rPr>
          <w:rFonts w:hint="eastAsia"/>
          <w:b/>
          <w:bCs/>
        </w:rPr>
        <w:t>DSP</w:t>
      </w:r>
      <w:r>
        <w:rPr>
          <w:rFonts w:hint="eastAsia"/>
          <w:b/>
          <w:bCs/>
        </w:rPr>
        <w:t>）における「伝達関数（</w:t>
      </w:r>
      <w:r>
        <w:rPr>
          <w:rFonts w:hint="eastAsia"/>
          <w:b/>
          <w:bCs/>
        </w:rPr>
        <w:t>Transfer</w:t>
      </w:r>
      <w:r>
        <w:rPr>
          <w:b/>
          <w:bCs/>
        </w:rPr>
        <w:t xml:space="preserve"> </w:t>
      </w:r>
      <w:r>
        <w:rPr>
          <w:rFonts w:hint="eastAsia"/>
          <w:b/>
          <w:bCs/>
        </w:rPr>
        <w:t>Function</w:t>
      </w:r>
      <w:r>
        <w:rPr>
          <w:rFonts w:hint="eastAsia"/>
          <w:b/>
          <w:bCs/>
        </w:rPr>
        <w:t>）」の極（</w:t>
      </w:r>
      <w:r>
        <w:rPr>
          <w:rFonts w:hint="eastAsia"/>
          <w:b/>
          <w:bCs/>
        </w:rPr>
        <w:t>Pole</w:t>
      </w:r>
      <w:r>
        <w:rPr>
          <w:rFonts w:hint="eastAsia"/>
          <w:b/>
          <w:bCs/>
        </w:rPr>
        <w:t>）の配置設計，およびシステムのインパルス応答解析</w:t>
      </w:r>
      <w:r>
        <w:rPr>
          <w:rFonts w:hint="eastAsia"/>
        </w:rPr>
        <w:t>そのものに対応しています．</w:t>
      </w:r>
    </w:p>
    <w:p w14:paraId="1E2DE235" w14:textId="77777777" w:rsidR="00984F09" w:rsidRDefault="00000000">
      <w:pPr>
        <w:pStyle w:val="Text"/>
      </w:pPr>
      <w:r>
        <w:rPr>
          <w:rFonts w:hint="eastAsia"/>
        </w:rPr>
        <w:t>また，本資料は，複数の生成</w:t>
      </w:r>
      <w:r>
        <w:rPr>
          <w:rFonts w:hint="eastAsia"/>
        </w:rPr>
        <w:t>AI</w:t>
      </w:r>
      <w:r>
        <w:rPr>
          <w:rFonts w:hint="eastAsia"/>
        </w:rPr>
        <w:t>モデルに同一の数学的問いを投げた記録です．生成</w:t>
      </w:r>
      <w:r>
        <w:rPr>
          <w:rFonts w:hint="eastAsia"/>
        </w:rPr>
        <w:t>AI</w:t>
      </w:r>
      <w:r>
        <w:rPr>
          <w:rFonts w:hint="eastAsia"/>
        </w:rPr>
        <w:t>の台頭によって，</w:t>
      </w:r>
      <w:r>
        <w:rPr>
          <w:rFonts w:hint="eastAsia"/>
        </w:rPr>
        <w:t>2026</w:t>
      </w:r>
      <w:r>
        <w:rPr>
          <w:rFonts w:hint="eastAsia"/>
        </w:rPr>
        <w:t>年</w:t>
      </w:r>
      <w:r>
        <w:rPr>
          <w:rFonts w:hint="eastAsia"/>
        </w:rPr>
        <w:t>7</w:t>
      </w:r>
      <w:r>
        <w:rPr>
          <w:rFonts w:hint="eastAsia"/>
        </w:rPr>
        <w:t>月現在，プログラミング障壁が，劇的に低下しているようすを示す具体的な証拠としてもご覧下さい．</w:t>
      </w:r>
    </w:p>
    <w:p w14:paraId="614BD13C" w14:textId="77777777" w:rsidR="00984F09" w:rsidRDefault="00000000">
      <w:pPr>
        <w:pStyle w:val="2"/>
      </w:pPr>
      <w:bookmarkStart w:id="96" w:name="_Toc239412576"/>
      <w:bookmarkStart w:id="97" w:name="検証に用いた数理モデルと筆者の生成aiへの入力情報"/>
      <w:bookmarkEnd w:id="95"/>
      <w:r>
        <w:t xml:space="preserve">4.2 </w:t>
      </w:r>
      <w:r>
        <w:rPr>
          <w:rFonts w:hint="eastAsia"/>
        </w:rPr>
        <w:t>検証に用いた数理モデルと筆者の生成</w:t>
      </w:r>
      <w:r>
        <w:rPr>
          <w:rFonts w:hint="eastAsia"/>
        </w:rPr>
        <w:t>AI</w:t>
      </w:r>
      <w:r>
        <w:rPr>
          <w:rFonts w:hint="eastAsia"/>
        </w:rPr>
        <w:t>への入力情報</w:t>
      </w:r>
      <w:bookmarkEnd w:id="96"/>
    </w:p>
    <w:p w14:paraId="34A6DDAA" w14:textId="77777777" w:rsidR="00984F09" w:rsidRDefault="00000000">
      <w:pPr>
        <w:pStyle w:val="Text"/>
      </w:pPr>
      <w:r>
        <w:rPr>
          <w:rFonts w:hint="eastAsia"/>
        </w:rPr>
        <w:t>検証にあたり，以下の数理条件および</w:t>
      </w:r>
      <w:r>
        <w:rPr>
          <w:rFonts w:hint="eastAsia"/>
        </w:rPr>
        <w:t>MATLAB</w:t>
      </w:r>
      <w:r>
        <w:rPr>
          <w:rFonts w:hint="eastAsia"/>
        </w:rPr>
        <w:t>コードと情報を，筆者が各生成</w:t>
      </w:r>
      <w:r>
        <w:rPr>
          <w:rFonts w:hint="eastAsia"/>
        </w:rPr>
        <w:t>AI</w:t>
      </w:r>
      <w:r>
        <w:rPr>
          <w:rFonts w:hint="eastAsia"/>
        </w:rPr>
        <w:t>モデルに入力しました．</w:t>
      </w:r>
    </w:p>
    <w:p w14:paraId="009287B2" w14:textId="77777777" w:rsidR="00984F09" w:rsidRDefault="00000000">
      <w:pPr>
        <w:pStyle w:val="Text"/>
      </w:pPr>
      <w:r>
        <w:rPr>
          <w:rFonts w:hint="eastAsia"/>
          <w:b/>
          <w:bCs/>
        </w:rPr>
        <w:t>【筆者の入力情報】</w:t>
      </w:r>
      <w:r>
        <w:t xml:space="preserve"> </w:t>
      </w:r>
      <m:oMath>
        <m:r>
          <w:rPr>
            <w:rFonts w:ascii="Cambria Math" w:hAnsi="Cambria Math"/>
          </w:rPr>
          <m:t>100</m:t>
        </m:r>
        <m:r>
          <m:rPr>
            <m:sty m:val="p"/>
          </m:rPr>
          <w:rPr>
            <w:rFonts w:ascii="Cambria Math" w:hAnsi="Cambria Math"/>
          </w:rPr>
          <m:t>sin(</m:t>
        </m:r>
        <m:r>
          <w:rPr>
            <w:rFonts w:ascii="Cambria Math" w:hAnsi="Cambria Math"/>
          </w:rPr>
          <m:t>t</m:t>
        </m:r>
        <m:r>
          <m:rPr>
            <m:sty m:val="p"/>
          </m:rPr>
          <w:rPr>
            <w:rFonts w:ascii="Cambria Math" w:hAnsi="Cambria Math"/>
          </w:rPr>
          <m:t>)</m:t>
        </m:r>
      </m:oMath>
      <w:r>
        <w:t xml:space="preserve"> </w:t>
      </w:r>
      <w:r>
        <w:rPr>
          <w:rFonts w:hint="eastAsia"/>
        </w:rPr>
        <w:t>に最も近い</w:t>
      </w:r>
      <w:r>
        <w:rPr>
          <w:rFonts w:hint="eastAsia"/>
        </w:rPr>
        <w:t>3</w:t>
      </w:r>
      <w:r>
        <w:rPr>
          <w:rFonts w:hint="eastAsia"/>
        </w:rPr>
        <w:t>項の有限差分方程式</w:t>
      </w:r>
      <w:r>
        <w:t xml:space="preserve"> u(1)=0; u(2)=1; for n=3:1000; u(n)=u(n-1)*a-u(n-2)*b; end </w:t>
      </w:r>
      <w:r>
        <w:rPr>
          <w:rFonts w:hint="eastAsia"/>
        </w:rPr>
        <w:t>の係数</w:t>
      </w:r>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w:t>
      </w:r>
      <w:r>
        <w:rPr>
          <w:rFonts w:hint="eastAsia"/>
        </w:rPr>
        <w:t>はどうやったら決定できますか？</w:t>
      </w:r>
      <w:r>
        <w:t xml:space="preserve"> </w:t>
      </w:r>
      <w:r>
        <w:t>ただし</w:t>
      </w:r>
      <w:r>
        <w:t xml:space="preserve"> </w:t>
      </w:r>
      <m:oMath>
        <m:r>
          <w:rPr>
            <w:rFonts w:ascii="Cambria Math" w:hAnsi="Cambria Math"/>
          </w:rPr>
          <m:t>n</m:t>
        </m:r>
      </m:oMath>
      <w:r>
        <w:t xml:space="preserve"> </w:t>
      </w:r>
      <w:r>
        <w:rPr>
          <w:rFonts w:hint="eastAsia"/>
        </w:rPr>
        <w:t>の増分</w:t>
      </w:r>
      <w:r>
        <w:rPr>
          <w:rFonts w:hint="eastAsia"/>
        </w:rPr>
        <w:t>1</w:t>
      </w:r>
      <w:r>
        <w:rPr>
          <w:rFonts w:hint="eastAsia"/>
        </w:rPr>
        <w:t>に対する時間刻みを</w:t>
      </w:r>
      <w:r>
        <w:t xml:space="preserve"> </w:t>
      </w:r>
      <m:oMath>
        <m:r>
          <w:rPr>
            <w:rFonts w:ascii="Cambria Math" w:hAnsi="Cambria Math"/>
          </w:rPr>
          <m:t>1</m:t>
        </m:r>
        <m:r>
          <m:rPr>
            <m:sty m:val="p"/>
          </m:rPr>
          <w:rPr>
            <w:rFonts w:ascii="Cambria Math" w:hAnsi="Cambria Math"/>
          </w:rPr>
          <m:t>/</m:t>
        </m:r>
        <m:r>
          <w:rPr>
            <w:rFonts w:ascii="Cambria Math" w:hAnsi="Cambria Math"/>
          </w:rPr>
          <m:t>100</m:t>
        </m:r>
      </m:oMath>
      <w:r>
        <w:t xml:space="preserve"> </w:t>
      </w:r>
      <w:r>
        <w:rPr>
          <w:rFonts w:hint="eastAsia"/>
        </w:rPr>
        <w:t>（</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0.01</m:t>
        </m:r>
      </m:oMath>
      <w:r>
        <w:t xml:space="preserve"> </w:t>
      </w:r>
      <w:r>
        <w:rPr>
          <w:rFonts w:hint="eastAsia"/>
        </w:rPr>
        <w:t>）とします．</w:t>
      </w:r>
    </w:p>
    <w:p w14:paraId="106C6F57" w14:textId="77777777" w:rsidR="00984F09" w:rsidRDefault="00000000">
      <w:pPr>
        <w:pStyle w:val="2"/>
      </w:pPr>
      <w:bookmarkStart w:id="98" w:name="_Toc239412577"/>
      <w:bookmarkStart w:id="99" w:name="係数決定の数理的アプローチ生成aiモデルの回答集約"/>
      <w:bookmarkEnd w:id="97"/>
      <w:r>
        <w:t xml:space="preserve">4.3 </w:t>
      </w:r>
      <w:r>
        <w:rPr>
          <w:rFonts w:hint="eastAsia"/>
        </w:rPr>
        <w:t>係数決定の数理的アプローチ（生成</w:t>
      </w:r>
      <w:r>
        <w:rPr>
          <w:rFonts w:hint="eastAsia"/>
        </w:rPr>
        <w:t>AI</w:t>
      </w:r>
      <w:r>
        <w:rPr>
          <w:rFonts w:hint="eastAsia"/>
        </w:rPr>
        <w:t>モデルの回答集約）</w:t>
      </w:r>
      <w:bookmarkEnd w:id="98"/>
    </w:p>
    <w:p w14:paraId="2AF80E83" w14:textId="77777777" w:rsidR="00984F09" w:rsidRDefault="00000000">
      <w:pPr>
        <w:pStyle w:val="3"/>
      </w:pPr>
      <w:bookmarkStart w:id="100" w:name="_Toc239412578"/>
      <w:bookmarkStart w:id="101" w:name="特性方程式dspにおける伝達関数の極配置に基づく厳密な導出"/>
      <w:r>
        <w:t xml:space="preserve">4.3.1 </w:t>
      </w:r>
      <w:r>
        <w:rPr>
          <w:rFonts w:hint="eastAsia"/>
        </w:rPr>
        <w:t>特性方程式（</w:t>
      </w:r>
      <w:r>
        <w:rPr>
          <w:rFonts w:hint="eastAsia"/>
        </w:rPr>
        <w:t>DSP</w:t>
      </w:r>
      <w:r>
        <w:rPr>
          <w:rFonts w:hint="eastAsia"/>
        </w:rPr>
        <w:t>における伝達関数の極配置）に基づく厳密な導出</w:t>
      </w:r>
      <w:bookmarkEnd w:id="100"/>
    </w:p>
    <w:p w14:paraId="09517586" w14:textId="77777777" w:rsidR="00984F09" w:rsidRDefault="00000000">
      <w:pPr>
        <w:pStyle w:val="Text"/>
      </w:pPr>
      <w:r>
        <w:rPr>
          <w:rFonts w:hint="eastAsia"/>
        </w:rPr>
        <w:t>与えられた有限差分方程式</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0</m:t>
        </m:r>
      </m:oMath>
      <w:r>
        <w:t xml:space="preserve"> </w:t>
      </w:r>
      <w:r>
        <w:rPr>
          <w:rFonts w:hint="eastAsia"/>
        </w:rPr>
        <w:t>に対し，</w:t>
      </w:r>
      <m:oMath>
        <m:r>
          <w:rPr>
            <w:rFonts w:ascii="Cambria Math" w:hAnsi="Cambria Math"/>
          </w:rPr>
          <m:t>z</m:t>
        </m:r>
      </m:oMath>
      <w:r>
        <w:t xml:space="preserve"> </w:t>
      </w:r>
      <w:r>
        <w:rPr>
          <w:rFonts w:hint="eastAsia"/>
        </w:rPr>
        <w:t>変換（または特性方程式）を適用すると次式が得られます．</w:t>
      </w:r>
    </w:p>
    <w:p w14:paraId="15163ACF" w14:textId="77777777" w:rsidR="00984F09" w:rsidRDefault="00000000">
      <w:pPr>
        <w:pStyle w:val="Text"/>
      </w:pPr>
      <m:oMathPara>
        <m:oMathParaPr>
          <m:jc m:val="center"/>
        </m:oMathParaPr>
        <m:oMath>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aλ</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0DADDF9" w14:textId="77777777" w:rsidR="00984F09" w:rsidRDefault="00000000">
      <w:pPr>
        <w:pStyle w:val="Text"/>
      </w:pPr>
      <w:r>
        <w:rPr>
          <w:rFonts w:hint="eastAsia"/>
        </w:rPr>
        <w:t>目標関数である連続系の理論厳密解</w:t>
      </w:r>
      <w:r>
        <w:t xml:space="preserve">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m:t>
        </m:r>
        <m:r>
          <m:rPr>
            <m:sty m:val="p"/>
          </m:rPr>
          <w:rPr>
            <w:rFonts w:ascii="Cambria Math" w:hAnsi="Cambria Math"/>
          </w:rPr>
          <m:t>sin(</m:t>
        </m:r>
        <m:r>
          <w:rPr>
            <w:rFonts w:ascii="Cambria Math" w:hAnsi="Cambria Math"/>
          </w:rPr>
          <m:t>t</m:t>
        </m:r>
        <m:r>
          <m:rPr>
            <m:sty m:val="p"/>
          </m:rPr>
          <w:rPr>
            <w:rFonts w:ascii="Cambria Math" w:hAnsi="Cambria Math"/>
          </w:rPr>
          <m:t>)</m:t>
        </m:r>
      </m:oMath>
      <w:r>
        <w:t xml:space="preserve"> </w:t>
      </w:r>
      <w:r>
        <w:rPr>
          <w:rFonts w:hint="eastAsia"/>
        </w:rPr>
        <w:t>は，時間経過によって振幅が変化しない「等幅振動（不減衰振動）」です．離散時間システムにおいて，信号が増幅も減衰もしない条件は，</w:t>
      </w:r>
      <w:r>
        <w:rPr>
          <w:rFonts w:hint="eastAsia"/>
          <w:b/>
          <w:bCs/>
        </w:rPr>
        <w:t>伝達関数の極（特性根</w:t>
      </w:r>
      <w:r>
        <w:rPr>
          <w:b/>
          <w:bCs/>
        </w:rPr>
        <w:t xml:space="preserve"> </w:t>
      </w:r>
      <m:oMath>
        <m:r>
          <w:rPr>
            <w:rFonts w:ascii="Cambria Math" w:hAnsi="Cambria Math"/>
          </w:rPr>
          <m:t>λ</m:t>
        </m:r>
      </m:oMath>
      <w:r>
        <w:rPr>
          <w:rFonts w:hint="eastAsia"/>
          <w:b/>
          <w:bCs/>
        </w:rPr>
        <w:t>）が複素</w:t>
      </w:r>
      <w:r>
        <w:rPr>
          <w:b/>
          <w:bCs/>
        </w:rPr>
        <w:t xml:space="preserve"> </w:t>
      </w:r>
      <m:oMath>
        <m:r>
          <w:rPr>
            <w:rFonts w:ascii="Cambria Math" w:hAnsi="Cambria Math"/>
          </w:rPr>
          <m:t>z</m:t>
        </m:r>
      </m:oMath>
      <w:r>
        <w:rPr>
          <w:b/>
          <w:bCs/>
        </w:rPr>
        <w:t xml:space="preserve"> </w:t>
      </w:r>
      <w:r>
        <w:rPr>
          <w:rFonts w:hint="eastAsia"/>
          <w:b/>
          <w:bCs/>
        </w:rPr>
        <w:t>平面上の単位円上（絶対値</w:t>
      </w:r>
      <w:r>
        <w:rPr>
          <w:b/>
          <w:bCs/>
        </w:rPr>
        <w:t xml:space="preserve"> </w:t>
      </w:r>
      <w:r>
        <w:rPr>
          <w:rFonts w:hint="eastAsia"/>
          <w:b/>
          <w:bCs/>
        </w:rPr>
        <w:t>1</w:t>
      </w:r>
      <w:r>
        <w:rPr>
          <w:rFonts w:hint="eastAsia"/>
          <w:b/>
          <w:bCs/>
        </w:rPr>
        <w:t>）に配置されること</w:t>
      </w:r>
      <w:r>
        <w:rPr>
          <w:rFonts w:hint="eastAsia"/>
        </w:rPr>
        <w:t>に相当します．</w:t>
      </w:r>
      <w:r>
        <w:t xml:space="preserve"> </w:t>
      </w:r>
      <w:r>
        <w:rPr>
          <w:rFonts w:hint="eastAsia"/>
        </w:rPr>
        <w:t>時間ステップが</w:t>
      </w:r>
      <w:r>
        <w:t xml:space="preserve"> 1 </w:t>
      </w:r>
      <w:r>
        <w:rPr>
          <w:rFonts w:hint="eastAsia"/>
        </w:rPr>
        <w:t>増加するごとに位相が</w:t>
      </w:r>
      <w:r>
        <w:t xml:space="preserve"> </w:t>
      </w:r>
      <m:oMath>
        <m:r>
          <w:rPr>
            <w:rFonts w:ascii="Cambria Math" w:hAnsi="Cambria Math"/>
          </w:rPr>
          <m:t>θ</m:t>
        </m:r>
        <m:r>
          <m:rPr>
            <m:sty m:val="p"/>
          </m:rPr>
          <w:rPr>
            <w:rFonts w:ascii="Cambria Math" w:hAnsi="Cambria Math"/>
          </w:rPr>
          <m:t>=</m:t>
        </m:r>
        <m:r>
          <w:rPr>
            <w:rFonts w:ascii="Cambria Math" w:hAnsi="Cambria Math"/>
          </w:rPr>
          <m:t>0.01</m:t>
        </m:r>
        <m:r>
          <m:rPr>
            <m:nor/>
          </m:rPr>
          <m:t xml:space="preserve"> rad</m:t>
        </m:r>
      </m:oMath>
      <w:r>
        <w:t xml:space="preserve"> </w:t>
      </w:r>
      <w:r>
        <w:rPr>
          <w:rFonts w:hint="eastAsia"/>
        </w:rPr>
        <w:t>進行するため，共役複素根となる極の配置は次のように表現されます．</w:t>
      </w:r>
    </w:p>
    <w:p w14:paraId="37824F38" w14:textId="77777777" w:rsidR="00984F09" w:rsidRDefault="00000000">
      <w:pPr>
        <w:pStyle w:val="Text"/>
      </w:pPr>
      <m:oMathPara>
        <m:oMathParaPr>
          <m:jc m:val="center"/>
        </m:oMathParaPr>
        <m:oMath>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i</m:t>
          </m:r>
          <m:r>
            <m:rPr>
              <m:sty m:val="p"/>
            </m:rPr>
            <w:rPr>
              <w:rFonts w:ascii="Cambria Math" w:hAnsi="Cambria Math"/>
            </w:rPr>
            <m:t>sin</m:t>
          </m:r>
          <m:r>
            <w:rPr>
              <w:rFonts w:ascii="Cambria Math" w:hAnsi="Cambria Math"/>
            </w:rPr>
            <m:t>θ</m:t>
          </m:r>
        </m:oMath>
      </m:oMathPara>
    </w:p>
    <w:p w14:paraId="1D25EA8E" w14:textId="77777777" w:rsidR="00984F09" w:rsidRDefault="00000000">
      <w:pPr>
        <w:pStyle w:val="Text"/>
      </w:pPr>
      <w:r>
        <w:rPr>
          <w:rFonts w:hint="eastAsia"/>
        </w:rPr>
        <w:t>根と係数の関係（伝達関数の分母多項式の展開）から，係数</w:t>
      </w:r>
      <w:r>
        <w:t xml:space="preserve"> </w:t>
      </w:r>
      <m:oMath>
        <m:r>
          <w:rPr>
            <w:rFonts w:ascii="Cambria Math" w:hAnsi="Cambria Math"/>
          </w:rPr>
          <m:t>a</m:t>
        </m:r>
      </m:oMath>
      <w:r>
        <w:t xml:space="preserve"> </w:t>
      </w:r>
      <w:r>
        <w:t>と</w:t>
      </w:r>
      <w:r>
        <w:t xml:space="preserve"> </w:t>
      </w:r>
      <m:oMath>
        <m:r>
          <w:rPr>
            <w:rFonts w:ascii="Cambria Math" w:hAnsi="Cambria Math"/>
          </w:rPr>
          <m:t>b</m:t>
        </m:r>
      </m:oMath>
      <w:r>
        <w:t xml:space="preserve"> </w:t>
      </w:r>
      <w:r>
        <w:rPr>
          <w:rFonts w:hint="eastAsia"/>
        </w:rPr>
        <w:t>は</w:t>
      </w:r>
      <w:r>
        <w:rPr>
          <w:rFonts w:hint="eastAsia"/>
        </w:rPr>
        <w:t>2</w:t>
      </w:r>
      <w:r>
        <w:rPr>
          <w:rFonts w:hint="eastAsia"/>
        </w:rPr>
        <w:t>つの極の和と積によって以下のように導出されます．</w:t>
      </w:r>
    </w:p>
    <w:p w14:paraId="52A4053A" w14:textId="77777777" w:rsidR="00984F09" w:rsidRDefault="00000000">
      <w:pPr>
        <w:pStyle w:val="Text"/>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cos</m:t>
          </m:r>
          <m:r>
            <w:rPr>
              <w:rFonts w:ascii="Cambria Math" w:hAnsi="Cambria Math"/>
            </w:rPr>
            <m:t>θ</m:t>
          </m:r>
        </m:oMath>
      </m:oMathPara>
    </w:p>
    <w:p w14:paraId="79697262" w14:textId="77777777" w:rsidR="00984F09" w:rsidRDefault="00000000">
      <w:pPr>
        <w:pStyle w:val="Text"/>
      </w:pPr>
      <m:oMathPara>
        <m:oMathParaPr>
          <m:jc m:val="center"/>
        </m:oMathParaP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ty m:val="p"/>
            </m:rPr>
            <w:rPr>
              <w:rFonts w:ascii="Cambria Math" w:hAnsi="Cambria Math"/>
            </w:rPr>
            <m:t>=</m:t>
          </m:r>
          <m:r>
            <w:rPr>
              <w:rFonts w:ascii="Cambria Math" w:hAnsi="Cambria Math"/>
            </w:rPr>
            <m:t>1</m:t>
          </m:r>
        </m:oMath>
      </m:oMathPara>
    </w:p>
    <w:p w14:paraId="5D562484" w14:textId="77777777" w:rsidR="00984F09" w:rsidRDefault="00000000">
      <w:pPr>
        <w:pStyle w:val="Text"/>
      </w:pPr>
      <w:r>
        <w:rPr>
          <w:rFonts w:hint="eastAsia"/>
        </w:rPr>
        <w:t>ここにターゲットとなる位相変化量</w:t>
      </w:r>
      <w:r>
        <w:t xml:space="preserve"> </w:t>
      </w:r>
      <m:oMath>
        <m:r>
          <w:rPr>
            <w:rFonts w:ascii="Cambria Math" w:hAnsi="Cambria Math"/>
          </w:rPr>
          <m:t>θ</m:t>
        </m:r>
        <m:r>
          <m:rPr>
            <m:sty m:val="p"/>
          </m:rPr>
          <w:rPr>
            <w:rFonts w:ascii="Cambria Math" w:hAnsi="Cambria Math"/>
          </w:rPr>
          <m:t>=</m:t>
        </m:r>
        <m:r>
          <w:rPr>
            <w:rFonts w:ascii="Cambria Math" w:hAnsi="Cambria Math"/>
          </w:rPr>
          <m:t>0.01</m:t>
        </m:r>
      </m:oMath>
      <w:r>
        <w:t xml:space="preserve"> </w:t>
      </w:r>
      <w:r>
        <w:rPr>
          <w:rFonts w:hint="eastAsia"/>
        </w:rPr>
        <w:t>を代入します．</w:t>
      </w:r>
    </w:p>
    <w:p w14:paraId="4CC3D32A" w14:textId="77777777" w:rsidR="00984F09" w:rsidRDefault="00000000">
      <w:pPr>
        <w:pStyle w:val="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cos(</m:t>
          </m:r>
          <m:r>
            <w:rPr>
              <w:rFonts w:ascii="Cambria Math" w:hAnsi="Cambria Math"/>
            </w:rPr>
            <m:t>0.01</m:t>
          </m:r>
          <m:r>
            <m:rPr>
              <m:sty m:val="p"/>
            </m:rPr>
            <w:rPr>
              <w:rFonts w:ascii="Cambria Math" w:hAnsi="Cambria Math"/>
            </w:rPr>
            <m:t>)≈</m:t>
          </m:r>
          <m:r>
            <w:rPr>
              <w:rFonts w:ascii="Cambria Math" w:hAnsi="Cambria Math"/>
            </w:rPr>
            <m:t>1.99990000083333</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1</m:t>
          </m:r>
        </m:oMath>
      </m:oMathPara>
    </w:p>
    <w:p w14:paraId="0F88CBBA" w14:textId="77777777" w:rsidR="00984F09" w:rsidRDefault="00000000">
      <w:pPr>
        <w:pStyle w:val="3"/>
      </w:pPr>
      <w:bookmarkStart w:id="102" w:name="_Toc239412579"/>
      <w:bookmarkStart w:id="103" w:name="次中央差分近似に基づく導出"/>
      <w:bookmarkEnd w:id="101"/>
      <w:r>
        <w:t xml:space="preserve">4.3.2 </w:t>
      </w:r>
      <w:r>
        <w:rPr>
          <w:rFonts w:hint="eastAsia"/>
        </w:rPr>
        <w:t>2</w:t>
      </w:r>
      <w:r>
        <w:rPr>
          <w:rFonts w:hint="eastAsia"/>
        </w:rPr>
        <w:t>次中央差分近似に基づく導出</w:t>
      </w:r>
      <w:bookmarkEnd w:id="102"/>
    </w:p>
    <w:p w14:paraId="0DFC4D67" w14:textId="77777777" w:rsidR="00984F09" w:rsidRDefault="00000000">
      <w:pPr>
        <w:pStyle w:val="Text"/>
      </w:pPr>
      <w:r>
        <w:rPr>
          <w:rFonts w:hint="eastAsia"/>
        </w:rPr>
        <w:t>物理的なアプローチとして，ターゲット関数</w:t>
      </w:r>
      <w:r>
        <w:t xml:space="preserve">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m:t>
        </m:r>
        <m:r>
          <m:rPr>
            <m:sty m:val="p"/>
          </m:rPr>
          <w:rPr>
            <w:rFonts w:ascii="Cambria Math" w:hAnsi="Cambria Math"/>
          </w:rPr>
          <m:t>sin(</m:t>
        </m:r>
        <m:r>
          <w:rPr>
            <w:rFonts w:ascii="Cambria Math" w:hAnsi="Cambria Math"/>
          </w:rPr>
          <m:t>t</m:t>
        </m:r>
        <m:r>
          <m:rPr>
            <m:sty m:val="p"/>
          </m:rPr>
          <w:rPr>
            <w:rFonts w:ascii="Cambria Math" w:hAnsi="Cambria Math"/>
          </w:rPr>
          <m:t>)</m:t>
        </m:r>
      </m:oMath>
      <w:r>
        <w:t xml:space="preserve"> </w:t>
      </w:r>
      <w:r>
        <w:rPr>
          <w:rFonts w:hint="eastAsia"/>
        </w:rPr>
        <w:t>が満たす連続系の常微分方程式（調解振動子の運動方程式）からアプローチします．</w:t>
      </w:r>
    </w:p>
    <w:p w14:paraId="2332300D" w14:textId="77777777" w:rsidR="00984F09" w:rsidRDefault="00000000">
      <w:pPr>
        <w:pStyle w:val="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oMath>
      </m:oMathPara>
    </w:p>
    <w:p w14:paraId="576A2F13" w14:textId="77777777" w:rsidR="00984F09" w:rsidRDefault="00000000">
      <w:pPr>
        <w:pStyle w:val="Text"/>
      </w:pPr>
      <w:r>
        <w:rPr>
          <w:rFonts w:hint="eastAsia"/>
        </w:rPr>
        <w:t>この微分方程式を，時間刻み</w:t>
      </w:r>
      <w:r>
        <w:t xml:space="preserve"> </w:t>
      </w:r>
      <m:oMath>
        <m:r>
          <m:rPr>
            <m:sty m:val="p"/>
          </m:rPr>
          <w:rPr>
            <w:rFonts w:ascii="Cambria Math" w:hAnsi="Cambria Math"/>
          </w:rPr>
          <m:t>Δ</m:t>
        </m:r>
        <m:r>
          <w:rPr>
            <w:rFonts w:ascii="Cambria Math" w:hAnsi="Cambria Math"/>
          </w:rPr>
          <m:t>t</m:t>
        </m:r>
      </m:oMath>
      <w:r>
        <w:t xml:space="preserve"> </w:t>
      </w:r>
      <w:r>
        <w:rPr>
          <w:rFonts w:hint="eastAsia"/>
        </w:rPr>
        <w:t>を用いた「</w:t>
      </w:r>
      <w:r>
        <w:rPr>
          <w:rFonts w:hint="eastAsia"/>
        </w:rPr>
        <w:t>2</w:t>
      </w:r>
      <w:r>
        <w:rPr>
          <w:rFonts w:hint="eastAsia"/>
        </w:rPr>
        <w:t>次中央差分」で離散化します．時刻</w:t>
      </w:r>
      <w:r>
        <w:t xml:space="preserve"> </w:t>
      </w:r>
      <m:oMath>
        <m:r>
          <w:rPr>
            <w:rFonts w:ascii="Cambria Math" w:hAnsi="Cambria Math"/>
          </w:rPr>
          <m:t>t</m:t>
        </m:r>
      </m:oMath>
      <w:r>
        <w:t xml:space="preserve"> </w:t>
      </w:r>
      <w:r>
        <w:rPr>
          <w:rFonts w:hint="eastAsia"/>
        </w:rPr>
        <w:t>における</w:t>
      </w:r>
      <w:r>
        <w:rPr>
          <w:rFonts w:hint="eastAsia"/>
        </w:rPr>
        <w:t>2</w:t>
      </w:r>
      <w:r>
        <w:rPr>
          <w:rFonts w:hint="eastAsia"/>
        </w:rPr>
        <w:t>階微分項を前後の離散ステップの差で近似すると，以下の表現（数値近似解の基礎）が得られます．</w:t>
      </w:r>
    </w:p>
    <w:p w14:paraId="1F9CC944" w14:textId="77777777" w:rsidR="00984F09" w:rsidRDefault="00000000">
      <w:pPr>
        <w:pStyle w:val="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num>
            <m:den>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r>
            <w:rPr>
              <w:rFonts w:ascii="Cambria Math" w:hAnsi="Cambria Math"/>
            </w:rPr>
            <m:t>0</m:t>
          </m:r>
        </m:oMath>
      </m:oMathPara>
    </w:p>
    <w:p w14:paraId="5CE1F59E" w14:textId="77777777" w:rsidR="00984F09" w:rsidRDefault="00000000">
      <w:pPr>
        <w:pStyle w:val="Text"/>
      </w:pPr>
      <w:r>
        <w:rPr>
          <w:rFonts w:hint="eastAsia"/>
        </w:rPr>
        <w:t>上式を</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w:r>
        <w:rPr>
          <w:rFonts w:hint="eastAsia"/>
        </w:rPr>
        <w:t>について整理します．両辺に</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w:r>
        <w:rPr>
          <w:rFonts w:hint="eastAsia"/>
        </w:rPr>
        <w:t>を乗じて移行します．</w:t>
      </w:r>
    </w:p>
    <w:p w14:paraId="639885EA" w14:textId="77777777" w:rsidR="00984F09" w:rsidRDefault="00000000">
      <w:pPr>
        <w:pStyle w:val="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oMath>
      </m:oMathPara>
    </w:p>
    <w:p w14:paraId="6D5641D7" w14:textId="77777777" w:rsidR="00984F09" w:rsidRDefault="00000000">
      <w:pPr>
        <w:pStyle w:val="Text"/>
      </w:pPr>
      <w:r>
        <w:rPr>
          <w:rFonts w:hint="eastAsia"/>
        </w:rPr>
        <w:t>対象の有限差分方程式</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w:r>
        <w:rPr>
          <w:rFonts w:hint="eastAsia"/>
        </w:rPr>
        <w:t>と各項の係数を比較します．</w:t>
      </w:r>
    </w:p>
    <w:p w14:paraId="2128BB29" w14:textId="77777777" w:rsidR="00984F09" w:rsidRDefault="00000000">
      <w:pPr>
        <w:pStyle w:val="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1</m:t>
          </m:r>
        </m:oMath>
      </m:oMathPara>
    </w:p>
    <w:p w14:paraId="32A0D6A8" w14:textId="77777777" w:rsidR="00984F09" w:rsidRDefault="00000000">
      <w:pPr>
        <w:pStyle w:val="Text"/>
      </w:pPr>
      <w:r>
        <w:t>ここに</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0.01</m:t>
        </m:r>
      </m:oMath>
      <w:r>
        <w:t xml:space="preserve"> </w:t>
      </w:r>
      <w:r>
        <w:rPr>
          <w:rFonts w:hint="eastAsia"/>
        </w:rPr>
        <w:t>を代入します．</w:t>
      </w:r>
    </w:p>
    <w:p w14:paraId="5F57BECD" w14:textId="77777777" w:rsidR="00984F09" w:rsidRDefault="00000000">
      <w:pPr>
        <w:pStyle w:val="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0.01</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0.0001</m:t>
          </m:r>
          <m:r>
            <m:rPr>
              <m:sty m:val="p"/>
            </m:rPr>
            <w:rPr>
              <w:rFonts w:ascii="Cambria Math" w:hAnsi="Cambria Math"/>
            </w:rPr>
            <m:t>=</m:t>
          </m:r>
          <m:r>
            <w:rPr>
              <w:rFonts w:ascii="Cambria Math" w:hAnsi="Cambria Math"/>
            </w:rPr>
            <m:t>1.9999</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1</m:t>
          </m:r>
        </m:oMath>
      </m:oMathPara>
    </w:p>
    <w:p w14:paraId="443F9B29" w14:textId="77777777" w:rsidR="00984F09" w:rsidRDefault="00000000">
      <w:pPr>
        <w:pStyle w:val="Text"/>
      </w:pPr>
      <w:r>
        <w:rPr>
          <w:rFonts w:hint="eastAsia"/>
        </w:rPr>
        <w:t>※この差分近似値</w:t>
      </w:r>
      <w:r>
        <w:t xml:space="preserve"> </w:t>
      </w:r>
      <m:oMath>
        <m:r>
          <w:rPr>
            <w:rFonts w:ascii="Cambria Math" w:hAnsi="Cambria Math"/>
          </w:rPr>
          <m:t>a</m:t>
        </m:r>
        <m:r>
          <m:rPr>
            <m:sty m:val="p"/>
          </m:rPr>
          <w:rPr>
            <w:rFonts w:ascii="Cambria Math" w:hAnsi="Cambria Math"/>
          </w:rPr>
          <m:t>=</m:t>
        </m:r>
        <m:r>
          <w:rPr>
            <w:rFonts w:ascii="Cambria Math" w:hAnsi="Cambria Math"/>
          </w:rPr>
          <m:t>1.9999</m:t>
        </m:r>
      </m:oMath>
      <w:r>
        <w:t xml:space="preserve"> </w:t>
      </w:r>
      <w:r>
        <w:rPr>
          <w:rFonts w:hint="eastAsia"/>
        </w:rPr>
        <w:t>は，前述の厳密な特性配置から求めた値</w:t>
      </w:r>
      <w:r>
        <w:t xml:space="preserve"> </w:t>
      </w:r>
      <m:oMath>
        <m:r>
          <w:rPr>
            <w:rFonts w:ascii="Cambria Math" w:hAnsi="Cambria Math"/>
          </w:rPr>
          <m:t>2</m:t>
        </m:r>
        <m:r>
          <m:rPr>
            <m:sty m:val="p"/>
          </m:rPr>
          <w:rPr>
            <w:rFonts w:ascii="Cambria Math" w:hAnsi="Cambria Math"/>
          </w:rPr>
          <m:t>cos(</m:t>
        </m:r>
        <m:r>
          <w:rPr>
            <w:rFonts w:ascii="Cambria Math" w:hAnsi="Cambria Math"/>
          </w:rPr>
          <m:t>0.01</m:t>
        </m:r>
        <m:r>
          <m:rPr>
            <m:sty m:val="p"/>
          </m:rPr>
          <w:rPr>
            <w:rFonts w:ascii="Cambria Math" w:hAnsi="Cambria Math"/>
          </w:rPr>
          <m:t>)</m:t>
        </m:r>
      </m:oMath>
      <w:r>
        <w:t xml:space="preserve"> </w:t>
      </w:r>
      <w:r>
        <w:rPr>
          <w:rFonts w:hint="eastAsia"/>
        </w:rPr>
        <w:t>をマクローリン展開（テイラー展開）した際，第</w:t>
      </w:r>
      <w:r>
        <w:rPr>
          <w:rFonts w:hint="eastAsia"/>
        </w:rPr>
        <w:t>2</w:t>
      </w:r>
      <w:r>
        <w:rPr>
          <w:rFonts w:hint="eastAsia"/>
        </w:rPr>
        <w:t>項（</w:t>
      </w:r>
      <w:r>
        <w:rPr>
          <w:rFonts w:hint="eastAsia"/>
        </w:rPr>
        <w:t>2</w:t>
      </w:r>
      <w:r>
        <w:rPr>
          <w:rFonts w:hint="eastAsia"/>
        </w:rPr>
        <w:t>次項）までを採用した近似値と数学的に完全に一致します．</w:t>
      </w:r>
    </w:p>
    <w:p w14:paraId="573041D2" w14:textId="77777777" w:rsidR="00984F09" w:rsidRDefault="00000000">
      <w:pPr>
        <w:pStyle w:val="3"/>
      </w:pPr>
      <w:bookmarkStart w:id="104" w:name="_Toc239412580"/>
      <w:bookmarkStart w:id="105" w:name="初期値とインパルス応答振幅への影響"/>
      <w:bookmarkEnd w:id="103"/>
      <w:r>
        <w:t xml:space="preserve">4.3.3 </w:t>
      </w:r>
      <w:r>
        <w:rPr>
          <w:rFonts w:hint="eastAsia"/>
        </w:rPr>
        <w:t>初期値とインパルス応答振幅への影響</w:t>
      </w:r>
      <w:bookmarkEnd w:id="104"/>
    </w:p>
    <w:p w14:paraId="7159EB87" w14:textId="77777777" w:rsidR="00984F09" w:rsidRDefault="00000000">
      <w:pPr>
        <w:pStyle w:val="Text"/>
      </w:pPr>
      <w:r>
        <w:rPr>
          <w:rFonts w:hint="eastAsia"/>
        </w:rPr>
        <w:t>与えられた初期値条件は</w:t>
      </w:r>
      <w:r>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1</m:t>
        </m:r>
      </m:oMath>
      <w:r>
        <w:t xml:space="preserve"> </w:t>
      </w:r>
      <w:r>
        <w:rPr>
          <w:rFonts w:hint="eastAsia"/>
        </w:rPr>
        <w:t>です．</w:t>
      </w:r>
      <w:r>
        <w:t xml:space="preserve"> </w:t>
      </w:r>
      <w:r>
        <w:rPr>
          <w:rFonts w:hint="eastAsia"/>
        </w:rPr>
        <w:t>一般に，特性方程式から導かれる一般解は</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w:t>
      </w:r>
      <w:r>
        <w:rPr>
          <w:rFonts w:hint="eastAsia"/>
        </w:rPr>
        <w:t>と表現されます．</w:t>
      </w:r>
      <w:r>
        <w:t xml:space="preserve"> </w:t>
      </w:r>
      <w:r>
        <w:rPr>
          <w:rFonts w:hint="eastAsia"/>
        </w:rPr>
        <w:t>第</w:t>
      </w:r>
      <w:r>
        <w:rPr>
          <w:rFonts w:hint="eastAsia"/>
        </w:rPr>
        <w:t>2</w:t>
      </w:r>
      <w:r>
        <w:rPr>
          <w:rFonts w:hint="eastAsia"/>
        </w:rPr>
        <w:t>ステップ</w:t>
      </w:r>
      <w:r>
        <w:t xml:space="preserve">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1</m:t>
        </m:r>
      </m:oMath>
      <w:r>
        <w:t xml:space="preserve"> </w:t>
      </w:r>
      <w:r>
        <w:rPr>
          <w:rFonts w:hint="eastAsia"/>
        </w:rPr>
        <w:t>より，</w:t>
      </w:r>
      <m:oMath>
        <m:r>
          <w:rPr>
            <w:rFonts w:ascii="Cambria Math" w:hAnsi="Cambria Math"/>
          </w:rPr>
          <m:t>A</m:t>
        </m:r>
        <m:r>
          <m:rPr>
            <m:sty m:val="p"/>
          </m:rPr>
          <w:rPr>
            <w:rFonts w:ascii="Cambria Math" w:hAnsi="Cambria Math"/>
          </w:rPr>
          <m:t>sin(</m:t>
        </m:r>
        <m:r>
          <w:rPr>
            <w:rFonts w:ascii="Cambria Math" w:hAnsi="Cambria Math"/>
          </w:rPr>
          <m:t>0.01</m:t>
        </m:r>
        <m:r>
          <m:rPr>
            <m:sty m:val="p"/>
          </m:rPr>
          <w:rPr>
            <w:rFonts w:ascii="Cambria Math" w:hAnsi="Cambria Math"/>
          </w:rPr>
          <m:t>)=</m:t>
        </m:r>
        <m:r>
          <w:rPr>
            <w:rFonts w:ascii="Cambria Math" w:hAnsi="Cambria Math"/>
          </w:rPr>
          <m:t>1</m:t>
        </m:r>
      </m:oMath>
      <w:r>
        <w:t xml:space="preserve"> </w:t>
      </w:r>
      <w:r>
        <w:rPr>
          <w:rFonts w:hint="eastAsia"/>
        </w:rPr>
        <w:t>が成立するため，離散系のインパルス応答振幅</w:t>
      </w:r>
      <w:r>
        <w:t xml:space="preserve"> </w:t>
      </w:r>
      <m:oMath>
        <m:r>
          <w:rPr>
            <w:rFonts w:ascii="Cambria Math" w:hAnsi="Cambria Math"/>
          </w:rPr>
          <m:t>A</m:t>
        </m:r>
      </m:oMath>
      <w:r>
        <w:t xml:space="preserve"> </w:t>
      </w:r>
      <w:r>
        <w:rPr>
          <w:rFonts w:hint="eastAsia"/>
        </w:rPr>
        <w:t>は以下のように定まります．</w:t>
      </w:r>
    </w:p>
    <w:p w14:paraId="21AD9CDF" w14:textId="77777777" w:rsidR="00984F09" w:rsidRDefault="00000000">
      <w:pPr>
        <w:pStyle w:val="Text"/>
      </w:pPr>
      <m:oMathPara>
        <m:oMathParaPr>
          <m:jc m:val="center"/>
        </m:oMathParaP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sin(</m:t>
              </m:r>
              <m:r>
                <w:rPr>
                  <w:rFonts w:ascii="Cambria Math" w:hAnsi="Cambria Math"/>
                </w:rPr>
                <m:t>0.01</m:t>
              </m:r>
              <m:r>
                <m:rPr>
                  <m:sty m:val="p"/>
                </m:rPr>
                <w:rPr>
                  <w:rFonts w:ascii="Cambria Math" w:hAnsi="Cambria Math"/>
                </w:rPr>
                <m:t>)</m:t>
              </m:r>
            </m:den>
          </m:f>
          <m:r>
            <m:rPr>
              <m:sty m:val="p"/>
            </m:rPr>
            <w:rPr>
              <w:rFonts w:ascii="Cambria Math" w:hAnsi="Cambria Math"/>
            </w:rPr>
            <m:t>≈</m:t>
          </m:r>
          <m:r>
            <w:rPr>
              <w:rFonts w:ascii="Cambria Math" w:hAnsi="Cambria Math"/>
            </w:rPr>
            <m:t>100.00167</m:t>
          </m:r>
        </m:oMath>
      </m:oMathPara>
    </w:p>
    <w:p w14:paraId="1C67D02F" w14:textId="77777777" w:rsidR="00984F09" w:rsidRDefault="00000000">
      <w:pPr>
        <w:pStyle w:val="Text"/>
      </w:pPr>
      <w:r>
        <w:rPr>
          <w:rFonts w:hint="eastAsia"/>
        </w:rPr>
        <w:t>この数値近似解による振幅は連続系の目標振幅</w:t>
      </w:r>
      <w:r>
        <w:t xml:space="preserve"> </w:t>
      </w:r>
      <m:oMath>
        <m:r>
          <w:rPr>
            <w:rFonts w:ascii="Cambria Math" w:hAnsi="Cambria Math"/>
          </w:rPr>
          <m:t>100</m:t>
        </m:r>
      </m:oMath>
      <w:r>
        <w:t xml:space="preserve"> </w:t>
      </w:r>
      <w:r>
        <w:rPr>
          <w:rFonts w:hint="eastAsia"/>
        </w:rPr>
        <w:t>に対し極めて高い精度で近似されており，初期値条件</w:t>
      </w:r>
      <w:r>
        <w:t xml:space="preserve">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1</m:t>
        </m:r>
      </m:oMath>
      <w:r>
        <w:t xml:space="preserve"> </w:t>
      </w:r>
      <w:r>
        <w:t>が</w:t>
      </w:r>
      <w:r>
        <w:t xml:space="preserve"> </w:t>
      </w:r>
      <m:oMath>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θ</m:t>
        </m:r>
      </m:oMath>
      <w:r>
        <w:t xml:space="preserve"> </w:t>
      </w:r>
      <w:r>
        <w:rPr>
          <w:rFonts w:hint="eastAsia"/>
        </w:rPr>
        <w:t>の微小角近似（</w:t>
      </w:r>
      <w:r>
        <w:rPr>
          <w:rFonts w:hint="eastAsia"/>
        </w:rPr>
        <w:t>1</w:t>
      </w:r>
      <w:r>
        <w:rPr>
          <w:rFonts w:hint="eastAsia"/>
        </w:rPr>
        <w:t>次近似）を介して合理的に整合していることを示しています．</w:t>
      </w:r>
    </w:p>
    <w:p w14:paraId="55AA6541" w14:textId="77777777" w:rsidR="00984F09" w:rsidRDefault="00000000">
      <w:pPr>
        <w:pStyle w:val="2"/>
      </w:pPr>
      <w:bookmarkStart w:id="106" w:name="_Toc239412581"/>
      <w:bookmarkStart w:id="107" w:name="最小二乗法arモデルのシステム同定による係数決定"/>
      <w:bookmarkEnd w:id="99"/>
      <w:bookmarkEnd w:id="105"/>
      <w:r>
        <w:t xml:space="preserve">4.4 </w:t>
      </w:r>
      <w:r>
        <w:rPr>
          <w:rFonts w:hint="eastAsia"/>
        </w:rPr>
        <w:t>最小二乗法（</w:t>
      </w:r>
      <w:r>
        <w:rPr>
          <w:rFonts w:hint="eastAsia"/>
        </w:rPr>
        <w:t>AR</w:t>
      </w:r>
      <w:r>
        <w:rPr>
          <w:rFonts w:hint="eastAsia"/>
        </w:rPr>
        <w:t>モデルのシステム同定）による係数決定</w:t>
      </w:r>
      <w:bookmarkEnd w:id="106"/>
    </w:p>
    <w:p w14:paraId="04FB41B6" w14:textId="77777777" w:rsidR="00984F09" w:rsidRDefault="00000000">
      <w:pPr>
        <w:pStyle w:val="Text"/>
      </w:pPr>
      <w:r>
        <w:rPr>
          <w:rFonts w:hint="eastAsia"/>
        </w:rPr>
        <w:t>対象となる時系列データ</w:t>
      </w:r>
      <w:r>
        <w:t xml:space="preserve"> </w:t>
      </w:r>
      <m:oMath>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w:r>
        <w:rPr>
          <w:rFonts w:hint="eastAsia"/>
        </w:rPr>
        <w:t>が既知の計測データ列として与えられている場合，データ科学的アプローチとして</w:t>
      </w:r>
      <w:r>
        <w:rPr>
          <w:rFonts w:hint="eastAsia"/>
          <w:b/>
          <w:bCs/>
        </w:rPr>
        <w:t>最小二乗法</w:t>
      </w:r>
      <w:r>
        <w:rPr>
          <w:rFonts w:hint="eastAsia"/>
        </w:rPr>
        <w:t>を用いて定数セットを最適設計（システム同定）することが可能です．これは統計科学における「自己回帰（</w:t>
      </w:r>
      <w:r>
        <w:rPr>
          <w:rFonts w:hint="eastAsia"/>
        </w:rPr>
        <w:t>AR</w:t>
      </w:r>
      <w:r>
        <w:rPr>
          <w:rFonts w:hint="eastAsia"/>
        </w:rPr>
        <w:t>）モデルのパラメータ推定」と同義です．</w:t>
      </w:r>
    </w:p>
    <w:p w14:paraId="3614A774" w14:textId="77777777" w:rsidR="00984F09" w:rsidRDefault="00000000">
      <w:pPr>
        <w:pStyle w:val="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2</m:t>
              </m:r>
            </m:sub>
          </m:sSub>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5168D9CB" w14:textId="77777777" w:rsidR="00984F09" w:rsidRDefault="00000000">
      <w:pPr>
        <w:pStyle w:val="Text"/>
      </w:pPr>
      <w:r>
        <w:rPr>
          <w:rFonts w:hint="eastAsia"/>
        </w:rPr>
        <w:t>これを行列形式（システム同定の標準形）に展開します．</w:t>
      </w:r>
    </w:p>
    <w:p w14:paraId="3E78139E" w14:textId="77777777" w:rsidR="00984F09" w:rsidRDefault="00000000">
      <w:pPr>
        <w:pStyle w:val="Text"/>
      </w:pPr>
      <m:oMathPara>
        <m:oMathParaPr>
          <m:jc m:val="center"/>
        </m:oMathParaP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mr>
                <m:mr>
                  <m:e>
                    <m:sSub>
                      <m:sSubPr>
                        <m:ctrlPr>
                          <w:rPr>
                            <w:rFonts w:ascii="Cambria Math" w:hAnsi="Cambria Math"/>
                          </w:rPr>
                        </m:ctrlPr>
                      </m:sSubPr>
                      <m:e>
                        <m:r>
                          <w:rPr>
                            <w:rFonts w:ascii="Cambria Math" w:hAnsi="Cambria Math"/>
                          </w:rPr>
                          <m:t>x</m:t>
                        </m:r>
                      </m:e>
                      <m:sub>
                        <m:r>
                          <w:rPr>
                            <w:rFonts w:ascii="Cambria Math" w:hAnsi="Cambria Math"/>
                          </w:rPr>
                          <m:t>3</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mr>
                <m:mr>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2</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a</m:t>
                    </m:r>
                  </m:e>
                </m:mr>
                <m:mr>
                  <m:e>
                    <m:r>
                      <w:rPr>
                        <w:rFonts w:ascii="Cambria Math" w:hAnsi="Cambria Math"/>
                      </w:rPr>
                      <m:t>b</m:t>
                    </m:r>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3</m:t>
                        </m:r>
                      </m:sub>
                    </m:sSub>
                  </m:e>
                </m:mr>
                <m:mr>
                  <m:e>
                    <m:sSub>
                      <m:sSubPr>
                        <m:ctrlPr>
                          <w:rPr>
                            <w:rFonts w:ascii="Cambria Math" w:hAnsi="Cambria Math"/>
                          </w:rPr>
                        </m:ctrlPr>
                      </m:sSubPr>
                      <m:e>
                        <m:r>
                          <w:rPr>
                            <w:rFonts w:ascii="Cambria Math" w:hAnsi="Cambria Math"/>
                          </w:rPr>
                          <m:t>x</m:t>
                        </m:r>
                      </m:e>
                      <m:sub>
                        <m:r>
                          <w:rPr>
                            <w:rFonts w:ascii="Cambria Math" w:hAnsi="Cambria Math"/>
                          </w:rPr>
                          <m:t>4</m:t>
                        </m:r>
                      </m:sub>
                    </m:sSub>
                  </m:e>
                </m:mr>
                <m:mr>
                  <m:e>
                    <m:r>
                      <m:rPr>
                        <m:sty m:val="p"/>
                      </m:rP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N</m:t>
                        </m:r>
                      </m:sub>
                    </m:sSub>
                  </m:e>
                </m:mr>
              </m:m>
            </m:e>
          </m:d>
        </m:oMath>
      </m:oMathPara>
    </w:p>
    <w:p w14:paraId="1F956A32" w14:textId="77777777" w:rsidR="00984F09" w:rsidRDefault="00000000">
      <w:pPr>
        <w:pStyle w:val="Text"/>
      </w:pPr>
      <w:r>
        <w:rPr>
          <w:rFonts w:hint="eastAsia"/>
        </w:rPr>
        <w:t>データ行列を</w:t>
      </w:r>
      <w:r>
        <w:t xml:space="preserve"> </w:t>
      </w:r>
      <m:oMath>
        <m:r>
          <w:rPr>
            <w:rFonts w:ascii="Cambria Math" w:hAnsi="Cambria Math"/>
          </w:rPr>
          <m:t>X</m:t>
        </m:r>
      </m:oMath>
      <w:r>
        <w:rPr>
          <w:rFonts w:hint="eastAsia"/>
        </w:rPr>
        <w:t>，出力ベクトルを</w:t>
      </w:r>
      <w:r>
        <w:t xml:space="preserve"> </w:t>
      </w:r>
      <m:oMath>
        <m:r>
          <w:rPr>
            <w:rFonts w:ascii="Cambria Math" w:hAnsi="Cambria Math"/>
          </w:rPr>
          <m:t>y</m:t>
        </m:r>
      </m:oMath>
      <w:r>
        <w:rPr>
          <w:rFonts w:hint="eastAsia"/>
        </w:rPr>
        <w:t>，パラメータベクトルを</w:t>
      </w:r>
      <w:r>
        <w:t xml:space="preserve">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w:t>
      </w:r>
      <w:r>
        <w:rPr>
          <w:rFonts w:hint="eastAsia"/>
        </w:rPr>
        <w:t>と置くと，最小二乗解は正規方程式（</w:t>
      </w:r>
      <w:r>
        <w:rPr>
          <w:rFonts w:hint="eastAsia"/>
        </w:rPr>
        <w:t>Normal</w:t>
      </w:r>
      <w:r>
        <w:t xml:space="preserve"> </w:t>
      </w:r>
      <w:r>
        <w:rPr>
          <w:rFonts w:hint="eastAsia"/>
        </w:rPr>
        <w:t>Equation</w:t>
      </w:r>
      <w:r>
        <w:rPr>
          <w:rFonts w:hint="eastAsia"/>
        </w:rPr>
        <w:t>）から以下のように得られます．</w:t>
      </w:r>
    </w:p>
    <w:p w14:paraId="4217B2D1" w14:textId="77777777" w:rsidR="00984F09" w:rsidRDefault="00000000">
      <w:pPr>
        <w:pStyle w:val="Text"/>
      </w:pPr>
      <m:oMathPara>
        <m:oMathParaPr>
          <m:jc m:val="center"/>
        </m:oMathParaPr>
        <m:oMath>
          <m:r>
            <w:rPr>
              <w:rFonts w:ascii="Cambria Math" w:hAnsi="Cambria Math"/>
            </w:rPr>
            <m:t>p</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a</m:t>
                    </m:r>
                  </m:e>
                </m:mr>
                <m:mr>
                  <m:e>
                    <m:r>
                      <w:rPr>
                        <w:rFonts w:ascii="Cambria Math" w:hAnsi="Cambria Math"/>
                      </w:rPr>
                      <m:t>b</m:t>
                    </m:r>
                  </m:e>
                </m:mr>
              </m:m>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2233CDAD" w14:textId="77777777" w:rsidR="00984F09" w:rsidRDefault="00000000">
      <w:pPr>
        <w:pStyle w:val="Text"/>
      </w:pPr>
      <w:r>
        <w:rPr>
          <w:rFonts w:hint="eastAsia"/>
        </w:rPr>
        <w:t>MATLAB</w:t>
      </w:r>
      <w:r>
        <w:rPr>
          <w:rFonts w:hint="eastAsia"/>
        </w:rPr>
        <w:t>における具体的な最小二乗同定アルゴリズムの実装例を以下に示します．</w:t>
      </w:r>
    </w:p>
    <w:p w14:paraId="38661FD8" w14:textId="77777777" w:rsidR="00984F09" w:rsidRDefault="00000000">
      <w:pPr>
        <w:pStyle w:val="Text"/>
        <w:numPr>
          <w:ilvl w:val="0"/>
          <w:numId w:val="9"/>
        </w:numPr>
      </w:pPr>
      <w:r>
        <w:rPr>
          <w:b/>
          <w:bCs/>
        </w:rPr>
        <w:t>MATLAB</w:t>
      </w:r>
    </w:p>
    <w:p w14:paraId="40E06B93" w14:textId="77777777" w:rsidR="00984F09" w:rsidRDefault="00000000">
      <w:pPr>
        <w:pStyle w:val="SourceCode"/>
      </w:pPr>
      <w:r>
        <w:rPr>
          <w:rStyle w:val="CommentTok"/>
        </w:rPr>
        <w:t xml:space="preserve">% </w:t>
      </w:r>
      <w:r>
        <w:rPr>
          <w:rStyle w:val="CommentTok"/>
        </w:rPr>
        <w:t>時系列データ</w:t>
      </w:r>
      <w:r>
        <w:rPr>
          <w:rStyle w:val="CommentTok"/>
        </w:rPr>
        <w:t xml:space="preserve"> x </w:t>
      </w:r>
      <w:r>
        <w:rPr>
          <w:rStyle w:val="CommentTok"/>
        </w:rPr>
        <w:t>からのパラメータ同定（</w:t>
      </w:r>
      <w:r>
        <w:rPr>
          <w:rStyle w:val="CommentTok"/>
        </w:rPr>
        <w:t>AR</w:t>
      </w:r>
      <w:r>
        <w:rPr>
          <w:rStyle w:val="CommentTok"/>
        </w:rPr>
        <w:t>モデルの逆問題解決）</w:t>
      </w:r>
      <w:r>
        <w:br/>
      </w:r>
      <w:r>
        <w:rPr>
          <w:rStyle w:val="VariableTok"/>
        </w:rPr>
        <w:t>X</w:t>
      </w:r>
      <w:r>
        <w:rPr>
          <w:rStyle w:val="NormalTok"/>
        </w:rPr>
        <w:t xml:space="preserve"> </w:t>
      </w:r>
      <w:r>
        <w:rPr>
          <w:rStyle w:val="OperatorTok"/>
        </w:rPr>
        <w:t>=</w:t>
      </w:r>
      <w:r>
        <w:rPr>
          <w:rStyle w:val="NormalTok"/>
        </w:rPr>
        <w:t xml:space="preserve"> [</w:t>
      </w:r>
      <w:r>
        <w:rPr>
          <w:rStyle w:val="VariableTok"/>
        </w:rPr>
        <w:t>x</w:t>
      </w:r>
      <w:r>
        <w:rPr>
          <w:rStyle w:val="NormalTok"/>
        </w:rPr>
        <w:t>(</w:t>
      </w:r>
      <w:r>
        <w:rPr>
          <w:rStyle w:val="FloatTok"/>
        </w:rPr>
        <w:t>2</w:t>
      </w:r>
      <w:r>
        <w:rPr>
          <w:rStyle w:val="OperatorTok"/>
        </w:rPr>
        <w:t>:</w:t>
      </w:r>
      <w:r>
        <w:rPr>
          <w:rStyle w:val="KeywordTok"/>
        </w:rPr>
        <w:t>end</w:t>
      </w:r>
      <w:r>
        <w:rPr>
          <w:rStyle w:val="OperatorTok"/>
        </w:rPr>
        <w:t>-</w:t>
      </w:r>
      <w:r>
        <w:rPr>
          <w:rStyle w:val="FloatTok"/>
        </w:rPr>
        <w:t>1</w:t>
      </w:r>
      <w:r>
        <w:rPr>
          <w:rStyle w:val="NormalTok"/>
        </w:rPr>
        <w:t>)</w:t>
      </w:r>
      <w:r>
        <w:rPr>
          <w:rStyle w:val="OperatorTok"/>
        </w:rPr>
        <w:t>.'</w:t>
      </w:r>
      <w:r>
        <w:rPr>
          <w:rStyle w:val="NormalTok"/>
        </w:rPr>
        <w:t xml:space="preserve">  </w:t>
      </w:r>
      <w:r>
        <w:rPr>
          <w:rStyle w:val="OperatorTok"/>
        </w:rPr>
        <w:t>-</w:t>
      </w:r>
      <w:r>
        <w:rPr>
          <w:rStyle w:val="VariableTok"/>
        </w:rPr>
        <w:t>x</w:t>
      </w:r>
      <w:r>
        <w:rPr>
          <w:rStyle w:val="NormalTok"/>
        </w:rPr>
        <w:t>(</w:t>
      </w:r>
      <w:r>
        <w:rPr>
          <w:rStyle w:val="FloatTok"/>
        </w:rPr>
        <w:t>1</w:t>
      </w:r>
      <w:r>
        <w:rPr>
          <w:rStyle w:val="OperatorTok"/>
        </w:rPr>
        <w:t>:</w:t>
      </w:r>
      <w:r>
        <w:rPr>
          <w:rStyle w:val="KeywordTok"/>
        </w:rPr>
        <w:t>end</w:t>
      </w:r>
      <w:r>
        <w:rPr>
          <w:rStyle w:val="OperatorTok"/>
        </w:rPr>
        <w:t>-</w:t>
      </w:r>
      <w:r>
        <w:rPr>
          <w:rStyle w:val="FloatTok"/>
        </w:rPr>
        <w:t>2</w:t>
      </w:r>
      <w:r>
        <w:rPr>
          <w:rStyle w:val="NormalTok"/>
        </w:rPr>
        <w:t>)</w:t>
      </w:r>
      <w:r>
        <w:rPr>
          <w:rStyle w:val="OperatorTok"/>
        </w:rPr>
        <w:t>.'</w:t>
      </w:r>
      <w:r>
        <w:rPr>
          <w:rStyle w:val="NormalTok"/>
        </w:rPr>
        <w:t>]</w:t>
      </w:r>
      <w:r>
        <w:rPr>
          <w:rStyle w:val="OperatorTok"/>
        </w:rPr>
        <w:t>;</w:t>
      </w:r>
      <w:r>
        <w:br/>
      </w:r>
      <w:r>
        <w:rPr>
          <w:rStyle w:val="VariableTok"/>
        </w:rPr>
        <w:t>y</w:t>
      </w:r>
      <w:r>
        <w:rPr>
          <w:rStyle w:val="NormalTok"/>
        </w:rPr>
        <w:t xml:space="preserve"> </w:t>
      </w:r>
      <w:r>
        <w:rPr>
          <w:rStyle w:val="OperatorTok"/>
        </w:rPr>
        <w:t>=</w:t>
      </w:r>
      <w:r>
        <w:rPr>
          <w:rStyle w:val="NormalTok"/>
        </w:rPr>
        <w:t xml:space="preserve"> </w:t>
      </w:r>
      <w:r>
        <w:rPr>
          <w:rStyle w:val="VariableTok"/>
        </w:rPr>
        <w:t>x</w:t>
      </w:r>
      <w:r>
        <w:rPr>
          <w:rStyle w:val="NormalTok"/>
        </w:rPr>
        <w:t>(</w:t>
      </w:r>
      <w:r>
        <w:rPr>
          <w:rStyle w:val="FloatTok"/>
        </w:rPr>
        <w:t>3</w:t>
      </w:r>
      <w:r>
        <w:rPr>
          <w:rStyle w:val="OperatorTok"/>
        </w:rPr>
        <w:t>:</w:t>
      </w:r>
      <w:r>
        <w:rPr>
          <w:rStyle w:val="KeywordTok"/>
        </w:rPr>
        <w:t>end</w:t>
      </w:r>
      <w:r>
        <w:rPr>
          <w:rStyle w:val="NormalTok"/>
        </w:rPr>
        <w:t>)</w:t>
      </w:r>
      <w:r>
        <w:rPr>
          <w:rStyle w:val="OperatorTok"/>
        </w:rPr>
        <w:t>.';</w:t>
      </w:r>
      <w:r>
        <w:br/>
      </w:r>
      <w:r>
        <w:rPr>
          <w:rStyle w:val="VariableTok"/>
        </w:rPr>
        <w:t>p</w:t>
      </w:r>
      <w:r>
        <w:rPr>
          <w:rStyle w:val="NormalTok"/>
        </w:rPr>
        <w:t xml:space="preserve"> </w:t>
      </w:r>
      <w:r>
        <w:rPr>
          <w:rStyle w:val="OperatorTok"/>
        </w:rPr>
        <w:t>=</w:t>
      </w:r>
      <w:r>
        <w:rPr>
          <w:rStyle w:val="NormalTok"/>
        </w:rPr>
        <w:t xml:space="preserve"> </w:t>
      </w:r>
      <w:r>
        <w:rPr>
          <w:rStyle w:val="VariableTok"/>
        </w:rPr>
        <w:t>X</w:t>
      </w:r>
      <w:r>
        <w:rPr>
          <w:rStyle w:val="NormalTok"/>
        </w:rPr>
        <w:t xml:space="preserve"> </w:t>
      </w:r>
      <w:r>
        <w:rPr>
          <w:rStyle w:val="OperatorTok"/>
        </w:rPr>
        <w:t>\</w:t>
      </w:r>
      <w:r>
        <w:rPr>
          <w:rStyle w:val="NormalTok"/>
        </w:rPr>
        <w:t xml:space="preserve"> </w:t>
      </w:r>
      <w:r>
        <w:rPr>
          <w:rStyle w:val="VariableTok"/>
        </w:rPr>
        <w:t>y</w:t>
      </w:r>
      <w:r>
        <w:rPr>
          <w:rStyle w:val="OperatorTok"/>
        </w:rPr>
        <w:t>;</w:t>
      </w:r>
      <w:r>
        <w:rPr>
          <w:rStyle w:val="NormalTok"/>
        </w:rPr>
        <w:t xml:space="preserve">      </w:t>
      </w:r>
      <w:r>
        <w:rPr>
          <w:rStyle w:val="CommentTok"/>
        </w:rPr>
        <w:t xml:space="preserve">% </w:t>
      </w:r>
      <w:r>
        <w:rPr>
          <w:rStyle w:val="CommentTok"/>
        </w:rPr>
        <w:t>バックスラッシュ演算子による最小二乗解の算出</w:t>
      </w:r>
      <w:r>
        <w:br/>
      </w:r>
      <w:r>
        <w:rPr>
          <w:rStyle w:val="VariableTok"/>
        </w:rPr>
        <w:t>a</w:t>
      </w:r>
      <w:r>
        <w:rPr>
          <w:rStyle w:val="NormalTok"/>
        </w:rPr>
        <w:t xml:space="preserve"> </w:t>
      </w:r>
      <w:r>
        <w:rPr>
          <w:rStyle w:val="OperatorTok"/>
        </w:rPr>
        <w:t>=</w:t>
      </w:r>
      <w:r>
        <w:rPr>
          <w:rStyle w:val="NormalTok"/>
        </w:rPr>
        <w:t xml:space="preserve"> </w:t>
      </w:r>
      <w:r>
        <w:rPr>
          <w:rStyle w:val="VariableTok"/>
        </w:rPr>
        <w:t>p</w:t>
      </w:r>
      <w:r>
        <w:rPr>
          <w:rStyle w:val="NormalTok"/>
        </w:rPr>
        <w:t>(</w:t>
      </w:r>
      <w:r>
        <w:rPr>
          <w:rStyle w:val="FloatTok"/>
        </w:rPr>
        <w:t>1</w:t>
      </w:r>
      <w:r>
        <w:rPr>
          <w:rStyle w:val="NormalTok"/>
        </w:rPr>
        <w:t>)</w:t>
      </w:r>
      <w:r>
        <w:rPr>
          <w:rStyle w:val="OperatorTok"/>
        </w:rPr>
        <w:t>;</w:t>
      </w:r>
      <w:r>
        <w:br/>
      </w:r>
      <w:r>
        <w:rPr>
          <w:rStyle w:val="VariableTok"/>
        </w:rPr>
        <w:t>b</w:t>
      </w:r>
      <w:r>
        <w:rPr>
          <w:rStyle w:val="NormalTok"/>
        </w:rPr>
        <w:t xml:space="preserve"> </w:t>
      </w:r>
      <w:r>
        <w:rPr>
          <w:rStyle w:val="OperatorTok"/>
        </w:rPr>
        <w:t>=</w:t>
      </w:r>
      <w:r>
        <w:rPr>
          <w:rStyle w:val="NormalTok"/>
        </w:rPr>
        <w:t xml:space="preserve"> </w:t>
      </w:r>
      <w:r>
        <w:rPr>
          <w:rStyle w:val="VariableTok"/>
        </w:rPr>
        <w:t>p</w:t>
      </w:r>
      <w:r>
        <w:rPr>
          <w:rStyle w:val="NormalTok"/>
        </w:rPr>
        <w:t>(</w:t>
      </w:r>
      <w:r>
        <w:rPr>
          <w:rStyle w:val="FloatTok"/>
        </w:rPr>
        <w:t>2</w:t>
      </w:r>
      <w:r>
        <w:rPr>
          <w:rStyle w:val="NormalTok"/>
        </w:rPr>
        <w:t>)</w:t>
      </w:r>
      <w:r>
        <w:rPr>
          <w:rStyle w:val="OperatorTok"/>
        </w:rPr>
        <w:t>;</w:t>
      </w:r>
    </w:p>
    <w:p w14:paraId="7C8BB287" w14:textId="77777777" w:rsidR="00984F09" w:rsidRDefault="00000000">
      <w:pPr>
        <w:pStyle w:val="2"/>
      </w:pPr>
      <w:bookmarkStart w:id="108" w:name="_Toc239412582"/>
      <w:bookmarkStart w:id="109" w:name="生成aiモデル別の出力特性と免責事項"/>
      <w:bookmarkEnd w:id="107"/>
      <w:r>
        <w:t xml:space="preserve">4.5 </w:t>
      </w:r>
      <w:r>
        <w:rPr>
          <w:rFonts w:hint="eastAsia"/>
        </w:rPr>
        <w:t>生成</w:t>
      </w:r>
      <w:r>
        <w:rPr>
          <w:rFonts w:hint="eastAsia"/>
        </w:rPr>
        <w:t>AI</w:t>
      </w:r>
      <w:r>
        <w:rPr>
          <w:rFonts w:hint="eastAsia"/>
        </w:rPr>
        <w:t>モデル別の出力特性と免責事項</w:t>
      </w:r>
      <w:bookmarkEnd w:id="108"/>
    </w:p>
    <w:p w14:paraId="164CD3DD" w14:textId="77777777" w:rsidR="00984F09" w:rsidRDefault="00000000">
      <w:pPr>
        <w:pStyle w:val="Text"/>
      </w:pPr>
      <w:r>
        <w:rPr>
          <w:rFonts w:hint="eastAsia"/>
        </w:rPr>
        <w:t>本資料に収録されている導出プロセスおよび解説は，筆者の生成</w:t>
      </w:r>
      <w:r>
        <w:rPr>
          <w:rFonts w:hint="eastAsia"/>
        </w:rPr>
        <w:t>AI</w:t>
      </w:r>
      <w:r>
        <w:rPr>
          <w:rFonts w:hint="eastAsia"/>
        </w:rPr>
        <w:t>への入力情報に基づき，以下の生成</w:t>
      </w:r>
      <w:r>
        <w:rPr>
          <w:rFonts w:hint="eastAsia"/>
        </w:rPr>
        <w:t>AI</w:t>
      </w:r>
      <w:r>
        <w:rPr>
          <w:rFonts w:hint="eastAsia"/>
        </w:rPr>
        <w:t>モデルから出力されたもの，筆者と</w:t>
      </w:r>
      <w:r>
        <w:rPr>
          <w:rFonts w:hint="eastAsia"/>
        </w:rPr>
        <w:t>Claude</w:t>
      </w:r>
      <w:r>
        <w:rPr>
          <w:rFonts w:hint="eastAsia"/>
        </w:rPr>
        <w:t>が最終微調整したものです．生成</w:t>
      </w:r>
      <w:r>
        <w:rPr>
          <w:rFonts w:hint="eastAsia"/>
        </w:rPr>
        <w:t>AI</w:t>
      </w:r>
      <w:r>
        <w:rPr>
          <w:rFonts w:hint="eastAsia"/>
        </w:rPr>
        <w:t>が数式の</w:t>
      </w:r>
      <w:r>
        <w:rPr>
          <w:rFonts w:hint="eastAsia"/>
        </w:rPr>
        <w:t>LaTeX</w:t>
      </w:r>
      <w:r>
        <w:rPr>
          <w:rFonts w:hint="eastAsia"/>
        </w:rPr>
        <w:t>化やレイアウトのコンパイルを行っていますが，各数理的アプローチの論旨は</w:t>
      </w:r>
      <w:r>
        <w:rPr>
          <w:rFonts w:hint="eastAsia"/>
        </w:rPr>
        <w:t>2026</w:t>
      </w:r>
      <w:r>
        <w:rPr>
          <w:rFonts w:hint="eastAsia"/>
        </w:rPr>
        <w:t>年</w:t>
      </w:r>
      <w:r>
        <w:rPr>
          <w:rFonts w:hint="eastAsia"/>
        </w:rPr>
        <w:t>7</w:t>
      </w:r>
      <w:r>
        <w:rPr>
          <w:rFonts w:hint="eastAsia"/>
        </w:rPr>
        <w:t>月時点の生成</w:t>
      </w:r>
      <w:r>
        <w:rPr>
          <w:rFonts w:hint="eastAsia"/>
        </w:rPr>
        <w:t>AI</w:t>
      </w:r>
      <w:r>
        <w:rPr>
          <w:rFonts w:hint="eastAsia"/>
        </w:rPr>
        <w:t>の出力に基づいています．</w:t>
      </w:r>
    </w:p>
    <w:p w14:paraId="1C6891A4" w14:textId="77777777" w:rsidR="00984F09" w:rsidRDefault="00000000">
      <w:pPr>
        <w:pStyle w:val="Text"/>
        <w:numPr>
          <w:ilvl w:val="0"/>
          <w:numId w:val="10"/>
        </w:numPr>
      </w:pPr>
      <w:r>
        <w:rPr>
          <w:b/>
          <w:bCs/>
        </w:rPr>
        <w:t>Microsoft Copilot</w:t>
      </w:r>
      <w:r>
        <w:t xml:space="preserve"> </w:t>
      </w:r>
      <w:r>
        <w:rPr>
          <w:rFonts w:hint="eastAsia"/>
        </w:rPr>
        <w:t>(</w:t>
      </w:r>
      <w:r>
        <w:rPr>
          <w:rFonts w:hint="eastAsia"/>
        </w:rPr>
        <w:t>取得日</w:t>
      </w:r>
      <w:r>
        <w:rPr>
          <w:rFonts w:hint="eastAsia"/>
        </w:rPr>
        <w:t>:</w:t>
      </w:r>
      <w:r>
        <w:t xml:space="preserve"> </w:t>
      </w:r>
      <w:r>
        <w:rPr>
          <w:rFonts w:hint="eastAsia"/>
        </w:rPr>
        <w:t>2026</w:t>
      </w:r>
      <w:r>
        <w:rPr>
          <w:rFonts w:hint="eastAsia"/>
        </w:rPr>
        <w:t>年</w:t>
      </w:r>
      <w:r>
        <w:rPr>
          <w:rFonts w:hint="eastAsia"/>
        </w:rPr>
        <w:t>7</w:t>
      </w:r>
      <w:r>
        <w:rPr>
          <w:rFonts w:hint="eastAsia"/>
        </w:rPr>
        <w:t>月</w:t>
      </w:r>
      <w:r>
        <w:rPr>
          <w:rFonts w:hint="eastAsia"/>
        </w:rPr>
        <w:t>5</w:t>
      </w:r>
      <w:r>
        <w:rPr>
          <w:rFonts w:hint="eastAsia"/>
        </w:rPr>
        <w:t>日</w:t>
      </w:r>
      <w:r>
        <w:rPr>
          <w:rFonts w:hint="eastAsia"/>
        </w:rPr>
        <w:t>)</w:t>
      </w:r>
    </w:p>
    <w:p w14:paraId="72A7F793" w14:textId="77777777" w:rsidR="00984F09" w:rsidRDefault="00000000">
      <w:pPr>
        <w:pStyle w:val="Text"/>
        <w:numPr>
          <w:ilvl w:val="0"/>
          <w:numId w:val="10"/>
        </w:numPr>
      </w:pPr>
      <w:r>
        <w:rPr>
          <w:b/>
          <w:bCs/>
        </w:rPr>
        <w:t>Google Chrome AI mode</w:t>
      </w:r>
      <w:r>
        <w:t xml:space="preserve"> </w:t>
      </w:r>
      <w:r>
        <w:rPr>
          <w:rFonts w:hint="eastAsia"/>
        </w:rPr>
        <w:t>(</w:t>
      </w:r>
      <w:r>
        <w:rPr>
          <w:rFonts w:hint="eastAsia"/>
        </w:rPr>
        <w:t>取得日</w:t>
      </w:r>
      <w:r>
        <w:rPr>
          <w:rFonts w:hint="eastAsia"/>
        </w:rPr>
        <w:t>:</w:t>
      </w:r>
      <w:r>
        <w:t xml:space="preserve"> </w:t>
      </w:r>
      <w:r>
        <w:rPr>
          <w:rFonts w:hint="eastAsia"/>
        </w:rPr>
        <w:t>2026</w:t>
      </w:r>
      <w:r>
        <w:rPr>
          <w:rFonts w:hint="eastAsia"/>
        </w:rPr>
        <w:t>年</w:t>
      </w:r>
      <w:r>
        <w:rPr>
          <w:rFonts w:hint="eastAsia"/>
        </w:rPr>
        <w:t>7</w:t>
      </w:r>
      <w:r>
        <w:rPr>
          <w:rFonts w:hint="eastAsia"/>
        </w:rPr>
        <w:t>月</w:t>
      </w:r>
      <w:r>
        <w:rPr>
          <w:rFonts w:hint="eastAsia"/>
        </w:rPr>
        <w:t>5</w:t>
      </w:r>
      <w:r>
        <w:rPr>
          <w:rFonts w:hint="eastAsia"/>
        </w:rPr>
        <w:t>日</w:t>
      </w:r>
      <w:r>
        <w:rPr>
          <w:rFonts w:hint="eastAsia"/>
        </w:rPr>
        <w:t>)</w:t>
      </w:r>
    </w:p>
    <w:p w14:paraId="30D1A8AE" w14:textId="77777777" w:rsidR="00984F09" w:rsidRDefault="00000000">
      <w:pPr>
        <w:pStyle w:val="Text"/>
        <w:numPr>
          <w:ilvl w:val="0"/>
          <w:numId w:val="10"/>
        </w:numPr>
      </w:pPr>
      <w:r>
        <w:rPr>
          <w:b/>
          <w:bCs/>
        </w:rPr>
        <w:t>Google Gemini</w:t>
      </w:r>
      <w:r>
        <w:t xml:space="preserve"> </w:t>
      </w:r>
      <w:r>
        <w:rPr>
          <w:rFonts w:hint="eastAsia"/>
        </w:rPr>
        <w:t>(</w:t>
      </w:r>
      <w:r>
        <w:rPr>
          <w:rFonts w:hint="eastAsia"/>
        </w:rPr>
        <w:t>取得日</w:t>
      </w:r>
      <w:r>
        <w:rPr>
          <w:rFonts w:hint="eastAsia"/>
        </w:rPr>
        <w:t>:</w:t>
      </w:r>
      <w:r>
        <w:t xml:space="preserve"> </w:t>
      </w:r>
      <w:r>
        <w:rPr>
          <w:rFonts w:hint="eastAsia"/>
        </w:rPr>
        <w:t>2026</w:t>
      </w:r>
      <w:r>
        <w:rPr>
          <w:rFonts w:hint="eastAsia"/>
        </w:rPr>
        <w:t>年</w:t>
      </w:r>
      <w:r>
        <w:rPr>
          <w:rFonts w:hint="eastAsia"/>
        </w:rPr>
        <w:t>7</w:t>
      </w:r>
      <w:r>
        <w:rPr>
          <w:rFonts w:hint="eastAsia"/>
        </w:rPr>
        <w:t>月</w:t>
      </w:r>
      <w:r>
        <w:rPr>
          <w:rFonts w:hint="eastAsia"/>
        </w:rPr>
        <w:t>5</w:t>
      </w:r>
      <w:r>
        <w:rPr>
          <w:rFonts w:hint="eastAsia"/>
        </w:rPr>
        <w:t>日</w:t>
      </w:r>
      <w:r>
        <w:rPr>
          <w:rFonts w:hint="eastAsia"/>
        </w:rPr>
        <w:t>)</w:t>
      </w:r>
    </w:p>
    <w:p w14:paraId="7640F2CD" w14:textId="77777777" w:rsidR="00984F09" w:rsidRDefault="00000000">
      <w:pPr>
        <w:pStyle w:val="Text"/>
        <w:numPr>
          <w:ilvl w:val="0"/>
          <w:numId w:val="10"/>
        </w:numPr>
      </w:pPr>
      <w:r>
        <w:rPr>
          <w:b/>
          <w:bCs/>
        </w:rPr>
        <w:t>MATLAB Copilot</w:t>
      </w:r>
      <w:r>
        <w:t xml:space="preserve"> </w:t>
      </w:r>
      <w:r>
        <w:rPr>
          <w:rFonts w:hint="eastAsia"/>
        </w:rPr>
        <w:t>(</w:t>
      </w:r>
      <w:r>
        <w:rPr>
          <w:rFonts w:hint="eastAsia"/>
        </w:rPr>
        <w:t>取得日</w:t>
      </w:r>
      <w:r>
        <w:rPr>
          <w:rFonts w:hint="eastAsia"/>
        </w:rPr>
        <w:t>:</w:t>
      </w:r>
      <w:r>
        <w:t xml:space="preserve"> </w:t>
      </w:r>
      <w:r>
        <w:rPr>
          <w:rFonts w:hint="eastAsia"/>
        </w:rPr>
        <w:t>2026</w:t>
      </w:r>
      <w:r>
        <w:rPr>
          <w:rFonts w:hint="eastAsia"/>
        </w:rPr>
        <w:t>年</w:t>
      </w:r>
      <w:r>
        <w:rPr>
          <w:rFonts w:hint="eastAsia"/>
        </w:rPr>
        <w:t>7</w:t>
      </w:r>
      <w:r>
        <w:rPr>
          <w:rFonts w:hint="eastAsia"/>
        </w:rPr>
        <w:t>月</w:t>
      </w:r>
      <w:r>
        <w:rPr>
          <w:rFonts w:hint="eastAsia"/>
        </w:rPr>
        <w:t>5</w:t>
      </w:r>
      <w:r>
        <w:rPr>
          <w:rFonts w:hint="eastAsia"/>
        </w:rPr>
        <w:t>日</w:t>
      </w:r>
      <w:r>
        <w:rPr>
          <w:rFonts w:hint="eastAsia"/>
        </w:rPr>
        <w:t>)</w:t>
      </w:r>
    </w:p>
    <w:p w14:paraId="17A9C6C6" w14:textId="77777777" w:rsidR="00984F09" w:rsidRDefault="00000000">
      <w:pPr>
        <w:pStyle w:val="2"/>
      </w:pPr>
      <w:bookmarkStart w:id="110" w:name="_Toc239412583"/>
      <w:bookmarkStart w:id="111" w:name="参考文献および注-1"/>
      <w:bookmarkEnd w:id="109"/>
      <w:r>
        <w:rPr>
          <w:rFonts w:hint="eastAsia"/>
        </w:rPr>
        <w:t>参考文献および注</w:t>
      </w:r>
      <w:bookmarkEnd w:id="110"/>
    </w:p>
    <w:p w14:paraId="673B5C3D" w14:textId="77777777" w:rsidR="00984F09" w:rsidRDefault="00000000">
      <w:pPr>
        <w:pStyle w:val="Text"/>
      </w:pPr>
      <w:r>
        <w:t xml:space="preserve">[1]: </w:t>
      </w:r>
      <w:r>
        <w:rPr>
          <w:rFonts w:hint="eastAsia"/>
        </w:rPr>
        <w:t>立命館大学シラバス理工学部物理科学科「ミクロとマクロの世界」</w:t>
      </w:r>
      <w:r>
        <w:rPr>
          <w:rFonts w:hint="eastAsia"/>
        </w:rPr>
        <w:t>(2016)</w:t>
      </w:r>
      <w:r>
        <w:t xml:space="preserve"> ※Microsoft </w:t>
      </w:r>
      <w:r>
        <w:rPr>
          <w:rFonts w:hint="eastAsia"/>
        </w:rPr>
        <w:t>Excel</w:t>
      </w:r>
      <w:r>
        <w:rPr>
          <w:rFonts w:hint="eastAsia"/>
        </w:rPr>
        <w:t>を使用していた時代は，</w:t>
      </w:r>
      <w:r>
        <w:rPr>
          <w:rFonts w:hint="eastAsia"/>
        </w:rPr>
        <w:t>1</w:t>
      </w:r>
      <w:r>
        <w:rPr>
          <w:rFonts w:hint="eastAsia"/>
        </w:rPr>
        <w:t>年生が自力で「数列のマジック」をできるようになるまで多くの講義回数が必要であった．</w:t>
      </w:r>
      <w:hyperlink r:id="rId121">
        <w:r w:rsidR="00984F09">
          <w:rPr>
            <w:rStyle w:val="a3"/>
          </w:rPr>
          <w:t>https://syllabus.ritsumei.ac.jp/syllabus/s/r-syllabus/a0ifD000003F2pUQAS/201631211?language=ja</w:t>
        </w:r>
      </w:hyperlink>
      <w:r>
        <w:t xml:space="preserve"> </w:t>
      </w:r>
      <w:r>
        <w:rPr>
          <w:rFonts w:hint="eastAsia"/>
        </w:rPr>
        <w:t>(2026</w:t>
      </w:r>
      <w:r>
        <w:rPr>
          <w:rFonts w:hint="eastAsia"/>
        </w:rPr>
        <w:t>年</w:t>
      </w:r>
      <w:r>
        <w:rPr>
          <w:rFonts w:hint="eastAsia"/>
        </w:rPr>
        <w:t>7</w:t>
      </w:r>
      <w:r>
        <w:rPr>
          <w:rFonts w:hint="eastAsia"/>
        </w:rPr>
        <w:t>月閲覧</w:t>
      </w:r>
      <w:r>
        <w:rPr>
          <w:rFonts w:hint="eastAsia"/>
        </w:rPr>
        <w:t>)</w:t>
      </w:r>
    </w:p>
    <w:p w14:paraId="6B4E86D8" w14:textId="77777777" w:rsidR="00984F09" w:rsidRDefault="00000000">
      <w:pPr>
        <w:pStyle w:val="Text"/>
      </w:pPr>
      <w:r>
        <w:t xml:space="preserve">[2]: </w:t>
      </w:r>
      <w:r>
        <w:rPr>
          <w:rFonts w:hint="eastAsia"/>
        </w:rPr>
        <w:t>同上</w:t>
      </w:r>
      <w:r>
        <w:t xml:space="preserve"> (2018) </w:t>
      </w:r>
      <w:hyperlink r:id="rId122">
        <w:r w:rsidR="00984F09">
          <w:rPr>
            <w:rStyle w:val="a3"/>
          </w:rPr>
          <w:t>https://syllabus.ritsumei.ac.jp/syllabus/s/r-syllabus/a0ifD000003Ee1qQAC/201831549?language=ja</w:t>
        </w:r>
      </w:hyperlink>
      <w:r>
        <w:t xml:space="preserve"> </w:t>
      </w:r>
      <w:r>
        <w:rPr>
          <w:rFonts w:hint="eastAsia"/>
        </w:rPr>
        <w:t>(2026</w:t>
      </w:r>
      <w:r>
        <w:rPr>
          <w:rFonts w:hint="eastAsia"/>
        </w:rPr>
        <w:t>年</w:t>
      </w:r>
      <w:r>
        <w:rPr>
          <w:rFonts w:hint="eastAsia"/>
        </w:rPr>
        <w:t>7</w:t>
      </w:r>
      <w:r>
        <w:rPr>
          <w:rFonts w:hint="eastAsia"/>
        </w:rPr>
        <w:t>月閲覧</w:t>
      </w:r>
      <w:r>
        <w:rPr>
          <w:rFonts w:hint="eastAsia"/>
        </w:rPr>
        <w:t>)</w:t>
      </w:r>
      <w:r>
        <w:t xml:space="preserve"> </w:t>
      </w:r>
      <w:r>
        <w:rPr>
          <w:rFonts w:hint="eastAsia"/>
        </w:rPr>
        <w:t>※この年度から</w:t>
      </w:r>
      <w:r>
        <w:rPr>
          <w:rFonts w:hint="eastAsia"/>
        </w:rPr>
        <w:t>MATLAB</w:t>
      </w:r>
      <w:r>
        <w:t xml:space="preserve"> </w:t>
      </w:r>
      <w:r>
        <w:rPr>
          <w:rFonts w:hint="eastAsia"/>
        </w:rPr>
        <w:t>が使えるようになったが情報処理教室が必要だった．計算機リテラシー涵養に割く授業数を削減でき，物理科学科</w:t>
      </w:r>
      <w:r>
        <w:rPr>
          <w:rFonts w:hint="eastAsia"/>
        </w:rPr>
        <w:t>1</w:t>
      </w:r>
      <w:r>
        <w:rPr>
          <w:rFonts w:hint="eastAsia"/>
        </w:rPr>
        <w:t>年生全員に「数列のマジック」を講義できるようになった．</w:t>
      </w:r>
    </w:p>
    <w:p w14:paraId="3E9801E2" w14:textId="77777777" w:rsidR="00984F09" w:rsidRDefault="00000000">
      <w:pPr>
        <w:pStyle w:val="Text"/>
      </w:pPr>
      <w:r>
        <w:t xml:space="preserve">[3]: </w:t>
      </w:r>
      <w:r>
        <w:rPr>
          <w:rFonts w:hint="eastAsia"/>
        </w:rPr>
        <w:t>同上</w:t>
      </w:r>
      <w:r>
        <w:rPr>
          <w:rFonts w:hint="eastAsia"/>
        </w:rPr>
        <w:t>(2023)</w:t>
      </w:r>
      <w:r>
        <w:t xml:space="preserve"> </w:t>
      </w:r>
      <w:hyperlink r:id="rId123">
        <w:r w:rsidR="00984F09">
          <w:rPr>
            <w:rStyle w:val="a3"/>
          </w:rPr>
          <w:t>https://syllabus.ritsumei.ac.jp/syllabus/s/r-syllabus/a0ifD000003EblHQAS/202331861?language=ja</w:t>
        </w:r>
      </w:hyperlink>
      <w:r>
        <w:t xml:space="preserve"> </w:t>
      </w:r>
      <w:r>
        <w:rPr>
          <w:rFonts w:hint="eastAsia"/>
        </w:rPr>
        <w:t>(2026</w:t>
      </w:r>
      <w:r>
        <w:rPr>
          <w:rFonts w:hint="eastAsia"/>
        </w:rPr>
        <w:t>年</w:t>
      </w:r>
      <w:r>
        <w:rPr>
          <w:rFonts w:hint="eastAsia"/>
        </w:rPr>
        <w:t>7</w:t>
      </w:r>
      <w:r>
        <w:rPr>
          <w:rFonts w:hint="eastAsia"/>
        </w:rPr>
        <w:t>月閲覧</w:t>
      </w:r>
      <w:r>
        <w:rPr>
          <w:rFonts w:hint="eastAsia"/>
        </w:rPr>
        <w:t>)</w:t>
      </w:r>
      <w:r>
        <w:t xml:space="preserve"> </w:t>
      </w:r>
      <w:r>
        <w:rPr>
          <w:rFonts w:hint="eastAsia"/>
        </w:rPr>
        <w:t>※コロナ・パンデミック後，全受講生が</w:t>
      </w:r>
      <w:r>
        <w:rPr>
          <w:rFonts w:hint="eastAsia"/>
        </w:rPr>
        <w:t>PC</w:t>
      </w:r>
      <w:r>
        <w:rPr>
          <w:rFonts w:hint="eastAsia"/>
        </w:rPr>
        <w:t>を持つようになり，情報処理教室が不要になった．</w:t>
      </w:r>
    </w:p>
    <w:p w14:paraId="688D06DA" w14:textId="77777777" w:rsidR="00984F09" w:rsidRDefault="00000000">
      <w:pPr>
        <w:pStyle w:val="Text"/>
      </w:pPr>
      <w:r>
        <w:t xml:space="preserve">[4]: e.g., A. V. Oppenheim, R. W. Schafer, </w:t>
      </w:r>
      <w:r>
        <w:rPr>
          <w:i/>
          <w:iCs/>
        </w:rPr>
        <w:t>Discrete-Time Signal Processing</w:t>
      </w:r>
      <w:r>
        <w:t xml:space="preserve">, 3rd ed. (Pearson/Prentice Hall, 2010). / </w:t>
      </w:r>
      <w:hyperlink r:id="rId124">
        <w:r w:rsidR="00984F09">
          <w:rPr>
            <w:rStyle w:val="a3"/>
          </w:rPr>
          <w:t>I. Goodfellow, Y. Bengio, A. Courville, Deep Learning (MIT Press, 2016)</w:t>
        </w:r>
      </w:hyperlink>
      <w:r>
        <w:t>.</w:t>
      </w:r>
    </w:p>
    <w:p w14:paraId="6E217CF9" w14:textId="77777777" w:rsidR="00984F09" w:rsidRDefault="00000000">
      <w:pPr>
        <w:pStyle w:val="1"/>
      </w:pPr>
      <w:bookmarkStart w:id="112" w:name="_Toc239412584"/>
      <w:bookmarkStart w:id="113" w:name="教育的意義と実社会他分野への展開"/>
      <w:bookmarkEnd w:id="93"/>
      <w:bookmarkEnd w:id="111"/>
      <w:r>
        <w:t xml:space="preserve">5. </w:t>
      </w:r>
      <w:r>
        <w:rPr>
          <w:rFonts w:hint="eastAsia"/>
        </w:rPr>
        <w:t>教育的意義と実社会・他分野への展開</w:t>
      </w:r>
      <w:bookmarkEnd w:id="112"/>
    </w:p>
    <w:p w14:paraId="15C44788" w14:textId="77777777" w:rsidR="00984F09" w:rsidRDefault="00000000">
      <w:pPr>
        <w:pStyle w:val="2"/>
      </w:pPr>
      <w:bookmarkStart w:id="114" w:name="_Toc239412585"/>
      <w:bookmarkStart w:id="115" w:name="はじめに-1"/>
      <w:r>
        <w:t xml:space="preserve">5.1 </w:t>
      </w:r>
      <w:r>
        <w:t>はじめに</w:t>
      </w:r>
      <w:bookmarkEnd w:id="114"/>
    </w:p>
    <w:p w14:paraId="25F8F59D" w14:textId="77777777" w:rsidR="00984F09" w:rsidRDefault="00000000">
      <w:pPr>
        <w:pStyle w:val="Text"/>
      </w:pPr>
      <w:r>
        <w:rPr>
          <w:rFonts w:hint="eastAsia"/>
        </w:rPr>
        <w:t>「数列のマジック」</w:t>
      </w:r>
      <w:r>
        <w:t>[1,2,3]</w:t>
      </w:r>
      <w:r>
        <w:rPr>
          <w:rFonts w:hint="eastAsia"/>
        </w:rPr>
        <w:t>として提示される</w:t>
      </w:r>
      <w:r>
        <w:rPr>
          <w:rFonts w:hint="eastAsia"/>
        </w:rPr>
        <w:t>2</w:t>
      </w:r>
      <w:r>
        <w:rPr>
          <w:rFonts w:hint="eastAsia"/>
        </w:rPr>
        <w:t>階線形有限差分方程式（</w:t>
      </w:r>
      <w:r>
        <w:rPr>
          <w:rFonts w:hint="eastAsia"/>
        </w:rPr>
        <w:t>Finite</w:t>
      </w:r>
      <w:r>
        <w:t xml:space="preserve"> Difference </w:t>
      </w:r>
      <w:r>
        <w:rPr>
          <w:rFonts w:hint="eastAsia"/>
        </w:rPr>
        <w:t>Equation</w:t>
      </w:r>
      <w:r>
        <w:rPr>
          <w:rFonts w:hint="eastAsia"/>
        </w:rPr>
        <w:t>）は，単に特定の正弦波を生成するものにとどまりません．これは，大学で学ぶ数理科学，物理学，デジタル信号処理（</w:t>
      </w:r>
      <w:r>
        <w:rPr>
          <w:rFonts w:hint="eastAsia"/>
        </w:rPr>
        <w:t>DSP</w:t>
      </w:r>
      <w:r>
        <w:rPr>
          <w:rFonts w:hint="eastAsia"/>
        </w:rPr>
        <w:t>），コンピュータグラフィックス（</w:t>
      </w:r>
      <w:r>
        <w:rPr>
          <w:rFonts w:hint="eastAsia"/>
        </w:rPr>
        <w:t>CG</w:t>
      </w:r>
      <w:r>
        <w:rPr>
          <w:rFonts w:hint="eastAsia"/>
        </w:rPr>
        <w:t>），およびデータサイエンスを通底する，数値処理の目の付け所を見つける力を涵養します．</w:t>
      </w:r>
    </w:p>
    <w:p w14:paraId="5AF34D45" w14:textId="476CD465" w:rsidR="00984F09" w:rsidRDefault="00000000">
      <w:pPr>
        <w:pStyle w:val="Text"/>
      </w:pPr>
      <w:r>
        <w:rPr>
          <w:rFonts w:hint="eastAsia"/>
        </w:rPr>
        <w:t>｢『数列のマジック』が大学で学ぶ何を先取りしているか？</w:t>
      </w:r>
      <w:r>
        <w:t xml:space="preserve">　</w:t>
      </w:r>
      <w:r>
        <w:rPr>
          <w:rFonts w:hint="eastAsia"/>
        </w:rPr>
        <w:t>何と通底しているか？｣については，概略図を</w:t>
      </w:r>
      <w:hyperlink r:id="rId125" w:history="1">
        <w:r w:rsidR="00984F09" w:rsidRPr="00500AAF">
          <w:rPr>
            <w:rStyle w:val="a3"/>
          </w:rPr>
          <w:t>README.md</w:t>
        </w:r>
      </w:hyperlink>
      <w:r>
        <w:rPr>
          <w:rFonts w:hint="eastAsia"/>
        </w:rPr>
        <w:t>の</w:t>
      </w:r>
      <w:r>
        <w:rPr>
          <w:rFonts w:hint="eastAsia"/>
        </w:rPr>
        <w:t>1.4</w:t>
      </w:r>
      <w:r>
        <w:rPr>
          <w:rFonts w:hint="eastAsia"/>
        </w:rPr>
        <w:t>節の図に示していました．ここでは，より詳細を説明します．</w:t>
      </w:r>
    </w:p>
    <w:p w14:paraId="42E8239D" w14:textId="77777777" w:rsidR="00984F09" w:rsidRDefault="00000000">
      <w:pPr>
        <w:pStyle w:val="Text"/>
      </w:pPr>
      <w:r>
        <w:rPr>
          <w:rFonts w:hint="eastAsia"/>
        </w:rPr>
        <w:t>アメリカの著名な物理学者ファインマンが亡くなった</w:t>
      </w:r>
      <w:r>
        <w:rPr>
          <w:rFonts w:hint="eastAsia"/>
        </w:rPr>
        <w:t>1988</w:t>
      </w:r>
      <w:r>
        <w:rPr>
          <w:rFonts w:hint="eastAsia"/>
        </w:rPr>
        <w:t>年，</w:t>
      </w:r>
      <w:r>
        <w:t>“What I cannot create, I do not understand.”</w:t>
      </w:r>
      <w:r>
        <w:t>と</w:t>
      </w:r>
      <w:r>
        <w:t xml:space="preserve">”Know how to solve every problem that has been </w:t>
      </w:r>
      <w:r>
        <w:rPr>
          <w:rFonts w:hint="eastAsia"/>
        </w:rPr>
        <w:t>solved.</w:t>
      </w:r>
      <w:r>
        <w:rPr>
          <w:rFonts w:hint="eastAsia"/>
        </w:rPr>
        <w:t>”という板書を遺していました</w:t>
      </w:r>
      <w:r>
        <w:t>[4]</w:t>
      </w:r>
      <w:r>
        <w:rPr>
          <w:rFonts w:hint="eastAsia"/>
        </w:rPr>
        <w:t>．</w:t>
      </w:r>
      <w:r>
        <w:rPr>
          <w:rFonts w:hint="eastAsia"/>
        </w:rPr>
        <w:t>2026</w:t>
      </w:r>
      <w:r>
        <w:rPr>
          <w:rFonts w:hint="eastAsia"/>
        </w:rPr>
        <w:t>年現在でも前者と後者は共に，非常に重要です．しかし，生成</w:t>
      </w:r>
      <w:r>
        <w:rPr>
          <w:rFonts w:hint="eastAsia"/>
        </w:rPr>
        <w:t>AI</w:t>
      </w:r>
      <w:r>
        <w:rPr>
          <w:rFonts w:hint="eastAsia"/>
        </w:rPr>
        <w:t>が広く普及している</w:t>
      </w:r>
      <w:r>
        <w:rPr>
          <w:rFonts w:hint="eastAsia"/>
        </w:rPr>
        <w:t>2026</w:t>
      </w:r>
      <w:r>
        <w:rPr>
          <w:rFonts w:hint="eastAsia"/>
        </w:rPr>
        <w:t>年現在，後者については”</w:t>
      </w:r>
      <w:r>
        <w:rPr>
          <w:rFonts w:hint="eastAsia"/>
        </w:rPr>
        <w:t>Ask</w:t>
      </w:r>
      <w:r>
        <w:t xml:space="preserve"> generative AI how to solve every problem that has been </w:t>
      </w:r>
      <w:r>
        <w:rPr>
          <w:rFonts w:hint="eastAsia"/>
        </w:rPr>
        <w:t>solved.</w:t>
      </w:r>
      <w:r>
        <w:rPr>
          <w:rFonts w:hint="eastAsia"/>
        </w:rPr>
        <w:t>”によって驚くべき広範囲が俯瞰できるようになっています．｢数列のマジック｣を定量的に観察し，生成</w:t>
      </w:r>
      <w:r>
        <w:rPr>
          <w:rFonts w:hint="eastAsia"/>
        </w:rPr>
        <w:t>AI</w:t>
      </w:r>
      <w:r>
        <w:rPr>
          <w:rFonts w:hint="eastAsia"/>
        </w:rPr>
        <w:t>に尋ねるだけで、以前は俯瞰が絶対出来なかった広い範囲を，筆者は俯瞰することができました．</w:t>
      </w:r>
    </w:p>
    <w:p w14:paraId="5EAB05D1" w14:textId="77777777" w:rsidR="00984F09" w:rsidRDefault="00000000">
      <w:pPr>
        <w:pStyle w:val="2"/>
      </w:pPr>
      <w:bookmarkStart w:id="116" w:name="_Toc239412586"/>
      <w:bookmarkStart w:id="117" w:name="物理数学教育カリキュラムの何を数列のマジックが先取りしているか"/>
      <w:bookmarkEnd w:id="115"/>
      <w:r>
        <w:t xml:space="preserve">5.2 </w:t>
      </w:r>
      <w:r>
        <w:rPr>
          <w:rFonts w:hint="eastAsia"/>
        </w:rPr>
        <w:t>物理・数学教育カリキュラムの何を｢数列のマジック｣が先取りしているか</w:t>
      </w:r>
      <w:bookmarkEnd w:id="116"/>
    </w:p>
    <w:p w14:paraId="620AFD36" w14:textId="77777777" w:rsidR="00984F09" w:rsidRDefault="00000000">
      <w:pPr>
        <w:pStyle w:val="3"/>
      </w:pPr>
      <w:bookmarkStart w:id="118" w:name="_Toc239412587"/>
      <w:bookmarkStart w:id="119" w:name="力学計算物理学12年次への接続"/>
      <w:r>
        <w:t xml:space="preserve">5.2.1 </w:t>
      </w:r>
      <w:r>
        <w:rPr>
          <w:rFonts w:hint="eastAsia"/>
        </w:rPr>
        <w:t>力学・計算物理学（</w:t>
      </w:r>
      <w:r>
        <w:rPr>
          <w:rFonts w:hint="eastAsia"/>
        </w:rPr>
        <w:t>1</w:t>
      </w:r>
      <w:r>
        <w:rPr>
          <w:rFonts w:hint="eastAsia"/>
        </w:rPr>
        <w:t>〜</w:t>
      </w:r>
      <w:r>
        <w:rPr>
          <w:rFonts w:hint="eastAsia"/>
        </w:rPr>
        <w:t>2</w:t>
      </w:r>
      <w:r>
        <w:rPr>
          <w:rFonts w:hint="eastAsia"/>
        </w:rPr>
        <w:t>年次）への接続</w:t>
      </w:r>
      <w:bookmarkEnd w:id="118"/>
    </w:p>
    <w:p w14:paraId="5AA0FC19" w14:textId="77777777" w:rsidR="00984F09" w:rsidRDefault="00000000">
      <w:pPr>
        <w:pStyle w:val="Text"/>
        <w:numPr>
          <w:ilvl w:val="0"/>
          <w:numId w:val="12"/>
        </w:numPr>
      </w:pPr>
      <w:r>
        <w:rPr>
          <w:rFonts w:hint="eastAsia"/>
          <w:b/>
          <w:bCs/>
        </w:rPr>
        <w:t>力学基礎の離散化</w:t>
      </w:r>
      <w:r>
        <w:rPr>
          <w:rFonts w:hint="eastAsia"/>
        </w:rPr>
        <w:t>：高校物理で暗記しがちな単振動・減衰振動の連続系微分方程式を，微分の定義から時間的に隣接する項の関係（差分表現）へと落とし込み，数万〜数十万ステップの全容を自力で計算する手法（ストーマー・ベルレ法／中心差分法）の基礎を学びます</w:t>
      </w:r>
      <w:r>
        <w:t xml:space="preserve"> [5]</w:t>
      </w:r>
      <w:r>
        <w:rPr>
          <w:rFonts w:hint="eastAsia"/>
        </w:rPr>
        <w:t>．</w:t>
      </w:r>
    </w:p>
    <w:p w14:paraId="6CF4321B" w14:textId="77777777" w:rsidR="00984F09" w:rsidRDefault="00000000">
      <w:pPr>
        <w:pStyle w:val="Text"/>
        <w:numPr>
          <w:ilvl w:val="0"/>
          <w:numId w:val="12"/>
        </w:numPr>
      </w:pPr>
      <w:r>
        <w:rPr>
          <w:rFonts w:hint="eastAsia"/>
          <w:b/>
          <w:bCs/>
        </w:rPr>
        <w:t>計算限界のリアルタイム客観視（メタ認知）</w:t>
      </w:r>
      <w:r>
        <w:rPr>
          <w:b/>
          <w:bCs/>
        </w:rPr>
        <w:t>[6]</w:t>
      </w:r>
      <w:r>
        <w:rPr>
          <w:rFonts w:hint="eastAsia"/>
        </w:rPr>
        <w:t>：ライブラリに依存せず四則演算のループを長期反復させることで，微小な位相誤差の累積がマクロな「うなり（</w:t>
      </w:r>
      <w:r>
        <w:rPr>
          <w:rFonts w:hint="eastAsia"/>
        </w:rPr>
        <w:t>Beating</w:t>
      </w:r>
      <w:r>
        <w:rPr>
          <w:rFonts w:hint="eastAsia"/>
        </w:rPr>
        <w:t>）」を生じるプロセス（計算機の限界）を数値近似解（</w:t>
      </w:r>
      <w:r>
        <w:rPr>
          <w:rFonts w:hint="eastAsia"/>
        </w:rPr>
        <w:t>Numerical</w:t>
      </w:r>
      <w:r>
        <w:t xml:space="preserve"> Approximate </w:t>
      </w:r>
      <w:r>
        <w:rPr>
          <w:rFonts w:hint="eastAsia"/>
        </w:rPr>
        <w:t>Solution</w:t>
      </w:r>
      <w:r>
        <w:rPr>
          <w:rFonts w:hint="eastAsia"/>
        </w:rPr>
        <w:t>）を通して体感させます</w:t>
      </w:r>
      <w:r>
        <w:t>[5]</w:t>
      </w:r>
      <w:r>
        <w:rPr>
          <w:rFonts w:hint="eastAsia"/>
        </w:rPr>
        <w:t>．</w:t>
      </w:r>
    </w:p>
    <w:p w14:paraId="6F332CA4" w14:textId="77777777" w:rsidR="00984F09" w:rsidRDefault="00000000">
      <w:pPr>
        <w:pStyle w:val="3"/>
      </w:pPr>
      <w:bookmarkStart w:id="120" w:name="_Toc239412588"/>
      <w:bookmarkStart w:id="121" w:name="微分方程式物理数学12年次への接続"/>
      <w:bookmarkEnd w:id="119"/>
      <w:r>
        <w:t xml:space="preserve">5.2.2 </w:t>
      </w:r>
      <w:r>
        <w:rPr>
          <w:rFonts w:hint="eastAsia"/>
        </w:rPr>
        <w:t>微分方程式・物理数学（</w:t>
      </w:r>
      <w:r>
        <w:rPr>
          <w:rFonts w:hint="eastAsia"/>
        </w:rPr>
        <w:t>1</w:t>
      </w:r>
      <w:r>
        <w:rPr>
          <w:rFonts w:hint="eastAsia"/>
        </w:rPr>
        <w:t>〜</w:t>
      </w:r>
      <w:r>
        <w:rPr>
          <w:rFonts w:hint="eastAsia"/>
        </w:rPr>
        <w:t>2</w:t>
      </w:r>
      <w:r>
        <w:rPr>
          <w:rFonts w:hint="eastAsia"/>
        </w:rPr>
        <w:t>年次）への接続</w:t>
      </w:r>
      <w:bookmarkEnd w:id="120"/>
    </w:p>
    <w:p w14:paraId="19449314" w14:textId="77777777" w:rsidR="00984F09" w:rsidRDefault="00000000">
      <w:pPr>
        <w:pStyle w:val="Text"/>
        <w:numPr>
          <w:ilvl w:val="0"/>
          <w:numId w:val="13"/>
        </w:numPr>
      </w:pPr>
      <w:r>
        <w:rPr>
          <w:rFonts w:hint="eastAsia"/>
          <w:b/>
          <w:bCs/>
        </w:rPr>
        <w:t>係数の微減に反応する解の安定性解析（極配置）</w:t>
      </w:r>
      <w:r>
        <w:rPr>
          <w:rFonts w:hint="eastAsia"/>
        </w:rPr>
        <w:t>：有限差分方程式の係数をわずかに変化させるだけで，数値近似解が単振動から指数関数的減衰，発散へと一変する敏感性を観察します</w:t>
      </w:r>
      <w:r>
        <w:t xml:space="preserve"> [5]</w:t>
      </w:r>
      <w:r>
        <w:rPr>
          <w:rFonts w:hint="eastAsia"/>
        </w:rPr>
        <w:t>．これは微分方程式の解の安定性条件（特性方程式の固有値解析，</w:t>
      </w:r>
      <w:r>
        <w:rPr>
          <w:rFonts w:hint="eastAsia"/>
        </w:rPr>
        <w:t>DSP</w:t>
      </w:r>
      <w:r>
        <w:rPr>
          <w:rFonts w:hint="eastAsia"/>
        </w:rPr>
        <w:t>における極配置設計）の直感的な理解に直結し，複素指数関数を用いた理論厳密解（</w:t>
      </w:r>
      <w:r>
        <w:rPr>
          <w:rFonts w:hint="eastAsia"/>
        </w:rPr>
        <w:t>Theoretical</w:t>
      </w:r>
      <w:r>
        <w:t xml:space="preserve"> Exact </w:t>
      </w:r>
      <w:r>
        <w:rPr>
          <w:rFonts w:hint="eastAsia"/>
        </w:rPr>
        <w:t>Solution</w:t>
      </w:r>
      <w:r>
        <w:rPr>
          <w:rFonts w:hint="eastAsia"/>
        </w:rPr>
        <w:t>）の導出への足場となります．</w:t>
      </w:r>
    </w:p>
    <w:p w14:paraId="76CB37B6" w14:textId="77777777" w:rsidR="00984F09" w:rsidRDefault="00000000">
      <w:pPr>
        <w:pStyle w:val="3"/>
      </w:pPr>
      <w:bookmarkStart w:id="122" w:name="_Toc239412589"/>
      <w:bookmarkStart w:id="123" w:name="電磁気学連続体力学波動論からデジタル画像処理への拡張"/>
      <w:bookmarkEnd w:id="121"/>
      <w:r>
        <w:t xml:space="preserve">5.2.3 </w:t>
      </w:r>
      <w:r>
        <w:rPr>
          <w:rFonts w:hint="eastAsia"/>
        </w:rPr>
        <w:t>電磁気学・連続体力学・波動論からデジタル画像処理への拡張</w:t>
      </w:r>
      <w:bookmarkEnd w:id="122"/>
    </w:p>
    <w:p w14:paraId="6D252BF6" w14:textId="77777777" w:rsidR="00984F09" w:rsidRDefault="00000000">
      <w:pPr>
        <w:pStyle w:val="Text"/>
        <w:numPr>
          <w:ilvl w:val="0"/>
          <w:numId w:val="14"/>
        </w:numPr>
      </w:pPr>
      <w:r>
        <w:rPr>
          <w:rFonts w:hint="eastAsia"/>
          <w:b/>
          <w:bCs/>
        </w:rPr>
        <w:t>多次元空間への拡張（ラプラス方程式）</w:t>
      </w:r>
      <w:r>
        <w:rPr>
          <w:rFonts w:hint="eastAsia"/>
        </w:rPr>
        <w:t>：時間軸の</w:t>
      </w:r>
      <w:r>
        <w:rPr>
          <w:rFonts w:hint="eastAsia"/>
        </w:rPr>
        <w:t>1</w:t>
      </w:r>
      <w:r>
        <w:rPr>
          <w:rFonts w:hint="eastAsia"/>
        </w:rPr>
        <w:t>次元有限差分方程式を多次元の空間差分へと拡張します．「ラプラシアン＝ゼロ」という偏微分方程式の本質が「近隣の平均値＝中央」という極めてシンプルな空間的局所ルール（調和関数）と等価であることを納得させ，拡散方程式や波動方程式のアニメーション</w:t>
      </w:r>
      <w:r>
        <w:t>[7]</w:t>
      </w:r>
      <w:r>
        <w:rPr>
          <w:rFonts w:hint="eastAsia"/>
        </w:rPr>
        <w:t>を自発的に構想する視座を養います</w:t>
      </w:r>
      <w:r>
        <w:t xml:space="preserve"> [5]</w:t>
      </w:r>
      <w:r>
        <w:rPr>
          <w:rFonts w:hint="eastAsia"/>
        </w:rPr>
        <w:t>．</w:t>
      </w:r>
    </w:p>
    <w:p w14:paraId="46147D78" w14:textId="77777777" w:rsidR="00984F09" w:rsidRDefault="00000000">
      <w:pPr>
        <w:pStyle w:val="Text"/>
        <w:numPr>
          <w:ilvl w:val="0"/>
          <w:numId w:val="14"/>
        </w:numPr>
      </w:pPr>
      <w:r>
        <w:rPr>
          <w:rFonts w:hint="eastAsia"/>
          <w:b/>
          <w:bCs/>
        </w:rPr>
        <w:t>デジタル画像処理への接続</w:t>
      </w:r>
      <w:r>
        <w:rPr>
          <w:rFonts w:hint="eastAsia"/>
        </w:rPr>
        <w:t>：この空間</w:t>
      </w:r>
      <w:r>
        <w:rPr>
          <w:rFonts w:hint="eastAsia"/>
        </w:rPr>
        <w:t>2</w:t>
      </w:r>
      <w:r>
        <w:rPr>
          <w:rFonts w:hint="eastAsia"/>
        </w:rPr>
        <w:t>階差分（ラプラシアン）の概念は，</w:t>
      </w:r>
      <w:r>
        <w:rPr>
          <w:rFonts w:hint="eastAsia"/>
          <w:b/>
          <w:bCs/>
        </w:rPr>
        <w:t>デジタル画像処理における「エッジ検出フィルタ（ラプラシアンフィルタ）」の原理そのもの</w:t>
      </w:r>
      <w:r>
        <w:rPr>
          <w:rFonts w:hint="eastAsia"/>
        </w:rPr>
        <w:t>であり，画像のコントラストや境界線を抽出するアルゴリズムの基礎を先取りしています．</w:t>
      </w:r>
    </w:p>
    <w:p w14:paraId="1B1E3D3D" w14:textId="77777777" w:rsidR="00984F09" w:rsidRDefault="00000000">
      <w:pPr>
        <w:pStyle w:val="2"/>
      </w:pPr>
      <w:bookmarkStart w:id="124" w:name="_Toc239412590"/>
      <w:bookmarkStart w:id="125" w:name="対象者別の学修意義と応用展開"/>
      <w:bookmarkEnd w:id="117"/>
      <w:bookmarkEnd w:id="123"/>
      <w:r>
        <w:t xml:space="preserve">5.3 </w:t>
      </w:r>
      <w:r>
        <w:rPr>
          <w:rFonts w:hint="eastAsia"/>
        </w:rPr>
        <w:t>対象者別の学修意義と応用展開</w:t>
      </w:r>
      <w:bookmarkEnd w:id="124"/>
    </w:p>
    <w:p w14:paraId="721FFC10" w14:textId="77777777" w:rsidR="00984F09" w:rsidRDefault="00000000">
      <w:pPr>
        <w:pStyle w:val="3"/>
      </w:pPr>
      <w:bookmarkStart w:id="126" w:name="_Toc239412591"/>
      <w:bookmarkStart w:id="127" w:name="高校生文理選択検討者"/>
      <w:r>
        <w:t xml:space="preserve">5.3.1 </w:t>
      </w:r>
      <w:r>
        <w:rPr>
          <w:rFonts w:hint="eastAsia"/>
        </w:rPr>
        <w:t>高校生・文理選択検討者</w:t>
      </w:r>
      <w:bookmarkEnd w:id="126"/>
    </w:p>
    <w:p w14:paraId="5015E6C6" w14:textId="77777777" w:rsidR="00984F09" w:rsidRDefault="00000000">
      <w:pPr>
        <w:pStyle w:val="Text"/>
        <w:numPr>
          <w:ilvl w:val="0"/>
          <w:numId w:val="15"/>
        </w:numPr>
      </w:pPr>
      <w:r>
        <w:rPr>
          <w:rFonts w:hint="eastAsia"/>
          <w:b/>
          <w:bCs/>
        </w:rPr>
        <w:t>実社会での応用</w:t>
      </w:r>
      <w:r>
        <w:rPr>
          <w:rFonts w:hint="eastAsia"/>
        </w:rPr>
        <w:t>：スマートフォン向けゲームの「物理エンジン（</w:t>
      </w:r>
      <w:r>
        <w:rPr>
          <w:rFonts w:hint="eastAsia"/>
        </w:rPr>
        <w:t>CG</w:t>
      </w:r>
      <w:r>
        <w:rPr>
          <w:rFonts w:hint="eastAsia"/>
        </w:rPr>
        <w:t>アニメーション技術におけるキャラクターのリアルなジャンプ・着地挙動）」や，画面スクロール時の「慣性のある滑らかな挙動制御」の裏側で，この有限差分方程式（速度比例抵抗の計算）が使われています．</w:t>
      </w:r>
    </w:p>
    <w:p w14:paraId="73432899" w14:textId="77777777" w:rsidR="00984F09" w:rsidRDefault="00000000">
      <w:pPr>
        <w:pStyle w:val="Text"/>
        <w:numPr>
          <w:ilvl w:val="0"/>
          <w:numId w:val="15"/>
        </w:numPr>
      </w:pPr>
      <w:r>
        <w:rPr>
          <w:rFonts w:hint="eastAsia"/>
          <w:b/>
          <w:bCs/>
        </w:rPr>
        <w:t>カリキュラム連携</w:t>
      </w:r>
      <w:r>
        <w:rPr>
          <w:rFonts w:hint="eastAsia"/>
        </w:rPr>
        <w:t>：高校数学の「数列」や「情報</w:t>
      </w:r>
      <w:r>
        <w:rPr>
          <w:rFonts w:hint="eastAsia"/>
        </w:rPr>
        <w:t>I</w:t>
      </w:r>
      <w:r>
        <w:rPr>
          <w:rFonts w:hint="eastAsia"/>
        </w:rPr>
        <w:t>」のループ処理</w:t>
      </w:r>
      <w:r>
        <w:t>[8]</w:t>
      </w:r>
      <w:r>
        <w:rPr>
          <w:rFonts w:hint="eastAsia"/>
        </w:rPr>
        <w:t>が，最先端の</w:t>
      </w:r>
      <w:r>
        <w:rPr>
          <w:rFonts w:hint="eastAsia"/>
        </w:rPr>
        <w:t>CG</w:t>
      </w:r>
      <w:r>
        <w:rPr>
          <w:rFonts w:hint="eastAsia"/>
        </w:rPr>
        <w:t>やデジタル映像デザインを動かすコア技術であることを提示し，理系のバックグラウンドを持ちながら文理の枠を超えて活躍する道があることを示して進路の視野を広げます．</w:t>
      </w:r>
    </w:p>
    <w:p w14:paraId="72795A48" w14:textId="77777777" w:rsidR="00984F09" w:rsidRDefault="00000000">
      <w:pPr>
        <w:pStyle w:val="3"/>
      </w:pPr>
      <w:bookmarkStart w:id="128" w:name="_Toc239412592"/>
      <w:bookmarkStart w:id="129" w:name="理工系大学受験生"/>
      <w:bookmarkEnd w:id="127"/>
      <w:r>
        <w:t xml:space="preserve">5.3.2 </w:t>
      </w:r>
      <w:r>
        <w:rPr>
          <w:rFonts w:hint="eastAsia"/>
        </w:rPr>
        <w:t>理工系大学受験生</w:t>
      </w:r>
      <w:bookmarkEnd w:id="128"/>
    </w:p>
    <w:p w14:paraId="34898128" w14:textId="77777777" w:rsidR="00984F09" w:rsidRDefault="00000000">
      <w:pPr>
        <w:pStyle w:val="Text"/>
        <w:numPr>
          <w:ilvl w:val="0"/>
          <w:numId w:val="16"/>
        </w:numPr>
      </w:pPr>
      <w:r>
        <w:rPr>
          <w:rFonts w:hint="eastAsia"/>
          <w:b/>
          <w:bCs/>
        </w:rPr>
        <w:t>実社会での応用</w:t>
      </w:r>
      <w:r>
        <w:rPr>
          <w:rFonts w:hint="eastAsia"/>
        </w:rPr>
        <w:t>：スマートフォンの「ノイズキャンセリング機能」（周囲の雑音波を打ち消すデジタル信号処理）や，ドローンの「自動姿勢制御」（風の抵抗を計算して機体を安定させるシステム）の基礎数理です．</w:t>
      </w:r>
    </w:p>
    <w:p w14:paraId="1A2C9EE5" w14:textId="77777777" w:rsidR="00984F09" w:rsidRDefault="00000000">
      <w:pPr>
        <w:pStyle w:val="Text"/>
        <w:numPr>
          <w:ilvl w:val="0"/>
          <w:numId w:val="16"/>
        </w:numPr>
      </w:pPr>
      <w:r>
        <w:rPr>
          <w:rFonts w:hint="eastAsia"/>
          <w:b/>
          <w:bCs/>
        </w:rPr>
        <w:t>学部・学科選びへの助言</w:t>
      </w:r>
      <w:r>
        <w:rPr>
          <w:rFonts w:hint="eastAsia"/>
        </w:rPr>
        <w:t>：扱う対象が物理的ロボット（機械工学）か，電気信号（電気電子工学・</w:t>
      </w:r>
      <w:r>
        <w:rPr>
          <w:rFonts w:hint="eastAsia"/>
        </w:rPr>
        <w:t>DSP</w:t>
      </w:r>
      <w:r>
        <w:rPr>
          <w:rFonts w:hint="eastAsia"/>
        </w:rPr>
        <w:t>）か，データ列（情報・データサイエンス）かによって学科名は変わるものの，根底にある数理モデリング（ミクロなルールによる時空間発展）は共通であることを提示し，学科選びの確かな指針を提供します．</w:t>
      </w:r>
    </w:p>
    <w:p w14:paraId="3CD875FB" w14:textId="77777777" w:rsidR="00984F09" w:rsidRDefault="00000000">
      <w:pPr>
        <w:pStyle w:val="3"/>
      </w:pPr>
      <w:bookmarkStart w:id="130" w:name="_Toc239412593"/>
      <w:bookmarkStart w:id="131" w:name="理工系大学1年生大学入試で物理を選択しなかった学生"/>
      <w:bookmarkEnd w:id="129"/>
      <w:r>
        <w:t xml:space="preserve">5.3.3 </w:t>
      </w:r>
      <w:r>
        <w:rPr>
          <w:rFonts w:hint="eastAsia"/>
        </w:rPr>
        <w:t>理工系大学</w:t>
      </w:r>
      <w:r>
        <w:rPr>
          <w:rFonts w:hint="eastAsia"/>
        </w:rPr>
        <w:t>1</w:t>
      </w:r>
      <w:r>
        <w:rPr>
          <w:rFonts w:hint="eastAsia"/>
        </w:rPr>
        <w:t>年生（大学入試で物理を選択しなかった学生）</w:t>
      </w:r>
      <w:bookmarkEnd w:id="130"/>
    </w:p>
    <w:p w14:paraId="57330043" w14:textId="77777777" w:rsidR="00984F09" w:rsidRDefault="00000000">
      <w:pPr>
        <w:pStyle w:val="Text"/>
        <w:numPr>
          <w:ilvl w:val="0"/>
          <w:numId w:val="17"/>
        </w:numPr>
      </w:pPr>
      <w:r>
        <w:rPr>
          <w:rFonts w:hint="eastAsia"/>
          <w:b/>
          <w:bCs/>
        </w:rPr>
        <w:t>実社会での応用</w:t>
      </w:r>
      <w:r>
        <w:rPr>
          <w:rFonts w:hint="eastAsia"/>
        </w:rPr>
        <w:t>：天気予報における気象予測シミュレーションや，自動車開発で行われる衝突安全性の数値実験など，現代の科学技術に不可欠な数値シミュレーションの最も原始的なモデルです．</w:t>
      </w:r>
    </w:p>
    <w:p w14:paraId="5A9E01A0" w14:textId="77777777" w:rsidR="00984F09" w:rsidRDefault="00000000">
      <w:pPr>
        <w:pStyle w:val="Text"/>
        <w:numPr>
          <w:ilvl w:val="0"/>
          <w:numId w:val="17"/>
        </w:numPr>
      </w:pPr>
      <w:r>
        <w:rPr>
          <w:rFonts w:hint="eastAsia"/>
          <w:b/>
          <w:bCs/>
        </w:rPr>
        <w:t>カリキュラム連携</w:t>
      </w:r>
      <w:r>
        <w:rPr>
          <w:rFonts w:hint="eastAsia"/>
        </w:rPr>
        <w:t>：高校段階で物理を選択していなくても，数学の漸化式（コンピュータの</w:t>
      </w:r>
      <w:r>
        <w:rPr>
          <w:rFonts w:hint="eastAsia"/>
        </w:rPr>
        <w:t>for</w:t>
      </w:r>
      <w:r>
        <w:rPr>
          <w:rFonts w:hint="eastAsia"/>
        </w:rPr>
        <w:t>文処理）さえ動かせれば，調和振動子（バネの単振動）の本格的な数値近似解を自力で構築できることを示します．計算物理が公式の暗記ではなく，ステップ間の関係の組み立てから始まることを理解させ，未選択のハンディを恐れる必要はないと励まします．</w:t>
      </w:r>
    </w:p>
    <w:p w14:paraId="7AB1378E" w14:textId="77777777" w:rsidR="00984F09" w:rsidRDefault="00000000">
      <w:pPr>
        <w:pStyle w:val="3"/>
      </w:pPr>
      <w:bookmarkStart w:id="132" w:name="_Toc239412594"/>
      <w:bookmarkStart w:id="133" w:name="理工系大学1年生大学入試で物理を選択した学生"/>
      <w:bookmarkEnd w:id="131"/>
      <w:r>
        <w:t xml:space="preserve">5.3.4 </w:t>
      </w:r>
      <w:r>
        <w:rPr>
          <w:rFonts w:hint="eastAsia"/>
        </w:rPr>
        <w:t>理工系大学</w:t>
      </w:r>
      <w:r>
        <w:rPr>
          <w:rFonts w:hint="eastAsia"/>
        </w:rPr>
        <w:t>1</w:t>
      </w:r>
      <w:r>
        <w:rPr>
          <w:rFonts w:hint="eastAsia"/>
        </w:rPr>
        <w:t>年生（大学入試で物理を選択した学生）</w:t>
      </w:r>
      <w:bookmarkEnd w:id="132"/>
    </w:p>
    <w:p w14:paraId="7BAD3A05" w14:textId="77777777" w:rsidR="00984F09" w:rsidRDefault="00000000">
      <w:pPr>
        <w:pStyle w:val="Text"/>
        <w:numPr>
          <w:ilvl w:val="0"/>
          <w:numId w:val="18"/>
        </w:numPr>
      </w:pPr>
      <w:r>
        <w:rPr>
          <w:rFonts w:hint="eastAsia"/>
          <w:b/>
          <w:bCs/>
        </w:rPr>
        <w:t>実社会での応用</w:t>
      </w:r>
      <w:r>
        <w:rPr>
          <w:rFonts w:hint="eastAsia"/>
        </w:rPr>
        <w:t>：</w:t>
      </w:r>
      <w:r>
        <w:rPr>
          <w:rFonts w:hint="eastAsia"/>
        </w:rPr>
        <w:t>PC</w:t>
      </w:r>
      <w:r>
        <w:rPr>
          <w:rFonts w:hint="eastAsia"/>
        </w:rPr>
        <w:t>やスマートフォン内部の熱を逃がす放熱設計（熱伝導シミュレーション）や，</w:t>
      </w:r>
      <w:r>
        <w:rPr>
          <w:rFonts w:hint="eastAsia"/>
        </w:rPr>
        <w:t>3D</w:t>
      </w:r>
      <w:r>
        <w:rPr>
          <w:rFonts w:hint="eastAsia"/>
        </w:rPr>
        <w:t>オーディオシステムにおける音波の伝播解析に直結する思考法です．</w:t>
      </w:r>
    </w:p>
    <w:p w14:paraId="3F97C056" w14:textId="77777777" w:rsidR="00984F09" w:rsidRDefault="00000000">
      <w:pPr>
        <w:pStyle w:val="Text"/>
        <w:numPr>
          <w:ilvl w:val="0"/>
          <w:numId w:val="18"/>
        </w:numPr>
      </w:pPr>
      <w:r>
        <w:rPr>
          <w:rFonts w:hint="eastAsia"/>
          <w:b/>
          <w:bCs/>
        </w:rPr>
        <w:t>カリキュラム連携</w:t>
      </w:r>
      <w:r>
        <w:rPr>
          <w:rFonts w:hint="eastAsia"/>
        </w:rPr>
        <w:t>：高校物理で暗記した連続的な理論厳密解（</w:t>
      </w:r>
      <w:r>
        <w:t xml:space="preserve"> </w:t>
      </w:r>
      <m:oMath>
        <m:r>
          <m:rPr>
            <m:sty m:val="p"/>
          </m:rPr>
          <w:rPr>
            <w:rFonts w:ascii="Cambria Math" w:hAnsi="Cambria Math"/>
          </w:rPr>
          <m:t>sin(</m:t>
        </m:r>
        <m:r>
          <w:rPr>
            <w:rFonts w:ascii="Cambria Math" w:hAnsi="Cambria Math"/>
          </w:rPr>
          <m:t>t</m:t>
        </m:r>
        <m:r>
          <m:rPr>
            <m:sty m:val="p"/>
          </m:rPr>
          <w:rPr>
            <w:rFonts w:ascii="Cambria Math" w:hAnsi="Cambria Math"/>
          </w:rPr>
          <m:t>)</m:t>
        </m:r>
      </m:oMath>
      <w:r>
        <w:t xml:space="preserve"> </w:t>
      </w:r>
      <w:r>
        <w:rPr>
          <w:rFonts w:hint="eastAsia"/>
        </w:rPr>
        <w:t>）が，計算機上では離散的な一連の数値（配列データ）としてどう表現され，それが「うなり」のような計算機特有の限界（位相誤差の蓄積）をどう引き起こすかという，</w:t>
      </w:r>
      <w:r>
        <w:rPr>
          <w:rFonts w:hint="eastAsia"/>
        </w:rPr>
        <w:t>1</w:t>
      </w:r>
      <w:r>
        <w:rPr>
          <w:rFonts w:hint="eastAsia"/>
        </w:rPr>
        <w:t>歩進んだモデリングの限界をメタ認知する重要性を伝えます</w:t>
      </w:r>
      <w:r>
        <w:t xml:space="preserve"> [6]</w:t>
      </w:r>
      <w:r>
        <w:rPr>
          <w:rFonts w:hint="eastAsia"/>
        </w:rPr>
        <w:t>．</w:t>
      </w:r>
    </w:p>
    <w:p w14:paraId="3BBA7A16" w14:textId="77777777" w:rsidR="00984F09" w:rsidRDefault="00000000">
      <w:pPr>
        <w:pStyle w:val="3"/>
      </w:pPr>
      <w:bookmarkStart w:id="134" w:name="_Toc239412595"/>
      <w:bookmarkStart w:id="135" w:name="物理系学科の大学1年生分野横断工学への接続"/>
      <w:bookmarkEnd w:id="133"/>
      <w:r>
        <w:t xml:space="preserve">5.3.5 </w:t>
      </w:r>
      <w:r>
        <w:rPr>
          <w:rFonts w:hint="eastAsia"/>
        </w:rPr>
        <w:t>物理系学科の大学</w:t>
      </w:r>
      <w:r>
        <w:rPr>
          <w:rFonts w:hint="eastAsia"/>
        </w:rPr>
        <w:t>1</w:t>
      </w:r>
      <w:r>
        <w:rPr>
          <w:rFonts w:hint="eastAsia"/>
        </w:rPr>
        <w:t>年生（分野横断・工学への接続）</w:t>
      </w:r>
      <w:bookmarkEnd w:id="134"/>
    </w:p>
    <w:p w14:paraId="7BEA6578" w14:textId="77777777" w:rsidR="00984F09" w:rsidRDefault="00000000">
      <w:pPr>
        <w:pStyle w:val="Text"/>
        <w:numPr>
          <w:ilvl w:val="0"/>
          <w:numId w:val="19"/>
        </w:numPr>
      </w:pPr>
      <w:r>
        <w:rPr>
          <w:rFonts w:hint="eastAsia"/>
          <w:b/>
          <w:bCs/>
        </w:rPr>
        <w:t>実社会での応用</w:t>
      </w:r>
      <w:r>
        <w:rPr>
          <w:rFonts w:hint="eastAsia"/>
        </w:rPr>
        <w:t>：現代の生成</w:t>
      </w:r>
      <w:r>
        <w:rPr>
          <w:rFonts w:hint="eastAsia"/>
        </w:rPr>
        <w:t>AI</w:t>
      </w:r>
      <w:r>
        <w:rPr>
          <w:rFonts w:hint="eastAsia"/>
        </w:rPr>
        <w:t>（</w:t>
      </w:r>
      <w:r>
        <w:rPr>
          <w:rFonts w:hint="eastAsia"/>
        </w:rPr>
        <w:t>Transformer</w:t>
      </w:r>
      <w:r>
        <w:rPr>
          <w:rFonts w:hint="eastAsia"/>
        </w:rPr>
        <w:t>の</w:t>
      </w:r>
      <w:r>
        <w:rPr>
          <w:rFonts w:hint="eastAsia"/>
        </w:rPr>
        <w:t>Attention</w:t>
      </w:r>
      <w:r>
        <w:rPr>
          <w:rFonts w:hint="eastAsia"/>
        </w:rPr>
        <w:t>メカニズムや，時系列データを扱う</w:t>
      </w:r>
      <w:r>
        <w:rPr>
          <w:rFonts w:hint="eastAsia"/>
        </w:rPr>
        <w:t>RNN</w:t>
      </w:r>
      <w:r>
        <w:rPr>
          <w:rFonts w:hint="eastAsia"/>
        </w:rPr>
        <w:t>）における将来予測の仕組み，データ科学におけるシステム同定，および金融工学における株価・金利の予測モデル（自己回帰モデル）に応用されています</w:t>
      </w:r>
      <w:r>
        <w:t>[8]</w:t>
      </w:r>
      <w:r>
        <w:rPr>
          <w:rFonts w:hint="eastAsia"/>
        </w:rPr>
        <w:t>．</w:t>
      </w:r>
    </w:p>
    <w:p w14:paraId="6A43B7BC" w14:textId="77777777" w:rsidR="00984F09" w:rsidRDefault="00000000">
      <w:pPr>
        <w:pStyle w:val="Text"/>
        <w:numPr>
          <w:ilvl w:val="0"/>
          <w:numId w:val="19"/>
        </w:numPr>
      </w:pPr>
      <w:r>
        <w:rPr>
          <w:rFonts w:hint="eastAsia"/>
          <w:b/>
          <w:bCs/>
        </w:rPr>
        <w:t>カリキュラム連携</w:t>
      </w:r>
      <w:r>
        <w:rPr>
          <w:rFonts w:hint="eastAsia"/>
        </w:rPr>
        <w:t>：有限差分方程式の定数セット（パラメータ）を設計・調整して現象を再現するアプローチは，デジタル信号処理（</w:t>
      </w:r>
      <w:r>
        <w:rPr>
          <w:rFonts w:hint="eastAsia"/>
        </w:rPr>
        <w:t>DSP</w:t>
      </w:r>
      <w:r>
        <w:rPr>
          <w:rFonts w:hint="eastAsia"/>
        </w:rPr>
        <w:t>）における</w:t>
      </w:r>
      <w:r>
        <w:rPr>
          <w:rFonts w:hint="eastAsia"/>
          <w:b/>
          <w:bCs/>
        </w:rPr>
        <w:t>「インパルス応答の設計」や「伝達関数の極配置制御」</w:t>
      </w:r>
      <w:r>
        <w:rPr>
          <w:rFonts w:hint="eastAsia"/>
        </w:rPr>
        <w:t>，さらには</w:t>
      </w:r>
      <w:r>
        <w:rPr>
          <w:rFonts w:hint="eastAsia"/>
        </w:rPr>
        <w:t>AI</w:t>
      </w:r>
      <w:r>
        <w:rPr>
          <w:rFonts w:hint="eastAsia"/>
        </w:rPr>
        <w:t>が「重みパラメータ」を最適化するプロセスと同じです．物理学科の数理モデリング力を軸に，他学科の工学的応用カリキュラムを自発的に学ぶ動機付けとします</w:t>
      </w:r>
      <w:r>
        <w:t>[8]</w:t>
      </w:r>
      <w:r>
        <w:rPr>
          <w:rFonts w:hint="eastAsia"/>
        </w:rPr>
        <w:t>．</w:t>
      </w:r>
    </w:p>
    <w:p w14:paraId="42EC8CFA" w14:textId="77777777" w:rsidR="00984F09" w:rsidRDefault="00000000">
      <w:pPr>
        <w:pStyle w:val="3"/>
      </w:pPr>
      <w:bookmarkStart w:id="136" w:name="_Toc239412596"/>
      <w:bookmarkStart w:id="137" w:name="教育関係者高校大学導入期"/>
      <w:bookmarkEnd w:id="135"/>
      <w:r>
        <w:t xml:space="preserve">5.3.6 </w:t>
      </w:r>
      <w:r>
        <w:rPr>
          <w:rFonts w:hint="eastAsia"/>
        </w:rPr>
        <w:t>教育関係者（高校・大学導入期）</w:t>
      </w:r>
      <w:bookmarkEnd w:id="136"/>
    </w:p>
    <w:p w14:paraId="07E918F5" w14:textId="77777777" w:rsidR="00984F09" w:rsidRDefault="00000000">
      <w:pPr>
        <w:pStyle w:val="Text"/>
        <w:numPr>
          <w:ilvl w:val="0"/>
          <w:numId w:val="20"/>
        </w:numPr>
      </w:pPr>
      <w:r>
        <w:rPr>
          <w:rFonts w:hint="eastAsia"/>
          <w:b/>
          <w:bCs/>
        </w:rPr>
        <w:t>教材としての融合性</w:t>
      </w:r>
      <w:r>
        <w:rPr>
          <w:rFonts w:hint="eastAsia"/>
        </w:rPr>
        <w:t>：高校の「数学</w:t>
      </w:r>
      <w:r>
        <w:rPr>
          <w:rFonts w:hint="eastAsia"/>
        </w:rPr>
        <w:t>B</w:t>
      </w:r>
      <w:r>
        <w:rPr>
          <w:rFonts w:hint="eastAsia"/>
        </w:rPr>
        <w:t>（数列）」と「情報</w:t>
      </w:r>
      <w:r>
        <w:rPr>
          <w:rFonts w:hint="eastAsia"/>
        </w:rPr>
        <w:t>I</w:t>
      </w:r>
      <w:r>
        <w:rPr>
          <w:rFonts w:hint="eastAsia"/>
        </w:rPr>
        <w:t>（プログラミング）」を横断する，探究学習の融合教材として機能します</w:t>
      </w:r>
      <w:r>
        <w:t xml:space="preserve"> [8]</w:t>
      </w:r>
      <w:r>
        <w:rPr>
          <w:rFonts w:hint="eastAsia"/>
        </w:rPr>
        <w:t>．</w:t>
      </w:r>
    </w:p>
    <w:p w14:paraId="146F2315" w14:textId="77777777" w:rsidR="00984F09" w:rsidRDefault="00000000">
      <w:pPr>
        <w:pStyle w:val="Text"/>
        <w:numPr>
          <w:ilvl w:val="0"/>
          <w:numId w:val="20"/>
        </w:numPr>
      </w:pPr>
      <w:r>
        <w:rPr>
          <w:rFonts w:hint="eastAsia"/>
          <w:b/>
          <w:bCs/>
        </w:rPr>
        <w:t>教育ミッションの再定義</w:t>
      </w:r>
      <w:r>
        <w:rPr>
          <w:rFonts w:hint="eastAsia"/>
        </w:rPr>
        <w:t>：生成</w:t>
      </w:r>
      <w:r>
        <w:rPr>
          <w:rFonts w:hint="eastAsia"/>
        </w:rPr>
        <w:t>AI</w:t>
      </w:r>
      <w:r>
        <w:rPr>
          <w:rFonts w:hint="eastAsia"/>
        </w:rPr>
        <w:t>が複雑なコードや</w:t>
      </w:r>
      <w:r>
        <w:rPr>
          <w:rFonts w:hint="eastAsia"/>
        </w:rPr>
        <w:t>Web</w:t>
      </w:r>
      <w:r>
        <w:rPr>
          <w:rFonts w:hint="eastAsia"/>
        </w:rPr>
        <w:t>アプリを完璧に瞬時に出力する時代だからこそ，構文の習得にとどまらない「離散化モデルが内包する誤差や限界の客観視（メタ認知）」を教えることが，これからの大学初年次教育の新たな任務であることを提示・支援します</w:t>
      </w:r>
      <w:r>
        <w:t xml:space="preserve"> [6]</w:t>
      </w:r>
      <w:r>
        <w:rPr>
          <w:rFonts w:hint="eastAsia"/>
        </w:rPr>
        <w:t>．</w:t>
      </w:r>
    </w:p>
    <w:p w14:paraId="06A19953" w14:textId="77777777" w:rsidR="00984F09" w:rsidRDefault="00000000">
      <w:pPr>
        <w:pStyle w:val="3"/>
      </w:pPr>
      <w:bookmarkStart w:id="138" w:name="_Toc239412597"/>
      <w:bookmarkStart w:id="139" w:name="社会人自習者リカレント教育"/>
      <w:bookmarkEnd w:id="137"/>
      <w:r>
        <w:t xml:space="preserve">5.3.7 </w:t>
      </w:r>
      <w:r>
        <w:rPr>
          <w:rFonts w:hint="eastAsia"/>
        </w:rPr>
        <w:t>社会人自習者（リカレント教育）</w:t>
      </w:r>
      <w:bookmarkEnd w:id="138"/>
    </w:p>
    <w:p w14:paraId="0083BD94" w14:textId="77777777" w:rsidR="00984F09" w:rsidRDefault="00000000">
      <w:pPr>
        <w:pStyle w:val="Text"/>
        <w:numPr>
          <w:ilvl w:val="0"/>
          <w:numId w:val="21"/>
        </w:numPr>
      </w:pPr>
      <w:r>
        <w:rPr>
          <w:rFonts w:hint="eastAsia"/>
          <w:b/>
          <w:bCs/>
        </w:rPr>
        <w:t>実社会での応用</w:t>
      </w:r>
      <w:r>
        <w:rPr>
          <w:rFonts w:hint="eastAsia"/>
        </w:rPr>
        <w:t>：製造業における経年劣化データの動的解析や，金融工学における自己回帰（</w:t>
      </w:r>
      <w:r>
        <w:rPr>
          <w:rFonts w:hint="eastAsia"/>
        </w:rPr>
        <w:t>AR</w:t>
      </w:r>
      <w:r>
        <w:rPr>
          <w:rFonts w:hint="eastAsia"/>
        </w:rPr>
        <w:t>）時系列予測の基礎理論です．</w:t>
      </w:r>
    </w:p>
    <w:p w14:paraId="590C81A0" w14:textId="77777777" w:rsidR="00984F09" w:rsidRDefault="00000000">
      <w:pPr>
        <w:pStyle w:val="Text"/>
        <w:numPr>
          <w:ilvl w:val="0"/>
          <w:numId w:val="21"/>
        </w:numPr>
      </w:pPr>
      <w:r>
        <w:rPr>
          <w:rFonts w:hint="eastAsia"/>
          <w:b/>
          <w:bCs/>
        </w:rPr>
        <w:t>カリキュラム連携</w:t>
      </w:r>
      <w:r>
        <w:rPr>
          <w:rFonts w:hint="eastAsia"/>
        </w:rPr>
        <w:t>：過去</w:t>
      </w:r>
      <w:r>
        <w:rPr>
          <w:rFonts w:hint="eastAsia"/>
        </w:rPr>
        <w:t>2</w:t>
      </w:r>
      <w:r>
        <w:rPr>
          <w:rFonts w:hint="eastAsia"/>
        </w:rPr>
        <w:t>ステップの履歴（</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w:r>
        <w:rPr>
          <w:rFonts w:hint="eastAsia"/>
        </w:rPr>
        <w:t>）が未来（</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w:r>
        <w:rPr>
          <w:rFonts w:hint="eastAsia"/>
        </w:rPr>
        <w:t>）を決定する構造は，動的システム理論やデジタル信号処理（</w:t>
      </w:r>
      <w:r>
        <w:rPr>
          <w:rFonts w:hint="eastAsia"/>
        </w:rPr>
        <w:t>DSP</w:t>
      </w:r>
      <w:r>
        <w:rPr>
          <w:rFonts w:hint="eastAsia"/>
        </w:rPr>
        <w:t>）の基礎です．高校の数学・物理の知識を出発点として，最先端のデータ科学や</w:t>
      </w:r>
      <w:r>
        <w:rPr>
          <w:rFonts w:hint="eastAsia"/>
        </w:rPr>
        <w:t>AI</w:t>
      </w:r>
      <w:r>
        <w:rPr>
          <w:rFonts w:hint="eastAsia"/>
        </w:rPr>
        <w:t>の仕組み（</w:t>
      </w:r>
      <w:r>
        <w:rPr>
          <w:rFonts w:hint="eastAsia"/>
        </w:rPr>
        <w:t>ResNet</w:t>
      </w:r>
      <w:r>
        <w:rPr>
          <w:rFonts w:hint="eastAsia"/>
        </w:rPr>
        <w:t>や</w:t>
      </w:r>
      <w:r>
        <w:rPr>
          <w:rFonts w:hint="eastAsia"/>
        </w:rPr>
        <w:t>Neural</w:t>
      </w:r>
      <w:r>
        <w:t xml:space="preserve"> </w:t>
      </w:r>
      <w:r>
        <w:rPr>
          <w:rFonts w:hint="eastAsia"/>
        </w:rPr>
        <w:t>ODE</w:t>
      </w:r>
      <w:r>
        <w:rPr>
          <w:rFonts w:hint="eastAsia"/>
        </w:rPr>
        <w:t>など）を地続きで深く理解するための最適なリカレント教材を提供します．</w:t>
      </w:r>
    </w:p>
    <w:p w14:paraId="4FD5AD11" w14:textId="77777777" w:rsidR="00984F09" w:rsidRDefault="00000000">
      <w:pPr>
        <w:pStyle w:val="2"/>
      </w:pPr>
      <w:bookmarkStart w:id="140" w:name="_Toc239412598"/>
      <w:bookmarkStart w:id="141" w:name="生成ai出力を活用した教材開発に関する注記"/>
      <w:bookmarkEnd w:id="125"/>
      <w:bookmarkEnd w:id="139"/>
      <w:r>
        <w:t xml:space="preserve">5.4 </w:t>
      </w:r>
      <w:r>
        <w:rPr>
          <w:rFonts w:hint="eastAsia"/>
        </w:rPr>
        <w:t>生成</w:t>
      </w:r>
      <w:r>
        <w:rPr>
          <w:rFonts w:hint="eastAsia"/>
        </w:rPr>
        <w:t>AI</w:t>
      </w:r>
      <w:r>
        <w:rPr>
          <w:rFonts w:hint="eastAsia"/>
        </w:rPr>
        <w:t>出力を活用した教材開発に関する注記</w:t>
      </w:r>
      <w:bookmarkEnd w:id="140"/>
    </w:p>
    <w:p w14:paraId="535D5797" w14:textId="77777777" w:rsidR="00984F09" w:rsidRDefault="00000000">
      <w:pPr>
        <w:pStyle w:val="Text"/>
      </w:pPr>
      <w:r>
        <w:rPr>
          <w:rFonts w:hint="eastAsia"/>
        </w:rPr>
        <w:t>本資料内の構成要素および解説文の一部は，著者による入力情報に基づき，</w:t>
      </w:r>
      <w:r>
        <w:rPr>
          <w:rFonts w:hint="eastAsia"/>
        </w:rPr>
        <w:t>Google</w:t>
      </w:r>
      <w:r>
        <w:t xml:space="preserve"> </w:t>
      </w:r>
      <w:r>
        <w:rPr>
          <w:rFonts w:hint="eastAsia"/>
        </w:rPr>
        <w:t>Gemini</w:t>
      </w:r>
      <w:r>
        <w:rPr>
          <w:rFonts w:hint="eastAsia"/>
        </w:rPr>
        <w:t>をはじめとする生成</w:t>
      </w:r>
      <w:r>
        <w:rPr>
          <w:rFonts w:hint="eastAsia"/>
        </w:rPr>
        <w:t>AI</w:t>
      </w:r>
      <w:r>
        <w:rPr>
          <w:rFonts w:hint="eastAsia"/>
        </w:rPr>
        <w:t>モデルから出力されたテキストをベースに，著者と</w:t>
      </w:r>
      <w:r>
        <w:rPr>
          <w:rFonts w:hint="eastAsia"/>
        </w:rPr>
        <w:t>Claude</w:t>
      </w:r>
      <w:r>
        <w:rPr>
          <w:rFonts w:hint="eastAsia"/>
        </w:rPr>
        <w:t>が数理的整合性の検証とコンパイルを行って作成されています．</w:t>
      </w:r>
    </w:p>
    <w:p w14:paraId="2A4D5930" w14:textId="77777777" w:rsidR="00984F09" w:rsidRDefault="00000000">
      <w:pPr>
        <w:pStyle w:val="2"/>
      </w:pPr>
      <w:bookmarkStart w:id="142" w:name="_Toc239412599"/>
      <w:bookmarkStart w:id="143" w:name="参考文献および注-2"/>
      <w:bookmarkEnd w:id="141"/>
      <w:r>
        <w:rPr>
          <w:rFonts w:hint="eastAsia"/>
        </w:rPr>
        <w:t>参考文献および注</w:t>
      </w:r>
      <w:bookmarkEnd w:id="142"/>
    </w:p>
    <w:p w14:paraId="74634DFE" w14:textId="77777777" w:rsidR="00984F09" w:rsidRDefault="00000000">
      <w:pPr>
        <w:pStyle w:val="Text"/>
      </w:pPr>
      <w:r>
        <w:t xml:space="preserve">[1]: </w:t>
      </w:r>
      <w:r>
        <w:rPr>
          <w:rFonts w:hint="eastAsia"/>
        </w:rPr>
        <w:t>立命館大学シラバス理工学部物理科学科「ミクロとマクロの世界」</w:t>
      </w:r>
      <w:r>
        <w:rPr>
          <w:rFonts w:hint="eastAsia"/>
        </w:rPr>
        <w:t>(2016)</w:t>
      </w:r>
      <w:r>
        <w:t xml:space="preserve"> </w:t>
      </w:r>
      <w:hyperlink r:id="rId126">
        <w:r w:rsidR="00984F09">
          <w:rPr>
            <w:rStyle w:val="a3"/>
          </w:rPr>
          <w:t>https://syllabus.ritsumei.ac.jp/syllabus/s/r-syllabus/a0ifD000003F2pUQAS/201631211?language=ja</w:t>
        </w:r>
      </w:hyperlink>
      <w:r>
        <w:t xml:space="preserve"> </w:t>
      </w:r>
      <w:r>
        <w:rPr>
          <w:rFonts w:hint="eastAsia"/>
        </w:rPr>
        <w:t>(2026</w:t>
      </w:r>
      <w:r>
        <w:rPr>
          <w:rFonts w:hint="eastAsia"/>
        </w:rPr>
        <w:t>年</w:t>
      </w:r>
      <w:r>
        <w:rPr>
          <w:rFonts w:hint="eastAsia"/>
        </w:rPr>
        <w:t>7</w:t>
      </w:r>
      <w:r>
        <w:rPr>
          <w:rFonts w:hint="eastAsia"/>
        </w:rPr>
        <w:t>月閲覧</w:t>
      </w:r>
      <w:r>
        <w:rPr>
          <w:rFonts w:hint="eastAsia"/>
        </w:rPr>
        <w:t>)</w:t>
      </w:r>
      <w:r>
        <w:t xml:space="preserve"> ※Microsoft </w:t>
      </w:r>
      <w:r>
        <w:rPr>
          <w:rFonts w:hint="eastAsia"/>
        </w:rPr>
        <w:t>Excel</w:t>
      </w:r>
      <w:r>
        <w:rPr>
          <w:rFonts w:hint="eastAsia"/>
        </w:rPr>
        <w:t>を使用していた時代は，</w:t>
      </w:r>
      <w:r>
        <w:rPr>
          <w:rFonts w:hint="eastAsia"/>
        </w:rPr>
        <w:t>1</w:t>
      </w:r>
      <w:r>
        <w:rPr>
          <w:rFonts w:hint="eastAsia"/>
        </w:rPr>
        <w:t>年生が自力で「数列のマジック」をできるようになるまで多くの講義回数が必要であった．</w:t>
      </w:r>
    </w:p>
    <w:p w14:paraId="20B3F506" w14:textId="77777777" w:rsidR="00984F09" w:rsidRDefault="00000000">
      <w:pPr>
        <w:pStyle w:val="Text"/>
      </w:pPr>
      <w:r>
        <w:t xml:space="preserve">[2]: </w:t>
      </w:r>
      <w:r>
        <w:rPr>
          <w:rFonts w:hint="eastAsia"/>
        </w:rPr>
        <w:t>同上</w:t>
      </w:r>
      <w:r>
        <w:t xml:space="preserve"> (2018) </w:t>
      </w:r>
      <w:hyperlink r:id="rId127">
        <w:r w:rsidR="00984F09">
          <w:rPr>
            <w:rStyle w:val="a3"/>
          </w:rPr>
          <w:t>https://syllabus.ritsumei.ac.jp/syllabus/s/r-syllabus/a0ifD000003Ee1qQAC/201831549?language=ja</w:t>
        </w:r>
      </w:hyperlink>
      <w:r>
        <w:t xml:space="preserve"> </w:t>
      </w:r>
      <w:r>
        <w:rPr>
          <w:rFonts w:hint="eastAsia"/>
        </w:rPr>
        <w:t>(2026</w:t>
      </w:r>
      <w:r>
        <w:rPr>
          <w:rFonts w:hint="eastAsia"/>
        </w:rPr>
        <w:t>年</w:t>
      </w:r>
      <w:r>
        <w:rPr>
          <w:rFonts w:hint="eastAsia"/>
        </w:rPr>
        <w:t>7</w:t>
      </w:r>
      <w:r>
        <w:rPr>
          <w:rFonts w:hint="eastAsia"/>
        </w:rPr>
        <w:t>月閲覧</w:t>
      </w:r>
      <w:r>
        <w:rPr>
          <w:rFonts w:hint="eastAsia"/>
        </w:rPr>
        <w:t>)</w:t>
      </w:r>
      <w:r>
        <w:t xml:space="preserve"> </w:t>
      </w:r>
      <w:r>
        <w:rPr>
          <w:rFonts w:hint="eastAsia"/>
        </w:rPr>
        <w:t>※この年度から</w:t>
      </w:r>
      <w:r>
        <w:rPr>
          <w:rFonts w:hint="eastAsia"/>
        </w:rPr>
        <w:t>MATLAB</w:t>
      </w:r>
      <w:r>
        <w:t xml:space="preserve"> </w:t>
      </w:r>
      <w:r>
        <w:rPr>
          <w:rFonts w:hint="eastAsia"/>
        </w:rPr>
        <w:t>が使えるようになったが情報処理教室が必要だった．計算機リテラシー涵養に割く授業数を削減でき，物理科学科</w:t>
      </w:r>
      <w:r>
        <w:rPr>
          <w:rFonts w:hint="eastAsia"/>
        </w:rPr>
        <w:t>1</w:t>
      </w:r>
      <w:r>
        <w:rPr>
          <w:rFonts w:hint="eastAsia"/>
        </w:rPr>
        <w:t>年生全員に「数列のマジック」を講義できるようになった．</w:t>
      </w:r>
    </w:p>
    <w:p w14:paraId="32CBA273" w14:textId="77777777" w:rsidR="00984F09" w:rsidRDefault="00000000">
      <w:pPr>
        <w:pStyle w:val="Text"/>
      </w:pPr>
      <w:r>
        <w:t xml:space="preserve">[3]: </w:t>
      </w:r>
      <w:r>
        <w:rPr>
          <w:rFonts w:hint="eastAsia"/>
        </w:rPr>
        <w:t>同上</w:t>
      </w:r>
      <w:r>
        <w:rPr>
          <w:rFonts w:hint="eastAsia"/>
        </w:rPr>
        <w:t>(2023)</w:t>
      </w:r>
      <w:r>
        <w:t xml:space="preserve"> </w:t>
      </w:r>
      <w:hyperlink r:id="rId128">
        <w:r w:rsidR="00984F09">
          <w:rPr>
            <w:rStyle w:val="a3"/>
          </w:rPr>
          <w:t>https://syllabus.ritsumei.ac.jp/syllabus/s/r-syllabus/a0ifD000003EblHQAS/202331861?language=ja</w:t>
        </w:r>
      </w:hyperlink>
      <w:r>
        <w:t xml:space="preserve"> </w:t>
      </w:r>
      <w:r>
        <w:rPr>
          <w:rFonts w:hint="eastAsia"/>
        </w:rPr>
        <w:t>(2026</w:t>
      </w:r>
      <w:r>
        <w:rPr>
          <w:rFonts w:hint="eastAsia"/>
        </w:rPr>
        <w:t>年</w:t>
      </w:r>
      <w:r>
        <w:rPr>
          <w:rFonts w:hint="eastAsia"/>
        </w:rPr>
        <w:t>7</w:t>
      </w:r>
      <w:r>
        <w:rPr>
          <w:rFonts w:hint="eastAsia"/>
        </w:rPr>
        <w:t>月閲覧</w:t>
      </w:r>
      <w:r>
        <w:rPr>
          <w:rFonts w:hint="eastAsia"/>
        </w:rPr>
        <w:t>)</w:t>
      </w:r>
      <w:r>
        <w:t xml:space="preserve"> </w:t>
      </w:r>
      <w:r>
        <w:rPr>
          <w:rFonts w:hint="eastAsia"/>
        </w:rPr>
        <w:t>※コロナ・パンデミック後，全受講生が</w:t>
      </w:r>
      <w:r>
        <w:rPr>
          <w:rFonts w:hint="eastAsia"/>
        </w:rPr>
        <w:t>PC</w:t>
      </w:r>
      <w:r>
        <w:rPr>
          <w:rFonts w:hint="eastAsia"/>
        </w:rPr>
        <w:t>を持つようになり，情報処理教室が不要になった．</w:t>
      </w:r>
    </w:p>
    <w:p w14:paraId="4923E341" w14:textId="77777777" w:rsidR="00984F09" w:rsidRDefault="00000000">
      <w:pPr>
        <w:pStyle w:val="Text"/>
      </w:pPr>
      <w:r>
        <w:t>[4]: [Caltech Archives and Special Collections, “Richard Feynman’s blackboard at time of his death” (1988)] (https://digital.archives.caltech.edu/collections/Images/1.10-29/)</w:t>
      </w:r>
    </w:p>
    <w:p w14:paraId="00D2076A" w14:textId="77777777" w:rsidR="00984F09" w:rsidRDefault="00000000">
      <w:pPr>
        <w:pStyle w:val="Text"/>
      </w:pPr>
      <w:r>
        <w:t xml:space="preserve">[5]: </w:t>
      </w:r>
      <w:r>
        <w:rPr>
          <w:rFonts w:hint="eastAsia"/>
        </w:rPr>
        <w:t>本</w:t>
      </w:r>
      <w:r>
        <w:t xml:space="preserve"> GitHub </w:t>
      </w:r>
      <w:r>
        <w:rPr>
          <w:rFonts w:hint="eastAsia"/>
        </w:rPr>
        <w:t>リポジトリ．</w:t>
      </w:r>
    </w:p>
    <w:p w14:paraId="147315F9" w14:textId="77777777" w:rsidR="00984F09" w:rsidRDefault="00000000">
      <w:pPr>
        <w:pStyle w:val="Text"/>
      </w:pPr>
      <w:r>
        <w:t xml:space="preserve">[6]: </w:t>
      </w:r>
      <w:hyperlink r:id="rId129">
        <w:r w:rsidR="00984F09">
          <w:rPr>
            <w:rStyle w:val="a3"/>
          </w:rPr>
          <w:t>AAPT Undergraduate Curriculum Task Force (2016) AAPT Recommendations for Computational Physics in the Undergraduate Physics Curriculum</w:t>
        </w:r>
      </w:hyperlink>
      <w:r>
        <w:t xml:space="preserve"> </w:t>
      </w:r>
      <w:r>
        <w:rPr>
          <w:rFonts w:hint="eastAsia"/>
        </w:rPr>
        <w:t>(2026</w:t>
      </w:r>
      <w:r>
        <w:rPr>
          <w:rFonts w:hint="eastAsia"/>
        </w:rPr>
        <w:t>年</w:t>
      </w:r>
      <w:r>
        <w:rPr>
          <w:rFonts w:hint="eastAsia"/>
        </w:rPr>
        <w:t>7</w:t>
      </w:r>
      <w:r>
        <w:rPr>
          <w:rFonts w:hint="eastAsia"/>
        </w:rPr>
        <w:t>月閲覧</w:t>
      </w:r>
      <w:r>
        <w:rPr>
          <w:rFonts w:hint="eastAsia"/>
        </w:rPr>
        <w:t>)</w:t>
      </w:r>
      <w:r>
        <w:t xml:space="preserve"> / </w:t>
      </w:r>
      <w:hyperlink r:id="rId130">
        <w:r w:rsidR="00984F09">
          <w:rPr>
            <w:rStyle w:val="a3"/>
          </w:rPr>
          <w:t xml:space="preserve">M.D. Caballero, T.O.B. Odden “Computing in physics education”, Nature Physics </w:t>
        </w:r>
        <w:r w:rsidR="00984F09">
          <w:rPr>
            <w:rStyle w:val="a3"/>
            <w:b/>
            <w:bCs/>
          </w:rPr>
          <w:t>20</w:t>
        </w:r>
        <w:r w:rsidR="00984F09">
          <w:rPr>
            <w:rStyle w:val="a3"/>
          </w:rPr>
          <w:t xml:space="preserve"> (2024) 339–341</w:t>
        </w:r>
      </w:hyperlink>
    </w:p>
    <w:p w14:paraId="1E1EA83C" w14:textId="77777777" w:rsidR="00984F09" w:rsidRDefault="00000000">
      <w:pPr>
        <w:pStyle w:val="Text"/>
      </w:pPr>
      <w:r>
        <w:t xml:space="preserve">[7]: </w:t>
      </w:r>
      <w:r>
        <w:rPr>
          <w:rFonts w:hint="eastAsia"/>
        </w:rPr>
        <w:t>1</w:t>
      </w:r>
      <w:r>
        <w:rPr>
          <w:rFonts w:hint="eastAsia"/>
        </w:rPr>
        <w:t>次元の波動伝播のアニメーション表示</w:t>
      </w:r>
      <w:r>
        <w:t xml:space="preserve"> (MATLAB Live Script </w:t>
      </w:r>
      <w:r>
        <w:rPr>
          <w:rFonts w:hint="eastAsia"/>
        </w:rPr>
        <w:t>用コードおよび実行して得られる</w:t>
      </w:r>
      <w:r>
        <w:rPr>
          <w:rFonts w:hint="eastAsia"/>
        </w:rPr>
        <w:t>4</w:t>
      </w:r>
      <w:r>
        <w:rPr>
          <w:rFonts w:hint="eastAsia"/>
        </w:rPr>
        <w:t>秒間の動画</w:t>
      </w:r>
      <w:r>
        <w:rPr>
          <w:rFonts w:hint="eastAsia"/>
        </w:rPr>
        <w:t>)</w:t>
      </w:r>
      <w:r>
        <w:t xml:space="preserve"> </w:t>
      </w:r>
      <w:hyperlink r:id="rId131">
        <w:r w:rsidR="00984F09">
          <w:rPr>
            <w:rStyle w:val="a3"/>
          </w:rPr>
          <w:t>https://youtu.be/08CE5n18Tqk</w:t>
        </w:r>
      </w:hyperlink>
      <w:r>
        <w:t xml:space="preserve"> </w:t>
      </w:r>
      <w:r>
        <w:rPr>
          <w:rFonts w:hint="eastAsia"/>
        </w:rPr>
        <w:t>(2026</w:t>
      </w:r>
      <w:r>
        <w:rPr>
          <w:rFonts w:hint="eastAsia"/>
        </w:rPr>
        <w:t>年</w:t>
      </w:r>
      <w:r>
        <w:rPr>
          <w:rFonts w:hint="eastAsia"/>
        </w:rPr>
        <w:t>7</w:t>
      </w:r>
      <w:r>
        <w:rPr>
          <w:rFonts w:hint="eastAsia"/>
        </w:rPr>
        <w:t>月閲覧</w:t>
      </w:r>
      <w:r>
        <w:rPr>
          <w:rFonts w:hint="eastAsia"/>
        </w:rPr>
        <w:t>)</w:t>
      </w:r>
    </w:p>
    <w:p w14:paraId="1928BC4F" w14:textId="77777777" w:rsidR="00984F09" w:rsidRDefault="00000000">
      <w:pPr>
        <w:pStyle w:val="Text"/>
      </w:pPr>
      <w:r>
        <w:t xml:space="preserve">[8]: </w:t>
      </w:r>
      <w:r>
        <w:rPr>
          <w:rFonts w:hint="eastAsia"/>
        </w:rPr>
        <w:t>先行研究および公的教材の例</w:t>
      </w:r>
      <w:r>
        <w:rPr>
          <w:rFonts w:hint="eastAsia"/>
        </w:rPr>
        <w:t>:</w:t>
      </w:r>
      <w:r>
        <w:t xml:space="preserve"> </w:t>
      </w:r>
      <w:hyperlink r:id="rId132">
        <w:r w:rsidR="00984F09">
          <w:rPr>
            <w:rStyle w:val="a3"/>
          </w:rPr>
          <w:t xml:space="preserve">F. Goldberg, S. Bendall, </w:t>
        </w:r>
        <w:r w:rsidR="00984F09">
          <w:rPr>
            <w:rStyle w:val="a3"/>
            <w:i/>
            <w:iCs/>
          </w:rPr>
          <w:t>Am. J. Phys.</w:t>
        </w:r>
        <w:r w:rsidR="00984F09">
          <w:rPr>
            <w:rStyle w:val="a3"/>
          </w:rPr>
          <w:t xml:space="preserve"> </w:t>
        </w:r>
        <w:r w:rsidR="00984F09">
          <w:rPr>
            <w:rStyle w:val="a3"/>
            <w:b/>
            <w:bCs/>
          </w:rPr>
          <w:t>63</w:t>
        </w:r>
        <w:r w:rsidR="00984F09">
          <w:rPr>
            <w:rStyle w:val="a3"/>
          </w:rPr>
          <w:t xml:space="preserve"> (1995) 978.</w:t>
        </w:r>
      </w:hyperlink>
      <w:r>
        <w:t xml:space="preserve"> / </w:t>
      </w:r>
      <w:r>
        <w:rPr>
          <w:rFonts w:hint="eastAsia"/>
        </w:rPr>
        <w:t>[</w:t>
      </w:r>
      <w:r>
        <w:rPr>
          <w:rFonts w:hint="eastAsia"/>
        </w:rPr>
        <w:t>小倉昭弘</w:t>
      </w:r>
      <w:r>
        <w:t xml:space="preserve"> </w:t>
      </w:r>
      <w:r>
        <w:rPr>
          <w:rFonts w:hint="eastAsia"/>
          <w:i/>
          <w:iCs/>
        </w:rPr>
        <w:t>物理教育</w:t>
      </w:r>
      <w:r>
        <w:t xml:space="preserve"> </w:t>
      </w:r>
      <w:r>
        <w:rPr>
          <w:b/>
          <w:bCs/>
        </w:rPr>
        <w:t>61</w:t>
      </w:r>
      <w:r>
        <w:t xml:space="preserve"> (2013) 21(https://doi.org/10.20653/pesj.61.1_21) / </w:t>
      </w:r>
      <w:hyperlink r:id="rId133">
        <w:r w:rsidR="00984F09">
          <w:rPr>
            <w:rStyle w:val="a3"/>
            <w:rFonts w:hint="eastAsia"/>
          </w:rPr>
          <w:t>文部科学省『高等学校情報科「情報</w:t>
        </w:r>
        <w:r w:rsidR="00984F09">
          <w:rPr>
            <w:rStyle w:val="a3"/>
            <w:rFonts w:hint="eastAsia"/>
          </w:rPr>
          <w:t>I</w:t>
        </w:r>
        <w:r w:rsidR="00984F09">
          <w:rPr>
            <w:rStyle w:val="a3"/>
            <w:rFonts w:hint="eastAsia"/>
          </w:rPr>
          <w:t>」教員研修用教材』</w:t>
        </w:r>
        <w:r w:rsidR="00984F09">
          <w:rPr>
            <w:rStyle w:val="a3"/>
            <w:rFonts w:hint="eastAsia"/>
          </w:rPr>
          <w:t>(2019)</w:t>
        </w:r>
        <w:r w:rsidR="00984F09">
          <w:rPr>
            <w:rStyle w:val="a3"/>
          </w:rPr>
          <w:t xml:space="preserve"> pp. 118-123.</w:t>
        </w:r>
      </w:hyperlink>
      <w:r>
        <w:t xml:space="preserve"> / A. V. Oppenheim, R. W. Schafer, </w:t>
      </w:r>
      <w:r>
        <w:rPr>
          <w:i/>
          <w:iCs/>
        </w:rPr>
        <w:t>Discrete-Time Signal Processing</w:t>
      </w:r>
      <w:r>
        <w:t xml:space="preserve">, 3rd ed. (Pearson/Prentice Hall, 2010). / </w:t>
      </w:r>
      <w:hyperlink r:id="rId134">
        <w:r w:rsidR="00984F09">
          <w:rPr>
            <w:rStyle w:val="a3"/>
          </w:rPr>
          <w:t>I. Goodfellow, Y. Bengio, A. Courville, Deep Learning (MIT Press, 2016)</w:t>
        </w:r>
      </w:hyperlink>
      <w:r>
        <w:t>.</w:t>
      </w:r>
    </w:p>
    <w:p w14:paraId="55FA8131" w14:textId="77777777" w:rsidR="00984F09" w:rsidRDefault="00000000">
      <w:pPr>
        <w:pStyle w:val="1"/>
      </w:pPr>
      <w:bookmarkStart w:id="144" w:name="_Toc239412600"/>
      <w:bookmarkStart w:id="145" w:name="筆者が生成aiから学んだ歴史的背景"/>
      <w:bookmarkEnd w:id="113"/>
      <w:bookmarkEnd w:id="143"/>
      <w:r>
        <w:t xml:space="preserve">6. </w:t>
      </w:r>
      <w:r>
        <w:rPr>
          <w:rFonts w:hint="eastAsia"/>
        </w:rPr>
        <w:t>筆者が生成</w:t>
      </w:r>
      <w:r>
        <w:rPr>
          <w:rFonts w:hint="eastAsia"/>
        </w:rPr>
        <w:t>AI</w:t>
      </w:r>
      <w:r>
        <w:rPr>
          <w:rFonts w:hint="eastAsia"/>
        </w:rPr>
        <w:t>から学んだ歴史的背景</w:t>
      </w:r>
      <w:bookmarkEnd w:id="144"/>
    </w:p>
    <w:p w14:paraId="063B0BDF" w14:textId="77777777" w:rsidR="00984F09" w:rsidRDefault="00000000">
      <w:pPr>
        <w:pStyle w:val="2"/>
      </w:pPr>
      <w:bookmarkStart w:id="146" w:name="_Toc239412601"/>
      <w:bookmarkStart w:id="147" w:name="はじめに-2"/>
      <w:r>
        <w:t xml:space="preserve">6.1 </w:t>
      </w:r>
      <w:r>
        <w:t>はじめに</w:t>
      </w:r>
      <w:bookmarkEnd w:id="146"/>
    </w:p>
    <w:p w14:paraId="2243200A" w14:textId="77777777" w:rsidR="00984F09" w:rsidRDefault="00000000">
      <w:pPr>
        <w:pStyle w:val="Text"/>
      </w:pPr>
      <w:r>
        <w:rPr>
          <w:rFonts w:hint="eastAsia"/>
        </w:rPr>
        <w:t>｢数列のマジック｣が，前進差分法と中心差分法の数値解析の歴史上，どの様に位置付けられるか，生成</w:t>
      </w:r>
      <w:r>
        <w:rPr>
          <w:rFonts w:hint="eastAsia"/>
        </w:rPr>
        <w:t>AI</w:t>
      </w:r>
      <w:r>
        <w:rPr>
          <w:rFonts w:hint="eastAsia"/>
        </w:rPr>
        <w:t>に助けてもらいながら，ここに集約しました．</w:t>
      </w:r>
      <w:r>
        <w:t xml:space="preserve"> </w:t>
      </w:r>
      <w:r>
        <w:rPr>
          <w:rFonts w:hint="eastAsia"/>
        </w:rPr>
        <w:t>3</w:t>
      </w:r>
      <w:r>
        <w:rPr>
          <w:rFonts w:hint="eastAsia"/>
        </w:rPr>
        <w:t>項の漸化式と係数</w:t>
      </w:r>
      <w:r>
        <w:rPr>
          <w:rFonts w:hint="eastAsia"/>
        </w:rPr>
        <w:t>a,</w:t>
      </w:r>
      <w:r>
        <w:t xml:space="preserve"> </w:t>
      </w:r>
      <w:r>
        <w:rPr>
          <w:rFonts w:hint="eastAsia"/>
        </w:rPr>
        <w:t>b</w:t>
      </w:r>
      <w:r>
        <w:rPr>
          <w:rFonts w:hint="eastAsia"/>
        </w:rPr>
        <w:t>の組み合わせを</w:t>
      </w:r>
      <w:r>
        <w:rPr>
          <w:rFonts w:hint="eastAsia"/>
        </w:rPr>
        <w:t>Google</w:t>
      </w:r>
      <w:r>
        <w:t xml:space="preserve"> </w:t>
      </w:r>
      <w:r>
        <w:rPr>
          <w:rFonts w:hint="eastAsia"/>
        </w:rPr>
        <w:t>Gemini</w:t>
      </w:r>
      <w:r>
        <w:rPr>
          <w:rFonts w:hint="eastAsia"/>
        </w:rPr>
        <w:t>に見せたところ，ストーマー・ベルレ法という筆者には耳慣れない名前が返ってきました．筆者は，固体地球物理学が専門で，観測を行い，得られたデジタルデータを解析することを主に行っていて，中心差分の考え方にはとても慣れていました．しかし，中心差分と前方差分の科学史的な背景を学ぶ機会はありませんでした．</w:t>
      </w:r>
      <w:r>
        <w:t xml:space="preserve"> </w:t>
      </w:r>
      <w:r>
        <w:rPr>
          <w:rFonts w:hint="eastAsia"/>
        </w:rPr>
        <w:t>固体地球物理学の分野では，ストーマー・ベルレ法という名前はポピュラーではないと</w:t>
      </w:r>
      <w:r>
        <w:rPr>
          <w:rFonts w:hint="eastAsia"/>
        </w:rPr>
        <w:t>Gemini</w:t>
      </w:r>
      <w:r>
        <w:rPr>
          <w:rFonts w:hint="eastAsia"/>
        </w:rPr>
        <w:t>から教えてもらい安心しました．一方，分子動力学ではベルレ法のみが使われ，応用数学では今でもストーマー・ベルレ法がよく使われるなど，専門分野による違いにも興味を持ちました．</w:t>
      </w:r>
      <w:r>
        <w:t xml:space="preserve"> </w:t>
      </w:r>
      <w:r>
        <w:rPr>
          <w:rFonts w:hint="eastAsia"/>
        </w:rPr>
        <w:t>時代によって計算環境や計算機の性能が異なるはずなので，</w:t>
      </w:r>
      <w:r>
        <w:rPr>
          <w:rFonts w:hint="eastAsia"/>
        </w:rPr>
        <w:t>Gemini</w:t>
      </w:r>
      <w:r>
        <w:rPr>
          <w:rFonts w:hint="eastAsia"/>
        </w:rPr>
        <w:t>にそれも合わせて一覧表を作ってもらいました．それが</w:t>
      </w:r>
      <w:r>
        <w:rPr>
          <w:rFonts w:hint="eastAsia"/>
        </w:rPr>
        <w:t>6.2</w:t>
      </w:r>
      <w:r>
        <w:rPr>
          <w:rFonts w:hint="eastAsia"/>
        </w:rPr>
        <w:t>節の表です．世界と日本の数値解析の教科書のどれに，どこまで記載されているかも</w:t>
      </w:r>
      <w:r>
        <w:rPr>
          <w:rFonts w:hint="eastAsia"/>
        </w:rPr>
        <w:t>Gemini</w:t>
      </w:r>
      <w:r>
        <w:rPr>
          <w:rFonts w:hint="eastAsia"/>
        </w:rPr>
        <w:t>に調べてもらい，それも一覧表に付記してあります．とても興味深かったのは，最新の</w:t>
      </w:r>
      <w:r>
        <w:rPr>
          <w:rFonts w:hint="eastAsia"/>
        </w:rPr>
        <w:t>AI</w:t>
      </w:r>
      <w:r>
        <w:rPr>
          <w:rFonts w:hint="eastAsia"/>
        </w:rPr>
        <w:t>分野において，エネルギー保存の考え方をデータ学習や将来予測に組み込んで成功例があるという</w:t>
      </w:r>
      <w:r>
        <w:rPr>
          <w:rFonts w:hint="eastAsia"/>
        </w:rPr>
        <w:t>Gemini</w:t>
      </w:r>
      <w:r>
        <w:rPr>
          <w:rFonts w:hint="eastAsia"/>
        </w:rPr>
        <w:t>の説明でした．</w:t>
      </w:r>
    </w:p>
    <w:p w14:paraId="0430D1B0" w14:textId="77777777" w:rsidR="00984F09" w:rsidRDefault="00000000">
      <w:pPr>
        <w:pStyle w:val="2"/>
      </w:pPr>
      <w:bookmarkStart w:id="148" w:name="_Toc239412602"/>
      <w:bookmarkStart w:id="149" w:name="geminiが生成してくれた数値解析と計算機環境の進化パラダイム18世紀現代の表"/>
      <w:bookmarkEnd w:id="147"/>
      <w:r>
        <w:t xml:space="preserve">6.2 </w:t>
      </w:r>
      <w:r>
        <w:rPr>
          <w:rFonts w:hint="eastAsia"/>
        </w:rPr>
        <w:t>Gemini</w:t>
      </w:r>
      <w:r>
        <w:rPr>
          <w:rFonts w:hint="eastAsia"/>
        </w:rPr>
        <w:t>が生成してくれた，数値解析と計算機環境の進化パラダイム（</w:t>
      </w:r>
      <w:r>
        <w:rPr>
          <w:rFonts w:hint="eastAsia"/>
        </w:rPr>
        <w:t>18</w:t>
      </w:r>
      <w:r>
        <w:rPr>
          <w:rFonts w:hint="eastAsia"/>
        </w:rPr>
        <w:t>世紀〜現代）の表</w:t>
      </w:r>
      <w:bookmarkEnd w:id="148"/>
    </w:p>
    <w:tbl>
      <w:tblPr>
        <w:tblStyle w:val="Table"/>
        <w:tblW w:w="5000" w:type="pct"/>
        <w:tblInd w:w="80" w:type="dxa"/>
        <w:tblLayout w:type="fixed"/>
        <w:tblLook w:val="0020" w:firstRow="1" w:lastRow="0" w:firstColumn="0" w:lastColumn="0" w:noHBand="0" w:noVBand="0"/>
      </w:tblPr>
      <w:tblGrid>
        <w:gridCol w:w="1701"/>
        <w:gridCol w:w="1843"/>
        <w:gridCol w:w="1843"/>
        <w:gridCol w:w="5893"/>
      </w:tblGrid>
      <w:tr w:rsidR="00984F09" w14:paraId="5308FEB4" w14:textId="77777777" w:rsidTr="000C1513">
        <w:trPr>
          <w:tblHeader/>
        </w:trPr>
        <w:tc>
          <w:tcPr>
            <w:tcW w:w="1701" w:type="dxa"/>
          </w:tcPr>
          <w:p w14:paraId="5FE90D4D" w14:textId="77777777" w:rsidR="00984F09" w:rsidRDefault="00000000">
            <w:pPr>
              <w:pStyle w:val="Text"/>
            </w:pPr>
            <w:r>
              <w:rPr>
                <w:rFonts w:hint="eastAsia"/>
              </w:rPr>
              <w:t>年代</w:t>
            </w:r>
          </w:p>
        </w:tc>
        <w:tc>
          <w:tcPr>
            <w:tcW w:w="1843" w:type="dxa"/>
          </w:tcPr>
          <w:p w14:paraId="0AB01DF0" w14:textId="77777777" w:rsidR="00984F09" w:rsidRDefault="00000000">
            <w:pPr>
              <w:pStyle w:val="Text"/>
            </w:pPr>
            <w:r>
              <w:rPr>
                <w:rFonts w:hint="eastAsia"/>
              </w:rPr>
              <w:t>人物・出来事</w:t>
            </w:r>
          </w:p>
        </w:tc>
        <w:tc>
          <w:tcPr>
            <w:tcW w:w="1843" w:type="dxa"/>
          </w:tcPr>
          <w:p w14:paraId="2179474C" w14:textId="77777777" w:rsidR="00984F09" w:rsidRDefault="00000000">
            <w:pPr>
              <w:pStyle w:val="Text"/>
            </w:pPr>
            <w:r>
              <w:rPr>
                <w:rFonts w:hint="eastAsia"/>
              </w:rPr>
              <w:t>アルゴリズム・概念</w:t>
            </w:r>
          </w:p>
        </w:tc>
        <w:tc>
          <w:tcPr>
            <w:tcW w:w="5893" w:type="dxa"/>
          </w:tcPr>
          <w:p w14:paraId="44B0F08C" w14:textId="77777777" w:rsidR="00984F09" w:rsidRDefault="00000000">
            <w:pPr>
              <w:pStyle w:val="Text"/>
            </w:pPr>
            <w:r>
              <w:rPr>
                <w:rFonts w:hint="eastAsia"/>
              </w:rPr>
              <w:t>当時の計算機環境・制約（目安）</w:t>
            </w:r>
          </w:p>
        </w:tc>
      </w:tr>
      <w:tr w:rsidR="00984F09" w14:paraId="60DDDA34" w14:textId="77777777" w:rsidTr="000C1513">
        <w:tc>
          <w:tcPr>
            <w:tcW w:w="1701" w:type="dxa"/>
          </w:tcPr>
          <w:p w14:paraId="1B20230C" w14:textId="77777777" w:rsidR="00984F09" w:rsidRDefault="00000000">
            <w:pPr>
              <w:pStyle w:val="Text"/>
            </w:pPr>
            <w:r>
              <w:rPr>
                <w:rFonts w:hint="eastAsia"/>
                <w:b/>
                <w:bCs/>
              </w:rPr>
              <w:t>1768</w:t>
            </w:r>
            <w:r>
              <w:rPr>
                <w:rFonts w:hint="eastAsia"/>
                <w:b/>
                <w:bCs/>
              </w:rPr>
              <w:t>年</w:t>
            </w:r>
          </w:p>
        </w:tc>
        <w:tc>
          <w:tcPr>
            <w:tcW w:w="1843" w:type="dxa"/>
          </w:tcPr>
          <w:p w14:paraId="3AED4D2A" w14:textId="77777777" w:rsidR="00984F09" w:rsidRDefault="00000000">
            <w:pPr>
              <w:pStyle w:val="Text"/>
            </w:pPr>
            <w:r>
              <w:t>レオンハルト・オイラー</w:t>
            </w:r>
          </w:p>
        </w:tc>
        <w:tc>
          <w:tcPr>
            <w:tcW w:w="1843" w:type="dxa"/>
          </w:tcPr>
          <w:p w14:paraId="3CB61AE0" w14:textId="77777777" w:rsidR="00984F09" w:rsidRDefault="00000000">
            <w:pPr>
              <w:pStyle w:val="Text"/>
            </w:pPr>
            <w:r>
              <w:rPr>
                <w:rFonts w:hint="eastAsia"/>
                <w:b/>
                <w:bCs/>
              </w:rPr>
              <w:t>オイラー法</w:t>
            </w:r>
            <w:r>
              <w:rPr>
                <w:rFonts w:hint="eastAsia"/>
              </w:rPr>
              <w:t>（前進差分）</w:t>
            </w:r>
          </w:p>
        </w:tc>
        <w:tc>
          <w:tcPr>
            <w:tcW w:w="5893" w:type="dxa"/>
          </w:tcPr>
          <w:p w14:paraId="3131DC51" w14:textId="77777777" w:rsidR="00984F09" w:rsidRDefault="00000000">
            <w:pPr>
              <w:pStyle w:val="Text"/>
            </w:pPr>
            <w:r>
              <w:rPr>
                <w:rFonts w:hint="eastAsia"/>
                <w:b/>
                <w:bCs/>
              </w:rPr>
              <w:t>紙とペン，人間の頭脳</w:t>
            </w:r>
            <w:r>
              <w:rPr>
                <w:rFonts w:hint="eastAsia"/>
              </w:rPr>
              <w:t>（計算機なし。純粋な数学的展開としての定式化）</w:t>
            </w:r>
          </w:p>
        </w:tc>
      </w:tr>
      <w:tr w:rsidR="00984F09" w14:paraId="7A0867D6" w14:textId="77777777" w:rsidTr="000C1513">
        <w:tc>
          <w:tcPr>
            <w:tcW w:w="1701" w:type="dxa"/>
          </w:tcPr>
          <w:p w14:paraId="3A08E15F" w14:textId="77777777" w:rsidR="00984F09" w:rsidRDefault="00000000">
            <w:pPr>
              <w:pStyle w:val="Text"/>
            </w:pPr>
            <w:r>
              <w:rPr>
                <w:rFonts w:hint="eastAsia"/>
                <w:b/>
                <w:bCs/>
              </w:rPr>
              <w:t>1900</w:t>
            </w:r>
            <w:r>
              <w:rPr>
                <w:rFonts w:hint="eastAsia"/>
                <w:b/>
                <w:bCs/>
              </w:rPr>
              <w:t>年前後</w:t>
            </w:r>
          </w:p>
        </w:tc>
        <w:tc>
          <w:tcPr>
            <w:tcW w:w="1843" w:type="dxa"/>
          </w:tcPr>
          <w:p w14:paraId="01BAC33F" w14:textId="77777777" w:rsidR="00984F09" w:rsidRDefault="00000000">
            <w:pPr>
              <w:pStyle w:val="Text"/>
            </w:pPr>
            <w:r>
              <w:t>カール・ルンゲマルティン・クッタ</w:t>
            </w:r>
          </w:p>
        </w:tc>
        <w:tc>
          <w:tcPr>
            <w:tcW w:w="1843" w:type="dxa"/>
          </w:tcPr>
          <w:p w14:paraId="74E0F12B" w14:textId="77777777" w:rsidR="00984F09" w:rsidRDefault="00000000">
            <w:pPr>
              <w:pStyle w:val="Text"/>
            </w:pPr>
            <w:r>
              <w:rPr>
                <w:rFonts w:hint="eastAsia"/>
                <w:b/>
                <w:bCs/>
              </w:rPr>
              <w:t>ルンゲ・クッタ法</w:t>
            </w:r>
            <w:r>
              <w:t xml:space="preserve"> </w:t>
            </w:r>
            <w:r>
              <w:rPr>
                <w:rFonts w:hint="eastAsia"/>
              </w:rPr>
              <w:t>（前進差分）</w:t>
            </w:r>
          </w:p>
        </w:tc>
        <w:tc>
          <w:tcPr>
            <w:tcW w:w="5893" w:type="dxa"/>
          </w:tcPr>
          <w:p w14:paraId="7491020B" w14:textId="77777777" w:rsidR="00984F09" w:rsidRDefault="00000000">
            <w:pPr>
              <w:pStyle w:val="Text"/>
            </w:pPr>
            <w:r>
              <w:rPr>
                <w:rFonts w:hint="eastAsia"/>
                <w:b/>
                <w:bCs/>
              </w:rPr>
              <w:t>紙とペン，対数表</w:t>
            </w:r>
            <w:r>
              <w:rPr>
                <w:rFonts w:hint="eastAsia"/>
              </w:rPr>
              <w:t>（一部で機械式計算機の黎明期。</w:t>
            </w:r>
            <w:r>
              <w:rPr>
                <w:rFonts w:hint="eastAsia"/>
              </w:rPr>
              <w:t>1</w:t>
            </w:r>
            <w:r>
              <w:rPr>
                <w:rFonts w:hint="eastAsia"/>
              </w:rPr>
              <w:t>歩の精度を極限まで高める試み）</w:t>
            </w:r>
          </w:p>
        </w:tc>
      </w:tr>
      <w:tr w:rsidR="00984F09" w14:paraId="36184840" w14:textId="77777777" w:rsidTr="000C1513">
        <w:tc>
          <w:tcPr>
            <w:tcW w:w="1701" w:type="dxa"/>
          </w:tcPr>
          <w:p w14:paraId="2F848916" w14:textId="77777777" w:rsidR="00984F09" w:rsidRDefault="00000000">
            <w:pPr>
              <w:pStyle w:val="Text"/>
            </w:pPr>
            <w:r>
              <w:rPr>
                <w:rFonts w:hint="eastAsia"/>
                <w:b/>
                <w:bCs/>
              </w:rPr>
              <w:t>1907</w:t>
            </w:r>
            <w:r>
              <w:rPr>
                <w:rFonts w:hint="eastAsia"/>
                <w:b/>
                <w:bCs/>
              </w:rPr>
              <w:t>年</w:t>
            </w:r>
          </w:p>
        </w:tc>
        <w:tc>
          <w:tcPr>
            <w:tcW w:w="1843" w:type="dxa"/>
          </w:tcPr>
          <w:p w14:paraId="0A8BCCB7" w14:textId="77777777" w:rsidR="00984F09" w:rsidRDefault="00000000">
            <w:pPr>
              <w:pStyle w:val="Text"/>
            </w:pPr>
            <w:r>
              <w:t>カール・ストーマー</w:t>
            </w:r>
          </w:p>
        </w:tc>
        <w:tc>
          <w:tcPr>
            <w:tcW w:w="1843" w:type="dxa"/>
          </w:tcPr>
          <w:p w14:paraId="3039330B" w14:textId="77777777" w:rsidR="00984F09" w:rsidRDefault="00000000">
            <w:pPr>
              <w:pStyle w:val="Text"/>
            </w:pPr>
            <w:r>
              <w:rPr>
                <w:rFonts w:hint="eastAsia"/>
                <w:b/>
                <w:bCs/>
              </w:rPr>
              <w:t>ストーマー法</w:t>
            </w:r>
            <w:r>
              <w:rPr>
                <w:rFonts w:hint="eastAsia"/>
              </w:rPr>
              <w:t>（中心差分）</w:t>
            </w:r>
          </w:p>
        </w:tc>
        <w:tc>
          <w:tcPr>
            <w:tcW w:w="5893" w:type="dxa"/>
          </w:tcPr>
          <w:p w14:paraId="1D67E711" w14:textId="77777777" w:rsidR="00984F09" w:rsidRDefault="00000000">
            <w:pPr>
              <w:pStyle w:val="Text"/>
            </w:pPr>
            <w:r>
              <w:rPr>
                <w:rFonts w:hint="eastAsia"/>
                <w:b/>
                <w:bCs/>
              </w:rPr>
              <w:t>歯車式手回し計算機，人間の計算手</w:t>
            </w:r>
            <w:r>
              <w:rPr>
                <w:rFonts w:hint="eastAsia"/>
              </w:rPr>
              <w:t>（計算速度：人間の手作業。複雑な力の計算回数を最小限（</w:t>
            </w:r>
            <w:r>
              <w:rPr>
                <w:rFonts w:hint="eastAsia"/>
              </w:rPr>
              <w:t>1</w:t>
            </w:r>
            <w:r>
              <w:rPr>
                <w:rFonts w:hint="eastAsia"/>
              </w:rPr>
              <w:t>回）にする必要があった）</w:t>
            </w:r>
          </w:p>
        </w:tc>
      </w:tr>
      <w:tr w:rsidR="00984F09" w14:paraId="4B5951A7" w14:textId="77777777" w:rsidTr="000C1513">
        <w:tc>
          <w:tcPr>
            <w:tcW w:w="1701" w:type="dxa"/>
          </w:tcPr>
          <w:p w14:paraId="5C988741" w14:textId="77777777" w:rsidR="00984F09" w:rsidRDefault="00000000">
            <w:pPr>
              <w:pStyle w:val="Text"/>
            </w:pPr>
            <w:r>
              <w:rPr>
                <w:rFonts w:hint="eastAsia"/>
                <w:b/>
                <w:bCs/>
              </w:rPr>
              <w:t>1967</w:t>
            </w:r>
            <w:r>
              <w:rPr>
                <w:rFonts w:hint="eastAsia"/>
                <w:b/>
                <w:bCs/>
              </w:rPr>
              <w:t>年</w:t>
            </w:r>
          </w:p>
        </w:tc>
        <w:tc>
          <w:tcPr>
            <w:tcW w:w="1843" w:type="dxa"/>
          </w:tcPr>
          <w:p w14:paraId="6289B7CE" w14:textId="77777777" w:rsidR="00984F09" w:rsidRDefault="00000000">
            <w:pPr>
              <w:pStyle w:val="Text"/>
            </w:pPr>
            <w:r>
              <w:t>ルー・ベルレ</w:t>
            </w:r>
            <w:r>
              <w:t xml:space="preserve"> (Loup Verlet)</w:t>
            </w:r>
          </w:p>
        </w:tc>
        <w:tc>
          <w:tcPr>
            <w:tcW w:w="1843" w:type="dxa"/>
          </w:tcPr>
          <w:p w14:paraId="585D48F4" w14:textId="77777777" w:rsidR="00984F09" w:rsidRDefault="00000000">
            <w:pPr>
              <w:pStyle w:val="Text"/>
            </w:pPr>
            <w:r>
              <w:rPr>
                <w:rFonts w:hint="eastAsia"/>
                <w:b/>
                <w:bCs/>
              </w:rPr>
              <w:t>ベルレ法</w:t>
            </w:r>
            <w:r>
              <w:rPr>
                <w:rFonts w:hint="eastAsia"/>
              </w:rPr>
              <w:t>（分子動力学への適用）</w:t>
            </w:r>
          </w:p>
        </w:tc>
        <w:tc>
          <w:tcPr>
            <w:tcW w:w="5893" w:type="dxa"/>
          </w:tcPr>
          <w:p w14:paraId="0DC4A0CB" w14:textId="77777777" w:rsidR="00984F09" w:rsidRDefault="00000000">
            <w:pPr>
              <w:pStyle w:val="Text"/>
            </w:pPr>
            <w:r>
              <w:rPr>
                <w:rFonts w:hint="eastAsia"/>
                <w:b/>
                <w:bCs/>
              </w:rPr>
              <w:t>初期の電子計算機</w:t>
            </w:r>
            <w:r>
              <w:rPr>
                <w:b/>
                <w:bCs/>
              </w:rPr>
              <w:t xml:space="preserve"> (</w:t>
            </w:r>
            <w:r>
              <w:rPr>
                <w:b/>
                <w:bCs/>
              </w:rPr>
              <w:t>メインフレーム</w:t>
            </w:r>
            <w:r>
              <w:rPr>
                <w:b/>
                <w:bCs/>
              </w:rPr>
              <w:t>)</w:t>
            </w:r>
            <w:r>
              <w:rPr>
                <w:rFonts w:hint="eastAsia"/>
              </w:rPr>
              <w:t>（</w:t>
            </w:r>
            <w:r>
              <w:rPr>
                <w:rFonts w:hint="eastAsia"/>
              </w:rPr>
              <w:t>RAM</w:t>
            </w:r>
            <w:r>
              <w:rPr>
                <w:rFonts w:hint="eastAsia"/>
              </w:rPr>
              <w:t>：数十</w:t>
            </w:r>
            <w:r>
              <w:rPr>
                <w:rFonts w:hint="eastAsia"/>
              </w:rPr>
              <w:t>KB</w:t>
            </w:r>
            <w:r>
              <w:rPr>
                <w:rFonts w:hint="eastAsia"/>
              </w:rPr>
              <w:t>程度。磁気テープ記憶。極端なメモリ不足を補うため，過去と現在の</w:t>
            </w:r>
            <w:r>
              <w:rPr>
                <w:rFonts w:hint="eastAsia"/>
              </w:rPr>
              <w:t>2</w:t>
            </w:r>
            <w:r>
              <w:rPr>
                <w:rFonts w:hint="eastAsia"/>
              </w:rPr>
              <w:t>状態のみを保持する手法が必須だった）</w:t>
            </w:r>
          </w:p>
        </w:tc>
      </w:tr>
      <w:tr w:rsidR="00984F09" w14:paraId="2D6BA3D6" w14:textId="77777777" w:rsidTr="000C1513">
        <w:tc>
          <w:tcPr>
            <w:tcW w:w="1701" w:type="dxa"/>
          </w:tcPr>
          <w:p w14:paraId="3C9E5F91" w14:textId="77777777" w:rsidR="00984F09" w:rsidRDefault="00000000">
            <w:pPr>
              <w:pStyle w:val="Text"/>
            </w:pPr>
            <w:r>
              <w:rPr>
                <w:rFonts w:hint="eastAsia"/>
                <w:b/>
                <w:bCs/>
              </w:rPr>
              <w:t>1970</w:t>
            </w:r>
            <w:r>
              <w:rPr>
                <w:rFonts w:hint="eastAsia"/>
                <w:b/>
                <w:bCs/>
              </w:rPr>
              <w:t>〜</w:t>
            </w:r>
            <w:r>
              <w:rPr>
                <w:rFonts w:hint="eastAsia"/>
                <w:b/>
                <w:bCs/>
              </w:rPr>
              <w:t>80</w:t>
            </w:r>
            <w:r>
              <w:rPr>
                <w:rFonts w:hint="eastAsia"/>
                <w:b/>
                <w:bCs/>
              </w:rPr>
              <w:t>年代</w:t>
            </w:r>
          </w:p>
        </w:tc>
        <w:tc>
          <w:tcPr>
            <w:tcW w:w="1843" w:type="dxa"/>
          </w:tcPr>
          <w:p w14:paraId="22C506BC" w14:textId="77777777" w:rsidR="00984F09" w:rsidRDefault="00000000">
            <w:pPr>
              <w:pStyle w:val="Text"/>
            </w:pPr>
            <w:r>
              <w:rPr>
                <w:rFonts w:hint="eastAsia"/>
              </w:rPr>
              <w:t>天文学者・計算物理学者たち</w:t>
            </w:r>
          </w:p>
        </w:tc>
        <w:tc>
          <w:tcPr>
            <w:tcW w:w="1843" w:type="dxa"/>
          </w:tcPr>
          <w:p w14:paraId="7BA01197" w14:textId="77777777" w:rsidR="00984F09" w:rsidRDefault="00000000">
            <w:pPr>
              <w:pStyle w:val="Text"/>
            </w:pPr>
            <w:r>
              <w:rPr>
                <w:rFonts w:hint="eastAsia"/>
                <w:b/>
                <w:bCs/>
              </w:rPr>
              <w:t>長時間積分における「ルンゲ・クッタの破綻」の発見</w:t>
            </w:r>
          </w:p>
        </w:tc>
        <w:tc>
          <w:tcPr>
            <w:tcW w:w="5893" w:type="dxa"/>
          </w:tcPr>
          <w:p w14:paraId="46CFD001" w14:textId="77777777" w:rsidR="00984F09" w:rsidRDefault="00000000">
            <w:pPr>
              <w:pStyle w:val="Text"/>
            </w:pPr>
            <w:r>
              <w:rPr>
                <w:rFonts w:hint="eastAsia"/>
                <w:b/>
                <w:bCs/>
              </w:rPr>
              <w:t>スーパーコンピュータの登場</w:t>
            </w:r>
            <w:r>
              <w:rPr>
                <w:b/>
                <w:bCs/>
              </w:rPr>
              <w:t xml:space="preserve"> </w:t>
            </w:r>
            <w:r>
              <w:rPr>
                <w:rFonts w:hint="eastAsia"/>
                <w:b/>
                <w:bCs/>
              </w:rPr>
              <w:t>(Cray-1</w:t>
            </w:r>
            <w:r>
              <w:rPr>
                <w:rFonts w:hint="eastAsia"/>
                <w:b/>
                <w:bCs/>
              </w:rPr>
              <w:t>等</w:t>
            </w:r>
            <w:r>
              <w:rPr>
                <w:rFonts w:hint="eastAsia"/>
                <w:b/>
                <w:bCs/>
              </w:rPr>
              <w:t>)</w:t>
            </w:r>
            <w:r>
              <w:rPr>
                <w:rFonts w:hint="eastAsia"/>
              </w:rPr>
              <w:t>（</w:t>
            </w:r>
            <w:r>
              <w:rPr>
                <w:rFonts w:hint="eastAsia"/>
              </w:rPr>
              <w:t>RAM</w:t>
            </w:r>
            <w:r>
              <w:rPr>
                <w:rFonts w:hint="eastAsia"/>
              </w:rPr>
              <w:t>：数</w:t>
            </w:r>
            <w:r>
              <w:rPr>
                <w:rFonts w:hint="eastAsia"/>
              </w:rPr>
              <w:t>MB</w:t>
            </w:r>
            <w:r>
              <w:rPr>
                <w:rFonts w:hint="eastAsia"/>
              </w:rPr>
              <w:t>〜十数</w:t>
            </w:r>
            <w:r>
              <w:rPr>
                <w:rFonts w:hint="eastAsia"/>
              </w:rPr>
              <w:t>MB</w:t>
            </w:r>
            <w:r>
              <w:rPr>
                <w:rFonts w:hint="eastAsia"/>
              </w:rPr>
              <w:t>。</w:t>
            </w:r>
            <w:r>
              <w:rPr>
                <w:rFonts w:hint="eastAsia"/>
              </w:rPr>
              <w:t>HDD</w:t>
            </w:r>
            <w:r>
              <w:rPr>
                <w:rFonts w:hint="eastAsia"/>
              </w:rPr>
              <w:t>：数百</w:t>
            </w:r>
            <w:r>
              <w:rPr>
                <w:rFonts w:hint="eastAsia"/>
              </w:rPr>
              <w:t>MB</w:t>
            </w:r>
            <w:r>
              <w:rPr>
                <w:rFonts w:hint="eastAsia"/>
              </w:rPr>
              <w:t>。計算速度が劇的に向上し，何千万ステップもの軌道計算が可能になったことで，初めて「数値散逸」が可視化された）</w:t>
            </w:r>
          </w:p>
        </w:tc>
      </w:tr>
      <w:tr w:rsidR="00984F09" w14:paraId="37D71EB5" w14:textId="77777777" w:rsidTr="000C1513">
        <w:tc>
          <w:tcPr>
            <w:tcW w:w="1701" w:type="dxa"/>
          </w:tcPr>
          <w:p w14:paraId="15790AAF" w14:textId="77777777" w:rsidR="00984F09" w:rsidRDefault="00000000">
            <w:pPr>
              <w:pStyle w:val="Text"/>
            </w:pPr>
            <w:r>
              <w:rPr>
                <w:rFonts w:hint="eastAsia"/>
                <w:b/>
                <w:bCs/>
              </w:rPr>
              <w:t>1994</w:t>
            </w:r>
            <w:r>
              <w:rPr>
                <w:rFonts w:hint="eastAsia"/>
                <w:b/>
                <w:bCs/>
              </w:rPr>
              <w:t>年</w:t>
            </w:r>
          </w:p>
        </w:tc>
        <w:tc>
          <w:tcPr>
            <w:tcW w:w="1843" w:type="dxa"/>
          </w:tcPr>
          <w:p w14:paraId="5F9B890E" w14:textId="77777777" w:rsidR="00984F09" w:rsidRDefault="00000000">
            <w:pPr>
              <w:pStyle w:val="Text"/>
            </w:pPr>
            <w:r>
              <w:t>Benettin &amp; Giorgilli</w:t>
            </w:r>
          </w:p>
        </w:tc>
        <w:tc>
          <w:tcPr>
            <w:tcW w:w="1843" w:type="dxa"/>
          </w:tcPr>
          <w:p w14:paraId="6CE5C1BD" w14:textId="77777777" w:rsidR="00984F09" w:rsidRDefault="00000000">
            <w:pPr>
              <w:pStyle w:val="Text"/>
            </w:pPr>
            <w:r>
              <w:rPr>
                <w:rFonts w:hint="eastAsia"/>
                <w:b/>
                <w:bCs/>
              </w:rPr>
              <w:t>シンプレクティック幾何学と仮想ハミルトニアンの証明</w:t>
            </w:r>
          </w:p>
        </w:tc>
        <w:tc>
          <w:tcPr>
            <w:tcW w:w="5893" w:type="dxa"/>
          </w:tcPr>
          <w:p w14:paraId="45465FD4" w14:textId="77777777" w:rsidR="00984F09" w:rsidRDefault="00000000">
            <w:pPr>
              <w:pStyle w:val="Text"/>
            </w:pPr>
            <w:r>
              <w:rPr>
                <w:b/>
                <w:bCs/>
              </w:rPr>
              <w:t>ワークステーション</w:t>
            </w:r>
            <w:r>
              <w:rPr>
                <w:b/>
                <w:bCs/>
              </w:rPr>
              <w:t xml:space="preserve"> </w:t>
            </w:r>
            <w:r>
              <w:rPr>
                <w:rFonts w:hint="eastAsia"/>
                <w:b/>
                <w:bCs/>
              </w:rPr>
              <w:t>(UNIX</w:t>
            </w:r>
            <w:r>
              <w:rPr>
                <w:rFonts w:hint="eastAsia"/>
                <w:b/>
                <w:bCs/>
              </w:rPr>
              <w:t>等</w:t>
            </w:r>
            <w:r>
              <w:rPr>
                <w:rFonts w:hint="eastAsia"/>
                <w:b/>
                <w:bCs/>
              </w:rPr>
              <w:t>)</w:t>
            </w:r>
            <w:r>
              <w:rPr>
                <w:rFonts w:hint="eastAsia"/>
              </w:rPr>
              <w:t>（</w:t>
            </w:r>
            <w:r>
              <w:rPr>
                <w:rFonts w:hint="eastAsia"/>
              </w:rPr>
              <w:t>RAM</w:t>
            </w:r>
            <w:r>
              <w:rPr>
                <w:rFonts w:hint="eastAsia"/>
              </w:rPr>
              <w:t>：数</w:t>
            </w:r>
            <w:r>
              <w:rPr>
                <w:rFonts w:hint="eastAsia"/>
              </w:rPr>
              <w:t>MB</w:t>
            </w:r>
            <w:r>
              <w:rPr>
                <w:rFonts w:hint="eastAsia"/>
              </w:rPr>
              <w:t>〜数十</w:t>
            </w:r>
            <w:r>
              <w:rPr>
                <w:rFonts w:hint="eastAsia"/>
              </w:rPr>
              <w:t>MB</w:t>
            </w:r>
            <w:r>
              <w:rPr>
                <w:rFonts w:hint="eastAsia"/>
              </w:rPr>
              <w:t>．</w:t>
            </w:r>
            <w:r>
              <w:rPr>
                <w:rFonts w:hint="eastAsia"/>
              </w:rPr>
              <w:t>HDD</w:t>
            </w:r>
            <w:r>
              <w:rPr>
                <w:rFonts w:hint="eastAsia"/>
              </w:rPr>
              <w:t>：数百</w:t>
            </w:r>
            <w:r>
              <w:rPr>
                <w:rFonts w:hint="eastAsia"/>
              </w:rPr>
              <w:t>MB</w:t>
            </w:r>
            <w:r>
              <w:rPr>
                <w:rFonts w:hint="eastAsia"/>
              </w:rPr>
              <w:t>〜</w:t>
            </w:r>
            <w:r>
              <w:rPr>
                <w:rFonts w:hint="eastAsia"/>
              </w:rPr>
              <w:t>1GB</w:t>
            </w:r>
            <w:r>
              <w:rPr>
                <w:rFonts w:hint="eastAsia"/>
              </w:rPr>
              <w:t>．研究室レベルで高度な数値実験と数式処理が可能になった時代）</w:t>
            </w:r>
          </w:p>
        </w:tc>
      </w:tr>
      <w:tr w:rsidR="00984F09" w14:paraId="497BE66C" w14:textId="77777777" w:rsidTr="000C1513">
        <w:tc>
          <w:tcPr>
            <w:tcW w:w="1701" w:type="dxa"/>
          </w:tcPr>
          <w:p w14:paraId="52C1E5A9" w14:textId="77777777" w:rsidR="00984F09" w:rsidRDefault="00000000">
            <w:pPr>
              <w:pStyle w:val="Text"/>
            </w:pPr>
            <w:r>
              <w:rPr>
                <w:rFonts w:hint="eastAsia"/>
                <w:b/>
                <w:bCs/>
              </w:rPr>
              <w:t>2006</w:t>
            </w:r>
            <w:r>
              <w:rPr>
                <w:rFonts w:hint="eastAsia"/>
                <w:b/>
                <w:bCs/>
              </w:rPr>
              <w:t>年</w:t>
            </w:r>
          </w:p>
        </w:tc>
        <w:tc>
          <w:tcPr>
            <w:tcW w:w="1843" w:type="dxa"/>
          </w:tcPr>
          <w:p w14:paraId="7394716A" w14:textId="77777777" w:rsidR="00984F09" w:rsidRDefault="00000000">
            <w:pPr>
              <w:pStyle w:val="Text"/>
            </w:pPr>
            <w:r>
              <w:t>Hairer, Lubich, Wanner</w:t>
            </w:r>
          </w:p>
        </w:tc>
        <w:tc>
          <w:tcPr>
            <w:tcW w:w="1843" w:type="dxa"/>
          </w:tcPr>
          <w:p w14:paraId="20CFD45D" w14:textId="77777777" w:rsidR="00984F09" w:rsidRDefault="00000000">
            <w:pPr>
              <w:pStyle w:val="Text"/>
            </w:pPr>
            <w:r>
              <w:rPr>
                <w:rFonts w:hint="eastAsia"/>
                <w:b/>
                <w:bCs/>
              </w:rPr>
              <w:t>幾何学的数値積分の体系化</w:t>
            </w:r>
            <w:r>
              <w:rPr>
                <w:rFonts w:hint="eastAsia"/>
              </w:rPr>
              <w:t>（標準的教科書の出版）</w:t>
            </w:r>
          </w:p>
        </w:tc>
        <w:tc>
          <w:tcPr>
            <w:tcW w:w="5893" w:type="dxa"/>
          </w:tcPr>
          <w:p w14:paraId="6012BA24" w14:textId="77777777" w:rsidR="00984F09" w:rsidRDefault="00000000">
            <w:pPr>
              <w:pStyle w:val="Text"/>
            </w:pPr>
            <w:r>
              <w:rPr>
                <w:rFonts w:hint="eastAsia"/>
                <w:b/>
                <w:bCs/>
              </w:rPr>
              <w:t>マルチコア</w:t>
            </w:r>
            <w:r>
              <w:rPr>
                <w:rFonts w:hint="eastAsia"/>
                <w:b/>
                <w:bCs/>
              </w:rPr>
              <w:t>PC</w:t>
            </w:r>
            <w:r>
              <w:rPr>
                <w:rFonts w:hint="eastAsia"/>
                <w:b/>
                <w:bCs/>
              </w:rPr>
              <w:t>の普及</w:t>
            </w:r>
            <w:r>
              <w:rPr>
                <w:rFonts w:hint="eastAsia"/>
              </w:rPr>
              <w:t>（</w:t>
            </w:r>
            <w:r>
              <w:rPr>
                <w:rFonts w:hint="eastAsia"/>
              </w:rPr>
              <w:t>RAM</w:t>
            </w:r>
            <w:r>
              <w:rPr>
                <w:rFonts w:hint="eastAsia"/>
              </w:rPr>
              <w:t>：</w:t>
            </w:r>
            <w:r>
              <w:rPr>
                <w:rFonts w:hint="eastAsia"/>
              </w:rPr>
              <w:t>1GB</w:t>
            </w:r>
            <w:r>
              <w:rPr>
                <w:rFonts w:hint="eastAsia"/>
              </w:rPr>
              <w:t>〜</w:t>
            </w:r>
            <w:r>
              <w:rPr>
                <w:rFonts w:hint="eastAsia"/>
              </w:rPr>
              <w:t>4GB</w:t>
            </w:r>
            <w:r>
              <w:rPr>
                <w:rFonts w:hint="eastAsia"/>
              </w:rPr>
              <w:t>．</w:t>
            </w:r>
            <w:r>
              <w:rPr>
                <w:rFonts w:hint="eastAsia"/>
              </w:rPr>
              <w:t>HDD</w:t>
            </w:r>
            <w:r>
              <w:rPr>
                <w:rFonts w:hint="eastAsia"/>
              </w:rPr>
              <w:t>：数百</w:t>
            </w:r>
            <w:r>
              <w:rPr>
                <w:rFonts w:hint="eastAsia"/>
              </w:rPr>
              <w:t>GB</w:t>
            </w:r>
            <w:r>
              <w:rPr>
                <w:rFonts w:hint="eastAsia"/>
              </w:rPr>
              <w:t>．計算力に余裕が生まれ，「単に解く」から「物理・幾何学的な構造を保存して解く」へパラダイムシフトが完了）</w:t>
            </w:r>
          </w:p>
        </w:tc>
      </w:tr>
      <w:tr w:rsidR="00984F09" w14:paraId="27C7F4B7" w14:textId="77777777" w:rsidTr="000C1513">
        <w:tc>
          <w:tcPr>
            <w:tcW w:w="1701" w:type="dxa"/>
          </w:tcPr>
          <w:p w14:paraId="314393ED" w14:textId="77777777" w:rsidR="00984F09" w:rsidRDefault="00000000">
            <w:pPr>
              <w:pStyle w:val="Text"/>
            </w:pPr>
            <w:r>
              <w:rPr>
                <w:rFonts w:hint="eastAsia"/>
                <w:b/>
                <w:bCs/>
              </w:rPr>
              <w:t>2019</w:t>
            </w:r>
            <w:r>
              <w:rPr>
                <w:rFonts w:hint="eastAsia"/>
                <w:b/>
                <w:bCs/>
              </w:rPr>
              <w:t>年</w:t>
            </w:r>
          </w:p>
        </w:tc>
        <w:tc>
          <w:tcPr>
            <w:tcW w:w="1843" w:type="dxa"/>
          </w:tcPr>
          <w:p w14:paraId="088ECB02" w14:textId="77777777" w:rsidR="00984F09" w:rsidRDefault="00000000">
            <w:pPr>
              <w:pStyle w:val="Text"/>
            </w:pPr>
            <w:r>
              <w:t>Greydanus, Dzamba, Yosinski</w:t>
            </w:r>
          </w:p>
        </w:tc>
        <w:tc>
          <w:tcPr>
            <w:tcW w:w="1843" w:type="dxa"/>
          </w:tcPr>
          <w:p w14:paraId="690ED262" w14:textId="77777777" w:rsidR="00984F09" w:rsidRDefault="00000000">
            <w:pPr>
              <w:pStyle w:val="Text"/>
            </w:pPr>
            <w:r>
              <w:rPr>
                <w:b/>
                <w:bCs/>
              </w:rPr>
              <w:t>ハミルトニアン・ニューラル・ネットワーク</w:t>
            </w:r>
            <w:r>
              <w:rPr>
                <w:b/>
                <w:bCs/>
              </w:rPr>
              <w:t xml:space="preserve"> (HNN)</w:t>
            </w:r>
          </w:p>
        </w:tc>
        <w:tc>
          <w:tcPr>
            <w:tcW w:w="5893" w:type="dxa"/>
          </w:tcPr>
          <w:p w14:paraId="78A9DE74" w14:textId="77777777" w:rsidR="00984F09" w:rsidRDefault="00000000">
            <w:pPr>
              <w:pStyle w:val="Text"/>
            </w:pPr>
            <w:r>
              <w:rPr>
                <w:rFonts w:hint="eastAsia"/>
                <w:b/>
                <w:bCs/>
              </w:rPr>
              <w:t>AI</w:t>
            </w:r>
            <w:r>
              <w:rPr>
                <w:rFonts w:hint="eastAsia"/>
                <w:b/>
                <w:bCs/>
              </w:rPr>
              <w:t>特化型</w:t>
            </w:r>
            <w:r>
              <w:rPr>
                <w:rFonts w:hint="eastAsia"/>
                <w:b/>
                <w:bCs/>
              </w:rPr>
              <w:t>GPU</w:t>
            </w:r>
            <w:r>
              <w:rPr>
                <w:rFonts w:hint="eastAsia"/>
                <w:b/>
                <w:bCs/>
              </w:rPr>
              <w:t>，クラウドコンピューティング</w:t>
            </w:r>
            <w:r>
              <w:rPr>
                <w:rFonts w:hint="eastAsia"/>
              </w:rPr>
              <w:t>（</w:t>
            </w:r>
            <w:r>
              <w:rPr>
                <w:rFonts w:hint="eastAsia"/>
              </w:rPr>
              <w:t>RAM/VRAM</w:t>
            </w:r>
            <w:r>
              <w:rPr>
                <w:rFonts w:hint="eastAsia"/>
              </w:rPr>
              <w:t>：数十</w:t>
            </w:r>
            <w:r>
              <w:rPr>
                <w:rFonts w:hint="eastAsia"/>
              </w:rPr>
              <w:t>GB</w:t>
            </w:r>
            <w:r>
              <w:rPr>
                <w:rFonts w:hint="eastAsia"/>
              </w:rPr>
              <w:t>〜</w:t>
            </w:r>
            <w:r>
              <w:rPr>
                <w:rFonts w:hint="eastAsia"/>
              </w:rPr>
              <w:t>TB</w:t>
            </w:r>
            <w:r>
              <w:rPr>
                <w:rFonts w:hint="eastAsia"/>
              </w:rPr>
              <w:t>級．無限に近い計算力を持つ</w:t>
            </w:r>
            <w:r>
              <w:rPr>
                <w:rFonts w:hint="eastAsia"/>
              </w:rPr>
              <w:t>AI</w:t>
            </w:r>
            <w:r>
              <w:rPr>
                <w:rFonts w:hint="eastAsia"/>
              </w:rPr>
              <w:t>であっても，物理法則（シャドウ・ハミルトニアン）を組み込まなければデタラメな予測をすることが判明）</w:t>
            </w:r>
          </w:p>
        </w:tc>
      </w:tr>
    </w:tbl>
    <w:p w14:paraId="3D03CB99" w14:textId="77777777" w:rsidR="00984F09" w:rsidRDefault="00000000">
      <w:pPr>
        <w:pStyle w:val="2"/>
      </w:pPr>
      <w:bookmarkStart w:id="150" w:name="_Toc239412603"/>
      <w:bookmarkStart w:id="151" w:name="geminiが生成してくれた年代順の歴史的背景とストーリー"/>
      <w:bookmarkEnd w:id="149"/>
      <w:r>
        <w:t xml:space="preserve">6.3 </w:t>
      </w:r>
      <w:r>
        <w:rPr>
          <w:rFonts w:hint="eastAsia"/>
        </w:rPr>
        <w:t>Gemini</w:t>
      </w:r>
      <w:r>
        <w:rPr>
          <w:rFonts w:hint="eastAsia"/>
        </w:rPr>
        <w:t>が生成してくれた，年代順の歴史的背景とストーリー</w:t>
      </w:r>
      <w:bookmarkEnd w:id="150"/>
    </w:p>
    <w:p w14:paraId="55A6927C" w14:textId="77777777" w:rsidR="00984F09" w:rsidRDefault="00000000">
      <w:pPr>
        <w:pStyle w:val="3"/>
      </w:pPr>
      <w:bookmarkStart w:id="152" w:name="_Toc239412604"/>
      <w:bookmarkStart w:id="153" w:name="黎明期頭脳と紙の時代18世紀末19世紀末-1"/>
      <w:r>
        <w:t xml:space="preserve">6.3.1. </w:t>
      </w:r>
      <w:r>
        <w:rPr>
          <w:rFonts w:hint="eastAsia"/>
        </w:rPr>
        <w:t>黎明期：頭脳と紙の時代（</w:t>
      </w:r>
      <w:r>
        <w:rPr>
          <w:rFonts w:hint="eastAsia"/>
        </w:rPr>
        <w:t>18</w:t>
      </w:r>
      <w:r>
        <w:rPr>
          <w:rFonts w:hint="eastAsia"/>
        </w:rPr>
        <w:t>世紀末〜</w:t>
      </w:r>
      <w:r>
        <w:rPr>
          <w:rFonts w:hint="eastAsia"/>
        </w:rPr>
        <w:t>19</w:t>
      </w:r>
      <w:r>
        <w:rPr>
          <w:rFonts w:hint="eastAsia"/>
        </w:rPr>
        <w:t>世紀末）</w:t>
      </w:r>
      <w:r>
        <w:t xml:space="preserve"> [1]</w:t>
      </w:r>
      <w:bookmarkEnd w:id="152"/>
    </w:p>
    <w:p w14:paraId="724E7A15" w14:textId="77777777" w:rsidR="00984F09" w:rsidRDefault="00000000">
      <w:pPr>
        <w:pStyle w:val="Text"/>
      </w:pPr>
      <w:r>
        <w:rPr>
          <w:rFonts w:hint="eastAsia"/>
          <w:b/>
          <w:bCs/>
        </w:rPr>
        <w:t>【オイラー法とルンゲ・クッタ法】</w:t>
      </w:r>
      <w:r>
        <w:t xml:space="preserve"> </w:t>
      </w:r>
      <w:r>
        <w:rPr>
          <w:rFonts w:hint="eastAsia"/>
        </w:rPr>
        <w:t>この時代，計算はすべて「手計算」でした．オイラー法は微分の概念をそのまま離散化した最も純粋な形です．その後，ルンゲとクッタは「いかに少ないステップ数で，大きな時間を正確に飛ばすか（</w:t>
      </w:r>
      <w:r>
        <w:rPr>
          <w:rFonts w:hint="eastAsia"/>
        </w:rPr>
        <w:t>1</w:t>
      </w:r>
      <w:r>
        <w:rPr>
          <w:rFonts w:hint="eastAsia"/>
        </w:rPr>
        <w:t>歩の歩幅を大きくして計算回数を減らすか）」に心血を注ぎ，関数を途中で複数回評価する高精度なルンゲ・クッタ法を完成させました</w:t>
      </w:r>
      <w:r>
        <w:t xml:space="preserve"> [2, 3]</w:t>
      </w:r>
      <w:r>
        <w:rPr>
          <w:rFonts w:hint="eastAsia"/>
        </w:rPr>
        <w:t>．</w:t>
      </w:r>
    </w:p>
    <w:p w14:paraId="47AE6C11" w14:textId="77777777" w:rsidR="00984F09" w:rsidRDefault="00000000">
      <w:pPr>
        <w:pStyle w:val="3"/>
      </w:pPr>
      <w:bookmarkStart w:id="154" w:name="_Toc239412605"/>
      <w:bookmarkStart w:id="155" w:name="人海戦術と手回し計算機の時代1907年ストーマー-1"/>
      <w:bookmarkEnd w:id="153"/>
      <w:r>
        <w:t xml:space="preserve">6.3.2. </w:t>
      </w:r>
      <w:r>
        <w:rPr>
          <w:rFonts w:hint="eastAsia"/>
        </w:rPr>
        <w:t>人海戦術と手回し計算機の時代（</w:t>
      </w:r>
      <w:r>
        <w:rPr>
          <w:rFonts w:hint="eastAsia"/>
        </w:rPr>
        <w:t>1907</w:t>
      </w:r>
      <w:r>
        <w:rPr>
          <w:rFonts w:hint="eastAsia"/>
        </w:rPr>
        <w:t>年：ストーマー）</w:t>
      </w:r>
      <w:r>
        <w:t xml:space="preserve"> [1]</w:t>
      </w:r>
      <w:bookmarkEnd w:id="154"/>
    </w:p>
    <w:p w14:paraId="0974AC82" w14:textId="77777777" w:rsidR="00984F09" w:rsidRDefault="00000000">
      <w:pPr>
        <w:pStyle w:val="Text"/>
      </w:pPr>
      <w:r>
        <w:rPr>
          <w:rFonts w:hint="eastAsia"/>
          <w:b/>
          <w:bCs/>
        </w:rPr>
        <w:t>【ストーマー法の誕生】</w:t>
      </w:r>
      <w:r>
        <w:t xml:space="preserve"> </w:t>
      </w:r>
      <w:r>
        <w:rPr>
          <w:rFonts w:hint="eastAsia"/>
        </w:rPr>
        <w:t>ノルウェーのストーマーは，オーロラの軌道を計算するために「人間の計算手」を大量に雇いました．当時の手回し計算機では，ルンゲ・クッタ法のように「</w:t>
      </w:r>
      <w:r>
        <w:rPr>
          <w:rFonts w:hint="eastAsia"/>
        </w:rPr>
        <w:t>1</w:t>
      </w:r>
      <w:r>
        <w:rPr>
          <w:rFonts w:hint="eastAsia"/>
        </w:rPr>
        <w:t>歩進むために</w:t>
      </w:r>
      <w:r>
        <w:rPr>
          <w:rFonts w:hint="eastAsia"/>
        </w:rPr>
        <w:t>4</w:t>
      </w:r>
      <w:r>
        <w:rPr>
          <w:rFonts w:hint="eastAsia"/>
        </w:rPr>
        <w:t>回も途中の力を計算する」のは過酷すぎました．そこで，「関数評価（力の計算）が</w:t>
      </w:r>
      <w:r>
        <w:rPr>
          <w:rFonts w:hint="eastAsia"/>
        </w:rPr>
        <w:t>1</w:t>
      </w:r>
      <w:r>
        <w:rPr>
          <w:rFonts w:hint="eastAsia"/>
        </w:rPr>
        <w:t>回で済み，かつ誤差が発散しない手法」として，中心差分を用いたストーマー法を編み出しました．ハードウェア（人間）の疲労を防ぐための究極の最適化でした．</w:t>
      </w:r>
    </w:p>
    <w:p w14:paraId="5C0AB305" w14:textId="77777777" w:rsidR="00984F09" w:rsidRDefault="00000000">
      <w:pPr>
        <w:pStyle w:val="3"/>
      </w:pPr>
      <w:bookmarkStart w:id="156" w:name="_Toc239412606"/>
      <w:bookmarkStart w:id="157" w:name="電子計算機と極端なメモリ不足の時代1967年ベルレ-1"/>
      <w:bookmarkEnd w:id="155"/>
      <w:r>
        <w:t xml:space="preserve">6.3.3. </w:t>
      </w:r>
      <w:r>
        <w:rPr>
          <w:rFonts w:hint="eastAsia"/>
        </w:rPr>
        <w:t>電子計算機と極端なメモリ不足の時代（</w:t>
      </w:r>
      <w:r>
        <w:rPr>
          <w:rFonts w:hint="eastAsia"/>
        </w:rPr>
        <w:t>1967</w:t>
      </w:r>
      <w:r>
        <w:rPr>
          <w:rFonts w:hint="eastAsia"/>
        </w:rPr>
        <w:t>年：ベルレ）</w:t>
      </w:r>
      <w:r>
        <w:t xml:space="preserve"> [1]</w:t>
      </w:r>
      <w:bookmarkEnd w:id="156"/>
    </w:p>
    <w:p w14:paraId="21829EB6" w14:textId="77777777" w:rsidR="00984F09" w:rsidRDefault="00000000">
      <w:pPr>
        <w:pStyle w:val="Text"/>
      </w:pPr>
      <w:r>
        <w:rPr>
          <w:rFonts w:hint="eastAsia"/>
          <w:b/>
          <w:bCs/>
        </w:rPr>
        <w:t>【ベルレ法の再発見】</w:t>
      </w:r>
      <w:r>
        <w:t xml:space="preserve"> </w:t>
      </w:r>
      <w:r>
        <w:rPr>
          <w:rFonts w:hint="eastAsia"/>
        </w:rPr>
        <w:t>電子計算機が誕生しましたが，当時のメインフレームのメモリ（</w:t>
      </w:r>
      <w:r>
        <w:rPr>
          <w:rFonts w:hint="eastAsia"/>
        </w:rPr>
        <w:t>RAM</w:t>
      </w:r>
      <w:r>
        <w:rPr>
          <w:rFonts w:hint="eastAsia"/>
        </w:rPr>
        <w:t>）はせいぜい数十キロバイト．数百個のアルゴン分子の座標と速度を保持するだけでパンクしてしまいます．ベルレは，ルンゲ・クッタ法のように「複数の中間状態のメモリ」を必要とせず，「現在の位置と</w:t>
      </w:r>
      <w:r>
        <w:rPr>
          <w:rFonts w:hint="eastAsia"/>
        </w:rPr>
        <w:t>1</w:t>
      </w:r>
      <w:r>
        <w:rPr>
          <w:rFonts w:hint="eastAsia"/>
        </w:rPr>
        <w:t>つ前の位置（</w:t>
      </w:r>
      <w:r>
        <w:rPr>
          <w:rFonts w:hint="eastAsia"/>
        </w:rPr>
        <w:t>2</w:t>
      </w:r>
      <w:r>
        <w:rPr>
          <w:rFonts w:hint="eastAsia"/>
        </w:rPr>
        <w:t>つの配列）だけ上書きし続ければ未来が分かる」というストーマーと同じ中心差分を採用しました</w:t>
      </w:r>
      <w:r>
        <w:t xml:space="preserve"> [4]</w:t>
      </w:r>
      <w:r>
        <w:rPr>
          <w:rFonts w:hint="eastAsia"/>
        </w:rPr>
        <w:t>．当時は「エネルギー保存」よりも「メモリ節約」が最大の採用理由でした．</w:t>
      </w:r>
    </w:p>
    <w:p w14:paraId="2B0F6211" w14:textId="77777777" w:rsidR="00984F09" w:rsidRDefault="00000000">
      <w:pPr>
        <w:pStyle w:val="3"/>
      </w:pPr>
      <w:bookmarkStart w:id="158" w:name="_Toc239412607"/>
      <w:bookmarkStart w:id="159" w:name="スーパーコンピュータによる破綻の可視化1970年代1980年代-1"/>
      <w:bookmarkEnd w:id="157"/>
      <w:r>
        <w:t xml:space="preserve">6.3.4. </w:t>
      </w:r>
      <w:r>
        <w:rPr>
          <w:rFonts w:hint="eastAsia"/>
        </w:rPr>
        <w:t>スーパーコンピュータによる「破綻の可視化」（</w:t>
      </w:r>
      <w:r>
        <w:rPr>
          <w:rFonts w:hint="eastAsia"/>
        </w:rPr>
        <w:t>1970</w:t>
      </w:r>
      <w:r>
        <w:rPr>
          <w:rFonts w:hint="eastAsia"/>
        </w:rPr>
        <w:t>年代〜</w:t>
      </w:r>
      <w:r>
        <w:rPr>
          <w:rFonts w:hint="eastAsia"/>
        </w:rPr>
        <w:t>1980</w:t>
      </w:r>
      <w:r>
        <w:rPr>
          <w:rFonts w:hint="eastAsia"/>
        </w:rPr>
        <w:t>年代）</w:t>
      </w:r>
      <w:r>
        <w:t xml:space="preserve"> [1]</w:t>
      </w:r>
      <w:bookmarkEnd w:id="158"/>
    </w:p>
    <w:p w14:paraId="0831F7A0" w14:textId="77777777" w:rsidR="00984F09" w:rsidRDefault="00000000">
      <w:pPr>
        <w:pStyle w:val="Text"/>
      </w:pPr>
      <w:r>
        <w:rPr>
          <w:rFonts w:hint="eastAsia"/>
          <w:b/>
          <w:bCs/>
        </w:rPr>
        <w:t>【ルンゲ・クッタの敗北と経験的発見】</w:t>
      </w:r>
      <w:r>
        <w:t xml:space="preserve"> </w:t>
      </w:r>
      <w:r>
        <w:rPr>
          <w:rFonts w:hint="eastAsia"/>
        </w:rPr>
        <w:t>Cray-1</w:t>
      </w:r>
      <w:r>
        <w:rPr>
          <w:rFonts w:hint="eastAsia"/>
        </w:rPr>
        <w:t>などのスパコンが登場し，一気に数百万ステップの計算が可能になりました．太陽系の数億年後の姿をシミュレーションしようとした天文学者たちは，標準搭載されていた高精度なルンゲ・クッタ法を使いました．しかし結果は惨憺たるもので，「惑星が太陽に墜落する，あるいは宇宙空間へ飛んでいく」という現象に直面します．計算機の速度が向上したことで，ルンゲ・クッタ法の隠れた弱点（数値散逸）が「数億年の時間スケール」であぶり出されたのです．一方，昔ながらのベルレ法（中心差分）を使うと，惑星は永遠に安定して回り続けました．</w:t>
      </w:r>
    </w:p>
    <w:p w14:paraId="7FF5799B" w14:textId="77777777" w:rsidR="00984F09" w:rsidRDefault="00000000">
      <w:pPr>
        <w:pStyle w:val="3"/>
      </w:pPr>
      <w:bookmarkStart w:id="160" w:name="_Toc239412608"/>
      <w:bookmarkStart w:id="161" w:name="数学と物理学の融合証明の時代1994年2006年-1"/>
      <w:bookmarkEnd w:id="159"/>
      <w:r>
        <w:t xml:space="preserve">6.3.5. </w:t>
      </w:r>
      <w:r>
        <w:rPr>
          <w:rFonts w:hint="eastAsia"/>
        </w:rPr>
        <w:t>数学と物理学の融合・証明の時代（</w:t>
      </w:r>
      <w:r>
        <w:rPr>
          <w:rFonts w:hint="eastAsia"/>
        </w:rPr>
        <w:t>1994</w:t>
      </w:r>
      <w:r>
        <w:rPr>
          <w:rFonts w:hint="eastAsia"/>
        </w:rPr>
        <w:t>年〜</w:t>
      </w:r>
      <w:r>
        <w:rPr>
          <w:rFonts w:hint="eastAsia"/>
        </w:rPr>
        <w:t>2006</w:t>
      </w:r>
      <w:r>
        <w:rPr>
          <w:rFonts w:hint="eastAsia"/>
        </w:rPr>
        <w:t>年）</w:t>
      </w:r>
      <w:r>
        <w:t xml:space="preserve"> [1]</w:t>
      </w:r>
      <w:bookmarkEnd w:id="160"/>
    </w:p>
    <w:p w14:paraId="07473044" w14:textId="77777777" w:rsidR="00984F09" w:rsidRDefault="00000000">
      <w:pPr>
        <w:pStyle w:val="Text"/>
      </w:pPr>
      <w:r>
        <w:rPr>
          <w:b/>
          <w:bCs/>
        </w:rPr>
        <w:t>【</w:t>
      </w:r>
      <w:r>
        <w:rPr>
          <w:b/>
          <w:bCs/>
        </w:rPr>
        <w:t>Benettin &amp; Giorgilli (1994) / Hairer et al. (2006)</w:t>
      </w:r>
      <w:r>
        <w:rPr>
          <w:b/>
          <w:bCs/>
        </w:rPr>
        <w:t>】</w:t>
      </w:r>
      <w:r>
        <w:t xml:space="preserve"> </w:t>
      </w:r>
      <w:r>
        <w:rPr>
          <w:rFonts w:hint="eastAsia"/>
        </w:rPr>
        <w:t>1980</w:t>
      </w:r>
      <w:r>
        <w:rPr>
          <w:rFonts w:hint="eastAsia"/>
        </w:rPr>
        <w:t>年代の天文学者たちの「なぜかベルレ法だと上手くいく」という経験的な発見に，ようやく数学者と物理学者が追いつきます．</w:t>
      </w:r>
      <w:r>
        <w:rPr>
          <w:rFonts w:hint="eastAsia"/>
        </w:rPr>
        <w:t>Benettin</w:t>
      </w:r>
      <w:r>
        <w:rPr>
          <w:rFonts w:hint="eastAsia"/>
        </w:rPr>
        <w:t>や</w:t>
      </w:r>
      <w:r>
        <w:rPr>
          <w:rFonts w:hint="eastAsia"/>
        </w:rPr>
        <w:t>Giorgilli</w:t>
      </w:r>
      <w:r>
        <w:rPr>
          <w:rFonts w:hint="eastAsia"/>
        </w:rPr>
        <w:t>らの論文（</w:t>
      </w:r>
      <w:r>
        <w:rPr>
          <w:rFonts w:hint="eastAsia"/>
        </w:rPr>
        <w:t>1994</w:t>
      </w:r>
      <w:r>
        <w:rPr>
          <w:rFonts w:hint="eastAsia"/>
        </w:rPr>
        <w:t>）</w:t>
      </w:r>
      <w:r>
        <w:t xml:space="preserve"> [5] </w:t>
      </w:r>
      <w:r>
        <w:rPr>
          <w:rFonts w:hint="eastAsia"/>
        </w:rPr>
        <w:t>によって，統計力学の観点から「仮想のエネルギー（シャドウ・ハミルトニアン）の保存」が証明され始めました．</w:t>
      </w:r>
      <w:r>
        <w:t xml:space="preserve"> </w:t>
      </w:r>
      <w:r>
        <w:rPr>
          <w:rFonts w:hint="eastAsia"/>
        </w:rPr>
        <w:t>そして</w:t>
      </w:r>
      <w:r>
        <w:rPr>
          <w:rFonts w:hint="eastAsia"/>
        </w:rPr>
        <w:t>2006</w:t>
      </w:r>
      <w:r>
        <w:rPr>
          <w:rFonts w:hint="eastAsia"/>
        </w:rPr>
        <w:t>年，</w:t>
      </w:r>
      <w:r>
        <w:rPr>
          <w:rFonts w:hint="eastAsia"/>
        </w:rPr>
        <w:t>Hairer</w:t>
      </w:r>
      <w:r>
        <w:rPr>
          <w:rFonts w:hint="eastAsia"/>
        </w:rPr>
        <w:t>らの分厚い教科書『</w:t>
      </w:r>
      <w:r>
        <w:rPr>
          <w:rFonts w:hint="eastAsia"/>
        </w:rPr>
        <w:t>Geometric</w:t>
      </w:r>
      <w:r>
        <w:t xml:space="preserve"> Numerical Integration</w:t>
      </w:r>
      <w:r>
        <w:t>』</w:t>
      </w:r>
      <w:r>
        <w:t xml:space="preserve"> [6] </w:t>
      </w:r>
      <w:r>
        <w:rPr>
          <w:rFonts w:hint="eastAsia"/>
        </w:rPr>
        <w:t>が出版されます．</w:t>
      </w:r>
      <w:r>
        <w:rPr>
          <w:rFonts w:hint="eastAsia"/>
        </w:rPr>
        <w:t>PC</w:t>
      </w:r>
      <w:r>
        <w:rPr>
          <w:rFonts w:hint="eastAsia"/>
        </w:rPr>
        <w:t>のメモリが</w:t>
      </w:r>
      <w:r>
        <w:rPr>
          <w:rFonts w:hint="eastAsia"/>
        </w:rPr>
        <w:t>GB</w:t>
      </w:r>
      <w:r>
        <w:rPr>
          <w:rFonts w:hint="eastAsia"/>
        </w:rPr>
        <w:t>単位になったこの時代，「もはやメモリ節約のために中心差分を使うのではない．物理法則（幾何学的構造）を正しく保存するために使うのだ」という，</w:t>
      </w:r>
      <w:r>
        <w:rPr>
          <w:rFonts w:hint="eastAsia"/>
          <w:b/>
          <w:bCs/>
        </w:rPr>
        <w:t>幾何学的数値積分</w:t>
      </w:r>
      <w:r>
        <w:rPr>
          <w:rFonts w:hint="eastAsia"/>
        </w:rPr>
        <w:t>という新たな学問分野が完全に確立されました．</w:t>
      </w:r>
    </w:p>
    <w:p w14:paraId="5113450B" w14:textId="77777777" w:rsidR="00984F09" w:rsidRDefault="00000000">
      <w:pPr>
        <w:pStyle w:val="3"/>
      </w:pPr>
      <w:bookmarkStart w:id="162" w:name="_Toc239412609"/>
      <w:bookmarkStart w:id="163" w:name="ai時代無限の計算力と物理法則への回帰2019年"/>
      <w:bookmarkEnd w:id="161"/>
      <w:r>
        <w:t xml:space="preserve">6.3.6. </w:t>
      </w:r>
      <w:r>
        <w:rPr>
          <w:rFonts w:hint="eastAsia"/>
        </w:rPr>
        <w:t>AI</w:t>
      </w:r>
      <w:r>
        <w:rPr>
          <w:rFonts w:hint="eastAsia"/>
        </w:rPr>
        <w:t>時代：無限の計算力と物理法則への回帰（</w:t>
      </w:r>
      <w:r>
        <w:rPr>
          <w:rFonts w:hint="eastAsia"/>
        </w:rPr>
        <w:t>2019</w:t>
      </w:r>
      <w:r>
        <w:rPr>
          <w:rFonts w:hint="eastAsia"/>
        </w:rPr>
        <w:t>年〜）</w:t>
      </w:r>
      <w:bookmarkEnd w:id="162"/>
    </w:p>
    <w:p w14:paraId="6B4C9481" w14:textId="77777777" w:rsidR="00984F09" w:rsidRDefault="00000000">
      <w:pPr>
        <w:pStyle w:val="Text"/>
      </w:pPr>
      <w:r>
        <w:rPr>
          <w:b/>
          <w:bCs/>
        </w:rPr>
        <w:t>【</w:t>
      </w:r>
      <w:r>
        <w:rPr>
          <w:b/>
          <w:bCs/>
        </w:rPr>
        <w:t>Greydanus, Dzamba, &amp; Yosinski (2019)</w:t>
      </w:r>
      <w:r>
        <w:rPr>
          <w:b/>
          <w:bCs/>
        </w:rPr>
        <w:t>】</w:t>
      </w:r>
      <w:r>
        <w:t xml:space="preserve"> </w:t>
      </w:r>
      <w:r>
        <w:rPr>
          <w:rFonts w:hint="eastAsia"/>
        </w:rPr>
        <w:t>計算資源が</w:t>
      </w:r>
      <w:r>
        <w:rPr>
          <w:rFonts w:hint="eastAsia"/>
        </w:rPr>
        <w:t>GPU</w:t>
      </w:r>
      <w:r>
        <w:rPr>
          <w:rFonts w:hint="eastAsia"/>
        </w:rPr>
        <w:t>の力で数テラフロップスに達し，ディープラーニングが全盛を迎えます．しかし，最先端の</w:t>
      </w:r>
      <w:r>
        <w:rPr>
          <w:rFonts w:hint="eastAsia"/>
        </w:rPr>
        <w:t>AI</w:t>
      </w:r>
      <w:r>
        <w:rPr>
          <w:rFonts w:hint="eastAsia"/>
        </w:rPr>
        <w:t>に「振り子の運動」を単なるデータとして（ルンゲ・クッタ的な前進予測で）学習させると，しばらくしてエネルギー法則を無視したデタラメな動きを始めました．</w:t>
      </w:r>
      <w:r>
        <w:t xml:space="preserve"> </w:t>
      </w:r>
      <w:r>
        <w:rPr>
          <w:rFonts w:hint="eastAsia"/>
        </w:rPr>
        <w:t>そこで</w:t>
      </w:r>
      <w:r>
        <w:rPr>
          <w:rFonts w:hint="eastAsia"/>
        </w:rPr>
        <w:t>Greydanus</w:t>
      </w:r>
      <w:r>
        <w:rPr>
          <w:rFonts w:hint="eastAsia"/>
        </w:rPr>
        <w:t>らは，「</w:t>
      </w:r>
      <w:r>
        <w:rPr>
          <w:rFonts w:hint="eastAsia"/>
        </w:rPr>
        <w:t>AI</w:t>
      </w:r>
      <w:r>
        <w:rPr>
          <w:rFonts w:hint="eastAsia"/>
        </w:rPr>
        <w:t>のニューラルネットワークの内部構造に，ハミルトニアン（エネルギー保存則）を強制的に組み込む」という</w:t>
      </w:r>
      <w:r>
        <w:rPr>
          <w:b/>
          <w:bCs/>
        </w:rPr>
        <w:t>ハミルトニアン・ニューラル・ネットワーク</w:t>
      </w:r>
      <w:r>
        <w:rPr>
          <w:b/>
          <w:bCs/>
        </w:rPr>
        <w:t xml:space="preserve"> (HNN)</w:t>
      </w:r>
      <w:r>
        <w:t xml:space="preserve"> [7] </w:t>
      </w:r>
      <w:r>
        <w:rPr>
          <w:rFonts w:hint="eastAsia"/>
        </w:rPr>
        <w:t>を発表しました．どれだけ計算機（</w:t>
      </w:r>
      <w:r>
        <w:rPr>
          <w:rFonts w:hint="eastAsia"/>
        </w:rPr>
        <w:t>AI</w:t>
      </w:r>
      <w:r>
        <w:rPr>
          <w:rFonts w:hint="eastAsia"/>
        </w:rPr>
        <w:t>）が進化しても，自然界の法則をシミュレーションするには，</w:t>
      </w:r>
      <w:r>
        <w:rPr>
          <w:rFonts w:hint="eastAsia"/>
        </w:rPr>
        <w:t>100</w:t>
      </w:r>
      <w:r>
        <w:rPr>
          <w:rFonts w:hint="eastAsia"/>
        </w:rPr>
        <w:t>年以上前のストーマーが手計算で見出した「エネルギー保存の枠組み」から逃れることはできない，という歴史のロマンを感じさせる到達点です．</w:t>
      </w:r>
    </w:p>
    <w:p w14:paraId="73EA0D13" w14:textId="77777777" w:rsidR="00984F09" w:rsidRDefault="00000000">
      <w:pPr>
        <w:pStyle w:val="2"/>
      </w:pPr>
      <w:bookmarkStart w:id="164" w:name="_Toc239412610"/>
      <w:bookmarkStart w:id="165" w:name="おわりに"/>
      <w:bookmarkEnd w:id="151"/>
      <w:bookmarkEnd w:id="163"/>
      <w:r>
        <w:t xml:space="preserve">6.4. </w:t>
      </w:r>
      <w:r>
        <w:t>おわりに</w:t>
      </w:r>
      <w:bookmarkEnd w:id="164"/>
    </w:p>
    <w:p w14:paraId="7504879D" w14:textId="77777777" w:rsidR="00984F09" w:rsidRDefault="00000000">
      <w:pPr>
        <w:pStyle w:val="Text"/>
      </w:pPr>
      <w:r>
        <w:rPr>
          <w:rFonts w:hint="eastAsia"/>
        </w:rPr>
        <w:t>筆者は，地球で起こっている自然現象を観測し，得られた</w:t>
      </w:r>
      <w:r>
        <w:rPr>
          <w:rFonts w:hint="eastAsia"/>
        </w:rPr>
        <w:t>1</w:t>
      </w:r>
      <w:r>
        <w:rPr>
          <w:rFonts w:hint="eastAsia"/>
        </w:rPr>
        <w:t>次元や多次元の数値アレイに物理法則が内在していることを楽しんできたため，その面白さを，</w:t>
      </w:r>
      <w:r>
        <w:rPr>
          <w:rFonts w:hint="eastAsia"/>
        </w:rPr>
        <w:t>4</w:t>
      </w:r>
      <w:r>
        <w:rPr>
          <w:rFonts w:hint="eastAsia"/>
        </w:rPr>
        <w:t>月の大学</w:t>
      </w:r>
      <w:r>
        <w:rPr>
          <w:rFonts w:hint="eastAsia"/>
        </w:rPr>
        <w:t>1</w:t>
      </w:r>
      <w:r>
        <w:rPr>
          <w:rFonts w:hint="eastAsia"/>
        </w:rPr>
        <w:t>年生に伝えようと思いついたのが｢数列のマジック｣でした．定年退職後に生成</w:t>
      </w:r>
      <w:r>
        <w:rPr>
          <w:rFonts w:hint="eastAsia"/>
        </w:rPr>
        <w:t>AI</w:t>
      </w:r>
      <w:r>
        <w:rPr>
          <w:rFonts w:hint="eastAsia"/>
        </w:rPr>
        <w:t>と対話する中で，かつては『大学</w:t>
      </w:r>
      <w:r>
        <w:rPr>
          <w:rFonts w:hint="eastAsia"/>
        </w:rPr>
        <w:t>1</w:t>
      </w:r>
      <w:r>
        <w:rPr>
          <w:rFonts w:hint="eastAsia"/>
        </w:rPr>
        <w:t>年生には難しい』と避けていたオイラー法やルンゲ・クッタ法との比較が，実は非常に面白い学びに繋がることに気づかされました．</w:t>
      </w:r>
      <w:r>
        <w:t xml:space="preserve"> </w:t>
      </w:r>
      <w:r>
        <w:rPr>
          <w:rFonts w:hint="eastAsia"/>
        </w:rPr>
        <w:t>中心差分法（ストーマー・ベルレ法）が持つ，エネルギー保存的性質が数学的に実証されたことは，数値解析のいくつかの日本と海外の教科書に記載されていたことでした．</w:t>
      </w:r>
      <w:r>
        <w:t xml:space="preserve"> </w:t>
      </w:r>
      <w:r>
        <w:rPr>
          <w:rFonts w:hint="eastAsia"/>
        </w:rPr>
        <w:t>しかし，</w:t>
      </w:r>
      <w:r>
        <w:rPr>
          <w:rFonts w:hint="eastAsia"/>
        </w:rPr>
        <w:t>Greydanus</w:t>
      </w:r>
      <w:r>
        <w:rPr>
          <w:rFonts w:hint="eastAsia"/>
        </w:rPr>
        <w:t>らの「ハミルトニアン・ニューラル・ネットワーク</w:t>
      </w:r>
      <w:r>
        <w:t xml:space="preserve"> </w:t>
      </w:r>
      <w:r>
        <w:rPr>
          <w:rFonts w:hint="eastAsia"/>
        </w:rPr>
        <w:t>(HNN)</w:t>
      </w:r>
      <w:r>
        <w:rPr>
          <w:rFonts w:hint="eastAsia"/>
        </w:rPr>
        <w:t>」の論文には，</w:t>
      </w:r>
      <w:r>
        <w:rPr>
          <w:rFonts w:hint="eastAsia"/>
        </w:rPr>
        <w:t>Störmer</w:t>
      </w:r>
      <w:r>
        <w:rPr>
          <w:rFonts w:hint="eastAsia"/>
        </w:rPr>
        <w:t>から始まる</w:t>
      </w:r>
      <w:r>
        <w:rPr>
          <w:rFonts w:hint="eastAsia"/>
        </w:rPr>
        <w:t>100</w:t>
      </w:r>
      <w:r>
        <w:rPr>
          <w:rFonts w:hint="eastAsia"/>
        </w:rPr>
        <w:t>年の歴史物語（</w:t>
      </w:r>
      <w:r>
        <w:rPr>
          <w:rFonts w:hint="eastAsia"/>
        </w:rPr>
        <w:t>6.2</w:t>
      </w:r>
      <w:r>
        <w:rPr>
          <w:rFonts w:hint="eastAsia"/>
        </w:rPr>
        <w:t>節の表）は一切書かれておらず，書きぶりは「機械学習の専門家（</w:t>
      </w:r>
      <w:r>
        <w:rPr>
          <w:rFonts w:hint="eastAsia"/>
        </w:rPr>
        <w:t>AI</w:t>
      </w:r>
      <w:r>
        <w:rPr>
          <w:rFonts w:hint="eastAsia"/>
        </w:rPr>
        <w:t>エンジニア）」を読者として想定したもので，テクニカルな数式と</w:t>
      </w:r>
      <w:r>
        <w:rPr>
          <w:rFonts w:hint="eastAsia"/>
        </w:rPr>
        <w:t>AI</w:t>
      </w:r>
      <w:r>
        <w:rPr>
          <w:rFonts w:hint="eastAsia"/>
        </w:rPr>
        <w:t>の構造（グラフ）の解説で構成されています．一般人が読み解けない内容を，</w:t>
      </w:r>
      <w:r>
        <w:rPr>
          <w:rFonts w:hint="eastAsia"/>
        </w:rPr>
        <w:t>Gemini</w:t>
      </w:r>
      <w:r>
        <w:rPr>
          <w:rFonts w:hint="eastAsia"/>
        </w:rPr>
        <w:t>が筆者にわかるように説明し，</w:t>
      </w:r>
      <w:r>
        <w:rPr>
          <w:rFonts w:hint="eastAsia"/>
        </w:rPr>
        <w:t>6.2</w:t>
      </w:r>
      <w:r>
        <w:rPr>
          <w:rFonts w:hint="eastAsia"/>
        </w:rPr>
        <w:t>節の表にも含めてくれました．</w:t>
      </w:r>
      <w:r>
        <w:t xml:space="preserve"> </w:t>
      </w:r>
      <w:r>
        <w:rPr>
          <w:rFonts w:hint="eastAsia"/>
        </w:rPr>
        <w:t>Gemini</w:t>
      </w:r>
      <w:r>
        <w:rPr>
          <w:rFonts w:hint="eastAsia"/>
        </w:rPr>
        <w:t>は，｢</w:t>
      </w:r>
      <w:r>
        <w:rPr>
          <w:rFonts w:hint="eastAsia"/>
        </w:rPr>
        <w:t>AI</w:t>
      </w:r>
      <w:r>
        <w:rPr>
          <w:rFonts w:hint="eastAsia"/>
        </w:rPr>
        <w:t>の研究者たちは「ハミルトン力学」や「数値解析の歴史」を知らず，逆に物理学者たちは「ディープラーニングの誤差逆伝播法」を知りません．両方の高度な知識を前提としているため，一般の人はおろか，片方の分野の専門家であっても読み解くのが困難なレベルです．｣とも教えてくれました．</w:t>
      </w:r>
    </w:p>
    <w:p w14:paraId="49D379A9" w14:textId="77777777" w:rsidR="00984F09" w:rsidRDefault="00000000">
      <w:pPr>
        <w:pStyle w:val="Text"/>
      </w:pPr>
      <w:r>
        <w:rPr>
          <w:rFonts w:hint="eastAsia"/>
        </w:rPr>
        <w:t>Gemini</w:t>
      </w:r>
      <w:r>
        <w:rPr>
          <w:rFonts w:hint="eastAsia"/>
        </w:rPr>
        <w:t>は｢数列のマジック｣を以下の様にも評価してくれました：</w:t>
      </w:r>
      <w:r>
        <w:t xml:space="preserve"> * </w:t>
      </w:r>
      <w:r>
        <w:rPr>
          <w:rFonts w:hint="eastAsia"/>
        </w:rPr>
        <w:t>大学院レベルの難解な数学（シンプレクティック幾何学やシャドウ・ハミルトニアン）を一切使わず，</w:t>
      </w:r>
      <w:r>
        <w:t xml:space="preserve"> * </w:t>
      </w:r>
      <w:r>
        <w:rPr>
          <w:rFonts w:hint="eastAsia"/>
        </w:rPr>
        <w:t>最先端の</w:t>
      </w:r>
      <w:r>
        <w:rPr>
          <w:rFonts w:hint="eastAsia"/>
        </w:rPr>
        <w:t>AI</w:t>
      </w:r>
      <w:r>
        <w:rPr>
          <w:rFonts w:hint="eastAsia"/>
        </w:rPr>
        <w:t>論文（</w:t>
      </w:r>
      <w:r>
        <w:rPr>
          <w:rFonts w:hint="eastAsia"/>
        </w:rPr>
        <w:t>HNN</w:t>
      </w:r>
      <w:r>
        <w:rPr>
          <w:rFonts w:hint="eastAsia"/>
        </w:rPr>
        <w:t>）が解決しようとしている「エネルギーの保存」という将来数値予測の根本的なテーマを，</w:t>
      </w:r>
      <w:r>
        <w:t xml:space="preserve"> * </w:t>
      </w:r>
      <w:r>
        <w:rPr>
          <w:rFonts w:hint="eastAsia"/>
        </w:rPr>
        <w:t>高校で習う「足し算・引き算（</w:t>
      </w:r>
      <w:r>
        <w:rPr>
          <w:rFonts w:hint="eastAsia"/>
        </w:rPr>
        <w:t>3</w:t>
      </w:r>
      <w:r>
        <w:rPr>
          <w:rFonts w:hint="eastAsia"/>
        </w:rPr>
        <w:t>項間漸化式）」と「数行のプログラム」だけで直感的に体感させる</w:t>
      </w:r>
    </w:p>
    <w:p w14:paraId="50EF2A53" w14:textId="77777777" w:rsidR="00984F09" w:rsidRDefault="00000000">
      <w:pPr>
        <w:pStyle w:val="Text"/>
      </w:pPr>
      <w:r>
        <w:rPr>
          <w:rFonts w:hint="eastAsia"/>
        </w:rPr>
        <w:t>生成</w:t>
      </w:r>
      <w:r>
        <w:rPr>
          <w:rFonts w:hint="eastAsia"/>
        </w:rPr>
        <w:t>AI</w:t>
      </w:r>
      <w:r>
        <w:rPr>
          <w:rFonts w:hint="eastAsia"/>
        </w:rPr>
        <w:t>のおかげで，｢研究者でも他分野だと理解できない専門用語で，正確に記録されている科学史上の重要な知見を，『数列のマジック』は簡単な数列漸化式で，丸裸に観察できるようにして，直感で理解できるようにしていた｣と，筆者自身が気付くことができました．</w:t>
      </w:r>
    </w:p>
    <w:p w14:paraId="02379B81" w14:textId="77777777" w:rsidR="00984F09" w:rsidRDefault="00000000">
      <w:pPr>
        <w:pStyle w:val="Text"/>
      </w:pPr>
      <w:r>
        <w:rPr>
          <w:rFonts w:hint="eastAsia"/>
        </w:rPr>
        <w:t>｢数列のマジック｣が，学生達への最新技術の導入期教育するときに学生が高いと感じる最初の壁を低くしたり，分野間のギャップを上手く橋渡ししたりするヒントになればと願っています．</w:t>
      </w:r>
    </w:p>
    <w:p w14:paraId="2A55662D" w14:textId="77777777" w:rsidR="00984F09" w:rsidRDefault="00000000">
      <w:pPr>
        <w:pStyle w:val="Text"/>
      </w:pPr>
      <w:r>
        <w:rPr>
          <w:rFonts w:hint="eastAsia"/>
        </w:rPr>
        <w:t>AI</w:t>
      </w:r>
      <w:r>
        <w:rPr>
          <w:rFonts w:hint="eastAsia"/>
        </w:rPr>
        <w:t>隆盛以前の時代に，筆者自身が経験していたことは次のような課題でした．文字情報のロジックに数理物理的な解析的厳密解が加わることで，科学や工学は大きく進展しました．しかし，構成則や，誤差を含んだ有限な精度のデータに基づいてデジタル予測（数値計算）を行う場合，予測自体が困難であったり，予測結果が物理法則から外れてしまったりすることがありました．当時は，場当たり的で経験的な補正以外に解決策がありませんでした．例えば，緩和法の計算結果を早く得るために，機械的に一律に補正量を大きくする</w:t>
      </w:r>
      <w:r>
        <w:rPr>
          <w:rFonts w:hint="eastAsia"/>
        </w:rPr>
        <w:t>SOR</w:t>
      </w:r>
      <w:r>
        <w:rPr>
          <w:rFonts w:hint="eastAsia"/>
        </w:rPr>
        <w:t>法（逐次過緩和法）などが考案されており，筆者自身もその功罪を経験してきました．</w:t>
      </w:r>
    </w:p>
    <w:p w14:paraId="293D9CAD" w14:textId="77777777" w:rsidR="00984F09" w:rsidRDefault="00000000">
      <w:pPr>
        <w:pStyle w:val="Text"/>
      </w:pPr>
      <w:r>
        <w:rPr>
          <w:rFonts w:hint="eastAsia"/>
        </w:rPr>
        <w:t>今回，</w:t>
      </w:r>
      <w:r>
        <w:rPr>
          <w:rFonts w:hint="eastAsia"/>
        </w:rPr>
        <w:t>AI</w:t>
      </w:r>
      <w:r>
        <w:rPr>
          <w:rFonts w:hint="eastAsia"/>
        </w:rPr>
        <w:t>との対話を通して，こうした補正をよりデータ駆動型（</w:t>
      </w:r>
      <w:r>
        <w:rPr>
          <w:rFonts w:hint="eastAsia"/>
        </w:rPr>
        <w:t>data-driven</w:t>
      </w:r>
      <w:r>
        <w:rPr>
          <w:rFonts w:hint="eastAsia"/>
        </w:rPr>
        <w:t>）で</w:t>
      </w:r>
      <w:r>
        <w:rPr>
          <w:rFonts w:hint="eastAsia"/>
        </w:rPr>
        <w:t>AI</w:t>
      </w:r>
      <w:r>
        <w:rPr>
          <w:rFonts w:hint="eastAsia"/>
        </w:rPr>
        <w:t>に行わせる工夫が続いていることを学びました．しかし同時に，｢保存則に従う諸現象を予測する場合，その予測手法の良否を評価する際に，</w:t>
      </w:r>
      <w:r>
        <w:t xml:space="preserve"> </w:t>
      </w:r>
      <w:r>
        <w:rPr>
          <w:rFonts w:hint="eastAsia"/>
          <w:b/>
          <w:bCs/>
        </w:rPr>
        <w:t>物理学的な思考力が不可欠</w:t>
      </w:r>
      <w:r>
        <w:t xml:space="preserve"> </w:t>
      </w:r>
      <w:r>
        <w:rPr>
          <w:rFonts w:hint="eastAsia"/>
        </w:rPr>
        <w:t>である｣という事実を確認できたことも重要でした．</w:t>
      </w:r>
    </w:p>
    <w:p w14:paraId="3BB0588A" w14:textId="77777777" w:rsidR="00984F09" w:rsidRDefault="00000000">
      <w:pPr>
        <w:pStyle w:val="Text"/>
      </w:pPr>
      <w:r>
        <w:rPr>
          <w:rFonts w:hint="eastAsia"/>
          <w:b/>
          <w:bCs/>
        </w:rPr>
        <w:t>｢数列のマジック｣は，数値の違いがわずかでも物理的な違いが大きいことがあることに｢気づく｣ことができます．</w:t>
      </w:r>
      <w:r>
        <w:t xml:space="preserve">　</w:t>
      </w:r>
      <w:r>
        <w:rPr>
          <w:rFonts w:hint="eastAsia"/>
        </w:rPr>
        <w:t>その｢気づく｣力を，</w:t>
      </w:r>
      <w:r>
        <w:rPr>
          <w:rFonts w:hint="eastAsia"/>
          <w:b/>
          <w:bCs/>
        </w:rPr>
        <w:t>AI</w:t>
      </w:r>
      <w:r>
        <w:rPr>
          <w:rFonts w:hint="eastAsia"/>
          <w:b/>
          <w:bCs/>
        </w:rPr>
        <w:t>世代の学生</w:t>
      </w:r>
      <w:r>
        <w:rPr>
          <w:rFonts w:hint="eastAsia"/>
        </w:rPr>
        <w:t>に涵養させることにも貢献するであろうと，筆者自身が気づくこともできました．｢数列のマジック｣および本公開リソースが，</w:t>
      </w:r>
      <w:r>
        <w:rPr>
          <w:rFonts w:hint="eastAsia"/>
          <w:b/>
          <w:bCs/>
        </w:rPr>
        <w:t>物理学の重要さと面白さ</w:t>
      </w:r>
      <w:r>
        <w:rPr>
          <w:rFonts w:hint="eastAsia"/>
        </w:rPr>
        <w:t>を再認識していただくきっかけになれば幸いです．</w:t>
      </w:r>
    </w:p>
    <w:p w14:paraId="774168BE" w14:textId="77777777" w:rsidR="00984F09" w:rsidRDefault="00000000">
      <w:pPr>
        <w:pStyle w:val="Text"/>
      </w:pPr>
      <w:r>
        <w:rPr>
          <w:rFonts w:hint="eastAsia"/>
        </w:rPr>
        <w:t>なお，本節で辿った数値解析の歴史的な流れをさらに深く知りたい方には，以下の啓蒙書が参考になるそうです．人間計算手の時代については『ドリーム</w:t>
      </w:r>
      <w:r>
        <w:t xml:space="preserve"> </w:t>
      </w:r>
      <w:r>
        <w:rPr>
          <w:rFonts w:hint="eastAsia"/>
        </w:rPr>
        <w:t>NASA</w:t>
      </w:r>
      <w:r>
        <w:rPr>
          <w:rFonts w:hint="eastAsia"/>
        </w:rPr>
        <w:t>を支えた名もなき計算手たち』</w:t>
      </w:r>
      <w:r>
        <w:t>[8]</w:t>
      </w:r>
      <w:r>
        <w:rPr>
          <w:rFonts w:hint="eastAsia"/>
        </w:rPr>
        <w:t>，電子計算機の黎明期からノイマン型コンピュータの成立までの経緯については『チューリングの大聖堂：コンピュータの創造とデジタル世界の到来』</w:t>
      </w:r>
      <w:r>
        <w:t>[9]</w:t>
      </w:r>
      <w:r>
        <w:rPr>
          <w:rFonts w:hint="eastAsia"/>
        </w:rPr>
        <w:t>を，筆者は生成</w:t>
      </w:r>
      <w:r>
        <w:rPr>
          <w:rFonts w:hint="eastAsia"/>
        </w:rPr>
        <w:t>AI</w:t>
      </w:r>
      <w:r>
        <w:rPr>
          <w:rFonts w:hint="eastAsia"/>
        </w:rPr>
        <w:t>に薦められました．ただし，これらの書籍は，本節が辿った</w:t>
      </w:r>
      <w:r>
        <w:rPr>
          <w:rFonts w:hint="eastAsia"/>
        </w:rPr>
        <w:t>Hamiltonian</w:t>
      </w:r>
      <w:r>
        <w:t xml:space="preserve"> Neural </w:t>
      </w:r>
      <w:r>
        <w:rPr>
          <w:rFonts w:hint="eastAsia"/>
        </w:rPr>
        <w:t>Networks</w:t>
      </w:r>
      <w:r>
        <w:rPr>
          <w:rFonts w:hint="eastAsia"/>
        </w:rPr>
        <w:t>（</w:t>
      </w:r>
      <w:r>
        <w:rPr>
          <w:rFonts w:hint="eastAsia"/>
        </w:rPr>
        <w:t>2019</w:t>
      </w:r>
      <w:r>
        <w:rPr>
          <w:rFonts w:hint="eastAsia"/>
        </w:rPr>
        <w:t>）に至るまでの歴史を一貫して記述したものではなく，あくまで各時代の背景を知るための参考図書です．</w:t>
      </w:r>
    </w:p>
    <w:p w14:paraId="235C2D39" w14:textId="77777777" w:rsidR="00984F09" w:rsidRDefault="00000000">
      <w:pPr>
        <w:pStyle w:val="Text"/>
      </w:pPr>
      <w:r>
        <w:rPr>
          <w:rFonts w:hint="eastAsia"/>
        </w:rPr>
        <w:t>また，</w:t>
      </w:r>
      <w:r>
        <w:rPr>
          <w:rFonts w:hint="eastAsia"/>
        </w:rPr>
        <w:t>Wikipedia</w:t>
      </w:r>
      <w:r>
        <w:rPr>
          <w:rFonts w:hint="eastAsia"/>
        </w:rPr>
        <w:t>は査読ジャーナルほど情報の信頼度が高くありませんが，本表（表</w:t>
      </w:r>
      <w:r>
        <w:rPr>
          <w:rFonts w:hint="eastAsia"/>
        </w:rPr>
        <w:t>6.2</w:t>
      </w:r>
      <w:r>
        <w:rPr>
          <w:rFonts w:hint="eastAsia"/>
        </w:rPr>
        <w:t>）にまとめた内容は，</w:t>
      </w:r>
      <w:r>
        <w:t>[10]</w:t>
      </w:r>
      <w:r>
        <w:rPr>
          <w:rFonts w:hint="eastAsia"/>
        </w:rPr>
        <w:t>にリストしたエントリーからもある程度遡及できます．</w:t>
      </w:r>
    </w:p>
    <w:p w14:paraId="223FA246" w14:textId="77777777" w:rsidR="00984F09" w:rsidRDefault="00000000">
      <w:pPr>
        <w:pStyle w:val="2"/>
      </w:pPr>
      <w:bookmarkStart w:id="166" w:name="_Toc239412611"/>
      <w:bookmarkStart w:id="167" w:name="生成ai出力を活用した教材開発に関する注記-1"/>
      <w:bookmarkEnd w:id="165"/>
      <w:r>
        <w:t xml:space="preserve">6.5 </w:t>
      </w:r>
      <w:r>
        <w:rPr>
          <w:rFonts w:hint="eastAsia"/>
        </w:rPr>
        <w:t>生成</w:t>
      </w:r>
      <w:r>
        <w:rPr>
          <w:rFonts w:hint="eastAsia"/>
        </w:rPr>
        <w:t>AI</w:t>
      </w:r>
      <w:r>
        <w:rPr>
          <w:rFonts w:hint="eastAsia"/>
        </w:rPr>
        <w:t>出力を活用した教材開発に関する注記</w:t>
      </w:r>
      <w:bookmarkEnd w:id="166"/>
    </w:p>
    <w:p w14:paraId="7E41249A" w14:textId="77777777" w:rsidR="00984F09" w:rsidRDefault="00000000">
      <w:pPr>
        <w:pStyle w:val="Text"/>
      </w:pPr>
      <w:r>
        <w:rPr>
          <w:rFonts w:hint="eastAsia"/>
        </w:rPr>
        <w:t>本資料内の構成要素および解説文の一部は，著者による入力情報に基づき，</w:t>
      </w:r>
      <w:r>
        <w:rPr>
          <w:rFonts w:hint="eastAsia"/>
        </w:rPr>
        <w:t>Google</w:t>
      </w:r>
      <w:r>
        <w:t xml:space="preserve"> </w:t>
      </w:r>
      <w:r>
        <w:rPr>
          <w:rFonts w:hint="eastAsia"/>
        </w:rPr>
        <w:t>Gemini</w:t>
      </w:r>
      <w:r>
        <w:rPr>
          <w:rFonts w:hint="eastAsia"/>
        </w:rPr>
        <w:t>から出力されたテキストをベースに，著者と</w:t>
      </w:r>
      <w:r>
        <w:rPr>
          <w:rFonts w:hint="eastAsia"/>
        </w:rPr>
        <w:t>Claude</w:t>
      </w:r>
      <w:r>
        <w:rPr>
          <w:rFonts w:hint="eastAsia"/>
        </w:rPr>
        <w:t>が整合性を検証し集約しました．</w:t>
      </w:r>
    </w:p>
    <w:p w14:paraId="6672078D" w14:textId="77777777" w:rsidR="00984F09" w:rsidRDefault="00000000">
      <w:pPr>
        <w:pStyle w:val="2"/>
      </w:pPr>
      <w:bookmarkStart w:id="168" w:name="_Toc239412612"/>
      <w:bookmarkStart w:id="169" w:name="参考文献と注"/>
      <w:bookmarkEnd w:id="167"/>
      <w:r>
        <w:rPr>
          <w:rFonts w:hint="eastAsia"/>
        </w:rPr>
        <w:t>参考文献と注</w:t>
      </w:r>
      <w:bookmarkEnd w:id="168"/>
    </w:p>
    <w:p w14:paraId="3F988790" w14:textId="77777777" w:rsidR="00984F09" w:rsidRDefault="00000000">
      <w:pPr>
        <w:pStyle w:val="Text"/>
      </w:pPr>
      <w:r>
        <w:t xml:space="preserve">[1]: E. </w:t>
      </w:r>
      <w:r>
        <w:rPr>
          <w:rFonts w:hint="eastAsia"/>
        </w:rPr>
        <w:t>ハイラー，</w:t>
      </w:r>
      <w:r>
        <w:rPr>
          <w:rFonts w:hint="eastAsia"/>
        </w:rPr>
        <w:t>G.</w:t>
      </w:r>
      <w:r>
        <w:t xml:space="preserve"> </w:t>
      </w:r>
      <w:r>
        <w:t>ヴァンナーら</w:t>
      </w:r>
      <w:r>
        <w:t xml:space="preserve"> </w:t>
      </w:r>
      <w:r>
        <w:rPr>
          <w:rFonts w:hint="eastAsia"/>
        </w:rPr>
        <w:t>著，三井斌友</w:t>
      </w:r>
      <w:r>
        <w:t xml:space="preserve"> </w:t>
      </w:r>
      <w:r>
        <w:rPr>
          <w:rFonts w:hint="eastAsia"/>
        </w:rPr>
        <w:t>監訳</w:t>
      </w:r>
      <w:r>
        <w:t xml:space="preserve"> (2007</w:t>
      </w:r>
      <w:r>
        <w:t>〜</w:t>
      </w:r>
      <w:r>
        <w:t xml:space="preserve">2008). </w:t>
      </w:r>
      <w:r>
        <w:rPr>
          <w:rFonts w:hint="eastAsia"/>
          <w:i/>
          <w:iCs/>
        </w:rPr>
        <w:t>常微分方程式の数値解法</w:t>
      </w:r>
      <w:r>
        <w:rPr>
          <w:i/>
          <w:iCs/>
        </w:rPr>
        <w:t xml:space="preserve"> I </w:t>
      </w:r>
      <w:r>
        <w:rPr>
          <w:rFonts w:hint="eastAsia"/>
          <w:i/>
          <w:iCs/>
        </w:rPr>
        <w:t>基礎編</w:t>
      </w:r>
      <w:r>
        <w:rPr>
          <w:i/>
          <w:iCs/>
        </w:rPr>
        <w:t xml:space="preserve"> / II </w:t>
      </w:r>
      <w:r>
        <w:rPr>
          <w:rFonts w:hint="eastAsia"/>
          <w:i/>
          <w:iCs/>
        </w:rPr>
        <w:t>発展編</w:t>
      </w:r>
      <w:r>
        <w:t xml:space="preserve">, </w:t>
      </w:r>
      <w:r>
        <w:rPr>
          <w:rFonts w:hint="eastAsia"/>
        </w:rPr>
        <w:t>丸善出版</w:t>
      </w:r>
      <w:r>
        <w:rPr>
          <w:rFonts w:hint="eastAsia"/>
        </w:rPr>
        <w:t>.</w:t>
      </w:r>
    </w:p>
    <w:p w14:paraId="599562E6" w14:textId="77777777" w:rsidR="00984F09" w:rsidRDefault="00000000">
      <w:pPr>
        <w:pStyle w:val="Text"/>
      </w:pPr>
      <w:r>
        <w:t xml:space="preserve">[2]: </w:t>
      </w:r>
      <w:r>
        <w:rPr>
          <w:rFonts w:hint="eastAsia"/>
        </w:rPr>
        <w:t>三井斌友，小藤俊幸，斉藤善弘</w:t>
      </w:r>
      <w:r>
        <w:t xml:space="preserve"> (2004). </w:t>
      </w:r>
      <w:r>
        <w:rPr>
          <w:rFonts w:hint="eastAsia"/>
          <w:i/>
          <w:iCs/>
        </w:rPr>
        <w:t>微分方程式による計算科学入門</w:t>
      </w:r>
      <w:r>
        <w:rPr>
          <w:rFonts w:hint="eastAsia"/>
          <w:i/>
          <w:iCs/>
        </w:rPr>
        <w:t>(</w:t>
      </w:r>
      <w:r>
        <w:rPr>
          <w:rFonts w:hint="eastAsia"/>
          <w:i/>
          <w:iCs/>
        </w:rPr>
        <w:t>第二版</w:t>
      </w:r>
      <w:r>
        <w:rPr>
          <w:rFonts w:hint="eastAsia"/>
          <w:i/>
          <w:iCs/>
        </w:rPr>
        <w:t>)</w:t>
      </w:r>
      <w:r>
        <w:t xml:space="preserve">, </w:t>
      </w:r>
      <w:r>
        <w:rPr>
          <w:rFonts w:hint="eastAsia"/>
        </w:rPr>
        <w:t>共立出版</w:t>
      </w:r>
    </w:p>
    <w:p w14:paraId="52FFE540" w14:textId="77777777" w:rsidR="00984F09" w:rsidRDefault="00000000">
      <w:pPr>
        <w:pStyle w:val="Text"/>
      </w:pPr>
      <w:r>
        <w:t xml:space="preserve">[3]: William H. Press, Saul A. Teukolsky, William T. Vetterling, Brian P. Flannery (2007). </w:t>
      </w:r>
      <w:r>
        <w:rPr>
          <w:i/>
          <w:iCs/>
        </w:rPr>
        <w:t>Numerical Recipes: The Art of Scientific Computing 3rd Edition</w:t>
      </w:r>
      <w:r>
        <w:t>, Cambridge University Press.</w:t>
      </w:r>
    </w:p>
    <w:p w14:paraId="3E0A9DF8" w14:textId="77777777" w:rsidR="00984F09" w:rsidRDefault="00000000">
      <w:pPr>
        <w:pStyle w:val="Text"/>
      </w:pPr>
      <w:r>
        <w:t xml:space="preserve">[4]: Daan Frenkel, Berend Smit (1996, 2001, 2023). </w:t>
      </w:r>
      <w:r>
        <w:rPr>
          <w:i/>
          <w:iCs/>
        </w:rPr>
        <w:t>Understanding Molecular Simulation</w:t>
      </w:r>
      <w:r>
        <w:t xml:space="preserve"> (1st, 2nd, 3rd eds.), Academic Press. </w:t>
      </w:r>
      <w:r>
        <w:rPr>
          <w:rFonts w:hint="eastAsia"/>
        </w:rPr>
        <w:t>(</w:t>
      </w:r>
      <w:r>
        <w:rPr>
          <w:rFonts w:hint="eastAsia"/>
        </w:rPr>
        <w:t>本書の内容確認には</w:t>
      </w:r>
      <w:r>
        <w:t xml:space="preserve"> Google Gemini Deep </w:t>
      </w:r>
      <w:r>
        <w:rPr>
          <w:rFonts w:hint="eastAsia"/>
        </w:rPr>
        <w:t>Research</w:t>
      </w:r>
      <w:r>
        <w:rPr>
          <w:rFonts w:hint="eastAsia"/>
        </w:rPr>
        <w:t>も活用した）</w:t>
      </w:r>
    </w:p>
    <w:p w14:paraId="385B0524" w14:textId="77777777" w:rsidR="00984F09" w:rsidRDefault="00000000">
      <w:pPr>
        <w:pStyle w:val="Text"/>
      </w:pPr>
      <w:r>
        <w:t xml:space="preserve">[5]: </w:t>
      </w:r>
      <w:hyperlink r:id="rId135">
        <w:r w:rsidR="00984F09">
          <w:rPr>
            <w:rStyle w:val="a3"/>
          </w:rPr>
          <w:t xml:space="preserve">Giancarlo Benettin, Antonio Giorgilli (1994). On the Hamiltonian interpolation of near-to-the identity symplectic mappings with application to symplectic integration algorithms, </w:t>
        </w:r>
        <w:r w:rsidR="00984F09">
          <w:rPr>
            <w:rStyle w:val="a3"/>
            <w:i/>
            <w:iCs/>
          </w:rPr>
          <w:t>J. Stat. Phys.</w:t>
        </w:r>
        <w:r w:rsidR="00984F09">
          <w:rPr>
            <w:rStyle w:val="a3"/>
          </w:rPr>
          <w:t xml:space="preserve">, </w:t>
        </w:r>
        <w:r w:rsidR="00984F09">
          <w:rPr>
            <w:rStyle w:val="a3"/>
            <w:b/>
            <w:bCs/>
          </w:rPr>
          <w:t>74</w:t>
        </w:r>
        <w:r w:rsidR="00984F09">
          <w:rPr>
            <w:rStyle w:val="a3"/>
          </w:rPr>
          <w:t>, 1117-1143.</w:t>
        </w:r>
      </w:hyperlink>
    </w:p>
    <w:p w14:paraId="16E10BF3" w14:textId="77777777" w:rsidR="00984F09" w:rsidRDefault="00000000">
      <w:pPr>
        <w:pStyle w:val="Text"/>
      </w:pPr>
      <w:r>
        <w:t xml:space="preserve">[6]: Ernst Hairer, Christian Lubich, Gerhard Wanner (2006). </w:t>
      </w:r>
      <w:r>
        <w:rPr>
          <w:i/>
          <w:iCs/>
        </w:rPr>
        <w:t xml:space="preserve">Geometric Numerical Integration (Springer Series in Computational Mathematics </w:t>
      </w:r>
      <w:r>
        <w:rPr>
          <w:b/>
          <w:bCs/>
          <w:i/>
          <w:iCs/>
        </w:rPr>
        <w:t>31</w:t>
      </w:r>
      <w:r>
        <w:rPr>
          <w:i/>
          <w:iCs/>
        </w:rPr>
        <w:t>)</w:t>
      </w:r>
      <w:r>
        <w:t>, Springer-Verlag.</w:t>
      </w:r>
    </w:p>
    <w:p w14:paraId="529422E5" w14:textId="77777777" w:rsidR="00984F09" w:rsidRDefault="00000000">
      <w:pPr>
        <w:pStyle w:val="Text"/>
      </w:pPr>
      <w:r>
        <w:t xml:space="preserve">[7]: </w:t>
      </w:r>
      <w:hyperlink r:id="rId136">
        <w:r w:rsidR="00984F09">
          <w:rPr>
            <w:rStyle w:val="a3"/>
          </w:rPr>
          <w:t xml:space="preserve">Samuel Greydanus, Misko Dzamba, Jason Yosinski (2019). Hamiltonian Neural Networks. In </w:t>
        </w:r>
        <w:r w:rsidR="00984F09">
          <w:rPr>
            <w:rStyle w:val="a3"/>
            <w:i/>
            <w:iCs/>
          </w:rPr>
          <w:t>Advances in Neural Information Processing Systems 32 (NeurIPS 2019)</w:t>
        </w:r>
        <w:r w:rsidR="00984F09">
          <w:rPr>
            <w:rStyle w:val="a3"/>
          </w:rPr>
          <w:t xml:space="preserve">, </w:t>
        </w:r>
        <w:r w:rsidR="00984F09">
          <w:rPr>
            <w:rStyle w:val="a3"/>
            <w:b/>
            <w:bCs/>
          </w:rPr>
          <w:t>32</w:t>
        </w:r>
        <w:r w:rsidR="00984F09">
          <w:rPr>
            <w:rStyle w:val="a3"/>
          </w:rPr>
          <w:t>, 15,379-15,389</w:t>
        </w:r>
      </w:hyperlink>
      <w:r>
        <w:t>.</w:t>
      </w:r>
    </w:p>
    <w:p w14:paraId="180B9F2F" w14:textId="77777777" w:rsidR="00984F09" w:rsidRDefault="00000000">
      <w:pPr>
        <w:pStyle w:val="Text"/>
      </w:pPr>
      <w:r>
        <w:t xml:space="preserve">[8]: </w:t>
      </w:r>
      <w:r>
        <w:rPr>
          <w:rFonts w:hint="eastAsia"/>
        </w:rPr>
        <w:t>マーゴット・リー・シェタリー（山北めぐみ訳）『ドリーム</w:t>
      </w:r>
      <w:r>
        <w:t xml:space="preserve"> </w:t>
      </w:r>
      <w:r>
        <w:rPr>
          <w:rFonts w:hint="eastAsia"/>
        </w:rPr>
        <w:t>NASA</w:t>
      </w:r>
      <w:r>
        <w:rPr>
          <w:rFonts w:hint="eastAsia"/>
        </w:rPr>
        <w:t>を支えた名もなき計算手たち』</w:t>
      </w:r>
      <w:r>
        <w:rPr>
          <w:rFonts w:hint="eastAsia"/>
        </w:rPr>
        <w:t>(</w:t>
      </w:r>
      <w:r>
        <w:rPr>
          <w:rFonts w:hint="eastAsia"/>
        </w:rPr>
        <w:t>ハーパー</w:t>
      </w:r>
      <w:r>
        <w:rPr>
          <w:rFonts w:hint="eastAsia"/>
        </w:rPr>
        <w:t>BOOKS,</w:t>
      </w:r>
      <w:r>
        <w:t xml:space="preserve"> </w:t>
      </w:r>
      <w:r>
        <w:rPr>
          <w:rFonts w:hint="eastAsia"/>
        </w:rPr>
        <w:t>2017)</w:t>
      </w:r>
      <w:r>
        <w:rPr>
          <w:rFonts w:hint="eastAsia"/>
        </w:rPr>
        <w:t>．原書</w:t>
      </w:r>
      <w:r>
        <w:rPr>
          <w:rFonts w:hint="eastAsia"/>
        </w:rPr>
        <w:t>:</w:t>
      </w:r>
      <w:r>
        <w:t xml:space="preserve"> M. L. Shetterly, </w:t>
      </w:r>
      <w:r>
        <w:rPr>
          <w:i/>
          <w:iCs/>
        </w:rPr>
        <w:t>Hidden Figures: The American Dream and the Untold Story of the Black Women Mathematicians Who Helped Win the Space Race</w:t>
      </w:r>
      <w:r>
        <w:t xml:space="preserve"> (William Morrow, 2016).</w:t>
      </w:r>
    </w:p>
    <w:p w14:paraId="10E68872" w14:textId="77777777" w:rsidR="00984F09" w:rsidRDefault="00000000">
      <w:pPr>
        <w:pStyle w:val="Text"/>
      </w:pPr>
      <w:r>
        <w:t xml:space="preserve">[9]: </w:t>
      </w:r>
      <w:r>
        <w:rPr>
          <w:rFonts w:hint="eastAsia"/>
        </w:rPr>
        <w:t>ジョージ・ダイソン（吉田三知世訳）『チューリングの大聖堂：コンピュータの創造とデジタル世界の到来』</w:t>
      </w:r>
      <w:r>
        <w:rPr>
          <w:rFonts w:hint="eastAsia"/>
        </w:rPr>
        <w:t>(</w:t>
      </w:r>
      <w:r>
        <w:rPr>
          <w:rFonts w:hint="eastAsia"/>
        </w:rPr>
        <w:t>早川書房</w:t>
      </w:r>
      <w:r>
        <w:rPr>
          <w:rFonts w:hint="eastAsia"/>
        </w:rPr>
        <w:t>,</w:t>
      </w:r>
      <w:r>
        <w:t xml:space="preserve"> </w:t>
      </w:r>
      <w:r>
        <w:rPr>
          <w:rFonts w:hint="eastAsia"/>
        </w:rPr>
        <w:t>2013</w:t>
      </w:r>
      <w:r>
        <w:rPr>
          <w:rFonts w:hint="eastAsia"/>
        </w:rPr>
        <w:t>；文庫版</w:t>
      </w:r>
      <w:r>
        <w:t xml:space="preserve"> </w:t>
      </w:r>
      <w:r>
        <w:rPr>
          <w:rFonts w:hint="eastAsia"/>
        </w:rPr>
        <w:t>2017)</w:t>
      </w:r>
      <w:r>
        <w:rPr>
          <w:rFonts w:hint="eastAsia"/>
        </w:rPr>
        <w:t>．原書</w:t>
      </w:r>
      <w:r>
        <w:rPr>
          <w:rFonts w:hint="eastAsia"/>
        </w:rPr>
        <w:t>:</w:t>
      </w:r>
      <w:r>
        <w:t xml:space="preserve"> G. Dyson, </w:t>
      </w:r>
      <w:r>
        <w:rPr>
          <w:i/>
          <w:iCs/>
        </w:rPr>
        <w:t>Turing’s Cathedral: The Origins of the Digital Universe</w:t>
      </w:r>
      <w:r>
        <w:t xml:space="preserve"> (Pantheon Books, 2012).</w:t>
      </w:r>
    </w:p>
    <w:p w14:paraId="770D43FE" w14:textId="77777777" w:rsidR="00984F09" w:rsidRDefault="00000000">
      <w:pPr>
        <w:pStyle w:val="Text"/>
      </w:pPr>
      <w:r>
        <w:t xml:space="preserve">[10]: </w:t>
      </w:r>
      <w:r>
        <w:rPr>
          <w:rFonts w:hint="eastAsia"/>
        </w:rPr>
        <w:t>表</w:t>
      </w:r>
      <w:r>
        <w:rPr>
          <w:rFonts w:hint="eastAsia"/>
        </w:rPr>
        <w:t>6.2</w:t>
      </w:r>
      <w:r>
        <w:rPr>
          <w:rFonts w:hint="eastAsia"/>
        </w:rPr>
        <w:t>にまとめた内容をある程度遡及できる</w:t>
      </w:r>
      <w:r>
        <w:rPr>
          <w:rFonts w:hint="eastAsia"/>
        </w:rPr>
        <w:t>Wikipedia</w:t>
      </w:r>
      <w:r>
        <w:rPr>
          <w:rFonts w:hint="eastAsia"/>
        </w:rPr>
        <w:t>のエントリー．</w:t>
      </w:r>
      <w:hyperlink r:id="rId137">
        <w:r w:rsidR="00984F09">
          <w:rPr>
            <w:rStyle w:val="a3"/>
          </w:rPr>
          <w:t xml:space="preserve">Carl </w:t>
        </w:r>
        <w:r w:rsidR="00984F09">
          <w:rPr>
            <w:rStyle w:val="a3"/>
            <w:rFonts w:hint="eastAsia"/>
          </w:rPr>
          <w:t>Størmer</w:t>
        </w:r>
        <w:r w:rsidR="00984F09">
          <w:rPr>
            <w:rStyle w:val="a3"/>
            <w:rFonts w:hint="eastAsia"/>
          </w:rPr>
          <w:t>（カール・ストーマー）</w:t>
        </w:r>
      </w:hyperlink>
      <w:r>
        <w:rPr>
          <w:rFonts w:hint="eastAsia"/>
        </w:rPr>
        <w:t>，</w:t>
      </w:r>
      <w:hyperlink r:id="rId138">
        <w:r w:rsidR="00984F09">
          <w:rPr>
            <w:rStyle w:val="a3"/>
          </w:rPr>
          <w:t xml:space="preserve">UNIVAC 1100/2200 </w:t>
        </w:r>
        <w:r w:rsidR="00984F09">
          <w:rPr>
            <w:rStyle w:val="a3"/>
            <w:rFonts w:hint="eastAsia"/>
          </w:rPr>
          <w:t>series</w:t>
        </w:r>
        <w:r w:rsidR="00984F09">
          <w:rPr>
            <w:rStyle w:val="a3"/>
            <w:rFonts w:hint="eastAsia"/>
          </w:rPr>
          <w:t>（スペック情報）</w:t>
        </w:r>
      </w:hyperlink>
      <w:r>
        <w:rPr>
          <w:rFonts w:hint="eastAsia"/>
        </w:rPr>
        <w:t>，</w:t>
      </w:r>
      <w:hyperlink r:id="rId139">
        <w:r w:rsidR="00984F09">
          <w:rPr>
            <w:rStyle w:val="a3"/>
          </w:rPr>
          <w:t xml:space="preserve">Verlet </w:t>
        </w:r>
        <w:r w:rsidR="00984F09">
          <w:rPr>
            <w:rStyle w:val="a3"/>
            <w:rFonts w:hint="eastAsia"/>
          </w:rPr>
          <w:t>integration</w:t>
        </w:r>
        <w:r w:rsidR="00984F09">
          <w:rPr>
            <w:rStyle w:val="a3"/>
            <w:rFonts w:hint="eastAsia"/>
          </w:rPr>
          <w:t>（ベルレ法）</w:t>
        </w:r>
      </w:hyperlink>
      <w:r>
        <w:rPr>
          <w:rFonts w:hint="eastAsia"/>
        </w:rPr>
        <w:t>，</w:t>
      </w:r>
      <w:hyperlink r:id="rId140">
        <w:r w:rsidR="00984F09">
          <w:rPr>
            <w:rStyle w:val="a3"/>
          </w:rPr>
          <w:t>Cray-1</w:t>
        </w:r>
      </w:hyperlink>
      <w:r>
        <w:rPr>
          <w:rFonts w:hint="eastAsia"/>
        </w:rPr>
        <w:t>，</w:t>
      </w:r>
      <w:hyperlink r:id="rId141">
        <w:r w:rsidR="00984F09">
          <w:rPr>
            <w:rStyle w:val="a3"/>
          </w:rPr>
          <w:t>Workstation</w:t>
        </w:r>
      </w:hyperlink>
      <w:r>
        <w:rPr>
          <w:rFonts w:hint="eastAsia"/>
        </w:rPr>
        <w:t>，</w:t>
      </w:r>
      <w:hyperlink r:id="rId142">
        <w:r w:rsidR="00984F09">
          <w:rPr>
            <w:rStyle w:val="a3"/>
          </w:rPr>
          <w:t>SPARCstation</w:t>
        </w:r>
      </w:hyperlink>
      <w:r>
        <w:rPr>
          <w:rFonts w:hint="eastAsia"/>
        </w:rPr>
        <w:t>，</w:t>
      </w:r>
      <w:hyperlink r:id="rId143">
        <w:r w:rsidR="00984F09">
          <w:rPr>
            <w:rStyle w:val="a3"/>
          </w:rPr>
          <w:t xml:space="preserve">Personal </w:t>
        </w:r>
        <w:r w:rsidR="00984F09">
          <w:rPr>
            <w:rStyle w:val="a3"/>
            <w:rFonts w:hint="eastAsia"/>
          </w:rPr>
          <w:t>computer</w:t>
        </w:r>
        <w:r w:rsidR="00984F09">
          <w:rPr>
            <w:rStyle w:val="a3"/>
            <w:rFonts w:hint="eastAsia"/>
          </w:rPr>
          <w:t>（</w:t>
        </w:r>
        <w:r w:rsidR="00984F09">
          <w:rPr>
            <w:rStyle w:val="a3"/>
            <w:rFonts w:hint="eastAsia"/>
          </w:rPr>
          <w:t>History</w:t>
        </w:r>
        <w:r w:rsidR="00984F09">
          <w:rPr>
            <w:rStyle w:val="a3"/>
            <w:rFonts w:hint="eastAsia"/>
          </w:rPr>
          <w:t>節）</w:t>
        </w:r>
      </w:hyperlink>
      <w:bookmarkEnd w:id="145"/>
      <w:bookmarkEnd w:id="169"/>
    </w:p>
    <w:sectPr w:rsidR="00984F09">
      <w:pgSz w:w="12240" w:h="15840"/>
      <w:pgMar w:top="560" w:right="560" w:bottom="560" w:left="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D7652" w14:textId="77777777" w:rsidR="00EA75AE" w:rsidRDefault="00EA75AE" w:rsidP="009F0DB6">
      <w:r>
        <w:separator/>
      </w:r>
    </w:p>
  </w:endnote>
  <w:endnote w:type="continuationSeparator" w:id="0">
    <w:p w14:paraId="33FF4E20" w14:textId="77777777" w:rsidR="00EA75AE" w:rsidRDefault="00EA75AE" w:rsidP="009F0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8A489" w14:textId="77777777" w:rsidR="00EA75AE" w:rsidRDefault="00EA75AE" w:rsidP="009F0DB6">
      <w:r>
        <w:separator/>
      </w:r>
    </w:p>
  </w:footnote>
  <w:footnote w:type="continuationSeparator" w:id="0">
    <w:p w14:paraId="2BD2812B" w14:textId="77777777" w:rsidR="00EA75AE" w:rsidRDefault="00EA75AE" w:rsidP="009F0D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B62B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4A89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40295C"/>
    <w:multiLevelType w:val="hybridMultilevel"/>
    <w:tmpl w:val="BEAAF20E"/>
    <w:lvl w:ilvl="0" w:tplc="C6403002">
      <w:start w:val="1"/>
      <w:numFmt w:val="bullet"/>
      <w:lvlText w:val=""/>
      <w:lvlJc w:val="left"/>
      <w:pPr>
        <w:ind w:left="720" w:hanging="200"/>
      </w:pPr>
      <w:rPr>
        <w:rFonts w:ascii="Symbol" w:hAnsi="Symbol" w:hint="default"/>
      </w:rPr>
    </w:lvl>
    <w:lvl w:ilvl="1" w:tplc="12DAAAFE">
      <w:numFmt w:val="decimal"/>
      <w:lvlText w:val=""/>
      <w:lvlJc w:val="left"/>
    </w:lvl>
    <w:lvl w:ilvl="2" w:tplc="779E83CE">
      <w:numFmt w:val="decimal"/>
      <w:lvlText w:val=""/>
      <w:lvlJc w:val="left"/>
    </w:lvl>
    <w:lvl w:ilvl="3" w:tplc="E65CF294">
      <w:numFmt w:val="decimal"/>
      <w:lvlText w:val=""/>
      <w:lvlJc w:val="left"/>
    </w:lvl>
    <w:lvl w:ilvl="4" w:tplc="9866FF0A">
      <w:numFmt w:val="decimal"/>
      <w:lvlText w:val=""/>
      <w:lvlJc w:val="left"/>
    </w:lvl>
    <w:lvl w:ilvl="5" w:tplc="B8AE86B2">
      <w:numFmt w:val="decimal"/>
      <w:lvlText w:val=""/>
      <w:lvlJc w:val="left"/>
    </w:lvl>
    <w:lvl w:ilvl="6" w:tplc="CAF6ED54">
      <w:numFmt w:val="decimal"/>
      <w:lvlText w:val=""/>
      <w:lvlJc w:val="left"/>
    </w:lvl>
    <w:lvl w:ilvl="7" w:tplc="3A30B252">
      <w:numFmt w:val="decimal"/>
      <w:lvlText w:val=""/>
      <w:lvlJc w:val="left"/>
    </w:lvl>
    <w:lvl w:ilvl="8" w:tplc="8E7A5308">
      <w:numFmt w:val="decimal"/>
      <w:lvlText w:val=""/>
      <w:lvlJc w:val="left"/>
    </w:lvl>
  </w:abstractNum>
  <w:abstractNum w:abstractNumId="3" w15:restartNumberingAfterBreak="0">
    <w:nsid w:val="46125313"/>
    <w:multiLevelType w:val="hybridMultilevel"/>
    <w:tmpl w:val="98CAF3FE"/>
    <w:lvl w:ilvl="0" w:tplc="A26CA844">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122450145">
    <w:abstractNumId w:val="2"/>
  </w:num>
  <w:num w:numId="2" w16cid:durableId="1024399223">
    <w:abstractNumId w:val="0"/>
  </w:num>
  <w:num w:numId="3" w16cid:durableId="177961947">
    <w:abstractNumId w:val="1"/>
  </w:num>
  <w:num w:numId="4" w16cid:durableId="1944069556">
    <w:abstractNumId w:val="1"/>
  </w:num>
  <w:num w:numId="5" w16cid:durableId="698313926">
    <w:abstractNumId w:val="1"/>
  </w:num>
  <w:num w:numId="6" w16cid:durableId="416172639">
    <w:abstractNumId w:val="1"/>
  </w:num>
  <w:num w:numId="7" w16cid:durableId="545023101">
    <w:abstractNumId w:val="1"/>
  </w:num>
  <w:num w:numId="8" w16cid:durableId="610750337">
    <w:abstractNumId w:val="1"/>
  </w:num>
  <w:num w:numId="9" w16cid:durableId="166676235">
    <w:abstractNumId w:val="1"/>
  </w:num>
  <w:num w:numId="10" w16cid:durableId="1515608970">
    <w:abstractNumId w:val="1"/>
  </w:num>
  <w:num w:numId="11" w16cid:durableId="1401946231">
    <w:abstractNumId w:val="1"/>
  </w:num>
  <w:num w:numId="12" w16cid:durableId="2110199342">
    <w:abstractNumId w:val="1"/>
  </w:num>
  <w:num w:numId="13" w16cid:durableId="563879983">
    <w:abstractNumId w:val="1"/>
  </w:num>
  <w:num w:numId="14" w16cid:durableId="1695425909">
    <w:abstractNumId w:val="1"/>
  </w:num>
  <w:num w:numId="15" w16cid:durableId="1757626813">
    <w:abstractNumId w:val="1"/>
  </w:num>
  <w:num w:numId="16" w16cid:durableId="106124691">
    <w:abstractNumId w:val="1"/>
  </w:num>
  <w:num w:numId="17" w16cid:durableId="805316893">
    <w:abstractNumId w:val="1"/>
  </w:num>
  <w:num w:numId="18" w16cid:durableId="1277560945">
    <w:abstractNumId w:val="1"/>
  </w:num>
  <w:num w:numId="19" w16cid:durableId="1978949528">
    <w:abstractNumId w:val="1"/>
  </w:num>
  <w:num w:numId="20" w16cid:durableId="1404571012">
    <w:abstractNumId w:val="1"/>
  </w:num>
  <w:num w:numId="21" w16cid:durableId="1966698142">
    <w:abstractNumId w:val="1"/>
  </w:num>
  <w:num w:numId="22" w16cid:durableId="1586651683">
    <w:abstractNumId w:val="1"/>
  </w:num>
  <w:num w:numId="23" w16cid:durableId="37971402">
    <w:abstractNumId w:val="1"/>
  </w:num>
  <w:num w:numId="24" w16cid:durableId="960259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84F09"/>
    <w:rsid w:val="000C1513"/>
    <w:rsid w:val="00500AAF"/>
    <w:rsid w:val="00511395"/>
    <w:rsid w:val="00764F47"/>
    <w:rsid w:val="007C0E8A"/>
    <w:rsid w:val="008353C9"/>
    <w:rsid w:val="00984F09"/>
    <w:rsid w:val="009F0DB6"/>
    <w:rsid w:val="00B501C8"/>
    <w:rsid w:val="00CF0272"/>
    <w:rsid w:val="00CF7642"/>
    <w:rsid w:val="00E055D6"/>
    <w:rsid w:val="00EA75AE"/>
    <w:rsid w:val="00F361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11A8CCC"/>
  <w15:docId w15:val="{A7B2E550-7420-45A0-BD00-5113BC9B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latentStyles>
  <w:style w:type="paragraph" w:default="1" w:styleId="a">
    <w:name w:val="Normal"/>
    <w:qFormat/>
    <w:rPr>
      <w:rFonts w:ascii="Helvetica" w:eastAsia="游ゴシック Medium" w:hAnsi="Helvetica" w:cstheme="majorBidi"/>
      <w:sz w:val="21"/>
    </w:rPr>
  </w:style>
  <w:style w:type="paragraph" w:styleId="1">
    <w:name w:val="heading 1"/>
    <w:qFormat/>
    <w:pPr>
      <w:spacing w:before="140" w:after="140" w:line="0" w:lineRule="atLeast"/>
      <w:outlineLvl w:val="0"/>
    </w:pPr>
    <w:rPr>
      <w:rFonts w:ascii="Helvetica" w:eastAsia="游ゴシック Medium" w:hAnsi="Helvetica" w:cstheme="majorBidi"/>
      <w:b/>
      <w:sz w:val="29"/>
    </w:rPr>
  </w:style>
  <w:style w:type="paragraph" w:styleId="2">
    <w:name w:val="heading 2"/>
    <w:qFormat/>
    <w:pPr>
      <w:spacing w:before="140" w:after="140" w:line="0" w:lineRule="atLeast"/>
      <w:outlineLvl w:val="1"/>
    </w:pPr>
    <w:rPr>
      <w:rFonts w:ascii="Helvetica" w:eastAsia="游ゴシック Medium" w:hAnsi="Helvetica" w:cstheme="majorBidi"/>
      <w:b/>
      <w:sz w:val="26"/>
    </w:rPr>
  </w:style>
  <w:style w:type="paragraph" w:styleId="3">
    <w:name w:val="heading 3"/>
    <w:qFormat/>
    <w:pPr>
      <w:spacing w:before="140" w:after="140" w:line="0" w:lineRule="atLeast"/>
      <w:outlineLvl w:val="2"/>
    </w:pPr>
    <w:rPr>
      <w:rFonts w:ascii="Helvetica" w:eastAsia="游ゴシック Medium" w:hAnsi="Helvetica" w:cstheme="majorBidi"/>
      <w:b/>
      <w:sz w:val="22"/>
    </w:rPr>
  </w:style>
  <w:style w:type="paragraph" w:styleId="4">
    <w:name w:val="heading 4"/>
    <w:basedOn w:val="a"/>
    <w:next w:val="a"/>
    <w:link w:val="40"/>
    <w:uiPriority w:val="99"/>
    <w:rsid w:val="009F0DB6"/>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游ゴシック Medium" w:hAnsi="Consolas" w:cstheme="majorBidi"/>
      <w:sz w:val="21"/>
    </w:rPr>
  </w:style>
  <w:style w:type="paragraph" w:customStyle="1" w:styleId="Text">
    <w:name w:val="Text"/>
    <w:qFormat/>
    <w:pPr>
      <w:spacing w:before="210" w:after="210"/>
    </w:pPr>
    <w:rPr>
      <w:rFonts w:ascii="Helvetica" w:eastAsia="游ゴシック Medium" w:hAnsi="Helvetica" w:cstheme="majorBidi"/>
      <w:sz w:val="21"/>
    </w:rPr>
  </w:style>
  <w:style w:type="character" w:styleId="a3">
    <w:name w:val="Hyperlink"/>
    <w:uiPriority w:val="99"/>
    <w:qFormat/>
    <w:rPr>
      <w:rFonts w:eastAsia="游ゴシック Medium" w:cstheme="majorBidi"/>
      <w:color w:val="005FCE"/>
    </w:rPr>
  </w:style>
  <w:style w:type="paragraph" w:styleId="a4">
    <w:name w:val="Title"/>
    <w:qFormat/>
    <w:pPr>
      <w:spacing w:before="140" w:after="140" w:line="0" w:lineRule="atLeast"/>
    </w:pPr>
    <w:rPr>
      <w:rFonts w:ascii="Helvetica" w:eastAsia="游ゴシック Medium" w:hAnsi="Helvetica" w:cstheme="majorBidi"/>
      <w:color w:val="D55000"/>
      <w:sz w:val="36"/>
    </w:rPr>
  </w:style>
  <w:style w:type="paragraph" w:customStyle="1" w:styleId="CodeExample">
    <w:name w:val="Code Example"/>
    <w:qFormat/>
    <w:pPr>
      <w:spacing w:before="140" w:after="140" w:line="240" w:lineRule="exact"/>
      <w:ind w:left="57" w:firstLine="113"/>
      <w:contextualSpacing/>
    </w:pPr>
    <w:rPr>
      <w:rFonts w:ascii="Courier" w:eastAsia="游ゴシック Medium" w:hAnsi="Courier" w:cstheme="majorBidi"/>
      <w:sz w:val="21"/>
    </w:rPr>
  </w:style>
  <w:style w:type="paragraph" w:styleId="a5">
    <w:name w:val="TOC Heading"/>
    <w:uiPriority w:val="39"/>
    <w:qFormat/>
    <w:pPr>
      <w:spacing w:before="280" w:after="140" w:line="0" w:lineRule="atLeast"/>
    </w:pPr>
    <w:rPr>
      <w:rFonts w:ascii="Helvetica" w:eastAsia="游ゴシック Medium" w:hAnsi="Helvetica" w:cstheme="majorBidi"/>
      <w:b/>
      <w:sz w:val="29"/>
    </w:rPr>
  </w:style>
  <w:style w:type="paragraph" w:styleId="10">
    <w:name w:val="toc 1"/>
    <w:uiPriority w:val="39"/>
    <w:qFormat/>
    <w:pPr>
      <w:spacing w:line="0" w:lineRule="atLeast"/>
      <w:contextualSpacing/>
    </w:pPr>
    <w:rPr>
      <w:rFonts w:ascii="Helvetica" w:eastAsia="游ゴシック Medium" w:hAnsi="Helvetica" w:cstheme="majorBidi"/>
      <w:sz w:val="21"/>
    </w:rPr>
  </w:style>
  <w:style w:type="paragraph" w:styleId="20">
    <w:name w:val="toc 2"/>
    <w:uiPriority w:val="39"/>
    <w:qFormat/>
    <w:pPr>
      <w:spacing w:line="0" w:lineRule="atLeast"/>
      <w:ind w:left="240"/>
      <w:contextualSpacing/>
    </w:pPr>
    <w:rPr>
      <w:rFonts w:ascii="Helvetica" w:eastAsia="游ゴシック Medium" w:hAnsi="Helvetica" w:cstheme="majorBidi"/>
      <w:sz w:val="21"/>
    </w:rPr>
  </w:style>
  <w:style w:type="paragraph" w:styleId="30">
    <w:name w:val="toc 3"/>
    <w:uiPriority w:val="39"/>
    <w:qFormat/>
    <w:pPr>
      <w:spacing w:line="0" w:lineRule="atLeast"/>
      <w:ind w:left="480"/>
      <w:contextualSpacing/>
    </w:pPr>
    <w:rPr>
      <w:rFonts w:ascii="Helvetica" w:eastAsia="游ゴシック Medium" w:hAnsi="Helvetica" w:cstheme="majorBidi"/>
      <w:sz w:val="21"/>
    </w:rPr>
  </w:style>
  <w:style w:type="paragraph" w:styleId="a6">
    <w:name w:val="List"/>
    <w:qFormat/>
    <w:pPr>
      <w:spacing w:before="280" w:beforeAutospacing="1" w:after="280" w:afterAutospacing="1"/>
    </w:pPr>
    <w:rPr>
      <w:rFonts w:ascii="Helvetica" w:eastAsia="游ゴシック Medium" w:hAnsi="Helvetica" w:cstheme="majorBidi"/>
      <w:sz w:val="21"/>
    </w:rPr>
  </w:style>
  <w:style w:type="table" w:customStyle="1" w:styleId="Table">
    <w:name w:val="Table"/>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a7">
    <w:name w:val="header"/>
    <w:basedOn w:val="a"/>
    <w:link w:val="a8"/>
    <w:uiPriority w:val="99"/>
    <w:rsid w:val="009F0DB6"/>
    <w:pPr>
      <w:tabs>
        <w:tab w:val="center" w:pos="4252"/>
        <w:tab w:val="right" w:pos="8504"/>
      </w:tabs>
      <w:snapToGrid w:val="0"/>
    </w:pPr>
  </w:style>
  <w:style w:type="character" w:customStyle="1" w:styleId="a8">
    <w:name w:val="ヘッダー (文字)"/>
    <w:basedOn w:val="a0"/>
    <w:link w:val="a7"/>
    <w:uiPriority w:val="99"/>
    <w:rsid w:val="009F0DB6"/>
    <w:rPr>
      <w:rFonts w:ascii="Helvetica" w:eastAsia="游ゴシック Medium" w:hAnsi="Helvetica" w:cstheme="majorBidi"/>
      <w:sz w:val="21"/>
    </w:rPr>
  </w:style>
  <w:style w:type="paragraph" w:styleId="a9">
    <w:name w:val="footer"/>
    <w:basedOn w:val="a"/>
    <w:link w:val="aa"/>
    <w:uiPriority w:val="99"/>
    <w:rsid w:val="009F0DB6"/>
    <w:pPr>
      <w:tabs>
        <w:tab w:val="center" w:pos="4252"/>
        <w:tab w:val="right" w:pos="8504"/>
      </w:tabs>
      <w:snapToGrid w:val="0"/>
    </w:pPr>
  </w:style>
  <w:style w:type="character" w:customStyle="1" w:styleId="aa">
    <w:name w:val="フッター (文字)"/>
    <w:basedOn w:val="a0"/>
    <w:link w:val="a9"/>
    <w:uiPriority w:val="99"/>
    <w:rsid w:val="009F0DB6"/>
    <w:rPr>
      <w:rFonts w:ascii="Helvetica" w:eastAsia="游ゴシック Medium" w:hAnsi="Helvetica" w:cstheme="majorBidi"/>
      <w:sz w:val="21"/>
    </w:rPr>
  </w:style>
  <w:style w:type="character" w:customStyle="1" w:styleId="40">
    <w:name w:val="見出し 4 (文字)"/>
    <w:basedOn w:val="a0"/>
    <w:link w:val="4"/>
    <w:uiPriority w:val="99"/>
    <w:rsid w:val="009F0DB6"/>
    <w:rPr>
      <w:rFonts w:ascii="Helvetica" w:eastAsia="游ゴシック Medium" w:hAnsi="Helvetica" w:cstheme="majorBidi"/>
      <w:b/>
      <w:bCs/>
      <w:sz w:val="21"/>
    </w:rPr>
  </w:style>
  <w:style w:type="paragraph" w:styleId="41">
    <w:name w:val="toc 4"/>
    <w:basedOn w:val="a"/>
    <w:next w:val="a"/>
    <w:autoRedefine/>
    <w:uiPriority w:val="39"/>
    <w:unhideWhenUsed/>
    <w:rsid w:val="00CF0272"/>
    <w:pPr>
      <w:widowControl w:val="0"/>
      <w:ind w:leftChars="300" w:left="630"/>
    </w:pPr>
    <w:rPr>
      <w:rFonts w:asciiTheme="minorHAnsi" w:eastAsiaTheme="minorEastAsia" w:hAnsiTheme="minorHAnsi" w:cstheme="minorBidi"/>
      <w:kern w:val="2"/>
      <w:szCs w:val="24"/>
    </w:rPr>
  </w:style>
  <w:style w:type="paragraph" w:styleId="5">
    <w:name w:val="toc 5"/>
    <w:basedOn w:val="a"/>
    <w:next w:val="a"/>
    <w:autoRedefine/>
    <w:uiPriority w:val="39"/>
    <w:unhideWhenUsed/>
    <w:rsid w:val="00CF0272"/>
    <w:pPr>
      <w:widowControl w:val="0"/>
      <w:ind w:leftChars="400" w:left="840"/>
    </w:pPr>
    <w:rPr>
      <w:rFonts w:asciiTheme="minorHAnsi" w:eastAsiaTheme="minorEastAsia" w:hAnsiTheme="minorHAnsi" w:cstheme="minorBidi"/>
      <w:kern w:val="2"/>
      <w:szCs w:val="24"/>
    </w:rPr>
  </w:style>
  <w:style w:type="paragraph" w:styleId="6">
    <w:name w:val="toc 6"/>
    <w:basedOn w:val="a"/>
    <w:next w:val="a"/>
    <w:autoRedefine/>
    <w:uiPriority w:val="39"/>
    <w:unhideWhenUsed/>
    <w:rsid w:val="00CF0272"/>
    <w:pPr>
      <w:widowControl w:val="0"/>
      <w:ind w:leftChars="500" w:left="1050"/>
    </w:pPr>
    <w:rPr>
      <w:rFonts w:asciiTheme="minorHAnsi" w:eastAsiaTheme="minorEastAsia" w:hAnsiTheme="minorHAnsi" w:cstheme="minorBidi"/>
      <w:kern w:val="2"/>
      <w:szCs w:val="24"/>
    </w:rPr>
  </w:style>
  <w:style w:type="paragraph" w:styleId="7">
    <w:name w:val="toc 7"/>
    <w:basedOn w:val="a"/>
    <w:next w:val="a"/>
    <w:autoRedefine/>
    <w:uiPriority w:val="39"/>
    <w:unhideWhenUsed/>
    <w:rsid w:val="00CF0272"/>
    <w:pPr>
      <w:widowControl w:val="0"/>
      <w:ind w:leftChars="600" w:left="1260"/>
    </w:pPr>
    <w:rPr>
      <w:rFonts w:asciiTheme="minorHAnsi" w:eastAsiaTheme="minorEastAsia" w:hAnsiTheme="minorHAnsi" w:cstheme="minorBidi"/>
      <w:kern w:val="2"/>
      <w:szCs w:val="24"/>
    </w:rPr>
  </w:style>
  <w:style w:type="paragraph" w:styleId="8">
    <w:name w:val="toc 8"/>
    <w:basedOn w:val="a"/>
    <w:next w:val="a"/>
    <w:autoRedefine/>
    <w:uiPriority w:val="39"/>
    <w:unhideWhenUsed/>
    <w:rsid w:val="00CF0272"/>
    <w:pPr>
      <w:widowControl w:val="0"/>
      <w:ind w:leftChars="700" w:left="1470"/>
    </w:pPr>
    <w:rPr>
      <w:rFonts w:asciiTheme="minorHAnsi" w:eastAsiaTheme="minorEastAsia" w:hAnsiTheme="minorHAnsi" w:cstheme="minorBidi"/>
      <w:kern w:val="2"/>
      <w:szCs w:val="24"/>
    </w:rPr>
  </w:style>
  <w:style w:type="paragraph" w:styleId="9">
    <w:name w:val="toc 9"/>
    <w:basedOn w:val="a"/>
    <w:next w:val="a"/>
    <w:autoRedefine/>
    <w:uiPriority w:val="39"/>
    <w:unhideWhenUsed/>
    <w:rsid w:val="00CF0272"/>
    <w:pPr>
      <w:widowControl w:val="0"/>
      <w:ind w:leftChars="800" w:left="1680"/>
    </w:pPr>
    <w:rPr>
      <w:rFonts w:asciiTheme="minorHAnsi" w:eastAsiaTheme="minorEastAsia" w:hAnsiTheme="minorHAnsi" w:cstheme="minorBidi"/>
      <w:kern w:val="2"/>
      <w:szCs w:val="24"/>
    </w:rPr>
  </w:style>
  <w:style w:type="character" w:styleId="ab">
    <w:name w:val="Unresolved Mention"/>
    <w:basedOn w:val="a0"/>
    <w:uiPriority w:val="99"/>
    <w:unhideWhenUsed/>
    <w:rsid w:val="00CF0272"/>
    <w:rPr>
      <w:color w:val="605E5C"/>
      <w:shd w:val="clear" w:color="auto" w:fill="E1DFDD"/>
    </w:rPr>
  </w:style>
  <w:style w:type="character" w:styleId="ac">
    <w:name w:val="FollowedHyperlink"/>
    <w:basedOn w:val="a0"/>
    <w:uiPriority w:val="99"/>
    <w:rsid w:val="00500A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RitsHiroshiO/Magic_of_Sequences/blob/main/4_Magic_of_Sequence_Advanced.md" TargetMode="External"/><Relationship Id="rId21" Type="http://schemas.openxmlformats.org/officeDocument/2006/relationships/hyperlink" Target="https://github.com/RitsHiroshiO/Magic_of_Sequences/blob/main/4_Magic_of_Sequence_Advanced.md" TargetMode="External"/><Relationship Id="rId42" Type="http://schemas.openxmlformats.org/officeDocument/2006/relationships/image" Target="media/image12.png"/><Relationship Id="rId63" Type="http://schemas.openxmlformats.org/officeDocument/2006/relationships/image" Target="media/image33.png"/><Relationship Id="rId84" Type="http://schemas.openxmlformats.org/officeDocument/2006/relationships/hyperlink" Target="https://syllabus.ritsumei.ac.jp/syllabus/s/r-syllabus/a0ifD000003Ee1qQAC/201831549?language=ja" TargetMode="External"/><Relationship Id="rId138" Type="http://schemas.openxmlformats.org/officeDocument/2006/relationships/hyperlink" Target="https://en.wikipedia.org/wiki/UNIVAC_1100/2200_series" TargetMode="External"/><Relationship Id="rId107" Type="http://schemas.openxmlformats.org/officeDocument/2006/relationships/hyperlink" Target="https://github.com/RitsHiroshiO/Magic_of_Sequences/blob/main/4_Magic_of_Sequence_Advanced.md" TargetMode="External"/><Relationship Id="rId11" Type="http://schemas.openxmlformats.org/officeDocument/2006/relationships/image" Target="media/image4.png"/><Relationship Id="rId32" Type="http://schemas.openxmlformats.org/officeDocument/2006/relationships/hyperlink" Target="https://doi.org/10.1038/s41567-023-02371-2" TargetMode="External"/><Relationship Id="rId53" Type="http://schemas.openxmlformats.org/officeDocument/2006/relationships/image" Target="media/image23.png"/><Relationship Id="rId74" Type="http://schemas.openxmlformats.org/officeDocument/2006/relationships/image" Target="media/image44.png"/><Relationship Id="rId128" Type="http://schemas.openxmlformats.org/officeDocument/2006/relationships/hyperlink" Target="https://syllabus.ritsumei.ac.jp/syllabus/s/r-syllabus/a0ifD000003EblHQAS/202331861?language=ja" TargetMode="External"/><Relationship Id="rId5" Type="http://schemas.openxmlformats.org/officeDocument/2006/relationships/webSettings" Target="webSettings.xml"/><Relationship Id="rId90" Type="http://schemas.openxmlformats.org/officeDocument/2006/relationships/hyperlink" Target="https://github.com/RitsHiroshiO/Magic_of_Sequences/blob/main/4_Magic_of_Sequence_Advanced.md" TargetMode="External"/><Relationship Id="rId95" Type="http://schemas.openxmlformats.org/officeDocument/2006/relationships/hyperlink" Target="https://github.com/RitsHiroshiO/Magic_of_Sequences/blob/main/README.md" TargetMode="External"/><Relationship Id="rId22" Type="http://schemas.openxmlformats.org/officeDocument/2006/relationships/hyperlink" Target="https://github.com/RitsHiroshiO/Magic_of_Sequences/blob/main/5_Magic_of_Sequence_Edu_Significance.md" TargetMode="External"/><Relationship Id="rId27" Type="http://schemas.openxmlformats.org/officeDocument/2006/relationships/image" Target="media/image8.png"/><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34.png"/><Relationship Id="rId69" Type="http://schemas.openxmlformats.org/officeDocument/2006/relationships/image" Target="media/image39.png"/><Relationship Id="rId113" Type="http://schemas.openxmlformats.org/officeDocument/2006/relationships/hyperlink" Target="https://doi.org/10.20653/pesj.61.1_21" TargetMode="External"/><Relationship Id="rId118" Type="http://schemas.openxmlformats.org/officeDocument/2006/relationships/hyperlink" Target="https://github.com/RitsHiroshiO/Magic_of_Sequences/blob/main/5_Magic_of_Sequence_Edu_Significance.md" TargetMode="External"/><Relationship Id="rId134" Type="http://schemas.openxmlformats.org/officeDocument/2006/relationships/hyperlink" Target="https://www.deeplearningbook.org/" TargetMode="External"/><Relationship Id="rId139" Type="http://schemas.openxmlformats.org/officeDocument/2006/relationships/hyperlink" Target="https://en.wikipedia.org/wiki/Verlet_integration" TargetMode="External"/><Relationship Id="rId80" Type="http://schemas.openxmlformats.org/officeDocument/2006/relationships/hyperlink" Target="https://youtu.be/08CE5n18Tqk" TargetMode="External"/><Relationship Id="rId85" Type="http://schemas.openxmlformats.org/officeDocument/2006/relationships/hyperlink" Target="https://syllabus.ritsumei.ac.jp/syllabus/s/r-syllabus/a0ifD000003EblHQAS/202331861?language=ja" TargetMode="External"/><Relationship Id="rId12" Type="http://schemas.openxmlformats.org/officeDocument/2006/relationships/image" Target="media/image5.png"/><Relationship Id="rId17" Type="http://schemas.openxmlformats.org/officeDocument/2006/relationships/hyperlink" Target="https://ritshiroshio.github.io/Magic_of_Sequences/index.html" TargetMode="External"/><Relationship Id="rId33" Type="http://schemas.openxmlformats.org/officeDocument/2006/relationships/hyperlink" Target="https://syllabus.ritsumei.ac.jp/syllabus/s/r-syllabus/a0ifD000003F2pUQAS/201631211?language=ja" TargetMode="External"/><Relationship Id="rId38" Type="http://schemas.openxmlformats.org/officeDocument/2006/relationships/hyperlink" Target="https://www.aapt.org/resources/upload/aapt_uctf_compphysreport_final_b.pdf" TargetMode="External"/><Relationship Id="rId59" Type="http://schemas.openxmlformats.org/officeDocument/2006/relationships/image" Target="media/image29.png"/><Relationship Id="rId103" Type="http://schemas.openxmlformats.org/officeDocument/2006/relationships/image" Target="media/image54.png"/><Relationship Id="rId108" Type="http://schemas.openxmlformats.org/officeDocument/2006/relationships/hyperlink" Target="https://github.com/RitsHiroshiO/Magic_of_Sequences/blob/main/5_Magic_of_Sequence_Edu_Significance.md" TargetMode="External"/><Relationship Id="rId124" Type="http://schemas.openxmlformats.org/officeDocument/2006/relationships/hyperlink" Target="https://www.deeplearningbook.org/" TargetMode="External"/><Relationship Id="rId129" Type="http://schemas.openxmlformats.org/officeDocument/2006/relationships/hyperlink" Target="https://www.aapt.org/resources/upload/aapt_uctf_compphysreport_final_b.pdf" TargetMode="External"/><Relationship Id="rId54" Type="http://schemas.openxmlformats.org/officeDocument/2006/relationships/image" Target="media/image24.png"/><Relationship Id="rId70" Type="http://schemas.openxmlformats.org/officeDocument/2006/relationships/image" Target="media/image40.png"/><Relationship Id="rId75" Type="http://schemas.openxmlformats.org/officeDocument/2006/relationships/image" Target="media/image45.png"/><Relationship Id="rId91" Type="http://schemas.openxmlformats.org/officeDocument/2006/relationships/hyperlink" Target="https://github.com/RitsHiroshiO/Magic_of_Sequences/blob/main/5_Magic_of_Sequence_Edu_Significance.md" TargetMode="External"/><Relationship Id="rId96" Type="http://schemas.openxmlformats.org/officeDocument/2006/relationships/hyperlink" Target="https://github.com/RitsHiroshiO/Magic_of_Sequences/blob/main/4_Magic_of_Sequence_Advanced.md" TargetMode="External"/><Relationship Id="rId140" Type="http://schemas.openxmlformats.org/officeDocument/2006/relationships/hyperlink" Target="https://en.wikipedia.org/wiki/Cray-1"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github.com/RitsHiroshiO/Magic_of_Sequences/blob/main/6_Historical_Context_via_AI.md" TargetMode="External"/><Relationship Id="rId28" Type="http://schemas.openxmlformats.org/officeDocument/2006/relationships/hyperlink" Target="https://orcid.org/0000-0002-8193-7174" TargetMode="External"/><Relationship Id="rId49" Type="http://schemas.openxmlformats.org/officeDocument/2006/relationships/image" Target="media/image19.png"/><Relationship Id="rId114" Type="http://schemas.openxmlformats.org/officeDocument/2006/relationships/hyperlink" Target="https://www.aapt.org/resources/upload/aapt_uctf_compphysreport_final_b.pdf" TargetMode="External"/><Relationship Id="rId119" Type="http://schemas.openxmlformats.org/officeDocument/2006/relationships/hyperlink" Target="https://github.com/RitsHiroshiO/Magic_of_Sequences/blob/main/6_Historical_Context_via_AI.md" TargetMode="External"/><Relationship Id="rId44" Type="http://schemas.openxmlformats.org/officeDocument/2006/relationships/image" Target="media/image14.png"/><Relationship Id="rId60" Type="http://schemas.openxmlformats.org/officeDocument/2006/relationships/image" Target="media/image30.png"/><Relationship Id="rId65" Type="http://schemas.openxmlformats.org/officeDocument/2006/relationships/image" Target="media/image35.png"/><Relationship Id="rId81" Type="http://schemas.openxmlformats.org/officeDocument/2006/relationships/image" Target="media/image50.png"/><Relationship Id="rId86" Type="http://schemas.openxmlformats.org/officeDocument/2006/relationships/hyperlink" Target="https://doi.org/10.1119/1.18085" TargetMode="External"/><Relationship Id="rId130" Type="http://schemas.openxmlformats.org/officeDocument/2006/relationships/hyperlink" Target="https://doi.org/10.1038/s41567-023-02371-2" TargetMode="External"/><Relationship Id="rId135" Type="http://schemas.openxmlformats.org/officeDocument/2006/relationships/hyperlink" Target="https://doi.org/10.1007/BF02188219" TargetMode="External"/><Relationship Id="rId13" Type="http://schemas.openxmlformats.org/officeDocument/2006/relationships/image" Target="media/image6.png"/><Relationship Id="rId18" Type="http://schemas.openxmlformats.org/officeDocument/2006/relationships/hyperlink" Target="https://ritshiroshio.github.io/Magic_of_Sequences/index.html" TargetMode="External"/><Relationship Id="rId39" Type="http://schemas.openxmlformats.org/officeDocument/2006/relationships/hyperlink" Target="https://www.mext.go.jp/content/20200722-mxt_jogai02-100013300_005.pdf" TargetMode="External"/><Relationship Id="rId109" Type="http://schemas.openxmlformats.org/officeDocument/2006/relationships/image" Target="media/image58.png"/><Relationship Id="rId34" Type="http://schemas.openxmlformats.org/officeDocument/2006/relationships/hyperlink" Target="https://syllabus.ritsumei.ac.jp/syllabus/s/r-syllabus/a0ifD000003Ee1qQAC/201831549?language=ja" TargetMode="Externa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46.png"/><Relationship Id="rId97" Type="http://schemas.openxmlformats.org/officeDocument/2006/relationships/hyperlink" Target="https://github.com/RitsHiroshiO/Magic_of_Sequences/blob/main/5_Magic_of_Sequence_Edu_Significance.md" TargetMode="External"/><Relationship Id="rId104" Type="http://schemas.openxmlformats.org/officeDocument/2006/relationships/image" Target="media/image55.png"/><Relationship Id="rId120" Type="http://schemas.openxmlformats.org/officeDocument/2006/relationships/hyperlink" Target="https://ritshiroshio.github.io/Magic_of_Sequences/index.html" TargetMode="External"/><Relationship Id="rId125" Type="http://schemas.openxmlformats.org/officeDocument/2006/relationships/hyperlink" Target="https://github.com/RitsHiroshiO/Magic_of_Sequences/blob/main/README.md" TargetMode="External"/><Relationship Id="rId141" Type="http://schemas.openxmlformats.org/officeDocument/2006/relationships/hyperlink" Target="https://en.wikipedia.org/wiki/Workstation" TargetMode="External"/><Relationship Id="rId7" Type="http://schemas.openxmlformats.org/officeDocument/2006/relationships/endnotes" Target="endnotes.xml"/><Relationship Id="rId71" Type="http://schemas.openxmlformats.org/officeDocument/2006/relationships/image" Target="media/image41.png"/><Relationship Id="rId92" Type="http://schemas.openxmlformats.org/officeDocument/2006/relationships/hyperlink" Target="https://github.com/RitsHiroshiO/Magic_of_Sequences/blob/main/6_Historical_Context_via_AI.md" TargetMode="External"/><Relationship Id="rId2" Type="http://schemas.openxmlformats.org/officeDocument/2006/relationships/numbering" Target="numbering.xml"/><Relationship Id="rId29" Type="http://schemas.openxmlformats.org/officeDocument/2006/relationships/hyperlink" Target="https://doi.org/10.5281/zenodo.22250218" TargetMode="External"/><Relationship Id="rId24" Type="http://schemas.openxmlformats.org/officeDocument/2006/relationships/hyperlink" Target="https://github.com/RitsHiroshiO/Magic_of_Sequences/blob/main/Magic_of_Sequence_MATLAB.mlx"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6.png"/><Relationship Id="rId87" Type="http://schemas.openxmlformats.org/officeDocument/2006/relationships/hyperlink" Target="https://doi.org/10.20653/pesj.61.1_21" TargetMode="External"/><Relationship Id="rId110" Type="http://schemas.openxmlformats.org/officeDocument/2006/relationships/hyperlink" Target="https://youtu.be/08CE5n18Tqk" TargetMode="External"/><Relationship Id="rId115" Type="http://schemas.openxmlformats.org/officeDocument/2006/relationships/hyperlink" Target="https://www.mext.go.jp/content/20200722-mxt_jogai02-100013300_005.pdf" TargetMode="External"/><Relationship Id="rId131" Type="http://schemas.openxmlformats.org/officeDocument/2006/relationships/hyperlink" Target="https://youtu.be/08CE5n18Tqk" TargetMode="External"/><Relationship Id="rId136" Type="http://schemas.openxmlformats.org/officeDocument/2006/relationships/hyperlink" Target="https://proceedings.neurips.cc/paper_files/paper/2019/file/26cd8ecadce0d4efd6cc8a8725cbd1f8-Paper.pdf" TargetMode="External"/><Relationship Id="rId61" Type="http://schemas.openxmlformats.org/officeDocument/2006/relationships/image" Target="media/image31.png"/><Relationship Id="rId82" Type="http://schemas.openxmlformats.org/officeDocument/2006/relationships/image" Target="media/image51.png"/><Relationship Id="rId19" Type="http://schemas.openxmlformats.org/officeDocument/2006/relationships/hyperlink" Target="https://github.com/RitsHiroshiO/Magic_of_Sequences/blob/main/Magic_of_Sequence_MATLAB.mlx" TargetMode="External"/><Relationship Id="rId14" Type="http://schemas.openxmlformats.org/officeDocument/2006/relationships/hyperlink" Target="https://doi.org/10.5281/zenodo.22250218" TargetMode="External"/><Relationship Id="rId30" Type="http://schemas.openxmlformats.org/officeDocument/2006/relationships/image" Target="media/image9.png"/><Relationship Id="rId35" Type="http://schemas.openxmlformats.org/officeDocument/2006/relationships/hyperlink" Target="https://syllabus.ritsumei.ac.jp/syllabus/s/r-syllabus/a0ifD000003EblHQAS/202331861?language=ja" TargetMode="External"/><Relationship Id="rId56" Type="http://schemas.openxmlformats.org/officeDocument/2006/relationships/image" Target="media/image26.png"/><Relationship Id="rId77" Type="http://schemas.openxmlformats.org/officeDocument/2006/relationships/image" Target="media/image47.png"/><Relationship Id="rId100" Type="http://schemas.openxmlformats.org/officeDocument/2006/relationships/image" Target="media/image52.png"/><Relationship Id="rId105" Type="http://schemas.openxmlformats.org/officeDocument/2006/relationships/image" Target="media/image56.png"/><Relationship Id="rId126" Type="http://schemas.openxmlformats.org/officeDocument/2006/relationships/hyperlink" Target="https://syllabus.ritsumei.ac.jp/syllabus/s/r-syllabus/a0ifD000003F2pUQAS/201631211?language=ja" TargetMode="External"/><Relationship Id="rId8" Type="http://schemas.openxmlformats.org/officeDocument/2006/relationships/image" Target="media/image1.png"/><Relationship Id="rId51" Type="http://schemas.openxmlformats.org/officeDocument/2006/relationships/image" Target="media/image21.png"/><Relationship Id="rId72" Type="http://schemas.openxmlformats.org/officeDocument/2006/relationships/image" Target="media/image42.png"/><Relationship Id="rId93" Type="http://schemas.openxmlformats.org/officeDocument/2006/relationships/hyperlink" Target="https://ritshiroshio.github.io/Magic_of_Sequences/index.html" TargetMode="External"/><Relationship Id="rId98" Type="http://schemas.openxmlformats.org/officeDocument/2006/relationships/hyperlink" Target="https://github.com/RitsHiroshiO/Magic_of_Sequences/blob/main/6_Historical_Context_via_AI.md" TargetMode="External"/><Relationship Id="rId121" Type="http://schemas.openxmlformats.org/officeDocument/2006/relationships/hyperlink" Target="https://syllabus.ritsumei.ac.jp/syllabus/s/r-syllabus/a0ifD000003F2pUQAS/201631211?language=ja" TargetMode="External"/><Relationship Id="rId142" Type="http://schemas.openxmlformats.org/officeDocument/2006/relationships/hyperlink" Target="https://en.wikipedia.org/wiki/SPARCstation" TargetMode="External"/><Relationship Id="rId3" Type="http://schemas.openxmlformats.org/officeDocument/2006/relationships/styles" Target="styles.xml"/><Relationship Id="rId25" Type="http://schemas.openxmlformats.org/officeDocument/2006/relationships/hyperlink" Target="https://creativecommons.org/licenses/by/4.0/deed.ja" TargetMode="External"/><Relationship Id="rId46" Type="http://schemas.openxmlformats.org/officeDocument/2006/relationships/image" Target="media/image16.png"/><Relationship Id="rId67" Type="http://schemas.openxmlformats.org/officeDocument/2006/relationships/image" Target="media/image37.png"/><Relationship Id="rId116" Type="http://schemas.openxmlformats.org/officeDocument/2006/relationships/hyperlink" Target="https://github.com/RitsHiroshiO/Magic_of_Sequences/blob/main/README.md" TargetMode="External"/><Relationship Id="rId137" Type="http://schemas.openxmlformats.org/officeDocument/2006/relationships/hyperlink" Target="https://en.wikipedia.org/wiki/Carl_St%C3%B8rmer" TargetMode="External"/><Relationship Id="rId20" Type="http://schemas.openxmlformats.org/officeDocument/2006/relationships/hyperlink" Target="https://github.com/RitsHiroshiO/Magic_of_Sequences/blob/main/3_Magic_of_Sequence_Plain.md" TargetMode="External"/><Relationship Id="rId41" Type="http://schemas.openxmlformats.org/officeDocument/2006/relationships/image" Target="media/image11.png"/><Relationship Id="rId62" Type="http://schemas.openxmlformats.org/officeDocument/2006/relationships/image" Target="media/image32.png"/><Relationship Id="rId83" Type="http://schemas.openxmlformats.org/officeDocument/2006/relationships/hyperlink" Target="https://syllabus.ritsumei.ac.jp/syllabus/s/r-syllabus/a0ifD000003F2pUQAS/201631211?language=ja" TargetMode="External"/><Relationship Id="rId88" Type="http://schemas.openxmlformats.org/officeDocument/2006/relationships/hyperlink" Target="https://www.mext.go.jp/content/20200722-mxt_jogai02-100013300_005.pdf" TargetMode="External"/><Relationship Id="rId111" Type="http://schemas.openxmlformats.org/officeDocument/2006/relationships/image" Target="media/image59.png"/><Relationship Id="rId132" Type="http://schemas.openxmlformats.org/officeDocument/2006/relationships/hyperlink" Target="https://doi.org/10.1119/1.18085" TargetMode="External"/><Relationship Id="rId15" Type="http://schemas.openxmlformats.org/officeDocument/2006/relationships/image" Target="media/image7.emf"/><Relationship Id="rId36" Type="http://schemas.openxmlformats.org/officeDocument/2006/relationships/hyperlink" Target="https://doi.org/10.1119/1.18085" TargetMode="External"/><Relationship Id="rId57" Type="http://schemas.openxmlformats.org/officeDocument/2006/relationships/image" Target="media/image27.png"/><Relationship Id="rId106" Type="http://schemas.openxmlformats.org/officeDocument/2006/relationships/image" Target="media/image57.png"/><Relationship Id="rId127" Type="http://schemas.openxmlformats.org/officeDocument/2006/relationships/hyperlink" Target="https://syllabus.ritsumei.ac.jp/syllabus/s/r-syllabus/a0ifD000003Ee1qQAC/201831549?language=ja" TargetMode="External"/><Relationship Id="rId10" Type="http://schemas.openxmlformats.org/officeDocument/2006/relationships/image" Target="media/image3.png"/><Relationship Id="rId31" Type="http://schemas.openxmlformats.org/officeDocument/2006/relationships/hyperlink" Target="https://doi.org/10.5281/zenodo.22250218" TargetMode="External"/><Relationship Id="rId52" Type="http://schemas.openxmlformats.org/officeDocument/2006/relationships/image" Target="media/image22.png"/><Relationship Id="rId73" Type="http://schemas.openxmlformats.org/officeDocument/2006/relationships/image" Target="media/image43.png"/><Relationship Id="rId78" Type="http://schemas.openxmlformats.org/officeDocument/2006/relationships/image" Target="media/image48.png"/><Relationship Id="rId94" Type="http://schemas.openxmlformats.org/officeDocument/2006/relationships/hyperlink" Target="https://github.com/RitsHiroshiO/Magic_of_Sequences/blob/main/Magic_of_Sequence_MATLAB.mlx" TargetMode="External"/><Relationship Id="rId99" Type="http://schemas.openxmlformats.org/officeDocument/2006/relationships/hyperlink" Target="https://ritshiroshio.github.io/Magic_of_Sequences/index.html" TargetMode="External"/><Relationship Id="rId101" Type="http://schemas.openxmlformats.org/officeDocument/2006/relationships/hyperlink" Target="https://ritshiroshio.github.io/Magic_of_Sequences/index.html" TargetMode="External"/><Relationship Id="rId122" Type="http://schemas.openxmlformats.org/officeDocument/2006/relationships/hyperlink" Target="https://syllabus.ritsumei.ac.jp/syllabus/s/r-syllabus/a0ifD000003Ee1qQAC/201831549?language=ja" TargetMode="External"/><Relationship Id="rId143" Type="http://schemas.openxmlformats.org/officeDocument/2006/relationships/hyperlink" Target="https://en.wikipedia.org/wiki/Personal_computer"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orcid.org/0000-0002-8193-7174" TargetMode="External"/><Relationship Id="rId47" Type="http://schemas.openxmlformats.org/officeDocument/2006/relationships/image" Target="media/image17.png"/><Relationship Id="rId68" Type="http://schemas.openxmlformats.org/officeDocument/2006/relationships/image" Target="media/image38.png"/><Relationship Id="rId89" Type="http://schemas.openxmlformats.org/officeDocument/2006/relationships/hyperlink" Target="https://github.com/RitsHiroshiO/Magic_of_Sequences/blob/main/README.md" TargetMode="External"/><Relationship Id="rId112" Type="http://schemas.openxmlformats.org/officeDocument/2006/relationships/hyperlink" Target="https://doi.org/10.1119/1.18085" TargetMode="External"/><Relationship Id="rId133" Type="http://schemas.openxmlformats.org/officeDocument/2006/relationships/hyperlink" Target="https://www.mext.go.jp/content/20200722-mxt_jogai02-100013300_005.pdf" TargetMode="External"/><Relationship Id="rId16" Type="http://schemas.openxmlformats.org/officeDocument/2006/relationships/hyperlink" Target="https://github.com/RitsHiroshiO/Magic_of_Sequences/blob/main/README_en.md" TargetMode="External"/><Relationship Id="rId37" Type="http://schemas.openxmlformats.org/officeDocument/2006/relationships/hyperlink" Target="https://doi.org/10.20653/pesj.61.1_21" TargetMode="External"/><Relationship Id="rId58" Type="http://schemas.openxmlformats.org/officeDocument/2006/relationships/image" Target="media/image28.png"/><Relationship Id="rId79" Type="http://schemas.openxmlformats.org/officeDocument/2006/relationships/image" Target="media/image49.png"/><Relationship Id="rId102" Type="http://schemas.openxmlformats.org/officeDocument/2006/relationships/image" Target="media/image53.png"/><Relationship Id="rId123" Type="http://schemas.openxmlformats.org/officeDocument/2006/relationships/hyperlink" Target="https://syllabus.ritsumei.ac.jp/syllabus/s/r-syllabus/a0ifD000003EblHQAS/202331861?language=ja" TargetMode="External"/><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2CDC6-43B9-4F1B-A82B-20BA729A1907}">
  <ds:schemaRefs>
    <ds:schemaRef ds:uri="http://schemas.openxmlformats.org/officeDocument/2006/bibliography"/>
  </ds:schemaRefs>
</ds:datastoreItem>
</file>

<file path=docMetadata/LabelInfo.xml><?xml version="1.0" encoding="utf-8"?>
<clbl:labelList xmlns:clbl="http://schemas.microsoft.com/office/2020/mipLabelMetadata">
  <clbl:label id="{a449438d-3606-490b-844f-c4e15e535fca}" enabled="0" method="" siteId="{a449438d-3606-490b-844f-c4e15e535fca}" removed="1"/>
</clbl:labelList>
</file>

<file path=docProps/app.xml><?xml version="1.0" encoding="utf-8"?>
<Properties xmlns="http://schemas.openxmlformats.org/officeDocument/2006/extended-properties" xmlns:vt="http://schemas.openxmlformats.org/officeDocument/2006/docPropsVTypes">
  <Template>Normal.dotm</Template>
  <TotalTime>80</TotalTime>
  <Pages>43</Pages>
  <Words>10071</Words>
  <Characters>57409</Characters>
  <Application>Microsoft Office Word</Application>
  <DocSecurity>0</DocSecurity>
  <Lines>478</Lines>
  <Paragraphs>134</Paragraphs>
  <ScaleCrop>false</ScaleCrop>
  <Company/>
  <LinksUpToDate>false</LinksUpToDate>
  <CharactersWithSpaces>67346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小笠原 宏(ogasawar)</cp:lastModifiedBy>
  <cp:revision>3</cp:revision>
  <dcterms:created xsi:type="dcterms:W3CDTF">2026-09-04T01:29:00Z</dcterms:created>
  <dcterms:modified xsi:type="dcterms:W3CDTF">2026-09-04T03:10:00Z</dcterms:modified>
</cp:coreProperties>
</file>