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tcgspkum1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4A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7u95k2tsn5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(MEM) Unit: Instruction &amp; Data Memory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5jdlnhvfsw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6btc56lnrzt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so50g1njd5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ot0ca3ufkz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Memory (MEM) unit system</w:t>
      </w:r>
      <w:r w:rsidDel="00000000" w:rsidR="00000000" w:rsidRPr="00000000">
        <w:rPr>
          <w:rtl w:val="0"/>
        </w:rPr>
        <w:t xml:space="preserve"> of a RISC-V processor as a </w:t>
      </w:r>
      <w:r w:rsidDel="00000000" w:rsidR="00000000" w:rsidRPr="00000000">
        <w:rPr>
          <w:b w:val="1"/>
          <w:bCs w:val="1"/>
          <w:rtl w:val="0"/>
        </w:rPr>
        <w:t xml:space="preserve">standalone, clocked memory subsystem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Combinational blocks</w:t>
      </w:r>
      <w:r w:rsidDel="00000000" w:rsidR="00000000" w:rsidRPr="00000000">
        <w:rPr>
          <w:rtl w:val="0"/>
        </w:rPr>
        <w:t xml:space="preserve">: muxes, comparators, decoders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Sequential blocks</w:t>
      </w:r>
      <w:r w:rsidDel="00000000" w:rsidR="00000000" w:rsidRPr="00000000">
        <w:rPr>
          <w:rtl w:val="0"/>
        </w:rPr>
        <w:t xml:space="preserve">: registers, synchronous memories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Program Counter (PC)</w:t>
        <w:br w:type="textWrapping"/>
        <w:t xml:space="preserve">☑ Instruction Memory (IMEM)</w:t>
        <w:br w:type="textWrapping"/>
        <w:t xml:space="preserve">☑ Data Memory (DMEM)</w:t>
        <w:br w:type="textWrapping"/>
        <w:t xml:space="preserve">☑ Address decode / word alignment logic</w:t>
        <w:br w:type="textWrapping"/>
        <w:t xml:space="preserve">☑ Byte write strobes (wstrb)</w:t>
        <w:br w:type="textWrapping"/>
        <w:t xml:space="preserve">☑ Read-after-write (RAW) forwarding muxes</w:t>
        <w:br w:type="textWrapping"/>
        <w:t xml:space="preserve">☑ Clocked memory behavior</w:t>
        <w:br w:type="textWrapping"/>
        <w:t xml:space="preserve">☑ Observable outputs (instruction / read data)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hhhn6oe1ww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lpbuypmu2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Clock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 Memory (IMEM)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Memory (DMEM)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raddr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rdata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waddr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wdata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-57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You may include additional signals that are useful for demonstrating the conditions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76" w:lineRule="auto"/>
        <w:ind w:left="-566.9291338582677" w:right="-466.062992125984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lyaffevptt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Show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 memory operation: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Instruction fetch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 word 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Byte-level 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Normal load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Store followed by load to same address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="276" w:lineRule="auto"/>
        <w:ind w:left="153.0708661417323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Forwarded read behavior (Simultaneous read/write to the same 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Minimum 10 clock cycles required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yellow"/>
          <w:rtl w:val="0"/>
        </w:rPr>
        <w:t xml:space="preserve">TODO: Paste the image of a hand drawn timing diagram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4sg36qsrkm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h95zlfg4sx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eading=h.devcsbtflvh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74qm4bt25o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 unit: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Fetches instructions from </w:t>
      </w:r>
      <w:r w:rsidDel="00000000" w:rsidR="00000000" w:rsidRPr="00000000">
        <w:rPr>
          <w:b w:val="1"/>
          <w:bCs w:val="1"/>
          <w:rtl w:val="0"/>
        </w:rPr>
        <w:t xml:space="preserve">synchronous Instruction Memory (IMEM)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Performs load/store operations using </w:t>
      </w:r>
      <w:r w:rsidDel="00000000" w:rsidR="00000000" w:rsidRPr="00000000">
        <w:rPr>
          <w:b w:val="1"/>
          <w:bCs w:val="1"/>
          <w:rtl w:val="0"/>
        </w:rPr>
        <w:t xml:space="preserve">synchronous Data Memory (DMEM)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byte-level writes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wstrb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Produces </w:t>
      </w:r>
      <w:r w:rsidDel="00000000" w:rsidR="00000000" w:rsidRPr="00000000">
        <w:rPr>
          <w:b w:val="1"/>
          <w:bCs w:val="1"/>
          <w:rtl w:val="0"/>
        </w:rPr>
        <w:t xml:space="preserve">one-cycle-latency read data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b w:val="1"/>
          <w:bCs w:val="1"/>
          <w:rtl w:val="0"/>
        </w:rPr>
        <w:t xml:space="preserve">byte-level RAW forwarding</w:t>
      </w:r>
      <w:r w:rsidDel="00000000" w:rsidR="00000000" w:rsidRPr="00000000">
        <w:rPr>
          <w:rtl w:val="0"/>
        </w:rPr>
        <w:t xml:space="preserve"> for same-cycle read/write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Uses FPGA-safe, synthesizable memory constructs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Initializes memory using external hex files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your memory.v code (highlighting TODO sections)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7e9ry5gpizk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xjod26zlx8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bn0zkmd19e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tb_mem.v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u3m3xkvg6q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Trace-driven functional simulation using: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imem.hex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dmem.hex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logged to: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mem_out.txt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d81wxhybs7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Cycle-by-cycle validation of: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Instruction fetch correctness</w:t>
        <w:br w:type="textWrapping"/>
        <w:t xml:space="preserve">☑ Load and store behavior</w:t>
        <w:br w:type="textWrapping"/>
        <w:t xml:space="preserve">☑ Byte-level write correctness</w:t>
        <w:br w:type="textWrapping"/>
        <w:t xml:space="preserve">☑ Read-after-write forwarding</w:t>
        <w:br w:type="textWrapping"/>
        <w:t xml:space="preserve">☑ One-cycle memory read latency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7x49kcxjvw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trace matches expected behavior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e54ugn8ufps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s5265sxo3l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m5cya4xxdm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Nexys A7 FPGA Board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bhz6ku9uey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top_module.v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imem.hex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dmem.hex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 / led.xdc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ze7oxwumk8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240" w:lineRule="auto"/>
        <w:ind w:left="720" w:hanging="360"/>
        <w:rPr/>
      </w:pPr>
      <w:sdt>
        <w:sdtPr>
          <w:id w:val="-5878228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Clock → On-board 100 MHz clock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1993421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PC / Address input → Switches / counter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Rule="auto"/>
        <w:ind w:left="720" w:hanging="360"/>
        <w:rPr/>
      </w:pPr>
      <w:sdt>
        <w:sdtPr>
          <w:id w:val="2647260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Instruction or read data → LEDs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slow clock divider for visibility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jzt9je5hxu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  <w:t xml:space="preserve">☑ IMEM and DMEM inferred as block RAM</w:t>
        <w:br w:type="textWrapping"/>
        <w:t xml:space="preserve">☑ Bitstream generated</w:t>
        <w:br w:type="textWrapping"/>
        <w:t xml:space="preserve">☑ FPGA programmed</w:t>
        <w:br w:type="textWrapping"/>
        <w:t xml:space="preserve">☑ Instruction fetch shows correct sequencing</w:t>
        <w:br w:type="textWrapping"/>
        <w:t xml:space="preserve">☑ Load/store behavior visible on LEDs</w:t>
        <w:br w:type="textWrapping"/>
        <w:t xml:space="preserve">☑ Forwarded reads behave correctly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TODO: Add screenshot of the code you have added (in constraints.xdc)</w:t>
        <w:br w:type="textWrapping"/>
        <w:br w:type="textWrapping"/>
        <w:t xml:space="preserve">TODO: Add FPGA Screenshot showing the LED output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2vf4ffd2hiz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8kwhqt780z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u7y6vwoisq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and fix provided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BygQGGd/3OSREGNpEqmPjFN7w==">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