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9B0E4F" w14:textId="589743CF" w:rsidR="00EE4942" w:rsidRDefault="00D417DF">
      <w:pPr>
        <w:pStyle w:val="Heading1"/>
      </w:pPr>
      <w:r>
        <w:t xml:space="preserve">Regulatory Mart (REG MART) </w:t>
      </w:r>
    </w:p>
    <w:p w14:paraId="7C80EF25" w14:textId="77777777" w:rsidR="00EE4942" w:rsidRDefault="00D417DF">
      <w:pPr>
        <w:pStyle w:val="Heading2"/>
      </w:pPr>
      <w:r>
        <w:t>1. Overview</w:t>
      </w:r>
    </w:p>
    <w:p w14:paraId="33A9B537" w14:textId="77777777" w:rsidR="009B7869" w:rsidRPr="009B7869" w:rsidRDefault="009B7869" w:rsidP="009B7869">
      <w:pPr>
        <w:rPr>
          <w:lang w:val="en-IN"/>
        </w:rPr>
      </w:pPr>
      <w:r w:rsidRPr="009B7869">
        <w:rPr>
          <w:lang w:val="en-IN"/>
        </w:rPr>
        <w:t>On the 1st of every month, after the EOD/BOD cycle completes, the Data Engineering team takes the monthly backup in the REG_UAT_BACKUP schema. This backup includes:</w:t>
      </w:r>
    </w:p>
    <w:p w14:paraId="5F6F4E0B" w14:textId="0F3750E7" w:rsidR="001E7C93" w:rsidRPr="001E7C93" w:rsidRDefault="009B7869" w:rsidP="00B12ED6">
      <w:pPr>
        <w:numPr>
          <w:ilvl w:val="0"/>
          <w:numId w:val="11"/>
        </w:numPr>
        <w:rPr>
          <w:lang w:val="en-IN"/>
        </w:rPr>
      </w:pPr>
      <w:r w:rsidRPr="009B7869">
        <w:rPr>
          <w:b/>
          <w:bCs/>
          <w:lang w:val="en-IN"/>
        </w:rPr>
        <w:t>LMS tables:</w:t>
      </w:r>
      <w:r w:rsidRPr="009B7869">
        <w:rPr>
          <w:lang w:val="en-IN"/>
        </w:rPr>
        <w:t xml:space="preserve"> </w:t>
      </w:r>
      <w:r w:rsidR="001E7C93" w:rsidRPr="001E7C93">
        <w:t>Data as of EOD/BOD for the 1st of the current month</w:t>
      </w:r>
      <w:r w:rsidR="00683359">
        <w:t xml:space="preserve">. </w:t>
      </w:r>
    </w:p>
    <w:p w14:paraId="6EE502B3" w14:textId="3E1C58BF" w:rsidR="00B17B65" w:rsidRPr="00B17B65" w:rsidRDefault="009B7869" w:rsidP="004D1B8D">
      <w:pPr>
        <w:numPr>
          <w:ilvl w:val="0"/>
          <w:numId w:val="11"/>
        </w:numPr>
        <w:rPr>
          <w:lang w:val="en-IN"/>
        </w:rPr>
      </w:pPr>
      <w:r w:rsidRPr="009B7869">
        <w:rPr>
          <w:b/>
          <w:bCs/>
          <w:lang w:val="en-IN"/>
        </w:rPr>
        <w:t>SFDC tables:</w:t>
      </w:r>
      <w:r w:rsidRPr="009B7869">
        <w:rPr>
          <w:lang w:val="en-IN"/>
        </w:rPr>
        <w:t xml:space="preserve"> </w:t>
      </w:r>
      <w:r w:rsidR="001B5DF7">
        <w:rPr>
          <w:lang w:val="en-IN"/>
        </w:rPr>
        <w:t>D</w:t>
      </w:r>
      <w:r w:rsidRPr="009B7869">
        <w:rPr>
          <w:lang w:val="en-IN"/>
        </w:rPr>
        <w:t>ata as of midnight of the previous month-end</w:t>
      </w:r>
      <w:r w:rsidR="00B17B65" w:rsidRPr="00B17B65">
        <w:rPr>
          <w:lang w:val="en-IN"/>
        </w:rPr>
        <w:t>.</w:t>
      </w:r>
      <w:r w:rsidR="00B17B65" w:rsidRPr="00B17B65">
        <w:t xml:space="preserve"> </w:t>
      </w:r>
    </w:p>
    <w:p w14:paraId="796367B5" w14:textId="7B9C92D8" w:rsidR="00EE4942" w:rsidRPr="00B17B65" w:rsidRDefault="009B7869" w:rsidP="00B17B65">
      <w:pPr>
        <w:rPr>
          <w:lang w:val="en-IN"/>
        </w:rPr>
      </w:pPr>
      <w:r w:rsidRPr="009B7869">
        <w:rPr>
          <w:lang w:val="en-IN"/>
        </w:rPr>
        <w:t xml:space="preserve">The backup covers </w:t>
      </w:r>
      <w:r w:rsidRPr="009B7869">
        <w:rPr>
          <w:b/>
          <w:bCs/>
          <w:lang w:val="en-IN"/>
        </w:rPr>
        <w:t>L</w:t>
      </w:r>
      <w:r w:rsidR="00F652E4">
        <w:rPr>
          <w:b/>
          <w:bCs/>
          <w:lang w:val="en-IN"/>
        </w:rPr>
        <w:t>1</w:t>
      </w:r>
      <w:r w:rsidRPr="009B7869">
        <w:rPr>
          <w:b/>
          <w:bCs/>
          <w:lang w:val="en-IN"/>
        </w:rPr>
        <w:t xml:space="preserve"> to </w:t>
      </w:r>
      <w:r w:rsidR="00F652E4">
        <w:rPr>
          <w:b/>
          <w:bCs/>
          <w:lang w:val="en-IN"/>
        </w:rPr>
        <w:t>L2 Curated layers</w:t>
      </w:r>
      <w:r w:rsidRPr="009B7869">
        <w:rPr>
          <w:lang w:val="en-IN"/>
        </w:rPr>
        <w:t>. At the start of each new month, a fresh backup is created in the same schema, and the prior month’s backup is moved to the REG_UAT_BACKUP_PREV_MONTH database.</w:t>
      </w:r>
      <w:r w:rsidR="00D417DF">
        <w:br/>
      </w:r>
      <w:r w:rsidR="00D417DF">
        <w:br/>
        <w:t>Please note – only current and previous month backups will be available in Snowflake. Older month backups will be dropped.</w:t>
      </w:r>
    </w:p>
    <w:p w14:paraId="758E81F6" w14:textId="77777777" w:rsidR="00EE4942" w:rsidRDefault="00D417DF">
      <w:pPr>
        <w:pStyle w:val="Heading2"/>
      </w:pPr>
      <w:r>
        <w:t>2. Monthly Backup Process</w:t>
      </w:r>
    </w:p>
    <w:p w14:paraId="771CBA44" w14:textId="0230DB90" w:rsidR="00EE4942" w:rsidRDefault="00D417DF">
      <w:r>
        <w:t>1. Data Engineering team takes backup on the 1st of every month</w:t>
      </w:r>
      <w:r w:rsidR="00B35DF1">
        <w:t>, after EOD/BOD completes</w:t>
      </w:r>
      <w:r>
        <w:t>.</w:t>
      </w:r>
      <w:r>
        <w:br/>
        <w:t>2. Previous backup is moved to ‘REG_UAT_BACKUP_PREV_MONTH’ database.</w:t>
      </w:r>
      <w:r>
        <w:br/>
        <w:t>3. Marts should be loaded only after the backup is confirmed as completed.</w:t>
      </w:r>
    </w:p>
    <w:p w14:paraId="2422C54E" w14:textId="77777777" w:rsidR="00EE4942" w:rsidRDefault="00D417DF">
      <w:pPr>
        <w:pStyle w:val="Heading2"/>
      </w:pPr>
      <w:r>
        <w:t>3. Mart Loading Instructions</w:t>
      </w:r>
    </w:p>
    <w:p w14:paraId="64F80BE3" w14:textId="77777777" w:rsidR="00EE4942" w:rsidRDefault="00D417DF">
      <w:r>
        <w:t>Once the backup is completed, verify whether the required datasets are received for the month using the following queries. If running the backup for October month, validate for 2025‑11‑01 accordingly.</w:t>
      </w:r>
      <w:r>
        <w:br/>
      </w:r>
      <w:r>
        <w:br/>
        <w:t>Booking_report, Duelist, and LTV data are expected daily. If data is not available for 1st November, inform the DE team the same day.</w:t>
      </w:r>
    </w:p>
    <w:p w14:paraId="1AECF968" w14:textId="77777777" w:rsidR="00EE4942" w:rsidRDefault="00D417DF">
      <w:r>
        <w:t>SELECT COUNT(*) FROM DISHA_L2_CURATED.HISTORICAL_LOAD.BOOKING_REPORT WHERE DATE(extracted_date)='2025-11-01';</w:t>
      </w:r>
    </w:p>
    <w:p w14:paraId="1028BA84" w14:textId="77777777" w:rsidR="00EE4942" w:rsidRDefault="00D417DF">
      <w:r>
        <w:t>SELECT COUNT(*) FROM DISHA_L2_CURATED.HISTORICAL_LOAD.COLL_DUELIST WHERE DATE(extracted_date)='2025-11-01';</w:t>
      </w:r>
    </w:p>
    <w:p w14:paraId="0588021E" w14:textId="77777777" w:rsidR="00EE4942" w:rsidRDefault="00D417DF">
      <w:r>
        <w:t>SELECT COUNT(*) FROM DISHA_L2_CURATED.HISTORICAL_LOAD.LOANS_LTV WHERE DATE(extracted_date)='2025-11-01';</w:t>
      </w:r>
    </w:p>
    <w:p w14:paraId="4DC5FA29" w14:textId="45CA060D" w:rsidR="00EE4942" w:rsidRDefault="00D417DF">
      <w:r>
        <w:t xml:space="preserve">SELECT </w:t>
      </w:r>
      <w:proofErr w:type="gramStart"/>
      <w:r>
        <w:t>COUNT(</w:t>
      </w:r>
      <w:proofErr w:type="gramEnd"/>
      <w:r>
        <w:t>*) FROM DISHA_L2_CURATED.BOLTON.BREAKUP_LOANS WHERE effective_date='2025-10-31';</w:t>
      </w:r>
      <w:r>
        <w:br/>
        <w:t>-- Note: Breakup Loans</w:t>
      </w:r>
      <w:r w:rsidR="0060530D">
        <w:t>/Bolton</w:t>
      </w:r>
      <w:r>
        <w:t xml:space="preserve"> data is received between 8th–12</w:t>
      </w:r>
      <w:r w:rsidRPr="00937A38">
        <w:rPr>
          <w:vertAlign w:val="superscript"/>
        </w:rPr>
        <w:t>th</w:t>
      </w:r>
      <w:r w:rsidR="00937A38">
        <w:t xml:space="preserve"> of following month</w:t>
      </w:r>
      <w:r>
        <w:t>. If not received by 12th of the month, notify DE team.</w:t>
      </w:r>
    </w:p>
    <w:p w14:paraId="3F1AD8C0" w14:textId="77777777" w:rsidR="00EE4942" w:rsidRDefault="00D417DF">
      <w:pPr>
        <w:pStyle w:val="Heading2"/>
      </w:pPr>
      <w:r>
        <w:lastRenderedPageBreak/>
        <w:t>4. Mart Execution Sequence</w:t>
      </w:r>
    </w:p>
    <w:p w14:paraId="03FA2023" w14:textId="77777777" w:rsidR="00EE4942" w:rsidRDefault="00D417DF">
      <w:r>
        <w:t>Execute the following CALL statements once backup validation and file availability checks are completed.</w:t>
      </w:r>
      <w:r>
        <w:br/>
        <w:t>Update the dates as per the backup month. Example below is for October (2025‑10‑01).</w:t>
      </w:r>
    </w:p>
    <w:p w14:paraId="2DAF7EC9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DISHA_MART_ANALYTICS.REGULATORY_MART.LOAD_SANCTION_PERIOD_MART_</w:t>
      </w:r>
      <w:proofErr w:type="gramStart"/>
      <w:r w:rsidRPr="00776282">
        <w:rPr>
          <w:sz w:val="20"/>
          <w:szCs w:val="20"/>
        </w:rPr>
        <w:t>V2(</w:t>
      </w:r>
      <w:proofErr w:type="gramEnd"/>
      <w:r w:rsidRPr="00776282">
        <w:rPr>
          <w:sz w:val="20"/>
          <w:szCs w:val="20"/>
        </w:rPr>
        <w:t>'2025-10-01');</w:t>
      </w:r>
    </w:p>
    <w:p w14:paraId="409FB4F8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DISHA_MART_ANALYTICS.REGULATORY_MART.LOAD_DISBURSEMENT_PERIOD_MART_</w:t>
      </w:r>
      <w:proofErr w:type="gramStart"/>
      <w:r w:rsidRPr="00776282">
        <w:rPr>
          <w:sz w:val="20"/>
          <w:szCs w:val="20"/>
        </w:rPr>
        <w:t>V1(</w:t>
      </w:r>
      <w:proofErr w:type="gramEnd"/>
      <w:r w:rsidRPr="00776282">
        <w:rPr>
          <w:sz w:val="20"/>
          <w:szCs w:val="20"/>
        </w:rPr>
        <w:t>'2025-10-01');</w:t>
      </w:r>
    </w:p>
    <w:p w14:paraId="49EE60AA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DISHA_MART_ANALYTICS.REGULATORY_MART.LOAD_LOAN_DUMP_</w:t>
      </w:r>
      <w:proofErr w:type="gramStart"/>
      <w:r w:rsidRPr="00776282">
        <w:rPr>
          <w:sz w:val="20"/>
          <w:szCs w:val="20"/>
        </w:rPr>
        <w:t>MART(</w:t>
      </w:r>
      <w:proofErr w:type="gramEnd"/>
      <w:r w:rsidRPr="00776282">
        <w:rPr>
          <w:sz w:val="20"/>
          <w:szCs w:val="20"/>
        </w:rPr>
        <w:t>'2025-10-01');</w:t>
      </w:r>
    </w:p>
    <w:p w14:paraId="58FF3A0A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DISHA_MART_ANALYTICS.REGULATORY_MART.LOAD_BUSINESS_MIS_MART_</w:t>
      </w:r>
      <w:proofErr w:type="gramStart"/>
      <w:r w:rsidRPr="00776282">
        <w:rPr>
          <w:sz w:val="20"/>
          <w:szCs w:val="20"/>
        </w:rPr>
        <w:t>DISBURSAL(</w:t>
      </w:r>
      <w:proofErr w:type="gramEnd"/>
      <w:r w:rsidRPr="00776282">
        <w:rPr>
          <w:sz w:val="20"/>
          <w:szCs w:val="20"/>
        </w:rPr>
        <w:t>'2025-10-01');</w:t>
      </w:r>
    </w:p>
    <w:p w14:paraId="52627B22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DISHA_MART_ANALYTICS.REGULATORY_MART.LOAD_BUSINESS_MIS_MART_DISB_CANCELLED_</w:t>
      </w:r>
      <w:proofErr w:type="gramStart"/>
      <w:r w:rsidRPr="00776282">
        <w:rPr>
          <w:sz w:val="20"/>
          <w:szCs w:val="20"/>
        </w:rPr>
        <w:t>YTD(</w:t>
      </w:r>
      <w:proofErr w:type="gramEnd"/>
      <w:r w:rsidRPr="00776282">
        <w:rPr>
          <w:sz w:val="20"/>
          <w:szCs w:val="20"/>
        </w:rPr>
        <w:t>'2025-10-01');</w:t>
      </w:r>
    </w:p>
    <w:p w14:paraId="271A979A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DISHA_MART_ANALYTICS.REGULATORY_MART.LOAD_BUSINESS_MIS_MART_</w:t>
      </w:r>
      <w:proofErr w:type="gramStart"/>
      <w:r w:rsidRPr="00776282">
        <w:rPr>
          <w:sz w:val="20"/>
          <w:szCs w:val="20"/>
        </w:rPr>
        <w:t>CANCELLED(</w:t>
      </w:r>
      <w:proofErr w:type="gramEnd"/>
      <w:r w:rsidRPr="00776282">
        <w:rPr>
          <w:sz w:val="20"/>
          <w:szCs w:val="20"/>
        </w:rPr>
        <w:t>'2025-10-01');</w:t>
      </w:r>
    </w:p>
    <w:p w14:paraId="4236B707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DISHA_MART_ANALYTICS.REGULATORY_MART.LOAD_OUTSTANDING_</w:t>
      </w:r>
      <w:proofErr w:type="gramStart"/>
      <w:r w:rsidRPr="00776282">
        <w:rPr>
          <w:sz w:val="20"/>
          <w:szCs w:val="20"/>
        </w:rPr>
        <w:t>MART(</w:t>
      </w:r>
      <w:proofErr w:type="gramEnd"/>
      <w:r w:rsidRPr="00776282">
        <w:rPr>
          <w:sz w:val="20"/>
          <w:szCs w:val="20"/>
        </w:rPr>
        <w:t>'2025-10-01');</w:t>
      </w:r>
    </w:p>
    <w:p w14:paraId="48185757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DISHA_MART_ANALYTICS.REGULATORY_MART.LOAD_BORROWER_LOAN_DETAILS_MART_WITH_</w:t>
      </w:r>
      <w:proofErr w:type="gramStart"/>
      <w:r w:rsidRPr="00776282">
        <w:rPr>
          <w:sz w:val="20"/>
          <w:szCs w:val="20"/>
        </w:rPr>
        <w:t>COALESCE(</w:t>
      </w:r>
      <w:proofErr w:type="gramEnd"/>
      <w:r w:rsidRPr="00776282">
        <w:rPr>
          <w:sz w:val="20"/>
          <w:szCs w:val="20"/>
        </w:rPr>
        <w:t>'2025-10-01');</w:t>
      </w:r>
    </w:p>
    <w:p w14:paraId="68DB8F9A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DISHA_MART_ANALYTICS.REGULATORY_MART.LOAD_BORROWER_MORTGAGE_MART_</w:t>
      </w:r>
      <w:proofErr w:type="gramStart"/>
      <w:r w:rsidRPr="00776282">
        <w:rPr>
          <w:sz w:val="20"/>
          <w:szCs w:val="20"/>
        </w:rPr>
        <w:t>V1(</w:t>
      </w:r>
      <w:proofErr w:type="gramEnd"/>
      <w:r w:rsidRPr="00776282">
        <w:rPr>
          <w:sz w:val="20"/>
          <w:szCs w:val="20"/>
        </w:rPr>
        <w:t>'2025-10-01');</w:t>
      </w:r>
    </w:p>
    <w:p w14:paraId="4A20EF78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DISHA_MART_ANALYTICS.REGULATORY_MART.LOAD_COBORROWER_DETAILS_MART_</w:t>
      </w:r>
      <w:proofErr w:type="gramStart"/>
      <w:r w:rsidRPr="00776282">
        <w:rPr>
          <w:sz w:val="20"/>
          <w:szCs w:val="20"/>
        </w:rPr>
        <w:t>V1(</w:t>
      </w:r>
      <w:proofErr w:type="gramEnd"/>
      <w:r w:rsidRPr="00776282">
        <w:rPr>
          <w:sz w:val="20"/>
          <w:szCs w:val="20"/>
        </w:rPr>
        <w:t>'2025-10-01');</w:t>
      </w:r>
    </w:p>
    <w:p w14:paraId="6C8FB757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DISHA_MART_ANALYTICS.REGULATORY_MART.LOAD_CORP_LOAN_ACCOUNT_DETAILS_MART_</w:t>
      </w:r>
      <w:proofErr w:type="gramStart"/>
      <w:r w:rsidRPr="00776282">
        <w:rPr>
          <w:sz w:val="20"/>
          <w:szCs w:val="20"/>
        </w:rPr>
        <w:t>V2(</w:t>
      </w:r>
      <w:proofErr w:type="gramEnd"/>
      <w:r w:rsidRPr="00776282">
        <w:rPr>
          <w:sz w:val="20"/>
          <w:szCs w:val="20"/>
        </w:rPr>
        <w:t>'2025-10-01');</w:t>
      </w:r>
    </w:p>
    <w:p w14:paraId="60798242" w14:textId="77777777" w:rsidR="00EE4942" w:rsidRPr="00776282" w:rsidRDefault="00D417DF" w:rsidP="00776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776282">
        <w:rPr>
          <w:sz w:val="20"/>
          <w:szCs w:val="20"/>
        </w:rPr>
        <w:t>CALL DISHA_MART_ANALYTICS.REGULATORY_MART.LOAD_CORP_MORTGAGE_</w:t>
      </w:r>
      <w:proofErr w:type="gramStart"/>
      <w:r w:rsidRPr="00776282">
        <w:rPr>
          <w:sz w:val="20"/>
          <w:szCs w:val="20"/>
        </w:rPr>
        <w:t>MART(</w:t>
      </w:r>
      <w:proofErr w:type="gramEnd"/>
      <w:r w:rsidRPr="00776282">
        <w:rPr>
          <w:sz w:val="20"/>
          <w:szCs w:val="20"/>
        </w:rPr>
        <w:t>'2025-10-01');</w:t>
      </w:r>
    </w:p>
    <w:p w14:paraId="30870F58" w14:textId="77777777" w:rsidR="00EE4942" w:rsidRDefault="00D417DF">
      <w:pPr>
        <w:pStyle w:val="Heading2"/>
      </w:pPr>
      <w:r>
        <w:lastRenderedPageBreak/>
        <w:t>5. Dependency on Previous Month Data</w:t>
      </w:r>
    </w:p>
    <w:p w14:paraId="486475FD" w14:textId="77777777" w:rsidR="00EE4942" w:rsidRDefault="00D417DF">
      <w:r>
        <w:t>Some marts require previous month data. Ensure that the previous month's marts are fully loaded before running the current month's load.</w:t>
      </w:r>
    </w:p>
    <w:p w14:paraId="510F4EA4" w14:textId="77777777" w:rsidR="00EE4942" w:rsidRDefault="00D417DF">
      <w:pPr>
        <w:pStyle w:val="Heading2"/>
      </w:pPr>
      <w:r>
        <w:t>6. Mart Loading Strategy</w:t>
      </w:r>
    </w:p>
    <w:p w14:paraId="5348BA5A" w14:textId="77777777" w:rsidR="00EE4942" w:rsidRDefault="00D417DF">
      <w:r>
        <w:t>• If running marts for the same month again → TRUNCATE and LOAD.</w:t>
      </w:r>
    </w:p>
    <w:p w14:paraId="2821E131" w14:textId="77777777" w:rsidR="00EE4942" w:rsidRDefault="00D417DF">
      <w:r>
        <w:t>• If running marts for next month → APPEND.</w:t>
      </w:r>
    </w:p>
    <w:p w14:paraId="36C8EE1E" w14:textId="77777777" w:rsidR="00EE4942" w:rsidRDefault="00D417DF">
      <w:pPr>
        <w:pStyle w:val="Heading2"/>
      </w:pPr>
      <w:r>
        <w:t>7. Manual File Dependencies (Manual UI – Rajat Team)</w:t>
      </w:r>
    </w:p>
    <w:p w14:paraId="5563BC27" w14:textId="77777777" w:rsidR="00EE4942" w:rsidRDefault="00D417DF">
      <w:r>
        <w:t>Some marts depend on manual files uploaded using the Manual UI by Rajat's team. Once these files land in the S3 bucket, inform DE team to ingest them into L2.</w:t>
      </w:r>
      <w:r>
        <w:br/>
        <w:t>If Manual UI does not work, collect the files manually from Rajat and upload them directly into the L2 tables.</w:t>
      </w:r>
    </w:p>
    <w:p w14:paraId="309D4753" w14:textId="05CF06BB" w:rsidR="00776282" w:rsidRDefault="00776282">
      <w:pPr>
        <w:rPr>
          <w:b/>
          <w:bCs/>
        </w:rPr>
      </w:pPr>
      <w:r w:rsidRPr="00776282">
        <w:rPr>
          <w:b/>
          <w:bCs/>
        </w:rPr>
        <w:t>Manual Files</w:t>
      </w:r>
      <w:r>
        <w:rPr>
          <w:b/>
          <w:bCs/>
        </w:rPr>
        <w:t>:</w:t>
      </w:r>
    </w:p>
    <w:p w14:paraId="6AF5FE7E" w14:textId="77777777" w:rsidR="00776282" w:rsidRDefault="00776282" w:rsidP="00776282">
      <w:pPr>
        <w:pStyle w:val="ListBullet"/>
        <w:numPr>
          <w:ilvl w:val="0"/>
          <w:numId w:val="10"/>
        </w:numPr>
      </w:pPr>
      <w:proofErr w:type="spellStart"/>
      <w:r>
        <w:t>Rural_Urban_Tagging</w:t>
      </w:r>
      <w:proofErr w:type="spellEnd"/>
    </w:p>
    <w:p w14:paraId="7A3127F9" w14:textId="77777777" w:rsidR="00776282" w:rsidRDefault="00776282" w:rsidP="00776282">
      <w:pPr>
        <w:pStyle w:val="ListBullet"/>
        <w:numPr>
          <w:ilvl w:val="0"/>
          <w:numId w:val="10"/>
        </w:numPr>
      </w:pPr>
      <w:proofErr w:type="spellStart"/>
      <w:r>
        <w:t>Treasury_as_on_date</w:t>
      </w:r>
      <w:proofErr w:type="spellEnd"/>
    </w:p>
    <w:p w14:paraId="4AD77391" w14:textId="77777777" w:rsidR="00776282" w:rsidRDefault="00776282" w:rsidP="00776282">
      <w:pPr>
        <w:pStyle w:val="ListBullet"/>
        <w:numPr>
          <w:ilvl w:val="0"/>
          <w:numId w:val="10"/>
        </w:numPr>
      </w:pPr>
      <w:proofErr w:type="spellStart"/>
      <w:r>
        <w:t>Treasury_for_the_period</w:t>
      </w:r>
      <w:proofErr w:type="spellEnd"/>
    </w:p>
    <w:p w14:paraId="4679621C" w14:textId="77777777" w:rsidR="00776282" w:rsidRDefault="00776282" w:rsidP="00776282">
      <w:pPr>
        <w:pStyle w:val="ListBullet"/>
        <w:numPr>
          <w:ilvl w:val="0"/>
          <w:numId w:val="10"/>
        </w:numPr>
      </w:pPr>
      <w:proofErr w:type="spellStart"/>
      <w:r>
        <w:t>Corp_Other</w:t>
      </w:r>
      <w:proofErr w:type="spellEnd"/>
    </w:p>
    <w:p w14:paraId="39B59D3F" w14:textId="77777777" w:rsidR="00776282" w:rsidRDefault="00776282" w:rsidP="00776282">
      <w:pPr>
        <w:pStyle w:val="ListBullet"/>
        <w:numPr>
          <w:ilvl w:val="0"/>
          <w:numId w:val="10"/>
        </w:numPr>
      </w:pPr>
      <w:proofErr w:type="spellStart"/>
      <w:r>
        <w:t>Corp_ADF</w:t>
      </w:r>
      <w:proofErr w:type="spellEnd"/>
    </w:p>
    <w:p w14:paraId="075E41E6" w14:textId="77777777" w:rsidR="00776282" w:rsidRDefault="00776282" w:rsidP="00776282">
      <w:pPr>
        <w:pStyle w:val="ListBullet"/>
        <w:numPr>
          <w:ilvl w:val="0"/>
          <w:numId w:val="10"/>
        </w:numPr>
      </w:pPr>
      <w:proofErr w:type="spellStart"/>
      <w:r>
        <w:t>Individual_Counter_party</w:t>
      </w:r>
      <w:proofErr w:type="spellEnd"/>
    </w:p>
    <w:p w14:paraId="4612B706" w14:textId="77777777" w:rsidR="00776282" w:rsidRDefault="00776282" w:rsidP="00776282">
      <w:pPr>
        <w:pStyle w:val="ListBullet"/>
        <w:numPr>
          <w:ilvl w:val="0"/>
          <w:numId w:val="10"/>
        </w:numPr>
      </w:pPr>
      <w:proofErr w:type="spellStart"/>
      <w:r>
        <w:t>Corp_Counter_party</w:t>
      </w:r>
      <w:proofErr w:type="spellEnd"/>
    </w:p>
    <w:p w14:paraId="570429EF" w14:textId="77777777" w:rsidR="00776282" w:rsidRDefault="00776282" w:rsidP="00776282">
      <w:pPr>
        <w:pStyle w:val="ListBullet"/>
        <w:numPr>
          <w:ilvl w:val="0"/>
          <w:numId w:val="10"/>
        </w:numPr>
      </w:pPr>
      <w:proofErr w:type="spellStart"/>
      <w:r>
        <w:t>Individual_ADF</w:t>
      </w:r>
      <w:proofErr w:type="spellEnd"/>
    </w:p>
    <w:p w14:paraId="6748B288" w14:textId="39933949" w:rsidR="00776282" w:rsidRPr="00776282" w:rsidRDefault="00776282" w:rsidP="00776282">
      <w:pPr>
        <w:pStyle w:val="ListBullet"/>
        <w:numPr>
          <w:ilvl w:val="0"/>
          <w:numId w:val="10"/>
        </w:numPr>
      </w:pPr>
      <w:proofErr w:type="spellStart"/>
      <w:r>
        <w:t>Individual_Asset_Insurance</w:t>
      </w:r>
      <w:proofErr w:type="spellEnd"/>
    </w:p>
    <w:p w14:paraId="6E361A67" w14:textId="5BEE273C" w:rsidR="00EE4942" w:rsidRPr="00776282" w:rsidRDefault="00D417DF">
      <w:pPr>
        <w:rPr>
          <w:b/>
          <w:bCs/>
        </w:rPr>
      </w:pPr>
      <w:r w:rsidRPr="00776282">
        <w:rPr>
          <w:b/>
          <w:bCs/>
        </w:rPr>
        <w:t>Manual Files and Corresponding L2 Tables</w:t>
      </w:r>
      <w:r w:rsidR="00776282">
        <w:rPr>
          <w:b/>
          <w:bCs/>
        </w:rPr>
        <w:t xml:space="preserve"> Used in Mart</w:t>
      </w:r>
      <w:r w:rsidRPr="00776282">
        <w:rPr>
          <w:b/>
          <w:bCs/>
        </w:rPr>
        <w:t>:</w:t>
      </w:r>
    </w:p>
    <w:p w14:paraId="2C9FD363" w14:textId="77777777" w:rsidR="00EE4942" w:rsidRDefault="00D417DF">
      <w:proofErr w:type="spellStart"/>
      <w:r>
        <w:t>Rural_Urban_Tagging</w:t>
      </w:r>
      <w:proofErr w:type="spellEnd"/>
      <w:r>
        <w:t xml:space="preserve"> → </w:t>
      </w:r>
      <w:r w:rsidRPr="00776282">
        <w:rPr>
          <w:sz w:val="20"/>
          <w:szCs w:val="20"/>
        </w:rPr>
        <w:t>DISHA_L2_CURATED.MANUAL_INGESTION_TABLES.REGULATORY_RURAL_URBAN_TAGGING</w:t>
      </w:r>
    </w:p>
    <w:p w14:paraId="0A7D3B16" w14:textId="77777777" w:rsidR="00EE4942" w:rsidRDefault="00D417DF">
      <w:r>
        <w:t xml:space="preserve">Corp_Other → </w:t>
      </w:r>
      <w:r w:rsidRPr="00776282">
        <w:rPr>
          <w:sz w:val="20"/>
          <w:szCs w:val="20"/>
        </w:rPr>
        <w:t>DISHA_L2_CURATED.MANUAL_INGESTION_TABLES.REGULATORY_CORP_OTHER</w:t>
      </w:r>
    </w:p>
    <w:p w14:paraId="01505E5D" w14:textId="77777777" w:rsidR="00EE4942" w:rsidRPr="00776282" w:rsidRDefault="00D417DF">
      <w:pPr>
        <w:rPr>
          <w:sz w:val="20"/>
          <w:szCs w:val="20"/>
        </w:rPr>
      </w:pPr>
      <w:r>
        <w:t xml:space="preserve">Corp_ADF → </w:t>
      </w:r>
      <w:r w:rsidRPr="00776282">
        <w:rPr>
          <w:sz w:val="20"/>
          <w:szCs w:val="20"/>
        </w:rPr>
        <w:t>DISHA_L2_CURATED.MANUAL_INGESTION_TABLES.REGULATORY_CORP_ADF</w:t>
      </w:r>
    </w:p>
    <w:p w14:paraId="0340BF13" w14:textId="77777777" w:rsidR="00EE4942" w:rsidRDefault="00D417DF">
      <w:r>
        <w:t xml:space="preserve">Individual_Counter_party → </w:t>
      </w:r>
      <w:r w:rsidRPr="00776282">
        <w:rPr>
          <w:sz w:val="20"/>
          <w:szCs w:val="20"/>
        </w:rPr>
        <w:t>DISHA_L2_CURATED.MANUAL_INGESTION_TABLES.REGULATORY_INDIVIDUAL_COUNTER_PARTY</w:t>
      </w:r>
    </w:p>
    <w:p w14:paraId="65EEF299" w14:textId="77777777" w:rsidR="00EE4942" w:rsidRDefault="00D417DF">
      <w:r>
        <w:t xml:space="preserve">Corp_Counter_party → </w:t>
      </w:r>
      <w:r w:rsidRPr="00776282">
        <w:rPr>
          <w:sz w:val="20"/>
          <w:szCs w:val="20"/>
        </w:rPr>
        <w:t>DISHA_L2_CURATED.MANUAL_INGESTION_TABLES.REGULATORY_CORP_COUNTER_PARTY</w:t>
      </w:r>
    </w:p>
    <w:p w14:paraId="1ADDD3DA" w14:textId="77777777" w:rsidR="00EE4942" w:rsidRDefault="00D417DF">
      <w:r>
        <w:t xml:space="preserve">Individual_ADF → </w:t>
      </w:r>
      <w:r w:rsidRPr="00776282">
        <w:rPr>
          <w:sz w:val="20"/>
          <w:szCs w:val="20"/>
        </w:rPr>
        <w:t>DISHA_L2_CURATED.MANUAL_INGESTION_TABLES.REGULATORY_INDIVIDUAL_ADF</w:t>
      </w:r>
    </w:p>
    <w:p w14:paraId="4B150B84" w14:textId="77777777" w:rsidR="00EE4942" w:rsidRDefault="00D417DF">
      <w:r>
        <w:t xml:space="preserve">Individual_Asset_Insurance → </w:t>
      </w:r>
      <w:r w:rsidRPr="00776282">
        <w:rPr>
          <w:sz w:val="20"/>
          <w:szCs w:val="20"/>
        </w:rPr>
        <w:t>DISHA_L2_CURATED.MANUAL_INGESTION_TABLES.REGULATORY_INDIVIDUAL_ASSET_INSURANCE</w:t>
      </w:r>
    </w:p>
    <w:p w14:paraId="01679F13" w14:textId="77777777" w:rsidR="00EE4942" w:rsidRPr="00776282" w:rsidRDefault="00D417DF">
      <w:pPr>
        <w:rPr>
          <w:b/>
          <w:bCs/>
        </w:rPr>
      </w:pPr>
      <w:r>
        <w:lastRenderedPageBreak/>
        <w:br/>
      </w:r>
      <w:r w:rsidRPr="00776282">
        <w:rPr>
          <w:b/>
          <w:bCs/>
        </w:rPr>
        <w:t>Validation Queries to check L2 data availability:</w:t>
      </w:r>
    </w:p>
    <w:p w14:paraId="7F4E4064" w14:textId="77777777" w:rsidR="00EE4942" w:rsidRDefault="00D417DF">
      <w:r>
        <w:t>SELECT TO_</w:t>
      </w:r>
      <w:proofErr w:type="gramStart"/>
      <w:r>
        <w:t>DATE(</w:t>
      </w:r>
      <w:proofErr w:type="gramEnd"/>
      <w:r>
        <w:t>REPORT_DATE,'DD-MM-YYYY') AS REPORT_DATE, COUNT(*) FROM DISHA_L2_CURATED.MANUAL_INGESTION_TABLES.REGULATORY_INDIVIDUAL_ADF GROUP BY 1 ORDER BY 1 DESC;</w:t>
      </w:r>
    </w:p>
    <w:p w14:paraId="780927C6" w14:textId="77777777" w:rsidR="00EE4942" w:rsidRDefault="00D417DF">
      <w:r>
        <w:t>SELECT TO_DATE(REPORT_DATE,'DD-MM-YYYY') AS REPORT_DATE, COUNT(*) FROM DISHA_L2_CURATED.MANUAL_INGESTION_TABLES.REGULATORY_INDIVIDUAL_COUNTER_PARTY GROUP BY 1 ORDER BY 1 DESC;</w:t>
      </w:r>
    </w:p>
    <w:p w14:paraId="1247CE72" w14:textId="77777777" w:rsidR="00EE4942" w:rsidRDefault="00D417DF">
      <w:r>
        <w:t>SELECT TO_DATE(REPORT_DATE,'DD-MM-YYYY') AS REPORT_DATE, COUNT(*) FROM DISHA_L2_CURATED.MANUAL_INGESTION_TABLES.REGULATORY_CORP_COUNTER_PARTY GROUP BY 1 ORDER BY 1 DESC;</w:t>
      </w:r>
    </w:p>
    <w:p w14:paraId="67C79419" w14:textId="77777777" w:rsidR="00EE4942" w:rsidRDefault="00D417DF">
      <w:r>
        <w:t>SELECT TO_DATE(REPORT_DATE,'DD-MM-YYYY') AS REPORT_DATE, COUNT(*) FROM DISHA_L2_CURATED.MANUAL_INGESTION_TABLES.REGULATORY_RURAL_URBAN_TAGGING GROUP BY 1 ORDER BY 1 DESC;</w:t>
      </w:r>
    </w:p>
    <w:p w14:paraId="6E89751F" w14:textId="77777777" w:rsidR="00EE4942" w:rsidRDefault="00D417DF">
      <w:r>
        <w:t>SELECT TO_DATE(REPORT_DATE,'DD-MM-YYYY') AS REPORT_DATE, COUNT(*) FROM DISHA_L2_CURATED.MANUAL_INGESTION_TABLES.REGULATORY_CORP_OTHER GROUP BY 1 ORDER BY 1 DESC;</w:t>
      </w:r>
    </w:p>
    <w:p w14:paraId="2A5F11A3" w14:textId="77777777" w:rsidR="00EE4942" w:rsidRDefault="00D417DF">
      <w:r>
        <w:t>SELECT TO_DATE(REPORT_DATE,'DD-MM-YYYY') AS REPORT_DATE, COUNT(*) FROM DISHA_L2_CURATED.MANUAL_INGESTION_TABLES.REGULATORY_INDIVIDUAL_ASSET_INSURANCE GROUP BY 1 ORDER BY 1 DESC;</w:t>
      </w:r>
    </w:p>
    <w:p w14:paraId="1C3458EF" w14:textId="77777777" w:rsidR="00EE4942" w:rsidRDefault="00D417DF">
      <w:r>
        <w:t>SELECT TO_DATE(REPORT_DATE,'DD-MM-YYYY') AS REPORT_DATE, COUNT(*) FROM DISHA_L2_CURATED.MANUAL_INGESTION_TABLES.REGULATORY_CORP_ADF GROUP BY 1 ORDER BY 1 DESC;</w:t>
      </w:r>
    </w:p>
    <w:p w14:paraId="38B3EB51" w14:textId="77777777" w:rsidR="00776282" w:rsidRPr="007D4ADA" w:rsidRDefault="00D417DF">
      <w:pPr>
        <w:rPr>
          <w:b/>
          <w:bCs/>
        </w:rPr>
      </w:pPr>
      <w:r>
        <w:br/>
      </w:r>
      <w:r w:rsidRPr="007D4ADA">
        <w:rPr>
          <w:b/>
          <w:bCs/>
        </w:rPr>
        <w:t>If running marts for October, ensure data is available for the month-end date: 31 October 2025.</w:t>
      </w:r>
    </w:p>
    <w:p w14:paraId="1F447D93" w14:textId="3D04994C" w:rsidR="00EE4942" w:rsidRPr="00776282" w:rsidRDefault="00D417DF">
      <w:pPr>
        <w:rPr>
          <w:b/>
          <w:bCs/>
        </w:rPr>
      </w:pPr>
      <w:r>
        <w:br/>
      </w:r>
      <w:r w:rsidRPr="00776282">
        <w:rPr>
          <w:b/>
          <w:bCs/>
        </w:rPr>
        <w:t xml:space="preserve">Refer </w:t>
      </w:r>
      <w:r w:rsidR="00776282" w:rsidRPr="00776282">
        <w:rPr>
          <w:b/>
          <w:bCs/>
        </w:rPr>
        <w:t xml:space="preserve">below Reg </w:t>
      </w:r>
      <w:r w:rsidRPr="00776282">
        <w:rPr>
          <w:b/>
          <w:bCs/>
        </w:rPr>
        <w:t>tracker for mart-to-L2</w:t>
      </w:r>
      <w:r w:rsidR="00776282" w:rsidRPr="00776282">
        <w:rPr>
          <w:b/>
          <w:bCs/>
        </w:rPr>
        <w:t xml:space="preserve"> Tables</w:t>
      </w:r>
      <w:r w:rsidRPr="00776282">
        <w:rPr>
          <w:b/>
          <w:bCs/>
        </w:rPr>
        <w:t>/manual file</w:t>
      </w:r>
      <w:r w:rsidR="00776282" w:rsidRPr="00776282">
        <w:rPr>
          <w:b/>
          <w:bCs/>
        </w:rPr>
        <w:t>/ADF File</w:t>
      </w:r>
      <w:r w:rsidRPr="00776282">
        <w:rPr>
          <w:b/>
          <w:bCs/>
        </w:rPr>
        <w:t xml:space="preserve"> dependencies.</w:t>
      </w:r>
    </w:p>
    <w:p w14:paraId="037F067A" w14:textId="010C02EF" w:rsidR="00EE4942" w:rsidRDefault="00454949">
      <w:r>
        <w:object w:dxaOrig="1508" w:dyaOrig="984" w14:anchorId="0102D7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9" o:title=""/>
          </v:shape>
          <o:OLEObject Type="Embed" ProgID="Excel.Sheet.12" ShapeID="_x0000_i1025" DrawAspect="Icon" ObjectID="_1824368590" r:id="rId10"/>
        </w:object>
      </w:r>
      <w:bookmarkStart w:id="0" w:name="_GoBack"/>
      <w:bookmarkEnd w:id="0"/>
    </w:p>
    <w:sectPr w:rsidR="00EE4942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0311C2" w14:textId="77777777" w:rsidR="00B95056" w:rsidRDefault="00B95056" w:rsidP="00937A38">
      <w:pPr>
        <w:spacing w:after="0" w:line="240" w:lineRule="auto"/>
      </w:pPr>
      <w:r>
        <w:separator/>
      </w:r>
    </w:p>
  </w:endnote>
  <w:endnote w:type="continuationSeparator" w:id="0">
    <w:p w14:paraId="1B22B526" w14:textId="77777777" w:rsidR="00B95056" w:rsidRDefault="00B95056" w:rsidP="00937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9D55" w14:textId="77777777" w:rsidR="00937A38" w:rsidRDefault="0093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9E3811" w14:textId="2F98DA19" w:rsidR="00937A38" w:rsidRPr="00937A38" w:rsidRDefault="00937A38" w:rsidP="00937A3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F3B0C6" wp14:editId="065F327E">
              <wp:simplePos x="0" y="0"/>
              <wp:positionH relativeFrom="column">
                <wp:posOffset>-838200</wp:posOffset>
              </wp:positionH>
              <wp:positionV relativeFrom="paragraph">
                <wp:posOffset>240030</wp:posOffset>
              </wp:positionV>
              <wp:extent cx="841171" cy="254000"/>
              <wp:effectExtent l="0" t="0" r="0" b="0"/>
              <wp:wrapNone/>
              <wp:docPr id="2" name="expertsource_L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1171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BF33B73" w14:textId="58FB3B67" w:rsidR="00937A38" w:rsidRPr="00937A38" w:rsidRDefault="00937A38">
                          <w:pPr>
                            <w:rPr>
                              <w:rFonts w:ascii="Calibri" w:hAnsi="Calibri" w:cs="Calibri"/>
                              <w:color w:val="FF751A"/>
                            </w:rPr>
                          </w:pPr>
                          <w:r w:rsidRPr="00937A38">
                            <w:rPr>
                              <w:rFonts w:ascii="Calibri" w:hAnsi="Calibri" w:cs="Calibri"/>
                              <w:color w:val="FF751A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F3B0C6" id="_x0000_t202" coordsize="21600,21600" o:spt="202" path="m,l,21600r21600,l21600,xe">
              <v:stroke joinstyle="miter"/>
              <v:path gradientshapeok="t" o:connecttype="rect"/>
            </v:shapetype>
            <v:shape id="expertsource_Lsetting_footer" o:spid="_x0000_s1028" type="#_x0000_t202" style="position:absolute;margin-left:-66pt;margin-top:18.9pt;width:66.25pt;height:20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" filled="f" stroked="f" strokeweight=".5pt">
              <v:fill o:detectmouseclick="t"/>
              <v:textbox>
                <w:txbxContent>
                  <w:p w14:paraId="0BF33B73" w14:textId="58FB3B67" w:rsidR="00937A38" w:rsidRPr="00937A38" w:rsidRDefault="00937A38">
                    <w:pPr>
                      <w:rPr>
                        <w:rFonts w:ascii="Calibri" w:hAnsi="Calibri" w:cs="Calibri"/>
                        <w:color w:val="FF751A"/>
                      </w:rPr>
                    </w:pPr>
                    <w:r w:rsidRPr="00937A38">
                      <w:rPr>
                        <w:rFonts w:ascii="Calibri" w:hAnsi="Calibri" w:cs="Calibri"/>
                        <w:color w:val="FF751A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21E837" w14:textId="77777777" w:rsidR="00937A38" w:rsidRPr="00937A38" w:rsidRDefault="00937A38" w:rsidP="00937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2446F0" w14:textId="77777777" w:rsidR="00B95056" w:rsidRDefault="00B95056" w:rsidP="00937A38">
      <w:pPr>
        <w:spacing w:after="0" w:line="240" w:lineRule="auto"/>
      </w:pPr>
      <w:r>
        <w:separator/>
      </w:r>
    </w:p>
  </w:footnote>
  <w:footnote w:type="continuationSeparator" w:id="0">
    <w:p w14:paraId="04B7523C" w14:textId="77777777" w:rsidR="00B95056" w:rsidRDefault="00B95056" w:rsidP="00937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212D8D" w14:textId="77777777" w:rsidR="00937A38" w:rsidRDefault="00937A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B38EC5" w14:textId="52BBF996" w:rsidR="00937A38" w:rsidRPr="00937A38" w:rsidRDefault="00937A38" w:rsidP="00937A38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ECE2F78" wp14:editId="414D6F8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157470" cy="1934210"/>
              <wp:effectExtent l="0" t="1304925" r="0" b="1523365"/>
              <wp:wrapNone/>
              <wp:docPr id="3" name="expertsource_watermar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 noChangeShapeType="1" noTextEdit="1"/>
                    </wps:cNvSpPr>
                    <wps:spPr bwMode="auto">
                      <a:xfrm rot="18900000">
                        <a:off x="0" y="0"/>
                        <a:ext cx="5157470" cy="19342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68182AD" w14:textId="77777777" w:rsidR="00937A38" w:rsidRDefault="00937A38" w:rsidP="00937A3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INTERNAL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CE2F78" id="_x0000_t202" coordsize="21600,21600" o:spt="202" path="m,l,21600r21600,l21600,xe">
              <v:stroke joinstyle="miter"/>
              <v:path gradientshapeok="t" o:connecttype="rect"/>
            </v:shapetype>
            <v:shape id="expertsource_watermark" o:spid="_x0000_s1026" type="#_x0000_t202" style="position:absolute;margin-left:0;margin-top:0;width:406.1pt;height:152.3pt;rotation:-45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" filled="f" stroked="f">
              <v:stroke joinstyle="round"/>
              <o:lock v:ext="edit" aspectratio="t" shapetype="t"/>
              <v:textbox style="mso-fit-shape-to-text:t">
                <w:txbxContent>
                  <w:p w14:paraId="068182AD" w14:textId="77777777" w:rsidR="00937A38" w:rsidRDefault="00937A38" w:rsidP="00937A3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Calibri" w:hAnsi="Calibri" w:cs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DE3DD2" wp14:editId="6D27E767">
              <wp:simplePos x="0" y="0"/>
              <wp:positionH relativeFrom="column">
                <wp:posOffset>-838200</wp:posOffset>
              </wp:positionH>
              <wp:positionV relativeFrom="paragraph">
                <wp:posOffset>-330200</wp:posOffset>
              </wp:positionV>
              <wp:extent cx="841171" cy="254000"/>
              <wp:effectExtent l="0" t="0" r="0" b="0"/>
              <wp:wrapNone/>
              <wp:docPr id="1" name="expertsource_Lsett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1171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E71FF94" w14:textId="242AC3A2" w:rsidR="00937A38" w:rsidRPr="00937A38" w:rsidRDefault="00937A38">
                          <w:pPr>
                            <w:rPr>
                              <w:rFonts w:ascii="Calibri" w:hAnsi="Calibri" w:cs="Calibri"/>
                              <w:color w:val="FF751A"/>
                            </w:rPr>
                          </w:pPr>
                          <w:r w:rsidRPr="00937A38">
                            <w:rPr>
                              <w:rFonts w:ascii="Calibri" w:hAnsi="Calibri" w:cs="Calibri"/>
                              <w:color w:val="FF751A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E3DD2" id="expertsource_Lsetting" o:spid="_x0000_s1027" type="#_x0000_t202" style="position:absolute;margin-left:-66pt;margin-top:-26pt;width:66.25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" filled="f" stroked="f" strokeweight=".5pt">
              <v:fill o:detectmouseclick="t"/>
              <v:textbox>
                <w:txbxContent>
                  <w:p w14:paraId="5E71FF94" w14:textId="242AC3A2" w:rsidR="00937A38" w:rsidRPr="00937A38" w:rsidRDefault="00937A38">
                    <w:pPr>
                      <w:rPr>
                        <w:rFonts w:ascii="Calibri" w:hAnsi="Calibri" w:cs="Calibri"/>
                        <w:color w:val="FF751A"/>
                      </w:rPr>
                    </w:pPr>
                    <w:r w:rsidRPr="00937A38">
                      <w:rPr>
                        <w:rFonts w:ascii="Calibri" w:hAnsi="Calibri" w:cs="Calibri"/>
                        <w:color w:val="FF751A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9A0050" w14:textId="77777777" w:rsidR="00937A38" w:rsidRPr="00937A38" w:rsidRDefault="00937A38" w:rsidP="00937A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B47D4"/>
    <w:multiLevelType w:val="hybridMultilevel"/>
    <w:tmpl w:val="AEDCA04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D43F30"/>
    <w:multiLevelType w:val="multilevel"/>
    <w:tmpl w:val="912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5ECE"/>
    <w:rsid w:val="0015074B"/>
    <w:rsid w:val="001B5DF7"/>
    <w:rsid w:val="001C1E74"/>
    <w:rsid w:val="001E7C93"/>
    <w:rsid w:val="0029639D"/>
    <w:rsid w:val="003255AD"/>
    <w:rsid w:val="00326F90"/>
    <w:rsid w:val="00454949"/>
    <w:rsid w:val="0060530D"/>
    <w:rsid w:val="00683359"/>
    <w:rsid w:val="00751215"/>
    <w:rsid w:val="00776282"/>
    <w:rsid w:val="007D4ADA"/>
    <w:rsid w:val="008E47A7"/>
    <w:rsid w:val="00937A38"/>
    <w:rsid w:val="009B7869"/>
    <w:rsid w:val="009D10EE"/>
    <w:rsid w:val="00A2342A"/>
    <w:rsid w:val="00AA1D8D"/>
    <w:rsid w:val="00B17B65"/>
    <w:rsid w:val="00B35DF1"/>
    <w:rsid w:val="00B47730"/>
    <w:rsid w:val="00B95056"/>
    <w:rsid w:val="00CB0664"/>
    <w:rsid w:val="00D417DF"/>
    <w:rsid w:val="00DB3B47"/>
    <w:rsid w:val="00EE4942"/>
    <w:rsid w:val="00F65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AE37E63"/>
  <w14:defaultImageDpi w14:val="300"/>
  <w15:docId w15:val="{EE4CCDAA-855E-4B63-8F89-D4E9D4A9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37A3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Excel_Worksheet.xls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Klassify>
  <SNO>1</SNO>
  <KDate>2025-11-11 12:17:07</KDate>
  <Classification>INTERNAL</Classification>
  <Subclassification/>
  <HostName>AAVAS-VDI-235</HostName>
  <Domain_User>AAVAS/ey.ritu</Domain_User>
  <IPAdd>10.52.56.164</IPAdd>
  <FilePath>C:\Users\ey.ritu\Desktop\Reg_Signoff\Reg_Mart_Handover_Document.docx</FilePath>
  <KID>CA2B83BFC7D3638984602275098378</KID>
  <UniqueName/>
  <Suggested/>
  <Justification/>
</Klassify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0B5C46-102D-48BE-A082-ECD8F5CA6B78}">
  <ds:schemaRefs/>
</ds:datastoreItem>
</file>

<file path=customXml/itemProps2.xml><?xml version="1.0" encoding="utf-8"?>
<ds:datastoreItem xmlns:ds="http://schemas.openxmlformats.org/officeDocument/2006/customXml" ds:itemID="{E7375788-74D1-4F3A-BB16-92109E449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600</Words>
  <Characters>5463</Characters>
  <Application>Microsoft Office Word</Application>
  <DocSecurity>0</DocSecurity>
  <Lines>133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INTERNAL</cp:keywords>
  <dc:description>generated by python-docx</dc:description>
  <cp:lastModifiedBy>Ritu Yadav</cp:lastModifiedBy>
  <cp:revision>2</cp:revision>
  <dcterms:created xsi:type="dcterms:W3CDTF">2025-11-11T06:47:00Z</dcterms:created>
  <dcterms:modified xsi:type="dcterms:W3CDTF">2025-11-11T06:47:00Z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Rules">
    <vt:lpwstr/>
  </property>
  <property fmtid="{D5CDD505-2E9C-101B-9397-08002B2CF9AE}" pid="4" name="KID">
    <vt:lpwstr>CA2B83BFC7D3638984602275098378</vt:lpwstr>
  </property>
</Properties>
</file>