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049BA" w14:textId="77777777" w:rsidR="00B65E8F" w:rsidRDefault="00B65E8F" w:rsidP="00B65E8F">
      <w:pPr>
        <w:pStyle w:val="Title"/>
        <w:rPr>
          <w:rFonts w:ascii="Segoe UI Emoji" w:hAnsi="Segoe UI Emoji" w:cs="Segoe UI Emoji"/>
          <w:color w:val="000000" w:themeColor="text1"/>
          <w:sz w:val="56"/>
          <w:szCs w:val="56"/>
        </w:rPr>
      </w:pPr>
    </w:p>
    <w:p w14:paraId="388CFDAF" w14:textId="304F43FF" w:rsidR="00B65E8F" w:rsidRPr="00B65E8F" w:rsidRDefault="00000000" w:rsidP="00B65E8F">
      <w:pPr>
        <w:pStyle w:val="Title"/>
        <w:rPr>
          <w:color w:val="000000" w:themeColor="text1"/>
          <w:sz w:val="56"/>
          <w:szCs w:val="56"/>
        </w:rPr>
      </w:pPr>
      <w:r w:rsidRPr="00B65E8F">
        <w:rPr>
          <w:rFonts w:ascii="Segoe UI Emoji" w:hAnsi="Segoe UI Emoji" w:cs="Segoe UI Emoji"/>
          <w:color w:val="000000" w:themeColor="text1"/>
          <w:sz w:val="56"/>
          <w:szCs w:val="56"/>
        </w:rPr>
        <w:t>🎬</w:t>
      </w:r>
      <w:r w:rsidRPr="00B65E8F">
        <w:rPr>
          <w:color w:val="000000" w:themeColor="text1"/>
          <w:sz w:val="56"/>
          <w:szCs w:val="56"/>
        </w:rPr>
        <w:t xml:space="preserve"> Sakila Movie Rentals – Integrated Business Intelligence Report</w:t>
      </w:r>
    </w:p>
    <w:p w14:paraId="44FF79E5" w14:textId="77777777" w:rsidR="00B65E8F" w:rsidRPr="00B65E8F" w:rsidRDefault="00B65E8F" w:rsidP="00B65E8F">
      <w:pPr>
        <w:rPr>
          <w:sz w:val="4"/>
          <w:szCs w:val="4"/>
        </w:rPr>
      </w:pPr>
    </w:p>
    <w:p w14:paraId="2D9B0FE7" w14:textId="6667D616" w:rsidR="0023678D" w:rsidRDefault="00000000">
      <w:pPr>
        <w:rPr>
          <w:sz w:val="40"/>
          <w:szCs w:val="40"/>
        </w:rPr>
      </w:pPr>
      <w:r w:rsidRPr="00B65E8F">
        <w:rPr>
          <w:sz w:val="40"/>
          <w:szCs w:val="40"/>
        </w:rPr>
        <w:t>This report combines insights from Excel data analysis and Power BI visualizations to evaluate key trends in the operations of Sakila Movie Rentals. We examine customer behavior, film category performance, rental trends, language distribution, and revenue segmentation. By merging Exploratory Data Analysis (EDA) with interactive BI dashboards, we deliver strategic takeaways for marketing, inventory, and customer relationship management.</w:t>
      </w:r>
    </w:p>
    <w:p w14:paraId="6556F924" w14:textId="77777777" w:rsidR="00B65E8F" w:rsidRDefault="00B65E8F">
      <w:pPr>
        <w:rPr>
          <w:sz w:val="40"/>
          <w:szCs w:val="40"/>
        </w:rPr>
      </w:pPr>
    </w:p>
    <w:p w14:paraId="2E0F0F0B" w14:textId="77777777" w:rsidR="00B65E8F" w:rsidRDefault="00B65E8F" w:rsidP="00B65E8F">
      <w:pPr>
        <w:pStyle w:val="ListParagraph"/>
        <w:numPr>
          <w:ilvl w:val="0"/>
          <w:numId w:val="10"/>
        </w:numPr>
        <w:rPr>
          <w:sz w:val="36"/>
          <w:szCs w:val="36"/>
          <w:lang w:val="en-IN"/>
        </w:rPr>
      </w:pPr>
      <w:r w:rsidRPr="00B65E8F">
        <w:rPr>
          <w:b/>
          <w:bCs/>
          <w:sz w:val="36"/>
          <w:szCs w:val="36"/>
          <w:lang w:val="en-IN"/>
        </w:rPr>
        <w:t>Frequent Renters</w:t>
      </w:r>
      <w:r w:rsidRPr="00B65E8F">
        <w:rPr>
          <w:sz w:val="36"/>
          <w:szCs w:val="36"/>
          <w:lang w:val="en-IN"/>
        </w:rPr>
        <w:t xml:space="preserve"> (top 25%) account for over </w:t>
      </w:r>
      <w:r w:rsidRPr="00B65E8F">
        <w:rPr>
          <w:b/>
          <w:bCs/>
          <w:sz w:val="36"/>
          <w:szCs w:val="36"/>
          <w:lang w:val="en-IN"/>
        </w:rPr>
        <w:t>60% of total rentals</w:t>
      </w:r>
      <w:r w:rsidRPr="00B65E8F">
        <w:rPr>
          <w:sz w:val="36"/>
          <w:szCs w:val="36"/>
          <w:lang w:val="en-IN"/>
        </w:rPr>
        <w:t>, making them central to revenue and operational planning.</w:t>
      </w:r>
    </w:p>
    <w:p w14:paraId="3D1FBFFF" w14:textId="77777777" w:rsidR="00B65E8F" w:rsidRPr="00B65E8F" w:rsidRDefault="00B65E8F" w:rsidP="00B65E8F">
      <w:pPr>
        <w:pStyle w:val="ListParagraph"/>
        <w:ind w:left="804"/>
        <w:rPr>
          <w:sz w:val="36"/>
          <w:szCs w:val="36"/>
          <w:lang w:val="en-IN"/>
        </w:rPr>
      </w:pPr>
    </w:p>
    <w:p w14:paraId="6EB587A0" w14:textId="77777777" w:rsidR="00B65E8F" w:rsidRDefault="00B65E8F" w:rsidP="00B65E8F">
      <w:pPr>
        <w:pStyle w:val="ListParagraph"/>
        <w:numPr>
          <w:ilvl w:val="0"/>
          <w:numId w:val="10"/>
        </w:numPr>
        <w:rPr>
          <w:sz w:val="36"/>
          <w:szCs w:val="36"/>
          <w:lang w:val="en-IN"/>
        </w:rPr>
      </w:pPr>
      <w:r w:rsidRPr="00B65E8F">
        <w:rPr>
          <w:b/>
          <w:bCs/>
          <w:sz w:val="36"/>
          <w:szCs w:val="36"/>
          <w:lang w:val="en-IN"/>
        </w:rPr>
        <w:t>Occasional Renters</w:t>
      </w:r>
      <w:r w:rsidRPr="00B65E8F">
        <w:rPr>
          <w:sz w:val="36"/>
          <w:szCs w:val="36"/>
          <w:lang w:val="en-IN"/>
        </w:rPr>
        <w:t xml:space="preserve"> show seasonal spikes during holidays and weekends, suggesting an opportunity for </w:t>
      </w:r>
      <w:r w:rsidRPr="00B65E8F">
        <w:rPr>
          <w:b/>
          <w:bCs/>
          <w:sz w:val="36"/>
          <w:szCs w:val="36"/>
          <w:lang w:val="en-IN"/>
        </w:rPr>
        <w:t>targeted promotions</w:t>
      </w:r>
      <w:r w:rsidRPr="00B65E8F">
        <w:rPr>
          <w:sz w:val="36"/>
          <w:szCs w:val="36"/>
          <w:lang w:val="en-IN"/>
        </w:rPr>
        <w:t>.</w:t>
      </w:r>
    </w:p>
    <w:p w14:paraId="01BC4CD2" w14:textId="77777777" w:rsidR="00B65E8F" w:rsidRPr="00B65E8F" w:rsidRDefault="00B65E8F" w:rsidP="00B65E8F">
      <w:pPr>
        <w:pStyle w:val="ListParagraph"/>
        <w:ind w:left="804"/>
        <w:rPr>
          <w:sz w:val="36"/>
          <w:szCs w:val="36"/>
          <w:lang w:val="en-IN"/>
        </w:rPr>
      </w:pPr>
    </w:p>
    <w:p w14:paraId="02776465" w14:textId="7F20B2A6" w:rsidR="00B65E8F" w:rsidRPr="00B65E8F" w:rsidRDefault="00B65E8F" w:rsidP="00B65E8F">
      <w:pPr>
        <w:pStyle w:val="ListParagraph"/>
        <w:numPr>
          <w:ilvl w:val="0"/>
          <w:numId w:val="10"/>
        </w:numPr>
        <w:rPr>
          <w:sz w:val="36"/>
          <w:szCs w:val="36"/>
          <w:lang w:val="en-IN"/>
        </w:rPr>
      </w:pPr>
      <w:r w:rsidRPr="00B65E8F">
        <w:rPr>
          <w:b/>
          <w:bCs/>
          <w:sz w:val="36"/>
          <w:szCs w:val="36"/>
          <w:lang w:val="en-IN"/>
        </w:rPr>
        <w:t>Inactive Accounts</w:t>
      </w:r>
      <w:r w:rsidRPr="00B65E8F">
        <w:rPr>
          <w:sz w:val="36"/>
          <w:szCs w:val="36"/>
          <w:lang w:val="en-IN"/>
        </w:rPr>
        <w:t xml:space="preserve"> are also noticeable—suggesting the need for </w:t>
      </w:r>
      <w:r w:rsidRPr="00B65E8F">
        <w:rPr>
          <w:b/>
          <w:bCs/>
          <w:sz w:val="36"/>
          <w:szCs w:val="36"/>
          <w:lang w:val="en-IN"/>
        </w:rPr>
        <w:t>re-engagement</w:t>
      </w:r>
      <w:r w:rsidRPr="00B65E8F">
        <w:rPr>
          <w:sz w:val="36"/>
          <w:szCs w:val="36"/>
          <w:lang w:val="en-IN"/>
        </w:rPr>
        <w:t xml:space="preserve"> through personalized offers and reminders.</w:t>
      </w:r>
    </w:p>
    <w:p w14:paraId="0D3B3089" w14:textId="77777777" w:rsidR="00B65E8F" w:rsidRDefault="00B65E8F" w:rsidP="00B65E8F">
      <w:pPr>
        <w:pStyle w:val="Heading1"/>
        <w:rPr>
          <w:rFonts w:ascii="Segoe UI Emoji" w:hAnsi="Segoe UI Emoji" w:cs="Segoe UI Emoji"/>
          <w:sz w:val="36"/>
          <w:szCs w:val="36"/>
        </w:rPr>
      </w:pPr>
    </w:p>
    <w:p w14:paraId="48610491" w14:textId="77777777" w:rsidR="00F60F80" w:rsidRDefault="00F60F80" w:rsidP="00F60F80"/>
    <w:p w14:paraId="08C5A1C2" w14:textId="77777777" w:rsidR="00F60F80" w:rsidRDefault="00F60F80" w:rsidP="00F60F80"/>
    <w:p w14:paraId="173135FA" w14:textId="77777777" w:rsidR="00F60F80" w:rsidRDefault="00F60F80" w:rsidP="00F60F80"/>
    <w:p w14:paraId="10C0E86A" w14:textId="77777777" w:rsidR="00F60F80" w:rsidRDefault="00F60F80" w:rsidP="00F60F80"/>
    <w:p w14:paraId="561536E0" w14:textId="77777777" w:rsidR="00DC28BD" w:rsidRPr="00601F89" w:rsidRDefault="00DC28BD" w:rsidP="00DC28BD">
      <w:pPr>
        <w:pStyle w:val="Heading1"/>
        <w:rPr>
          <w:b w:val="0"/>
          <w:bCs w:val="0"/>
          <w:u w:val="single"/>
        </w:rPr>
      </w:pPr>
      <w:r w:rsidRPr="00601F89">
        <w:rPr>
          <w:u w:val="single"/>
        </w:rPr>
        <w:t>Power BI Project Overview – Northwind Traders</w:t>
      </w:r>
    </w:p>
    <w:p w14:paraId="06E70240" w14:textId="77777777" w:rsidR="00DC28BD" w:rsidRPr="00622038" w:rsidRDefault="00DC28BD" w:rsidP="00DC28BD">
      <w:pPr>
        <w:rPr>
          <w:sz w:val="36"/>
          <w:szCs w:val="36"/>
        </w:rPr>
      </w:pPr>
      <w:r w:rsidRPr="00622038">
        <w:rPr>
          <w:sz w:val="36"/>
          <w:szCs w:val="36"/>
        </w:rPr>
        <w:t>The table below outlines the primary analysis categories, focus areas, extracted metrics, and their business impact based on the Power BI dashboard.</w:t>
      </w:r>
    </w:p>
    <w:p w14:paraId="5C45EBAB" w14:textId="77777777" w:rsidR="00F60F80" w:rsidRDefault="00F60F80" w:rsidP="00F60F80"/>
    <w:p w14:paraId="1571DC70" w14:textId="5C2EB787" w:rsidR="00F60F80" w:rsidRPr="00DC28BD" w:rsidRDefault="00DC28BD" w:rsidP="00F60F80">
      <w:pPr>
        <w:rPr>
          <w:b/>
          <w:bCs/>
          <w:sz w:val="28"/>
          <w:szCs w:val="28"/>
        </w:rPr>
      </w:pPr>
      <w:r>
        <w:rPr>
          <w:b/>
          <w:bCs/>
          <w:sz w:val="28"/>
          <w:szCs w:val="28"/>
        </w:rPr>
        <w:t xml:space="preserve">                               </w:t>
      </w:r>
      <w:r w:rsidRPr="00DC28BD">
        <w:rPr>
          <w:b/>
          <w:bCs/>
          <w:sz w:val="28"/>
          <w:szCs w:val="28"/>
        </w:rPr>
        <w:t>Power BI Project Overview – Sakila Movie Rental</w:t>
      </w:r>
    </w:p>
    <w:p w14:paraId="077B844E" w14:textId="77777777" w:rsidR="00F60F80" w:rsidRDefault="00F60F80" w:rsidP="00F60F80"/>
    <w:p w14:paraId="1EEEEF50" w14:textId="36702B0C" w:rsidR="00F60F80" w:rsidRDefault="00F60F80" w:rsidP="00F60F80">
      <w:r>
        <w:rPr>
          <w:noProof/>
        </w:rPr>
        <w:drawing>
          <wp:inline distT="0" distB="0" distL="0" distR="0" wp14:anchorId="08303E29" wp14:editId="38EBDD77">
            <wp:extent cx="7002780" cy="5219700"/>
            <wp:effectExtent l="0" t="0" r="7620" b="0"/>
            <wp:docPr id="101858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795" name="Picture 101858795"/>
                    <pic:cNvPicPr/>
                  </pic:nvPicPr>
                  <pic:blipFill>
                    <a:blip r:embed="rId6"/>
                    <a:stretch>
                      <a:fillRect/>
                    </a:stretch>
                  </pic:blipFill>
                  <pic:spPr>
                    <a:xfrm>
                      <a:off x="0" y="0"/>
                      <a:ext cx="7002780" cy="5219700"/>
                    </a:xfrm>
                    <a:prstGeom prst="rect">
                      <a:avLst/>
                    </a:prstGeom>
                  </pic:spPr>
                </pic:pic>
              </a:graphicData>
            </a:graphic>
          </wp:inline>
        </w:drawing>
      </w:r>
    </w:p>
    <w:p w14:paraId="219610A8" w14:textId="0E70ED40" w:rsidR="00F60F80" w:rsidRPr="00DC28BD" w:rsidRDefault="00DC28BD" w:rsidP="00F60F80">
      <w:pPr>
        <w:rPr>
          <w:b/>
          <w:bCs/>
          <w:sz w:val="20"/>
          <w:szCs w:val="20"/>
        </w:rPr>
      </w:pPr>
      <w:r w:rsidRPr="00DC28BD">
        <w:rPr>
          <w:sz w:val="28"/>
          <w:szCs w:val="28"/>
        </w:rPr>
        <w:t xml:space="preserve">    </w:t>
      </w:r>
      <w:r>
        <w:rPr>
          <w:sz w:val="28"/>
          <w:szCs w:val="28"/>
        </w:rPr>
        <w:t xml:space="preserve">          </w:t>
      </w:r>
      <w:r w:rsidRPr="00DC28BD">
        <w:rPr>
          <w:sz w:val="28"/>
          <w:szCs w:val="28"/>
        </w:rPr>
        <w:t xml:space="preserve">          </w:t>
      </w:r>
      <w:r w:rsidRPr="00DC28BD">
        <w:rPr>
          <w:sz w:val="28"/>
          <w:szCs w:val="28"/>
        </w:rPr>
        <w:t>Power BI Overview – Key Analysis Areas and Business Impact</w:t>
      </w:r>
    </w:p>
    <w:p w14:paraId="317D091D" w14:textId="77777777" w:rsidR="00F60F80" w:rsidRDefault="00F60F80" w:rsidP="00F60F80"/>
    <w:p w14:paraId="1B2B7A83" w14:textId="5F8B1030" w:rsidR="00F60F80" w:rsidRPr="00F60F80" w:rsidRDefault="00F60F80" w:rsidP="00F60F80"/>
    <w:p w14:paraId="4CC4AB2F" w14:textId="7C495855" w:rsidR="00B65E8F"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Customer Rental Behavior</w:t>
      </w:r>
    </w:p>
    <w:p w14:paraId="753DFEE8" w14:textId="77777777" w:rsidR="00B65E8F" w:rsidRPr="00B65E8F" w:rsidRDefault="00B65E8F" w:rsidP="00B65E8F"/>
    <w:p w14:paraId="7E1B0638" w14:textId="77777777" w:rsidR="0023678D" w:rsidRPr="00660126" w:rsidRDefault="00000000">
      <w:pPr>
        <w:pStyle w:val="ListBullet"/>
        <w:rPr>
          <w:sz w:val="36"/>
          <w:szCs w:val="36"/>
        </w:rPr>
      </w:pPr>
      <w:r w:rsidRPr="00660126">
        <w:rPr>
          <w:sz w:val="36"/>
          <w:szCs w:val="36"/>
        </w:rPr>
        <w:t>Using segmentation, customers were classified based on their rental frequency.</w:t>
      </w:r>
    </w:p>
    <w:p w14:paraId="6DCA844F" w14:textId="77777777" w:rsidR="0023678D" w:rsidRPr="00660126" w:rsidRDefault="00000000">
      <w:pPr>
        <w:pStyle w:val="ListBullet"/>
        <w:rPr>
          <w:sz w:val="36"/>
          <w:szCs w:val="36"/>
        </w:rPr>
      </w:pPr>
      <w:r w:rsidRPr="00660126">
        <w:rPr>
          <w:sz w:val="36"/>
          <w:szCs w:val="36"/>
        </w:rPr>
        <w:t>- Frequent Renters (top 25%) account for over 60% of total rentals, making them central to revenue and operational planning.</w:t>
      </w:r>
    </w:p>
    <w:p w14:paraId="0D42AF2E" w14:textId="77777777" w:rsidR="0023678D" w:rsidRPr="00660126" w:rsidRDefault="00000000">
      <w:pPr>
        <w:pStyle w:val="ListBullet"/>
        <w:rPr>
          <w:sz w:val="36"/>
          <w:szCs w:val="36"/>
        </w:rPr>
      </w:pPr>
      <w:r w:rsidRPr="00660126">
        <w:rPr>
          <w:sz w:val="36"/>
          <w:szCs w:val="36"/>
        </w:rPr>
        <w:t>- Occasional Renters show seasonal spikes during holidays and weekends, suggesting an opportunity for targeted promotions.</w:t>
      </w:r>
    </w:p>
    <w:p w14:paraId="52474184" w14:textId="77777777" w:rsidR="0023678D" w:rsidRPr="00660126" w:rsidRDefault="00000000">
      <w:pPr>
        <w:pStyle w:val="ListBullet"/>
        <w:rPr>
          <w:sz w:val="36"/>
          <w:szCs w:val="36"/>
        </w:rPr>
      </w:pPr>
      <w:r w:rsidRPr="00660126">
        <w:rPr>
          <w:sz w:val="36"/>
          <w:szCs w:val="36"/>
        </w:rPr>
        <w:t>- Inactive Accounts are also noticeable—suggesting the need for re-engagement through personalized offers and reminders.</w:t>
      </w:r>
    </w:p>
    <w:p w14:paraId="12A93B93" w14:textId="77777777" w:rsidR="0023678D" w:rsidRPr="00660126" w:rsidRDefault="00000000">
      <w:pPr>
        <w:pStyle w:val="ListBullet"/>
        <w:rPr>
          <w:sz w:val="36"/>
          <w:szCs w:val="36"/>
        </w:rPr>
      </w:pPr>
      <w:r w:rsidRPr="00660126">
        <w:rPr>
          <w:sz w:val="36"/>
          <w:szCs w:val="36"/>
        </w:rPr>
        <w:t>Power BI Insight: Top 10 customers contribute disproportionately to the revenue, making loyalty strategies a key focus area.</w:t>
      </w:r>
    </w:p>
    <w:p w14:paraId="38962A39" w14:textId="77777777" w:rsidR="00B65E8F" w:rsidRDefault="00B65E8F" w:rsidP="00B65E8F">
      <w:pPr>
        <w:pStyle w:val="ListBullet"/>
        <w:numPr>
          <w:ilvl w:val="0"/>
          <w:numId w:val="0"/>
        </w:numPr>
        <w:ind w:left="360" w:hanging="360"/>
        <w:rPr>
          <w:sz w:val="32"/>
          <w:szCs w:val="32"/>
        </w:rPr>
      </w:pPr>
    </w:p>
    <w:p w14:paraId="3C218324" w14:textId="77777777" w:rsidR="00B65E8F" w:rsidRDefault="00B65E8F" w:rsidP="00B65E8F">
      <w:pPr>
        <w:pStyle w:val="ListBullet"/>
        <w:numPr>
          <w:ilvl w:val="0"/>
          <w:numId w:val="0"/>
        </w:numPr>
        <w:ind w:left="360" w:hanging="360"/>
        <w:rPr>
          <w:sz w:val="32"/>
          <w:szCs w:val="32"/>
        </w:rPr>
      </w:pPr>
    </w:p>
    <w:p w14:paraId="556D7CAA" w14:textId="12209D69" w:rsidR="00B65E8F" w:rsidRDefault="00660126" w:rsidP="00B65E8F">
      <w:pPr>
        <w:pStyle w:val="ListBullet"/>
        <w:numPr>
          <w:ilvl w:val="0"/>
          <w:numId w:val="0"/>
        </w:numPr>
        <w:ind w:left="360" w:hanging="360"/>
        <w:rPr>
          <w:sz w:val="32"/>
          <w:szCs w:val="32"/>
        </w:rPr>
      </w:pPr>
      <w:r>
        <w:rPr>
          <w:noProof/>
          <w:sz w:val="32"/>
          <w:szCs w:val="32"/>
        </w:rPr>
        <w:drawing>
          <wp:inline distT="0" distB="0" distL="0" distR="0" wp14:anchorId="08438A3B" wp14:editId="63C112BB">
            <wp:extent cx="6858000" cy="3886200"/>
            <wp:effectExtent l="0" t="0" r="0" b="0"/>
            <wp:docPr id="6711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8389" name="Picture 67118389"/>
                    <pic:cNvPicPr/>
                  </pic:nvPicPr>
                  <pic:blipFill>
                    <a:blip r:embed="rId7"/>
                    <a:stretch>
                      <a:fillRect/>
                    </a:stretch>
                  </pic:blipFill>
                  <pic:spPr>
                    <a:xfrm>
                      <a:off x="0" y="0"/>
                      <a:ext cx="6858000" cy="3886200"/>
                    </a:xfrm>
                    <a:prstGeom prst="rect">
                      <a:avLst/>
                    </a:prstGeom>
                  </pic:spPr>
                </pic:pic>
              </a:graphicData>
            </a:graphic>
          </wp:inline>
        </w:drawing>
      </w:r>
    </w:p>
    <w:p w14:paraId="57E9F9FC" w14:textId="36D4FFF6" w:rsidR="00B65E8F" w:rsidRPr="00B65E8F" w:rsidRDefault="00DC28BD" w:rsidP="00660126">
      <w:pPr>
        <w:pStyle w:val="ListBullet"/>
        <w:numPr>
          <w:ilvl w:val="0"/>
          <w:numId w:val="0"/>
        </w:numPr>
        <w:rPr>
          <w:sz w:val="32"/>
          <w:szCs w:val="32"/>
        </w:rPr>
      </w:pPr>
      <w:r>
        <w:rPr>
          <w:color w:val="7030A0"/>
          <w:sz w:val="28"/>
          <w:szCs w:val="28"/>
        </w:rPr>
        <w:t xml:space="preserve">                                                              </w:t>
      </w:r>
      <w:r w:rsidRPr="0017763E">
        <w:rPr>
          <w:color w:val="7030A0"/>
          <w:sz w:val="28"/>
          <w:szCs w:val="28"/>
        </w:rPr>
        <w:t>Power BI Dashboard</w:t>
      </w:r>
    </w:p>
    <w:p w14:paraId="27FD88C4" w14:textId="77777777" w:rsidR="00DC28BD" w:rsidRDefault="00DC28BD"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p>
    <w:p w14:paraId="015F28FC" w14:textId="5968E3F1" w:rsidR="0023678D"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Rental Patterns Over Time</w:t>
      </w:r>
    </w:p>
    <w:p w14:paraId="1741A9EF" w14:textId="77777777" w:rsidR="00660126" w:rsidRPr="00660126" w:rsidRDefault="00660126" w:rsidP="00660126"/>
    <w:p w14:paraId="3AB3EFF6" w14:textId="77777777" w:rsidR="0023678D" w:rsidRPr="00660126" w:rsidRDefault="00000000">
      <w:pPr>
        <w:pStyle w:val="ListBullet"/>
        <w:rPr>
          <w:sz w:val="36"/>
          <w:szCs w:val="36"/>
        </w:rPr>
      </w:pPr>
      <w:r w:rsidRPr="00660126">
        <w:rPr>
          <w:sz w:val="36"/>
          <w:szCs w:val="36"/>
        </w:rPr>
        <w:t>- Rental volumes peak during weekends and end-of-month periods, with particularly high activity on Fridays and Sundays.</w:t>
      </w:r>
    </w:p>
    <w:p w14:paraId="240994D9" w14:textId="77777777" w:rsidR="0023678D" w:rsidRPr="00660126" w:rsidRDefault="00000000">
      <w:pPr>
        <w:pStyle w:val="ListBullet"/>
        <w:rPr>
          <w:sz w:val="36"/>
          <w:szCs w:val="36"/>
        </w:rPr>
      </w:pPr>
      <w:r w:rsidRPr="00660126">
        <w:rPr>
          <w:sz w:val="36"/>
          <w:szCs w:val="36"/>
        </w:rPr>
        <w:t>- Monthly performance shows Q2 and Q4 spikes—possibly due to holidays, school breaks, or new film releases.</w:t>
      </w:r>
    </w:p>
    <w:p w14:paraId="1EA01E07" w14:textId="77777777" w:rsidR="0023678D" w:rsidRPr="00660126" w:rsidRDefault="00000000">
      <w:pPr>
        <w:pStyle w:val="ListBullet"/>
        <w:rPr>
          <w:sz w:val="36"/>
          <w:szCs w:val="36"/>
        </w:rPr>
      </w:pPr>
      <w:r w:rsidRPr="00660126">
        <w:rPr>
          <w:sz w:val="36"/>
          <w:szCs w:val="36"/>
        </w:rPr>
        <w:t>Recommendation: Scale up staffing and promotions during these peaks. Use automated email campaigns with weekly picks or discounts to drive consistent weekend engagement.</w:t>
      </w:r>
    </w:p>
    <w:p w14:paraId="56C1EE4C" w14:textId="77777777" w:rsidR="00660126" w:rsidRDefault="00660126" w:rsidP="00660126">
      <w:pPr>
        <w:pStyle w:val="ListBullet"/>
        <w:numPr>
          <w:ilvl w:val="0"/>
          <w:numId w:val="0"/>
        </w:numPr>
        <w:ind w:left="360" w:hanging="360"/>
      </w:pPr>
    </w:p>
    <w:p w14:paraId="69A937C3" w14:textId="77777777" w:rsidR="00660126" w:rsidRDefault="00660126" w:rsidP="00660126">
      <w:pPr>
        <w:pStyle w:val="ListBullet"/>
        <w:numPr>
          <w:ilvl w:val="0"/>
          <w:numId w:val="0"/>
        </w:numPr>
        <w:ind w:left="360" w:hanging="360"/>
      </w:pPr>
    </w:p>
    <w:p w14:paraId="2A639AE5" w14:textId="77777777" w:rsidR="00660126" w:rsidRDefault="00660126" w:rsidP="00660126">
      <w:pPr>
        <w:pStyle w:val="ListBullet"/>
        <w:numPr>
          <w:ilvl w:val="0"/>
          <w:numId w:val="0"/>
        </w:numPr>
        <w:ind w:left="360" w:hanging="360"/>
      </w:pPr>
    </w:p>
    <w:p w14:paraId="2EB2B908" w14:textId="77777777" w:rsidR="00660126" w:rsidRDefault="00660126" w:rsidP="00660126">
      <w:pPr>
        <w:pStyle w:val="ListBullet"/>
        <w:numPr>
          <w:ilvl w:val="0"/>
          <w:numId w:val="0"/>
        </w:numPr>
        <w:ind w:left="360" w:hanging="360"/>
      </w:pPr>
    </w:p>
    <w:p w14:paraId="296CC8A1" w14:textId="4E6EC64F" w:rsidR="00660126" w:rsidRDefault="00660126" w:rsidP="00660126">
      <w:pPr>
        <w:pStyle w:val="ListBullet"/>
        <w:numPr>
          <w:ilvl w:val="0"/>
          <w:numId w:val="0"/>
        </w:numPr>
        <w:ind w:left="360" w:hanging="360"/>
      </w:pPr>
      <w:r>
        <w:rPr>
          <w:noProof/>
        </w:rPr>
        <w:drawing>
          <wp:inline distT="0" distB="0" distL="0" distR="0" wp14:anchorId="0ABAA8CF" wp14:editId="0739ED9B">
            <wp:extent cx="6858000" cy="4442460"/>
            <wp:effectExtent l="0" t="0" r="0" b="0"/>
            <wp:docPr id="122573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4340" name="Picture 1225734340"/>
                    <pic:cNvPicPr/>
                  </pic:nvPicPr>
                  <pic:blipFill>
                    <a:blip r:embed="rId8"/>
                    <a:stretch>
                      <a:fillRect/>
                    </a:stretch>
                  </pic:blipFill>
                  <pic:spPr>
                    <a:xfrm>
                      <a:off x="0" y="0"/>
                      <a:ext cx="6858000" cy="4442460"/>
                    </a:xfrm>
                    <a:prstGeom prst="rect">
                      <a:avLst/>
                    </a:prstGeom>
                  </pic:spPr>
                </pic:pic>
              </a:graphicData>
            </a:graphic>
          </wp:inline>
        </w:drawing>
      </w:r>
    </w:p>
    <w:p w14:paraId="7FB2E4D8" w14:textId="77777777" w:rsidR="00660126" w:rsidRDefault="00660126" w:rsidP="00660126">
      <w:pPr>
        <w:pStyle w:val="ListBullet"/>
        <w:numPr>
          <w:ilvl w:val="0"/>
          <w:numId w:val="0"/>
        </w:numPr>
        <w:ind w:left="360" w:hanging="360"/>
      </w:pPr>
    </w:p>
    <w:p w14:paraId="088CF855" w14:textId="28AD05EB" w:rsidR="00660126" w:rsidRDefault="00DC28BD" w:rsidP="00660126">
      <w:pPr>
        <w:pStyle w:val="ListBullet"/>
        <w:numPr>
          <w:ilvl w:val="0"/>
          <w:numId w:val="0"/>
        </w:numPr>
      </w:pPr>
      <w:r>
        <w:rPr>
          <w:color w:val="7030A0"/>
          <w:sz w:val="28"/>
          <w:szCs w:val="28"/>
        </w:rPr>
        <w:t xml:space="preserve">                                                              </w:t>
      </w:r>
      <w:r w:rsidRPr="0017763E">
        <w:rPr>
          <w:color w:val="7030A0"/>
          <w:sz w:val="28"/>
          <w:szCs w:val="28"/>
        </w:rPr>
        <w:t>Power BI Dashboard</w:t>
      </w:r>
    </w:p>
    <w:p w14:paraId="2C545E7E" w14:textId="77777777" w:rsidR="00DC28BD" w:rsidRDefault="00DC28BD"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p>
    <w:p w14:paraId="7FACBA2C" w14:textId="7D226A49" w:rsidR="0023678D"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Film Category &amp; Language Insights</w:t>
      </w:r>
    </w:p>
    <w:p w14:paraId="3DF5827D" w14:textId="77777777" w:rsidR="00660126" w:rsidRPr="00660126" w:rsidRDefault="00660126" w:rsidP="00660126"/>
    <w:p w14:paraId="206F1CB4" w14:textId="77777777" w:rsidR="0023678D" w:rsidRPr="00660126" w:rsidRDefault="00000000">
      <w:pPr>
        <w:pStyle w:val="ListBullet"/>
        <w:rPr>
          <w:sz w:val="36"/>
          <w:szCs w:val="36"/>
        </w:rPr>
      </w:pPr>
      <w:r w:rsidRPr="00660126">
        <w:rPr>
          <w:sz w:val="36"/>
          <w:szCs w:val="36"/>
        </w:rPr>
        <w:t>- Top Genres by rental volume include Action, Comedy, and Sports, indicating mass appeal.</w:t>
      </w:r>
    </w:p>
    <w:p w14:paraId="61ACDC76" w14:textId="77777777" w:rsidR="0023678D" w:rsidRPr="00660126" w:rsidRDefault="00000000">
      <w:pPr>
        <w:pStyle w:val="ListBullet"/>
        <w:rPr>
          <w:sz w:val="36"/>
          <w:szCs w:val="36"/>
        </w:rPr>
      </w:pPr>
      <w:r w:rsidRPr="00660126">
        <w:rPr>
          <w:sz w:val="36"/>
          <w:szCs w:val="36"/>
        </w:rPr>
        <w:t>- Languages: The vast majority of films are in English (99%), with very minimal availability of films in other languages.</w:t>
      </w:r>
    </w:p>
    <w:p w14:paraId="3F92881D" w14:textId="77777777" w:rsidR="0023678D" w:rsidRPr="00660126" w:rsidRDefault="00000000">
      <w:pPr>
        <w:pStyle w:val="ListBullet"/>
        <w:rPr>
          <w:sz w:val="36"/>
          <w:szCs w:val="36"/>
        </w:rPr>
      </w:pPr>
      <w:r w:rsidRPr="00660126">
        <w:rPr>
          <w:sz w:val="36"/>
          <w:szCs w:val="36"/>
        </w:rPr>
        <w:t>Recommendation: Introduce a multi-language inventory expansion, especially in cities with diverse populations, to improve inclusivity and expand the customer base.</w:t>
      </w:r>
    </w:p>
    <w:p w14:paraId="12C57D12" w14:textId="77777777" w:rsidR="00660126" w:rsidRDefault="00660126" w:rsidP="00660126">
      <w:pPr>
        <w:pStyle w:val="ListBullet"/>
        <w:numPr>
          <w:ilvl w:val="0"/>
          <w:numId w:val="0"/>
        </w:numPr>
        <w:ind w:left="360" w:hanging="360"/>
      </w:pPr>
    </w:p>
    <w:p w14:paraId="0677DA40" w14:textId="77777777" w:rsidR="00660126" w:rsidRDefault="00660126" w:rsidP="00660126">
      <w:pPr>
        <w:pStyle w:val="ListBullet"/>
        <w:numPr>
          <w:ilvl w:val="0"/>
          <w:numId w:val="0"/>
        </w:numPr>
        <w:ind w:left="360" w:hanging="360"/>
      </w:pPr>
    </w:p>
    <w:p w14:paraId="75F0CCC2" w14:textId="0BB80CEC" w:rsidR="00660126" w:rsidRDefault="00660126" w:rsidP="00660126">
      <w:pPr>
        <w:pStyle w:val="ListBullet"/>
        <w:numPr>
          <w:ilvl w:val="0"/>
          <w:numId w:val="0"/>
        </w:numPr>
        <w:ind w:left="360" w:hanging="360"/>
      </w:pPr>
      <w:r>
        <w:rPr>
          <w:noProof/>
        </w:rPr>
        <w:drawing>
          <wp:inline distT="0" distB="0" distL="0" distR="0" wp14:anchorId="2ED48171" wp14:editId="3769515B">
            <wp:extent cx="6857260" cy="4785995"/>
            <wp:effectExtent l="0" t="0" r="1270" b="0"/>
            <wp:docPr id="1896516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16161" name="Picture 3"/>
                    <pic:cNvPicPr/>
                  </pic:nvPicPr>
                  <pic:blipFill>
                    <a:blip r:embed="rId9"/>
                    <a:stretch>
                      <a:fillRect/>
                    </a:stretch>
                  </pic:blipFill>
                  <pic:spPr>
                    <a:xfrm>
                      <a:off x="0" y="0"/>
                      <a:ext cx="6865424" cy="4791693"/>
                    </a:xfrm>
                    <a:prstGeom prst="rect">
                      <a:avLst/>
                    </a:prstGeom>
                  </pic:spPr>
                </pic:pic>
              </a:graphicData>
            </a:graphic>
          </wp:inline>
        </w:drawing>
      </w:r>
    </w:p>
    <w:p w14:paraId="4C1562FA" w14:textId="69C34F42" w:rsidR="00660126" w:rsidRDefault="00DC28BD" w:rsidP="00660126">
      <w:pPr>
        <w:pStyle w:val="ListBullet"/>
        <w:numPr>
          <w:ilvl w:val="0"/>
          <w:numId w:val="0"/>
        </w:numPr>
        <w:ind w:left="360" w:hanging="360"/>
      </w:pPr>
      <w:r>
        <w:t xml:space="preserve"> </w:t>
      </w:r>
    </w:p>
    <w:p w14:paraId="17771252" w14:textId="64089D1C" w:rsidR="00660126" w:rsidRDefault="00DC28BD" w:rsidP="00660126">
      <w:pPr>
        <w:pStyle w:val="ListBullet"/>
        <w:numPr>
          <w:ilvl w:val="0"/>
          <w:numId w:val="0"/>
        </w:numPr>
        <w:ind w:left="360" w:hanging="360"/>
      </w:pPr>
      <w:r>
        <w:rPr>
          <w:color w:val="7030A0"/>
          <w:sz w:val="28"/>
          <w:szCs w:val="28"/>
        </w:rPr>
        <w:t xml:space="preserve">                                                           </w:t>
      </w:r>
      <w:r w:rsidRPr="0017763E">
        <w:rPr>
          <w:color w:val="7030A0"/>
          <w:sz w:val="28"/>
          <w:szCs w:val="28"/>
        </w:rPr>
        <w:t>Power BI Dashboard</w:t>
      </w:r>
    </w:p>
    <w:p w14:paraId="6D6E7721" w14:textId="77777777" w:rsidR="00660126" w:rsidRDefault="00660126" w:rsidP="00660126">
      <w:pPr>
        <w:pStyle w:val="ListBullet"/>
        <w:numPr>
          <w:ilvl w:val="0"/>
          <w:numId w:val="0"/>
        </w:numPr>
        <w:ind w:left="360" w:hanging="360"/>
      </w:pPr>
    </w:p>
    <w:p w14:paraId="5A4CE2E1" w14:textId="77777777" w:rsidR="00660126" w:rsidRDefault="00660126" w:rsidP="00660126">
      <w:pPr>
        <w:pStyle w:val="ListBullet"/>
        <w:numPr>
          <w:ilvl w:val="0"/>
          <w:numId w:val="0"/>
        </w:numPr>
        <w:ind w:left="360" w:hanging="360"/>
      </w:pPr>
    </w:p>
    <w:p w14:paraId="2BF07CC2" w14:textId="77777777" w:rsidR="00660126" w:rsidRDefault="00660126" w:rsidP="00660126">
      <w:pPr>
        <w:pStyle w:val="ListBullet"/>
        <w:numPr>
          <w:ilvl w:val="0"/>
          <w:numId w:val="0"/>
        </w:numPr>
        <w:ind w:left="360" w:hanging="360"/>
      </w:pPr>
    </w:p>
    <w:p w14:paraId="378E7873" w14:textId="77777777" w:rsidR="00660126" w:rsidRDefault="00660126" w:rsidP="00660126">
      <w:pPr>
        <w:pStyle w:val="ListBullet"/>
        <w:numPr>
          <w:ilvl w:val="0"/>
          <w:numId w:val="0"/>
        </w:numPr>
      </w:pPr>
    </w:p>
    <w:p w14:paraId="737C93ED" w14:textId="77777777" w:rsidR="0023678D"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Revenue Contribution &amp; Pricing Performance</w:t>
      </w:r>
    </w:p>
    <w:p w14:paraId="2FA5680B" w14:textId="77777777" w:rsidR="00660126" w:rsidRPr="00660126" w:rsidRDefault="00660126" w:rsidP="00660126"/>
    <w:p w14:paraId="0D43F1AC" w14:textId="77777777" w:rsidR="0023678D" w:rsidRPr="00660126" w:rsidRDefault="00000000">
      <w:pPr>
        <w:pStyle w:val="ListBullet"/>
        <w:rPr>
          <w:sz w:val="36"/>
          <w:szCs w:val="36"/>
        </w:rPr>
      </w:pPr>
      <w:r w:rsidRPr="00660126">
        <w:rPr>
          <w:sz w:val="36"/>
          <w:szCs w:val="36"/>
        </w:rPr>
        <w:t>- High-priced rentals such as 'Action Blockbusters' contribute significantly to revenue, despite moderate rental frequency.</w:t>
      </w:r>
    </w:p>
    <w:p w14:paraId="029B0FA8" w14:textId="77777777" w:rsidR="0023678D" w:rsidRPr="00660126" w:rsidRDefault="00000000">
      <w:pPr>
        <w:pStyle w:val="ListBullet"/>
        <w:rPr>
          <w:sz w:val="36"/>
          <w:szCs w:val="36"/>
        </w:rPr>
      </w:pPr>
      <w:r w:rsidRPr="00660126">
        <w:rPr>
          <w:sz w:val="36"/>
          <w:szCs w:val="36"/>
        </w:rPr>
        <w:t>- Short films and Documentaries have high frequency but low pricing, pulling in consistent but lower revenue.</w:t>
      </w:r>
    </w:p>
    <w:p w14:paraId="11B44E0A" w14:textId="77777777" w:rsidR="0023678D" w:rsidRDefault="00000000">
      <w:pPr>
        <w:pStyle w:val="ListBullet"/>
        <w:rPr>
          <w:sz w:val="36"/>
          <w:szCs w:val="36"/>
        </w:rPr>
      </w:pPr>
      <w:r w:rsidRPr="00660126">
        <w:rPr>
          <w:sz w:val="36"/>
          <w:szCs w:val="36"/>
        </w:rPr>
        <w:t>Insight: A dual pricing strategy—featuring both premium collections and high-turnover budget-friendly options—can maximize profit.</w:t>
      </w:r>
    </w:p>
    <w:p w14:paraId="17240BE4" w14:textId="77777777" w:rsidR="00660126" w:rsidRPr="00660126" w:rsidRDefault="00660126" w:rsidP="00660126">
      <w:pPr>
        <w:pStyle w:val="ListBullet"/>
        <w:numPr>
          <w:ilvl w:val="0"/>
          <w:numId w:val="0"/>
        </w:numPr>
        <w:ind w:left="360"/>
        <w:rPr>
          <w:sz w:val="36"/>
          <w:szCs w:val="36"/>
        </w:rPr>
      </w:pPr>
    </w:p>
    <w:p w14:paraId="50865507" w14:textId="4AEE17D1" w:rsidR="00660126" w:rsidRDefault="00660126" w:rsidP="00660126">
      <w:pPr>
        <w:pStyle w:val="ListBullet"/>
        <w:numPr>
          <w:ilvl w:val="0"/>
          <w:numId w:val="0"/>
        </w:numPr>
        <w:ind w:left="360" w:hanging="360"/>
      </w:pPr>
      <w:r>
        <w:rPr>
          <w:noProof/>
        </w:rPr>
        <w:drawing>
          <wp:inline distT="0" distB="0" distL="0" distR="0" wp14:anchorId="2B1496A7" wp14:editId="26A74FFE">
            <wp:extent cx="6858000" cy="4669155"/>
            <wp:effectExtent l="0" t="0" r="0" b="0"/>
            <wp:docPr id="120364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3693" name="Picture 1203643693"/>
                    <pic:cNvPicPr/>
                  </pic:nvPicPr>
                  <pic:blipFill>
                    <a:blip r:embed="rId10"/>
                    <a:stretch>
                      <a:fillRect/>
                    </a:stretch>
                  </pic:blipFill>
                  <pic:spPr>
                    <a:xfrm>
                      <a:off x="0" y="0"/>
                      <a:ext cx="6858000" cy="4669155"/>
                    </a:xfrm>
                    <a:prstGeom prst="rect">
                      <a:avLst/>
                    </a:prstGeom>
                  </pic:spPr>
                </pic:pic>
              </a:graphicData>
            </a:graphic>
          </wp:inline>
        </w:drawing>
      </w:r>
    </w:p>
    <w:p w14:paraId="7CED55D2" w14:textId="10DD0EFA" w:rsidR="00660126" w:rsidRDefault="00DC28BD" w:rsidP="00DC28BD">
      <w:pPr>
        <w:pStyle w:val="ListBullet"/>
        <w:numPr>
          <w:ilvl w:val="0"/>
          <w:numId w:val="0"/>
        </w:numPr>
      </w:pPr>
      <w:r>
        <w:t xml:space="preserve">                                                                                 </w:t>
      </w:r>
      <w:r w:rsidRPr="0017763E">
        <w:rPr>
          <w:color w:val="7030A0"/>
          <w:sz w:val="28"/>
          <w:szCs w:val="28"/>
        </w:rPr>
        <w:t>Power BI Dashboard</w:t>
      </w:r>
    </w:p>
    <w:p w14:paraId="4BB49997" w14:textId="77777777" w:rsidR="00660126" w:rsidRDefault="00660126" w:rsidP="00660126">
      <w:pPr>
        <w:pStyle w:val="ListBullet"/>
        <w:numPr>
          <w:ilvl w:val="0"/>
          <w:numId w:val="0"/>
        </w:numPr>
        <w:ind w:left="360" w:hanging="360"/>
      </w:pPr>
    </w:p>
    <w:p w14:paraId="117AC7D6" w14:textId="77777777" w:rsidR="00660126" w:rsidRDefault="00660126" w:rsidP="00660126">
      <w:pPr>
        <w:pStyle w:val="ListBullet"/>
        <w:numPr>
          <w:ilvl w:val="0"/>
          <w:numId w:val="0"/>
        </w:numPr>
      </w:pPr>
    </w:p>
    <w:p w14:paraId="4D229D57" w14:textId="77777777" w:rsidR="0023678D"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Geographic Customer Distribution</w:t>
      </w:r>
    </w:p>
    <w:p w14:paraId="28671069" w14:textId="77777777" w:rsidR="00660126" w:rsidRPr="00660126" w:rsidRDefault="00660126" w:rsidP="00660126"/>
    <w:p w14:paraId="43FAFCEE" w14:textId="77777777" w:rsidR="0023678D" w:rsidRPr="00660126" w:rsidRDefault="00000000">
      <w:pPr>
        <w:pStyle w:val="ListBullet"/>
        <w:rPr>
          <w:sz w:val="36"/>
          <w:szCs w:val="36"/>
        </w:rPr>
      </w:pPr>
      <w:r w:rsidRPr="00660126">
        <w:rPr>
          <w:sz w:val="36"/>
          <w:szCs w:val="36"/>
        </w:rPr>
        <w:t>- Most rentals originate from urban locations like Los Angeles, New York, and Chicago, where customers show a tendency for bulk rentals.</w:t>
      </w:r>
    </w:p>
    <w:p w14:paraId="0EC606A3" w14:textId="77777777" w:rsidR="0023678D" w:rsidRPr="00660126" w:rsidRDefault="00000000">
      <w:pPr>
        <w:pStyle w:val="ListBullet"/>
        <w:rPr>
          <w:sz w:val="36"/>
          <w:szCs w:val="36"/>
        </w:rPr>
      </w:pPr>
      <w:r w:rsidRPr="00660126">
        <w:rPr>
          <w:sz w:val="36"/>
          <w:szCs w:val="36"/>
        </w:rPr>
        <w:t>- Smaller towns reflect scattered activity with a preference for single-night rentals.</w:t>
      </w:r>
    </w:p>
    <w:p w14:paraId="5DF95C53" w14:textId="77777777" w:rsidR="0023678D" w:rsidRDefault="00000000">
      <w:pPr>
        <w:pStyle w:val="ListBullet"/>
        <w:rPr>
          <w:sz w:val="36"/>
          <w:szCs w:val="36"/>
        </w:rPr>
      </w:pPr>
      <w:r w:rsidRPr="00660126">
        <w:rPr>
          <w:sz w:val="36"/>
          <w:szCs w:val="36"/>
        </w:rPr>
        <w:t>Power BI Dashboard Feature: Dynamic city-wise rental heatmaps show revenue concentration zones, aiding targeted campaigns.</w:t>
      </w:r>
    </w:p>
    <w:p w14:paraId="302643A1" w14:textId="77777777" w:rsidR="00660126" w:rsidRPr="00660126" w:rsidRDefault="00660126" w:rsidP="00660126">
      <w:pPr>
        <w:pStyle w:val="ListBullet"/>
        <w:numPr>
          <w:ilvl w:val="0"/>
          <w:numId w:val="0"/>
        </w:numPr>
        <w:ind w:left="360"/>
        <w:rPr>
          <w:sz w:val="36"/>
          <w:szCs w:val="36"/>
        </w:rPr>
      </w:pPr>
    </w:p>
    <w:p w14:paraId="786374F1" w14:textId="77777777" w:rsidR="00660126" w:rsidRDefault="00660126" w:rsidP="00660126">
      <w:pPr>
        <w:pStyle w:val="ListBullet"/>
        <w:numPr>
          <w:ilvl w:val="0"/>
          <w:numId w:val="0"/>
        </w:numPr>
        <w:ind w:left="360" w:hanging="360"/>
      </w:pPr>
    </w:p>
    <w:p w14:paraId="47620264" w14:textId="4FE24C93" w:rsidR="00660126" w:rsidRDefault="00660126" w:rsidP="00DC28BD">
      <w:pPr>
        <w:pStyle w:val="ListBullet"/>
        <w:numPr>
          <w:ilvl w:val="0"/>
          <w:numId w:val="0"/>
        </w:numPr>
        <w:ind w:left="360" w:hanging="360"/>
        <w:rPr>
          <w:color w:val="7030A0"/>
          <w:sz w:val="28"/>
          <w:szCs w:val="28"/>
        </w:rPr>
      </w:pPr>
      <w:r>
        <w:rPr>
          <w:noProof/>
        </w:rPr>
        <w:drawing>
          <wp:inline distT="0" distB="0" distL="0" distR="0" wp14:anchorId="763F87B5" wp14:editId="155F0619">
            <wp:extent cx="6858000" cy="4934585"/>
            <wp:effectExtent l="0" t="0" r="0" b="0"/>
            <wp:docPr id="825524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4300" name="Picture 825524300"/>
                    <pic:cNvPicPr/>
                  </pic:nvPicPr>
                  <pic:blipFill>
                    <a:blip r:embed="rId11"/>
                    <a:stretch>
                      <a:fillRect/>
                    </a:stretch>
                  </pic:blipFill>
                  <pic:spPr>
                    <a:xfrm>
                      <a:off x="0" y="0"/>
                      <a:ext cx="6858000" cy="4934585"/>
                    </a:xfrm>
                    <a:prstGeom prst="rect">
                      <a:avLst/>
                    </a:prstGeom>
                  </pic:spPr>
                </pic:pic>
              </a:graphicData>
            </a:graphic>
          </wp:inline>
        </w:drawing>
      </w:r>
      <w:r w:rsidR="00DC28BD">
        <w:rPr>
          <w:color w:val="7030A0"/>
          <w:sz w:val="28"/>
          <w:szCs w:val="28"/>
        </w:rPr>
        <w:t xml:space="preserve">           </w:t>
      </w:r>
    </w:p>
    <w:p w14:paraId="239B1D91" w14:textId="5BC43B20" w:rsidR="00DC28BD" w:rsidRDefault="00DC28BD" w:rsidP="00DC28BD">
      <w:pPr>
        <w:pStyle w:val="ListBullet"/>
        <w:numPr>
          <w:ilvl w:val="0"/>
          <w:numId w:val="0"/>
        </w:numPr>
        <w:ind w:left="360" w:hanging="360"/>
      </w:pPr>
      <w:r>
        <w:rPr>
          <w:color w:val="7030A0"/>
          <w:sz w:val="28"/>
          <w:szCs w:val="28"/>
        </w:rPr>
        <w:t xml:space="preserve">                                                          Power BI Dashboard</w:t>
      </w:r>
    </w:p>
    <w:p w14:paraId="794DCB37" w14:textId="77777777" w:rsidR="00660126" w:rsidRDefault="00660126" w:rsidP="00660126">
      <w:pPr>
        <w:pStyle w:val="ListBullet"/>
        <w:numPr>
          <w:ilvl w:val="0"/>
          <w:numId w:val="0"/>
        </w:numPr>
        <w:ind w:left="360" w:hanging="360"/>
      </w:pPr>
    </w:p>
    <w:p w14:paraId="6E5F1B92" w14:textId="5309B854" w:rsidR="00660126" w:rsidRDefault="00A45317" w:rsidP="00660126">
      <w:pPr>
        <w:pStyle w:val="ListBullet"/>
        <w:numPr>
          <w:ilvl w:val="0"/>
          <w:numId w:val="0"/>
        </w:numPr>
      </w:pPr>
      <w:r>
        <w:t xml:space="preserve">   </w:t>
      </w:r>
    </w:p>
    <w:p w14:paraId="4257D66F" w14:textId="77777777" w:rsidR="0023678D"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Customer Segmentation &amp; Lifetime Value</w:t>
      </w:r>
    </w:p>
    <w:p w14:paraId="1346B113" w14:textId="77777777" w:rsidR="00A45317" w:rsidRPr="00A45317" w:rsidRDefault="00A45317" w:rsidP="00A45317"/>
    <w:p w14:paraId="3ECA4AF3" w14:textId="77777777" w:rsidR="0023678D" w:rsidRPr="00A45317" w:rsidRDefault="00000000">
      <w:pPr>
        <w:pStyle w:val="ListBullet"/>
        <w:rPr>
          <w:sz w:val="36"/>
          <w:szCs w:val="36"/>
        </w:rPr>
      </w:pPr>
      <w:r>
        <w:t xml:space="preserve">- </w:t>
      </w:r>
      <w:r w:rsidRPr="00A45317">
        <w:rPr>
          <w:sz w:val="36"/>
          <w:szCs w:val="36"/>
        </w:rPr>
        <w:t>The Pareto Rule applies strongly—20% of customers drive 75%+ revenue.</w:t>
      </w:r>
    </w:p>
    <w:p w14:paraId="71AA11F5" w14:textId="77777777" w:rsidR="0023678D" w:rsidRPr="00A45317" w:rsidRDefault="00000000">
      <w:pPr>
        <w:pStyle w:val="ListBullet"/>
        <w:rPr>
          <w:sz w:val="36"/>
          <w:szCs w:val="36"/>
        </w:rPr>
      </w:pPr>
      <w:r w:rsidRPr="00A45317">
        <w:rPr>
          <w:sz w:val="36"/>
          <w:szCs w:val="36"/>
        </w:rPr>
        <w:t>- Dormant users (those inactive for over 3 months) are substantial.</w:t>
      </w:r>
    </w:p>
    <w:p w14:paraId="247FE15C" w14:textId="77777777" w:rsidR="0023678D" w:rsidRPr="00A45317" w:rsidRDefault="00000000">
      <w:pPr>
        <w:pStyle w:val="ListBullet"/>
        <w:rPr>
          <w:sz w:val="36"/>
          <w:szCs w:val="36"/>
        </w:rPr>
      </w:pPr>
      <w:r w:rsidRPr="00A45317">
        <w:rPr>
          <w:sz w:val="36"/>
          <w:szCs w:val="36"/>
        </w:rPr>
        <w:t>Strategies:</w:t>
      </w:r>
    </w:p>
    <w:p w14:paraId="58F55BEA" w14:textId="77777777" w:rsidR="0023678D" w:rsidRPr="00A45317" w:rsidRDefault="00000000">
      <w:pPr>
        <w:pStyle w:val="ListBullet"/>
        <w:rPr>
          <w:sz w:val="36"/>
          <w:szCs w:val="36"/>
        </w:rPr>
      </w:pPr>
      <w:r w:rsidRPr="00A45317">
        <w:rPr>
          <w:sz w:val="36"/>
          <w:szCs w:val="36"/>
        </w:rPr>
        <w:t>- Use email alerts for upcoming releases to retain high-LTV users.</w:t>
      </w:r>
    </w:p>
    <w:p w14:paraId="57D40383" w14:textId="77777777" w:rsidR="0023678D" w:rsidRPr="00A45317" w:rsidRDefault="00000000">
      <w:pPr>
        <w:pStyle w:val="ListBullet"/>
        <w:rPr>
          <w:sz w:val="36"/>
          <w:szCs w:val="36"/>
        </w:rPr>
      </w:pPr>
      <w:r w:rsidRPr="00A45317">
        <w:rPr>
          <w:sz w:val="36"/>
          <w:szCs w:val="36"/>
        </w:rPr>
        <w:t>- Launch feedback surveys and limited-time deals to revive dormant accounts.</w:t>
      </w:r>
    </w:p>
    <w:p w14:paraId="6001AD48" w14:textId="77777777" w:rsidR="00A45317" w:rsidRDefault="00A45317" w:rsidP="00A45317">
      <w:pPr>
        <w:pStyle w:val="ListBullet"/>
        <w:numPr>
          <w:ilvl w:val="0"/>
          <w:numId w:val="0"/>
        </w:numPr>
        <w:ind w:left="360" w:hanging="360"/>
      </w:pPr>
    </w:p>
    <w:p w14:paraId="2A43A36D" w14:textId="77777777" w:rsidR="00A45317" w:rsidRDefault="00A45317" w:rsidP="00A45317">
      <w:pPr>
        <w:pStyle w:val="ListBullet"/>
        <w:numPr>
          <w:ilvl w:val="0"/>
          <w:numId w:val="0"/>
        </w:numPr>
        <w:ind w:left="360" w:hanging="360"/>
      </w:pPr>
    </w:p>
    <w:p w14:paraId="0197513B" w14:textId="77777777" w:rsidR="00A45317" w:rsidRDefault="00A45317" w:rsidP="00A45317">
      <w:pPr>
        <w:pStyle w:val="ListBullet"/>
        <w:numPr>
          <w:ilvl w:val="0"/>
          <w:numId w:val="0"/>
        </w:numPr>
        <w:ind w:left="360" w:hanging="360"/>
      </w:pPr>
    </w:p>
    <w:p w14:paraId="09BE7B76" w14:textId="229FD9ED" w:rsidR="00A45317" w:rsidRDefault="00A45317" w:rsidP="00A45317">
      <w:pPr>
        <w:pStyle w:val="ListBullet"/>
        <w:numPr>
          <w:ilvl w:val="0"/>
          <w:numId w:val="0"/>
        </w:numPr>
        <w:ind w:left="360" w:hanging="360"/>
      </w:pPr>
      <w:r>
        <w:rPr>
          <w:noProof/>
        </w:rPr>
        <w:drawing>
          <wp:inline distT="0" distB="0" distL="0" distR="0" wp14:anchorId="69782872" wp14:editId="500BE26D">
            <wp:extent cx="6858000" cy="4480560"/>
            <wp:effectExtent l="0" t="0" r="0" b="0"/>
            <wp:docPr id="841402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02260" name="Picture 841402260"/>
                    <pic:cNvPicPr/>
                  </pic:nvPicPr>
                  <pic:blipFill>
                    <a:blip r:embed="rId12"/>
                    <a:stretch>
                      <a:fillRect/>
                    </a:stretch>
                  </pic:blipFill>
                  <pic:spPr>
                    <a:xfrm>
                      <a:off x="0" y="0"/>
                      <a:ext cx="6858000" cy="4480560"/>
                    </a:xfrm>
                    <a:prstGeom prst="rect">
                      <a:avLst/>
                    </a:prstGeom>
                  </pic:spPr>
                </pic:pic>
              </a:graphicData>
            </a:graphic>
          </wp:inline>
        </w:drawing>
      </w:r>
    </w:p>
    <w:p w14:paraId="027950D1" w14:textId="77777777" w:rsidR="00A45317" w:rsidRDefault="00A45317" w:rsidP="00A45317">
      <w:pPr>
        <w:pStyle w:val="ListBullet"/>
        <w:numPr>
          <w:ilvl w:val="0"/>
          <w:numId w:val="0"/>
        </w:numPr>
        <w:ind w:left="360" w:hanging="360"/>
      </w:pPr>
    </w:p>
    <w:p w14:paraId="31C0BDC5" w14:textId="56C955A7" w:rsidR="00A45317" w:rsidRDefault="00DC28BD" w:rsidP="00A45317">
      <w:pPr>
        <w:pStyle w:val="ListBullet"/>
        <w:numPr>
          <w:ilvl w:val="0"/>
          <w:numId w:val="0"/>
        </w:numPr>
        <w:ind w:left="360" w:hanging="360"/>
      </w:pPr>
      <w:r>
        <w:rPr>
          <w:color w:val="7030A0"/>
          <w:sz w:val="28"/>
          <w:szCs w:val="28"/>
        </w:rPr>
        <w:t xml:space="preserve">                                                              </w:t>
      </w:r>
      <w:r w:rsidRPr="0017763E">
        <w:rPr>
          <w:color w:val="7030A0"/>
          <w:sz w:val="28"/>
          <w:szCs w:val="28"/>
        </w:rPr>
        <w:t>Power BI Dashboard</w:t>
      </w:r>
    </w:p>
    <w:p w14:paraId="20085D83" w14:textId="77777777" w:rsidR="00A45317" w:rsidRDefault="00A45317" w:rsidP="00A45317">
      <w:pPr>
        <w:pStyle w:val="ListBullet"/>
        <w:numPr>
          <w:ilvl w:val="0"/>
          <w:numId w:val="0"/>
        </w:numPr>
        <w:ind w:left="360" w:hanging="360"/>
      </w:pPr>
    </w:p>
    <w:p w14:paraId="7D15B0C3" w14:textId="77777777" w:rsidR="00A45317" w:rsidRDefault="00A45317" w:rsidP="00A45317">
      <w:pPr>
        <w:pStyle w:val="ListBullet"/>
        <w:numPr>
          <w:ilvl w:val="0"/>
          <w:numId w:val="0"/>
        </w:numPr>
        <w:ind w:left="360" w:hanging="360"/>
      </w:pPr>
    </w:p>
    <w:p w14:paraId="4448B9F8" w14:textId="77777777" w:rsidR="00A45317" w:rsidRDefault="00A45317" w:rsidP="00A45317">
      <w:pPr>
        <w:pStyle w:val="ListBullet"/>
        <w:numPr>
          <w:ilvl w:val="0"/>
          <w:numId w:val="0"/>
        </w:numPr>
        <w:ind w:left="360" w:hanging="360"/>
      </w:pPr>
    </w:p>
    <w:p w14:paraId="2D643D47" w14:textId="77777777" w:rsidR="00A45317" w:rsidRDefault="00A45317" w:rsidP="00A45317">
      <w:pPr>
        <w:pStyle w:val="ListBullet"/>
        <w:numPr>
          <w:ilvl w:val="0"/>
          <w:numId w:val="0"/>
        </w:numPr>
        <w:ind w:left="360" w:hanging="360"/>
      </w:pPr>
    </w:p>
    <w:p w14:paraId="75298C40" w14:textId="77777777" w:rsidR="00A45317" w:rsidRDefault="00A45317" w:rsidP="00A45317">
      <w:pPr>
        <w:pStyle w:val="ListBullet"/>
        <w:numPr>
          <w:ilvl w:val="0"/>
          <w:numId w:val="0"/>
        </w:numPr>
        <w:ind w:left="360" w:hanging="360"/>
      </w:pPr>
    </w:p>
    <w:p w14:paraId="69DAA4EB" w14:textId="77777777" w:rsidR="00A45317" w:rsidRDefault="00A45317" w:rsidP="00A45317">
      <w:pPr>
        <w:pStyle w:val="ListBullet"/>
        <w:numPr>
          <w:ilvl w:val="0"/>
          <w:numId w:val="0"/>
        </w:numPr>
        <w:ind w:left="360" w:hanging="360"/>
      </w:pPr>
    </w:p>
    <w:p w14:paraId="1EDDE874" w14:textId="1673B3E6" w:rsidR="00A45317" w:rsidRPr="00DC28BD" w:rsidRDefault="00000000" w:rsidP="00DC28BD">
      <w:pPr>
        <w:pStyle w:val="ListBullet"/>
        <w:numPr>
          <w:ilvl w:val="0"/>
          <w:numId w:val="0"/>
        </w:numPr>
        <w:ind w:left="360"/>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 Additional Business Insights</w:t>
      </w:r>
    </w:p>
    <w:p w14:paraId="0713F40A" w14:textId="77777777" w:rsidR="00A45317" w:rsidRPr="00A45317" w:rsidRDefault="00A45317" w:rsidP="00A45317"/>
    <w:p w14:paraId="021B4927" w14:textId="77777777" w:rsidR="0023678D" w:rsidRDefault="00000000">
      <w:pPr>
        <w:pStyle w:val="ListBullet"/>
        <w:rPr>
          <w:sz w:val="36"/>
          <w:szCs w:val="36"/>
        </w:rPr>
      </w:pPr>
      <w:r w:rsidRPr="00A45317">
        <w:rPr>
          <w:sz w:val="36"/>
          <w:szCs w:val="36"/>
        </w:rPr>
        <w:t>🎞 Film Inventory Gaps</w:t>
      </w:r>
    </w:p>
    <w:p w14:paraId="62ED5274" w14:textId="77777777" w:rsidR="00F60F80" w:rsidRPr="00A45317" w:rsidRDefault="00F60F80" w:rsidP="00F60F80">
      <w:pPr>
        <w:pStyle w:val="ListBullet"/>
        <w:numPr>
          <w:ilvl w:val="0"/>
          <w:numId w:val="0"/>
        </w:numPr>
        <w:ind w:left="360"/>
        <w:rPr>
          <w:sz w:val="36"/>
          <w:szCs w:val="36"/>
        </w:rPr>
      </w:pPr>
    </w:p>
    <w:p w14:paraId="041105DD" w14:textId="77777777" w:rsidR="00F60F80" w:rsidRDefault="00000000">
      <w:pPr>
        <w:pStyle w:val="ListBullet"/>
        <w:rPr>
          <w:sz w:val="36"/>
          <w:szCs w:val="36"/>
        </w:rPr>
      </w:pPr>
      <w:r w:rsidRPr="00A45317">
        <w:rPr>
          <w:sz w:val="36"/>
          <w:szCs w:val="36"/>
        </w:rPr>
        <w:t xml:space="preserve">- Certain film categories like Sci-Fi and Foreign are </w:t>
      </w:r>
    </w:p>
    <w:p w14:paraId="1A175A93" w14:textId="77777777" w:rsidR="00F60F80" w:rsidRDefault="00F60F80" w:rsidP="00F60F80">
      <w:pPr>
        <w:pStyle w:val="ListBullet"/>
        <w:numPr>
          <w:ilvl w:val="0"/>
          <w:numId w:val="0"/>
        </w:numPr>
        <w:ind w:left="360"/>
        <w:rPr>
          <w:sz w:val="36"/>
          <w:szCs w:val="36"/>
        </w:rPr>
      </w:pPr>
    </w:p>
    <w:p w14:paraId="6BD20F25" w14:textId="4581150A" w:rsidR="0023678D" w:rsidRDefault="00000000">
      <w:pPr>
        <w:pStyle w:val="ListBullet"/>
        <w:rPr>
          <w:sz w:val="36"/>
          <w:szCs w:val="36"/>
        </w:rPr>
      </w:pPr>
      <w:r w:rsidRPr="00A45317">
        <w:rPr>
          <w:sz w:val="36"/>
          <w:szCs w:val="36"/>
        </w:rPr>
        <w:t>underrepresented, though searched frequently in queries.</w:t>
      </w:r>
    </w:p>
    <w:p w14:paraId="472A6A42" w14:textId="77777777" w:rsidR="00F60F80" w:rsidRPr="00A45317" w:rsidRDefault="00F60F80" w:rsidP="00F60F80">
      <w:pPr>
        <w:pStyle w:val="ListBullet"/>
        <w:numPr>
          <w:ilvl w:val="0"/>
          <w:numId w:val="0"/>
        </w:numPr>
        <w:ind w:left="360"/>
        <w:rPr>
          <w:sz w:val="36"/>
          <w:szCs w:val="36"/>
        </w:rPr>
      </w:pPr>
    </w:p>
    <w:p w14:paraId="749BDE33" w14:textId="77777777" w:rsidR="0023678D" w:rsidRPr="00A45317" w:rsidRDefault="00000000">
      <w:pPr>
        <w:pStyle w:val="ListBullet"/>
        <w:rPr>
          <w:sz w:val="36"/>
          <w:szCs w:val="36"/>
        </w:rPr>
      </w:pPr>
      <w:r w:rsidRPr="00A45317">
        <w:rPr>
          <w:sz w:val="36"/>
          <w:szCs w:val="36"/>
        </w:rPr>
        <w:t>- Popular films frequently go out of stock, affecting customer satisfaction.</w:t>
      </w:r>
    </w:p>
    <w:p w14:paraId="1AA840B1" w14:textId="77777777" w:rsidR="0023678D" w:rsidRDefault="00000000">
      <w:pPr>
        <w:pStyle w:val="ListBullet"/>
        <w:rPr>
          <w:sz w:val="36"/>
          <w:szCs w:val="36"/>
        </w:rPr>
      </w:pPr>
      <w:r w:rsidRPr="00A45317">
        <w:rPr>
          <w:sz w:val="36"/>
          <w:szCs w:val="36"/>
        </w:rPr>
        <w:t>📈 KPI Monitoring with Power BI</w:t>
      </w:r>
    </w:p>
    <w:p w14:paraId="7E2CE589" w14:textId="77777777" w:rsidR="00F60F80" w:rsidRPr="00A45317" w:rsidRDefault="00F60F80" w:rsidP="00F60F80">
      <w:pPr>
        <w:pStyle w:val="ListBullet"/>
        <w:numPr>
          <w:ilvl w:val="0"/>
          <w:numId w:val="0"/>
        </w:numPr>
        <w:ind w:left="360"/>
        <w:rPr>
          <w:sz w:val="36"/>
          <w:szCs w:val="36"/>
        </w:rPr>
      </w:pPr>
    </w:p>
    <w:p w14:paraId="43C68B03" w14:textId="77777777" w:rsidR="0023678D" w:rsidRPr="00A45317" w:rsidRDefault="00000000">
      <w:pPr>
        <w:pStyle w:val="ListBullet"/>
        <w:rPr>
          <w:sz w:val="36"/>
          <w:szCs w:val="36"/>
        </w:rPr>
      </w:pPr>
      <w:r w:rsidRPr="00A45317">
        <w:rPr>
          <w:sz w:val="36"/>
          <w:szCs w:val="36"/>
        </w:rPr>
        <w:t>Key performance indicators (KPIs) tracked include:</w:t>
      </w:r>
    </w:p>
    <w:p w14:paraId="32CFBB39" w14:textId="77777777" w:rsidR="0023678D" w:rsidRPr="00A45317" w:rsidRDefault="00000000" w:rsidP="00F60F80">
      <w:pPr>
        <w:pStyle w:val="ListBullet"/>
        <w:numPr>
          <w:ilvl w:val="0"/>
          <w:numId w:val="0"/>
        </w:numPr>
        <w:ind w:left="360"/>
        <w:rPr>
          <w:sz w:val="36"/>
          <w:szCs w:val="36"/>
        </w:rPr>
      </w:pPr>
      <w:r w:rsidRPr="00A45317">
        <w:rPr>
          <w:sz w:val="36"/>
          <w:szCs w:val="36"/>
        </w:rPr>
        <w:t>- Total Rentals</w:t>
      </w:r>
    </w:p>
    <w:p w14:paraId="664E37F8" w14:textId="77777777" w:rsidR="0023678D" w:rsidRPr="00A45317" w:rsidRDefault="00000000" w:rsidP="00F60F80">
      <w:pPr>
        <w:pStyle w:val="ListBullet"/>
        <w:numPr>
          <w:ilvl w:val="0"/>
          <w:numId w:val="0"/>
        </w:numPr>
        <w:ind w:left="360"/>
        <w:rPr>
          <w:sz w:val="36"/>
          <w:szCs w:val="36"/>
        </w:rPr>
      </w:pPr>
      <w:r w:rsidRPr="00A45317">
        <w:rPr>
          <w:sz w:val="36"/>
          <w:szCs w:val="36"/>
        </w:rPr>
        <w:t>- Top Performing Categories</w:t>
      </w:r>
    </w:p>
    <w:p w14:paraId="61C6231F" w14:textId="77777777" w:rsidR="0023678D" w:rsidRPr="00A45317" w:rsidRDefault="00000000" w:rsidP="00F60F80">
      <w:pPr>
        <w:pStyle w:val="ListBullet"/>
        <w:numPr>
          <w:ilvl w:val="0"/>
          <w:numId w:val="0"/>
        </w:numPr>
        <w:ind w:left="360"/>
        <w:rPr>
          <w:sz w:val="36"/>
          <w:szCs w:val="36"/>
        </w:rPr>
      </w:pPr>
      <w:r w:rsidRPr="00A45317">
        <w:rPr>
          <w:sz w:val="36"/>
          <w:szCs w:val="36"/>
        </w:rPr>
        <w:t>- Revenue per Customer</w:t>
      </w:r>
    </w:p>
    <w:p w14:paraId="093E4A09" w14:textId="77777777" w:rsidR="0023678D" w:rsidRDefault="00000000" w:rsidP="00F60F80">
      <w:pPr>
        <w:pStyle w:val="ListBullet"/>
        <w:numPr>
          <w:ilvl w:val="0"/>
          <w:numId w:val="0"/>
        </w:numPr>
        <w:ind w:left="360"/>
        <w:rPr>
          <w:sz w:val="36"/>
          <w:szCs w:val="36"/>
        </w:rPr>
      </w:pPr>
      <w:r w:rsidRPr="00A45317">
        <w:rPr>
          <w:sz w:val="36"/>
          <w:szCs w:val="36"/>
        </w:rPr>
        <w:t>- Rental Frequency per Store</w:t>
      </w:r>
    </w:p>
    <w:p w14:paraId="0247D3CC" w14:textId="77777777" w:rsidR="00F60F80" w:rsidRPr="00A45317" w:rsidRDefault="00F60F80" w:rsidP="00F60F80">
      <w:pPr>
        <w:pStyle w:val="ListBullet"/>
        <w:numPr>
          <w:ilvl w:val="0"/>
          <w:numId w:val="0"/>
        </w:numPr>
        <w:ind w:left="360"/>
        <w:rPr>
          <w:sz w:val="36"/>
          <w:szCs w:val="36"/>
        </w:rPr>
      </w:pPr>
    </w:p>
    <w:p w14:paraId="35AAF2B8" w14:textId="77777777" w:rsidR="0023678D" w:rsidRDefault="00000000">
      <w:pPr>
        <w:pStyle w:val="ListBullet"/>
        <w:rPr>
          <w:sz w:val="36"/>
          <w:szCs w:val="36"/>
        </w:rPr>
      </w:pPr>
      <w:r w:rsidRPr="00A45317">
        <w:rPr>
          <w:sz w:val="36"/>
          <w:szCs w:val="36"/>
        </w:rPr>
        <w:t>Power BI’s filterable dashboards and auto-refresh features enable real-time monitoring and fast decision-making.</w:t>
      </w:r>
    </w:p>
    <w:p w14:paraId="047F7C7F" w14:textId="77777777" w:rsidR="00A45317" w:rsidRDefault="00A45317" w:rsidP="00A45317">
      <w:pPr>
        <w:pStyle w:val="ListBullet"/>
        <w:numPr>
          <w:ilvl w:val="0"/>
          <w:numId w:val="0"/>
        </w:numPr>
        <w:ind w:left="360" w:hanging="360"/>
        <w:rPr>
          <w:sz w:val="36"/>
          <w:szCs w:val="36"/>
        </w:rPr>
      </w:pPr>
    </w:p>
    <w:p w14:paraId="56849E88" w14:textId="77777777" w:rsidR="00A45317" w:rsidRDefault="00A45317" w:rsidP="00A45317">
      <w:pPr>
        <w:pStyle w:val="ListBullet"/>
        <w:numPr>
          <w:ilvl w:val="0"/>
          <w:numId w:val="0"/>
        </w:numPr>
        <w:ind w:left="360" w:hanging="360"/>
        <w:rPr>
          <w:sz w:val="36"/>
          <w:szCs w:val="36"/>
        </w:rPr>
      </w:pPr>
    </w:p>
    <w:p w14:paraId="21AA51C8" w14:textId="77777777" w:rsidR="00A45317" w:rsidRDefault="00A45317" w:rsidP="00A45317">
      <w:pPr>
        <w:pStyle w:val="ListBullet"/>
        <w:numPr>
          <w:ilvl w:val="0"/>
          <w:numId w:val="0"/>
        </w:numPr>
        <w:ind w:left="360" w:hanging="360"/>
        <w:rPr>
          <w:sz w:val="36"/>
          <w:szCs w:val="36"/>
        </w:rPr>
      </w:pPr>
    </w:p>
    <w:p w14:paraId="6A67819C" w14:textId="77777777" w:rsidR="00A45317" w:rsidRDefault="00A45317" w:rsidP="00A45317">
      <w:pPr>
        <w:pStyle w:val="ListBullet"/>
        <w:numPr>
          <w:ilvl w:val="0"/>
          <w:numId w:val="0"/>
        </w:numPr>
        <w:ind w:left="360" w:hanging="360"/>
        <w:rPr>
          <w:sz w:val="36"/>
          <w:szCs w:val="36"/>
        </w:rPr>
      </w:pPr>
    </w:p>
    <w:p w14:paraId="0D300536" w14:textId="77777777" w:rsidR="00A45317" w:rsidRDefault="00A45317" w:rsidP="00A45317">
      <w:pPr>
        <w:pStyle w:val="ListBullet"/>
        <w:numPr>
          <w:ilvl w:val="0"/>
          <w:numId w:val="0"/>
        </w:numPr>
        <w:ind w:left="360" w:hanging="360"/>
        <w:rPr>
          <w:sz w:val="36"/>
          <w:szCs w:val="36"/>
        </w:rPr>
      </w:pPr>
    </w:p>
    <w:p w14:paraId="58B6A71E" w14:textId="77777777" w:rsidR="00A45317" w:rsidRPr="00A45317" w:rsidRDefault="00A45317" w:rsidP="00F60F80">
      <w:pPr>
        <w:pStyle w:val="ListBullet"/>
        <w:numPr>
          <w:ilvl w:val="0"/>
          <w:numId w:val="0"/>
        </w:numPr>
        <w:rPr>
          <w:sz w:val="36"/>
          <w:szCs w:val="36"/>
        </w:rPr>
      </w:pPr>
    </w:p>
    <w:p w14:paraId="7A2E4033" w14:textId="77777777" w:rsidR="0023678D" w:rsidRPr="00DC28BD" w:rsidRDefault="00000000" w:rsidP="00DC28BD">
      <w:pPr>
        <w:pStyle w:val="ListBullet"/>
        <w:numPr>
          <w:ilvl w:val="0"/>
          <w:numId w:val="0"/>
        </w:numPr>
        <w:ind w:left="360"/>
        <w:rPr>
          <w:b/>
          <w:bCs/>
          <w:i/>
          <w:iCs/>
          <w:color w:val="4F81BD" w:themeColor="accent1"/>
          <w:sz w:val="40"/>
          <w:szCs w:val="40"/>
          <w:u w:val="single"/>
          <w14:textOutline w14:w="0" w14:cap="flat" w14:cmpd="sng" w14:algn="ctr">
            <w14:noFill/>
            <w14:prstDash w14:val="solid"/>
            <w14:round/>
          </w14:textOutline>
        </w:rPr>
      </w:pPr>
      <w:r w:rsidRPr="00DC28BD">
        <w:rPr>
          <w:rFonts w:ascii="Segoe UI Emoji" w:hAnsi="Segoe UI Emoji" w:cs="Segoe UI Emoji"/>
          <w:b/>
          <w:bCs/>
          <w:i/>
          <w:iCs/>
          <w:color w:val="4F81BD" w:themeColor="accent1"/>
          <w:sz w:val="40"/>
          <w:szCs w:val="40"/>
          <w:u w:val="single"/>
          <w14:textOutline w14:w="0" w14:cap="flat" w14:cmpd="sng" w14:algn="ctr">
            <w14:noFill/>
            <w14:prstDash w14:val="solid"/>
            <w14:round/>
          </w14:textOutline>
        </w:rPr>
        <w:t>✅</w:t>
      </w:r>
      <w:r w:rsidRPr="00DC28BD">
        <w:rPr>
          <w:b/>
          <w:bCs/>
          <w:i/>
          <w:iCs/>
          <w:color w:val="4F81BD" w:themeColor="accent1"/>
          <w:sz w:val="40"/>
          <w:szCs w:val="40"/>
          <w:u w:val="single"/>
          <w14:textOutline w14:w="0" w14:cap="flat" w14:cmpd="sng" w14:algn="ctr">
            <w14:noFill/>
            <w14:prstDash w14:val="solid"/>
            <w14:round/>
          </w14:textOutline>
        </w:rPr>
        <w:t xml:space="preserve"> Conclusion &amp; Strategic Recommendations</w:t>
      </w:r>
    </w:p>
    <w:p w14:paraId="0564D10A" w14:textId="77777777" w:rsidR="00A45317" w:rsidRPr="00A45317" w:rsidRDefault="00A45317" w:rsidP="00A45317"/>
    <w:p w14:paraId="5F91AABD" w14:textId="77777777" w:rsidR="00A45317" w:rsidRPr="00A45317" w:rsidRDefault="00A45317" w:rsidP="00A45317"/>
    <w:p w14:paraId="5B61F00B" w14:textId="77777777" w:rsidR="0023678D" w:rsidRDefault="00000000">
      <w:pPr>
        <w:pStyle w:val="ListBullet"/>
        <w:rPr>
          <w:sz w:val="40"/>
          <w:szCs w:val="40"/>
        </w:rPr>
      </w:pPr>
      <w:r w:rsidRPr="00A45317">
        <w:rPr>
          <w:sz w:val="40"/>
          <w:szCs w:val="40"/>
        </w:rPr>
        <w:t>The Sakila Movie Rental dataset, analyzed via Excel and visualized using Power BI, offers rich insights into customer behavior, rental trends, and category performance.</w:t>
      </w:r>
    </w:p>
    <w:p w14:paraId="0E528B61" w14:textId="77777777" w:rsidR="00F60F80" w:rsidRPr="00A45317" w:rsidRDefault="00F60F80" w:rsidP="00F60F80">
      <w:pPr>
        <w:pStyle w:val="ListBullet"/>
        <w:numPr>
          <w:ilvl w:val="0"/>
          <w:numId w:val="0"/>
        </w:numPr>
        <w:ind w:left="360"/>
        <w:rPr>
          <w:sz w:val="40"/>
          <w:szCs w:val="40"/>
        </w:rPr>
      </w:pPr>
    </w:p>
    <w:p w14:paraId="5742B83A" w14:textId="77777777" w:rsidR="0023678D" w:rsidRPr="00A45317" w:rsidRDefault="00000000">
      <w:pPr>
        <w:pStyle w:val="ListBullet"/>
        <w:rPr>
          <w:sz w:val="40"/>
          <w:szCs w:val="40"/>
        </w:rPr>
      </w:pPr>
      <w:r w:rsidRPr="00A45317">
        <w:rPr>
          <w:sz w:val="40"/>
          <w:szCs w:val="40"/>
        </w:rPr>
        <w:t>Key Takeaways:</w:t>
      </w:r>
    </w:p>
    <w:p w14:paraId="35A267EE" w14:textId="77777777" w:rsidR="0023678D" w:rsidRPr="00A45317" w:rsidRDefault="00000000" w:rsidP="00F60F80">
      <w:pPr>
        <w:pStyle w:val="ListBullet"/>
        <w:numPr>
          <w:ilvl w:val="0"/>
          <w:numId w:val="0"/>
        </w:numPr>
        <w:ind w:left="360"/>
        <w:rPr>
          <w:sz w:val="40"/>
          <w:szCs w:val="40"/>
        </w:rPr>
      </w:pPr>
      <w:r w:rsidRPr="00A45317">
        <w:rPr>
          <w:sz w:val="40"/>
          <w:szCs w:val="40"/>
        </w:rPr>
        <w:t>- Focus on high-value customers for long-term engagement.</w:t>
      </w:r>
    </w:p>
    <w:p w14:paraId="3279EDA7" w14:textId="77777777" w:rsidR="0023678D" w:rsidRDefault="00000000" w:rsidP="00F60F80">
      <w:pPr>
        <w:pStyle w:val="ListBullet"/>
        <w:numPr>
          <w:ilvl w:val="0"/>
          <w:numId w:val="0"/>
        </w:numPr>
        <w:ind w:left="360"/>
        <w:rPr>
          <w:sz w:val="40"/>
          <w:szCs w:val="40"/>
        </w:rPr>
      </w:pPr>
      <w:r w:rsidRPr="00A45317">
        <w:rPr>
          <w:sz w:val="40"/>
          <w:szCs w:val="40"/>
        </w:rPr>
        <w:t>- Weekend and seasonal trends should inform staffing and marketing plans.</w:t>
      </w:r>
    </w:p>
    <w:p w14:paraId="22AFBA67" w14:textId="77777777" w:rsidR="00F60F80" w:rsidRPr="00A45317" w:rsidRDefault="00F60F80" w:rsidP="00F60F80">
      <w:pPr>
        <w:pStyle w:val="ListBullet"/>
        <w:numPr>
          <w:ilvl w:val="0"/>
          <w:numId w:val="0"/>
        </w:numPr>
        <w:ind w:left="360"/>
        <w:rPr>
          <w:sz w:val="40"/>
          <w:szCs w:val="40"/>
        </w:rPr>
      </w:pPr>
    </w:p>
    <w:p w14:paraId="0A9EF17E" w14:textId="77777777" w:rsidR="0023678D" w:rsidRDefault="00000000">
      <w:pPr>
        <w:pStyle w:val="ListBullet"/>
        <w:rPr>
          <w:sz w:val="40"/>
          <w:szCs w:val="40"/>
        </w:rPr>
      </w:pPr>
      <w:r w:rsidRPr="00A45317">
        <w:rPr>
          <w:sz w:val="40"/>
          <w:szCs w:val="40"/>
        </w:rPr>
        <w:t>- Expand non-English and underrepresented categories to appeal to a broader audience.</w:t>
      </w:r>
    </w:p>
    <w:p w14:paraId="63F7563C" w14:textId="77777777" w:rsidR="00F60F80" w:rsidRPr="00A45317" w:rsidRDefault="00F60F80" w:rsidP="00F60F80">
      <w:pPr>
        <w:pStyle w:val="ListBullet"/>
        <w:numPr>
          <w:ilvl w:val="0"/>
          <w:numId w:val="0"/>
        </w:numPr>
        <w:ind w:left="360"/>
        <w:rPr>
          <w:sz w:val="40"/>
          <w:szCs w:val="40"/>
        </w:rPr>
      </w:pPr>
    </w:p>
    <w:p w14:paraId="0EA32FBD" w14:textId="77777777" w:rsidR="0023678D" w:rsidRDefault="00000000">
      <w:pPr>
        <w:pStyle w:val="ListBullet"/>
        <w:rPr>
          <w:sz w:val="40"/>
          <w:szCs w:val="40"/>
        </w:rPr>
      </w:pPr>
      <w:r w:rsidRPr="00A45317">
        <w:rPr>
          <w:sz w:val="40"/>
          <w:szCs w:val="40"/>
        </w:rPr>
        <w:t>- Optimize inventory for popular and high-turnover films.</w:t>
      </w:r>
    </w:p>
    <w:p w14:paraId="751E784F" w14:textId="77777777" w:rsidR="00F60F80" w:rsidRPr="00A45317" w:rsidRDefault="00F60F80" w:rsidP="00F60F80">
      <w:pPr>
        <w:pStyle w:val="ListBullet"/>
        <w:numPr>
          <w:ilvl w:val="0"/>
          <w:numId w:val="0"/>
        </w:numPr>
        <w:ind w:left="360"/>
        <w:rPr>
          <w:sz w:val="40"/>
          <w:szCs w:val="40"/>
        </w:rPr>
      </w:pPr>
    </w:p>
    <w:p w14:paraId="600B6488" w14:textId="77777777" w:rsidR="00F60F80" w:rsidRPr="00F60F80" w:rsidRDefault="00F60F80" w:rsidP="00F60F80">
      <w:pPr>
        <w:pStyle w:val="ListBullet"/>
        <w:numPr>
          <w:ilvl w:val="0"/>
          <w:numId w:val="0"/>
        </w:numPr>
        <w:ind w:left="360"/>
        <w:rPr>
          <w:b/>
          <w:bCs/>
          <w:i/>
          <w:iCs/>
          <w:color w:val="4F81BD" w:themeColor="accent1"/>
          <w:sz w:val="40"/>
          <w:szCs w:val="40"/>
          <w:u w:val="single"/>
          <w14:textOutline w14:w="0" w14:cap="flat" w14:cmpd="sng" w14:algn="ctr">
            <w14:noFill/>
            <w14:prstDash w14:val="solid"/>
            <w14:round/>
          </w14:textOutline>
        </w:rPr>
      </w:pPr>
      <w:r w:rsidRPr="00F60F80">
        <w:rPr>
          <w:b/>
          <w:bCs/>
          <w:i/>
          <w:iCs/>
          <w:color w:val="4F81BD" w:themeColor="accent1"/>
          <w:sz w:val="40"/>
          <w:szCs w:val="40"/>
          <w:u w:val="single"/>
          <w14:textOutline w14:w="0" w14:cap="flat" w14:cmpd="sng" w14:algn="ctr">
            <w14:noFill/>
            <w14:prstDash w14:val="solid"/>
            <w14:round/>
          </w14:textOutline>
        </w:rPr>
        <w:t>Recommended Next Steps:</w:t>
      </w:r>
    </w:p>
    <w:p w14:paraId="1B762572" w14:textId="77777777" w:rsidR="0023678D" w:rsidRPr="00A45317" w:rsidRDefault="00000000">
      <w:pPr>
        <w:pStyle w:val="ListBullet"/>
        <w:rPr>
          <w:sz w:val="40"/>
          <w:szCs w:val="40"/>
        </w:rPr>
      </w:pPr>
      <w:r w:rsidRPr="00A45317">
        <w:rPr>
          <w:sz w:val="40"/>
          <w:szCs w:val="40"/>
        </w:rPr>
        <w:t>1. Launch a customer loyalty program with tiered benefits.</w:t>
      </w:r>
    </w:p>
    <w:p w14:paraId="1E874B5A" w14:textId="77777777" w:rsidR="0023678D" w:rsidRPr="00A45317" w:rsidRDefault="00000000">
      <w:pPr>
        <w:pStyle w:val="ListBullet"/>
        <w:rPr>
          <w:sz w:val="40"/>
          <w:szCs w:val="40"/>
        </w:rPr>
      </w:pPr>
      <w:r w:rsidRPr="00A45317">
        <w:rPr>
          <w:sz w:val="40"/>
          <w:szCs w:val="40"/>
        </w:rPr>
        <w:t>2. Implement AI-based film recommendation systems for better UX.</w:t>
      </w:r>
    </w:p>
    <w:p w14:paraId="4762735E" w14:textId="77777777" w:rsidR="0023678D" w:rsidRPr="00A45317" w:rsidRDefault="00000000">
      <w:pPr>
        <w:pStyle w:val="ListBullet"/>
        <w:rPr>
          <w:sz w:val="40"/>
          <w:szCs w:val="40"/>
        </w:rPr>
      </w:pPr>
      <w:r w:rsidRPr="00A45317">
        <w:rPr>
          <w:sz w:val="40"/>
          <w:szCs w:val="40"/>
        </w:rPr>
        <w:t>3. Expand multi-language and genre coverage in upcoming purchases.</w:t>
      </w:r>
    </w:p>
    <w:p w14:paraId="1DDCE970" w14:textId="27D6F151" w:rsidR="00F60F80" w:rsidRPr="00DC28BD" w:rsidRDefault="00000000" w:rsidP="00DC28BD">
      <w:pPr>
        <w:pStyle w:val="ListBullet"/>
        <w:rPr>
          <w:sz w:val="40"/>
          <w:szCs w:val="40"/>
        </w:rPr>
      </w:pPr>
      <w:r w:rsidRPr="00A45317">
        <w:rPr>
          <w:sz w:val="40"/>
          <w:szCs w:val="40"/>
        </w:rPr>
        <w:t>4. Use Power BI alerts to trigger stock replenishment and rental trends.</w:t>
      </w:r>
    </w:p>
    <w:sectPr w:rsidR="00F60F80" w:rsidRPr="00DC28BD" w:rsidSect="00405BB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4969AB"/>
    <w:multiLevelType w:val="hybridMultilevel"/>
    <w:tmpl w:val="319A725C"/>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num w:numId="1" w16cid:durableId="1426532686">
    <w:abstractNumId w:val="8"/>
  </w:num>
  <w:num w:numId="2" w16cid:durableId="1879781101">
    <w:abstractNumId w:val="6"/>
  </w:num>
  <w:num w:numId="3" w16cid:durableId="275530161">
    <w:abstractNumId w:val="5"/>
  </w:num>
  <w:num w:numId="4" w16cid:durableId="298802898">
    <w:abstractNumId w:val="4"/>
  </w:num>
  <w:num w:numId="5" w16cid:durableId="406728915">
    <w:abstractNumId w:val="7"/>
  </w:num>
  <w:num w:numId="6" w16cid:durableId="1188982616">
    <w:abstractNumId w:val="3"/>
  </w:num>
  <w:num w:numId="7" w16cid:durableId="1647080143">
    <w:abstractNumId w:val="2"/>
  </w:num>
  <w:num w:numId="8" w16cid:durableId="1139491141">
    <w:abstractNumId w:val="1"/>
  </w:num>
  <w:num w:numId="9" w16cid:durableId="1877889352">
    <w:abstractNumId w:val="0"/>
  </w:num>
  <w:num w:numId="10" w16cid:durableId="1551259767">
    <w:abstractNumId w:val="9"/>
  </w:num>
  <w:num w:numId="11" w16cid:durableId="642539351">
    <w:abstractNumId w:val="8"/>
  </w:num>
  <w:num w:numId="12" w16cid:durableId="1526478239">
    <w:abstractNumId w:val="8"/>
  </w:num>
  <w:num w:numId="13" w16cid:durableId="721099666">
    <w:abstractNumId w:val="8"/>
  </w:num>
  <w:num w:numId="14" w16cid:durableId="1243947826">
    <w:abstractNumId w:val="8"/>
  </w:num>
  <w:num w:numId="15" w16cid:durableId="1071663137">
    <w:abstractNumId w:val="8"/>
  </w:num>
  <w:num w:numId="16" w16cid:durableId="596065748">
    <w:abstractNumId w:val="8"/>
  </w:num>
  <w:num w:numId="17" w16cid:durableId="1876307040">
    <w:abstractNumId w:val="8"/>
  </w:num>
  <w:num w:numId="18" w16cid:durableId="16986969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3678D"/>
    <w:rsid w:val="0029639D"/>
    <w:rsid w:val="00326F90"/>
    <w:rsid w:val="00405BB9"/>
    <w:rsid w:val="00660126"/>
    <w:rsid w:val="00965B38"/>
    <w:rsid w:val="00A45317"/>
    <w:rsid w:val="00AA1D8D"/>
    <w:rsid w:val="00B47730"/>
    <w:rsid w:val="00B65E8F"/>
    <w:rsid w:val="00CB0664"/>
    <w:rsid w:val="00DC28BD"/>
    <w:rsid w:val="00F60F8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67D380"/>
  <w14:defaultImageDpi w14:val="300"/>
  <w15:docId w15:val="{40DDE940-9B73-4F61-BF65-EC11CA8D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8511741">
      <w:bodyDiv w:val="1"/>
      <w:marLeft w:val="0"/>
      <w:marRight w:val="0"/>
      <w:marTop w:val="0"/>
      <w:marBottom w:val="0"/>
      <w:divBdr>
        <w:top w:val="none" w:sz="0" w:space="0" w:color="auto"/>
        <w:left w:val="none" w:sz="0" w:space="0" w:color="auto"/>
        <w:bottom w:val="none" w:sz="0" w:space="0" w:color="auto"/>
        <w:right w:val="none" w:sz="0" w:space="0" w:color="auto"/>
      </w:divBdr>
    </w:div>
    <w:div w:id="13465163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Ritu Bhardwaj</cp:lastModifiedBy>
  <cp:revision>3</cp:revision>
  <dcterms:created xsi:type="dcterms:W3CDTF">2013-12-23T23:15:00Z</dcterms:created>
  <dcterms:modified xsi:type="dcterms:W3CDTF">2025-07-30T14:10:00Z</dcterms:modified>
  <cp:category/>
</cp:coreProperties>
</file>