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7.png" ContentType="image/png"/>
  <Override PartName="/word/media/rId50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Именованные</w:t>
      </w:r>
      <w:r>
        <w:t xml:space="preserve"> </w:t>
      </w:r>
      <w:r>
        <w:t xml:space="preserve">каналы</w:t>
      </w:r>
    </w:p>
    <w:p>
      <w:pPr>
        <w:pStyle w:val="Authors"/>
      </w:pPr>
      <w:r>
        <w:t xml:space="preserve">Аникин</w:t>
      </w:r>
      <w:r>
        <w:t xml:space="preserve"> </w:t>
      </w:r>
      <w:r>
        <w:t xml:space="preserve">Константин</w:t>
      </w:r>
      <w:r>
        <w:t xml:space="preserve"> </w:t>
      </w:r>
      <w:r>
        <w:t xml:space="preserve">Сергеевич</w:t>
      </w:r>
    </w:p>
    <w:bookmarkStart w:id="21" w:name="цель-работы"/>
    <w:p>
      <w:pPr>
        <w:pStyle w:val="Heading1"/>
      </w:pPr>
      <w:r>
        <w:t xml:space="preserve">Цель работы</w:t>
      </w:r>
    </w:p>
    <w:bookmarkEnd w:id="21"/>
    <w:p>
      <w:r>
        <w:t xml:space="preserve">Приобретение практических навыков работы с именованными каналами.</w:t>
      </w:r>
    </w:p>
    <w:bookmarkStart w:id="22" w:name="задание"/>
    <w:p>
      <w:pPr>
        <w:pStyle w:val="Heading1"/>
      </w:pPr>
      <w:r>
        <w:t xml:space="preserve">Задание</w:t>
      </w:r>
    </w:p>
    <w:bookmarkEnd w:id="22"/>
    <w:p>
      <w:pPr>
        <w:numPr>
          <w:numId w:val="2"/>
          <w:ilvl w:val="0"/>
        </w:numPr>
      </w:pPr>
      <w:r>
        <w:t xml:space="preserve">Ознакомиться с теоретическим материалом.</w:t>
      </w:r>
    </w:p>
    <w:p>
      <w:pPr>
        <w:numPr>
          <w:numId w:val="2"/>
          <w:ilvl w:val="0"/>
        </w:numPr>
      </w:pPr>
      <w:r>
        <w:t xml:space="preserve">Написать три скрипта из задания.</w:t>
      </w:r>
    </w:p>
    <w:bookmarkStart w:id="23" w:name="теоретическое-введение"/>
    <w:p>
      <w:pPr>
        <w:pStyle w:val="Heading1"/>
      </w:pPr>
      <w:r>
        <w:t xml:space="preserve">Теоретическое введение</w:t>
      </w:r>
    </w:p>
    <w:bookmarkEnd w:id="23"/>
    <w:p>
      <w:r>
        <w:t xml:space="preserve">Одним из видов взаимодействия между процессами в операционных системах является обмен сообщениями. Под сообщением понимается последовательность байтов, передаваемая от одного процесса другому.</w:t>
      </w:r>
      <w:r>
        <w:t xml:space="preserve"> </w:t>
      </w:r>
      <w:hyperlink r:id="rId24">
        <w:r>
          <w:rPr>
            <w:rStyle w:val="Link"/>
          </w:rPr>
          <w:t xml:space="preserve">[1]</w:t>
        </w:r>
      </w:hyperlink>
    </w:p>
    <w:p>
      <w:r>
        <w:t xml:space="preserve">В операционных системах типа UNIX есть 3 вида межпроцессорных взаимодействий: общеюниксные (именованные каналы, сигналы), System V Interface Definition (SVID — разделяемая память, очередь сообщений, семафоры) и BSD (сокеты).</w:t>
      </w:r>
    </w:p>
    <w:p>
      <w:r>
        <w:t xml:space="preserve">Для передачи данных между неродственными процессами можно использовать механизм именованных каналов (named pipes). Данные передаются по принципу FIFO (First In First Out) (первым записан — первым прочитан), поэтому они называются также FIFO pipes или просто FIFO. Именованные каналы отличаются от неименованных наличием идентификатора канала, который представлен как специальный файл (соответственно имя именованного канала — это имя файла). Поскольку файл находится на локальной файловой системе, данное IPC используется внутри одной системы.</w:t>
      </w:r>
    </w:p>
    <w:p>
      <w:r>
        <w:t xml:space="preserve">Каналы представляют собой простое и удобное средство передачи данных, которое, однако, подходит не во всех ситуациях. Например, с помощью каналов довольно трудно организовать обмен асинхронными сообщениями между процессами.</w:t>
      </w:r>
    </w:p>
    <w:p>
      <w:r>
        <w:t xml:space="preserve">Краткий справочник команд Linux</w:t>
      </w:r>
      <w:r>
        <w:t xml:space="preserve"> </w:t>
      </w:r>
      <w:hyperlink r:id="rId25">
        <w:r>
          <w:rPr>
            <w:rStyle w:val="Link"/>
          </w:rPr>
          <w:t xml:space="preserve">[2]</w:t>
        </w:r>
      </w:hyperlink>
    </w:p>
    <w:bookmarkStart w:id="2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End w:id="26"/>
    <w:bookmarkStart w:id="27" w:name="скрипт-1"/>
    <w:p>
      <w:pPr>
        <w:pStyle w:val="Heading2"/>
      </w:pPr>
      <w:r>
        <w:t xml:space="preserve">Скрипт 1</w:t>
      </w:r>
    </w:p>
    <w:bookmarkEnd w:id="27"/>
    <w:p>
      <w:r>
        <w:t xml:space="preserve">Полностью скрипты приводить не буду, покажу лишь места, в которые внесены изменения.</w:t>
      </w:r>
    </w:p>
    <w:p>
      <w:r>
        <w:t xml:space="preserve">Непосредственно server.c. (рис. 1)</w:t>
      </w:r>
    </w:p>
    <w:p>
      <w:r>
        <w:t xml:space="preserve">Приём нескольих клиентов обеспечивается через переменную t.</w:t>
      </w:r>
    </w:p>
    <w:p>
      <w:r>
        <w:t xml:space="preserve">Когда мы получили первое сообщение, мы увеличиваем t на 1 и выходим из цикла read.</w:t>
      </w:r>
    </w:p>
    <w:p>
      <w:r>
        <w:t xml:space="preserve">И так до тех пор, пока мы не получили t сообщений.</w:t>
      </w:r>
    </w:p>
    <w:p>
      <w:r>
        <w:drawing>
          <wp:inline>
            <wp:extent cx="5854700" cy="510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5/main/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1: Скрипт 1</w:t>
      </w:r>
    </w:p>
    <w:p>
      <w:r>
        <w:t xml:space="preserve">Результаты работы скрипта 1. Второй раз клиент был запущен через 6 секунд. (рис. 2)</w:t>
      </w:r>
    </w:p>
    <w:p>
      <w:r>
        <w:drawing>
          <wp:inline>
            <wp:extent cx="5765800" cy="1193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5/main/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2: Результаты работы скрипта 1</w:t>
      </w:r>
    </w:p>
    <w:bookmarkStart w:id="34" w:name="скрипт-2"/>
    <w:p>
      <w:pPr>
        <w:pStyle w:val="Heading2"/>
      </w:pPr>
      <w:r>
        <w:t xml:space="preserve">Скрипт 2</w:t>
      </w:r>
    </w:p>
    <w:bookmarkEnd w:id="34"/>
    <w:p>
      <w:r>
        <w:t xml:space="preserve">Непосредственно client.c. (рис. 3)</w:t>
      </w:r>
    </w:p>
    <w:p>
      <w:r>
        <w:t xml:space="preserve">Получаем текущее время и записываем его в файл.</w:t>
      </w:r>
    </w:p>
    <w:p>
      <w:r>
        <w:t xml:space="preserve">Потом спим 2 секунды и повторяем операцию.</w:t>
      </w:r>
    </w:p>
    <w:p>
      <w:r>
        <w:drawing>
          <wp:inline>
            <wp:extent cx="54229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5/main/images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3: Скрипт 2</w:t>
      </w:r>
    </w:p>
    <w:p>
      <w:r>
        <w:t xml:space="preserve">Клиент закрывается не сразу(рис. 4)</w:t>
      </w:r>
    </w:p>
    <w:p>
      <w:r>
        <w:drawing>
          <wp:inline>
            <wp:extent cx="5435600" cy="45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5/main/images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4: Работаюший клиент</w:t>
      </w:r>
    </w:p>
    <w:p>
      <w:r>
        <w:t xml:space="preserve">Результаты работы скрипта 2. Между записями времени прошло 2 секунды. (рис. 5)</w:t>
      </w:r>
    </w:p>
    <w:p>
      <w:r>
        <w:drawing>
          <wp:inline>
            <wp:extent cx="5410200" cy="711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5/main/images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5: Результаты работы скрипта 2</w:t>
      </w:r>
    </w:p>
    <w:bookmarkStart w:id="44" w:name="скрипт-3"/>
    <w:p>
      <w:pPr>
        <w:pStyle w:val="Heading2"/>
      </w:pPr>
      <w:r>
        <w:t xml:space="preserve">Скрипт 3</w:t>
      </w:r>
    </w:p>
    <w:bookmarkEnd w:id="44"/>
    <w:p>
      <w:r>
        <w:t xml:space="preserve">Скрипт не получился, однако были продвижения. (рис. 6)</w:t>
      </w:r>
    </w:p>
    <w:p>
      <w:r>
        <w:t xml:space="preserve">Я понял, что мне нужно закрыть программу либо после 10 секунд, либо после</w:t>
      </w:r>
    </w:p>
    <w:p>
      <w:r>
        <w:t xml:space="preserve">подключения клиента. Но как это сделать - я так и не понял.</w:t>
      </w:r>
    </w:p>
    <w:p>
      <w:r>
        <w:drawing>
          <wp:inline>
            <wp:extent cx="58674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5/main/images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6: Скрипт 3</w:t>
      </w:r>
    </w:p>
    <w:p>
      <w:r>
        <w:t xml:space="preserve">На рисунке этого не видно, я взял другой момент, но сервер может</w:t>
      </w:r>
    </w:p>
    <w:p>
      <w:r>
        <w:t xml:space="preserve">вывести только баннер, но закроется он всё равно лишь после подключения клиента.</w:t>
      </w:r>
    </w:p>
    <w:p>
      <w:r>
        <w:t xml:space="preserve">Выведется ли Hello или нет зависит от скорости подключения. (рис. 7)</w:t>
      </w:r>
    </w:p>
    <w:p>
      <w:r>
        <w:drawing>
          <wp:inline>
            <wp:extent cx="2705100" cy="60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5/main/images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7: Результаты работы скрипта 3</w:t>
      </w:r>
    </w:p>
    <w:p>
      <w:r>
        <w:t xml:space="preserve">Если закрыть сервер нештатно, то временный файл не будет удален.</w:t>
      </w:r>
    </w:p>
    <w:p>
      <w:r>
        <w:t xml:space="preserve">Новый сервер не сможет создать канал, так как он уже будет существовать. (рис. 8)</w:t>
      </w:r>
    </w:p>
    <w:p>
      <w:r>
        <w:drawing>
          <wp:inline>
            <wp:extent cx="3441700" cy="1244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5/main/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8: Неразлинкованный fifo</w:t>
      </w:r>
    </w:p>
    <w:bookmarkStart w:id="54" w:name="выводы"/>
    <w:p>
      <w:pPr>
        <w:pStyle w:val="Heading1"/>
      </w:pPr>
      <w:r>
        <w:t xml:space="preserve">Выводы</w:t>
      </w:r>
    </w:p>
    <w:bookmarkEnd w:id="54"/>
    <w:p>
      <w:r>
        <w:t xml:space="preserve">Скрипты созданы и почти все работают. Работа выполнена на 80%.</w:t>
      </w:r>
    </w:p>
    <w:bookmarkStart w:id="55" w:name="библиографический-список"/>
    <w:p>
      <w:pPr>
        <w:pStyle w:val="Heading2"/>
      </w:pPr>
      <w:r>
        <w:t xml:space="preserve">Библиографический список</w:t>
      </w:r>
    </w:p>
    <w:bookmarkEnd w:id="55"/>
    <w:p>
      <w:r>
        <w:t xml:space="preserve">[1]:</w:t>
      </w:r>
      <w:r>
        <w:t xml:space="preserve"> </w:t>
      </w:r>
      <w:hyperlink r:id="rId24">
        <w:r>
          <w:rPr>
            <w:rStyle w:val="Link"/>
          </w:rPr>
          <w:t xml:space="preserve">FIFO - именованные каналы</w:t>
        </w:r>
      </w:hyperlink>
    </w:p>
    <w:p>
      <w:r>
        <w:t xml:space="preserve">[2]:</w:t>
      </w:r>
      <w:r>
        <w:t xml:space="preserve"> </w:t>
      </w:r>
      <w:hyperlink r:id="rId25">
        <w:r>
          <w:rPr>
            <w:rStyle w:val="Link"/>
          </w:rPr>
          <w:t xml:space="preserve">Краткий справочник команд Linux</w:t>
        </w:r>
      </w:hyperlink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7f0938a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2223b97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hyperlink" Id="rId25" Target="https://hpc.icc.ru/documentation/cmnds.pdf" TargetMode="External" /><Relationship Type="http://schemas.openxmlformats.org/officeDocument/2006/relationships/hyperlink" Id="rId24" Target="https://www.opennet.ru/docs/RUS/linux_parallel/node17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5" Target="https://hpc.icc.ru/documentation/cmnds.pdf" TargetMode="External" /><Relationship Type="http://schemas.openxmlformats.org/officeDocument/2006/relationships/hyperlink" Id="rId24" Target="https://www.opennet.ru/docs/RUS/linux_parallel/node17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Именованные каналы</dc:title>
  <dc:creator>Аникин Константин Сергеевич</dc:creator>
</cp:coreProperties>
</file>