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53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s"/>
      </w:pPr>
      <w:r>
        <w:t xml:space="preserve">Аникин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Сергеевич</w:t>
      </w:r>
    </w:p>
    <w:bookmarkStart w:id="21" w:name="цели-работы"/>
    <w:p>
      <w:pPr>
        <w:pStyle w:val="Heading1"/>
      </w:pPr>
      <w:r>
        <w:t xml:space="preserve">Цели работы</w:t>
      </w:r>
    </w:p>
    <w:bookmarkEnd w:id="21"/>
    <w:p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numPr>
          <w:numId w:val="2"/>
          <w:ilvl w:val="0"/>
        </w:numPr>
      </w:pPr>
      <w:r>
        <w:t xml:space="preserve">Ознакомиться с теоретическим материалом.</w:t>
      </w:r>
    </w:p>
    <w:p>
      <w:pPr>
        <w:numPr>
          <w:numId w:val="2"/>
          <w:ilvl w:val="0"/>
        </w:numPr>
      </w:pPr>
      <w:r>
        <w:t xml:space="preserve">Выполнить задание</w:t>
      </w:r>
    </w:p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End w:id="23"/>
    <w:p>
      <w:hyperlink r:id="rId24">
        <w:r>
          <w:rPr>
            <w:rStyle w:val="Link"/>
          </w:rPr>
          <w:t xml:space="preserve">[1]</w:t>
        </w:r>
      </w:hyperlink>
      <w:r>
        <w:t xml:space="preserve">:</w:t>
      </w:r>
    </w:p>
    <w:p>
      <w:r>
        <w:t xml:space="preserve">Для привыкшего к графическим инструментам Windows-администратора это может показаться сложным. Но следует твердо усвоить одну истину - консоль является единственным полноценным инструментом администрирования Linux и совсем не означает ограниченность в возможностях или неполноценность системы. Даже наоборот, командная строка позволяет выполнить многие задачи намного быстрее и проще, чем графические инструменты администрирования.</w:t>
      </w:r>
    </w:p>
    <w:p>
      <w:r>
        <w:t xml:space="preserve">Linux, создававшийся по образу и подобию UNIX-систем, является полноценной системой и без графической оболочки, более того мы можем запустить, закрыть или вообще сменить графическую оболочку без какого-либо влияния на работоспособность системы и даже без ее перезагрузки. Завершили сеанс Gnome, запустили KDE, а потом и вовсе вышли в консоль. Поэтому все инструменты управления системой разработаны для использования в режиме командной строки. А все панели и графические инструменты являются всего лишь надстройкой над ними.</w:t>
      </w:r>
    </w:p>
    <w:p>
      <w:r>
        <w:t xml:space="preserve">Краткий справочник команд Linux</w:t>
      </w:r>
      <w:r>
        <w:t xml:space="preserve"> </w:t>
      </w:r>
      <w:hyperlink r:id="rId25">
        <w:r>
          <w:rPr>
            <w:rStyle w:val="Link"/>
          </w:rPr>
          <w:t xml:space="preserve">[2]</w:t>
        </w:r>
      </w:hyperlink>
    </w:p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6"/>
    <w:p>
      <w:r>
        <w:t xml:space="preserve">Важное замечание: работу я делал на своей виртуальной машине</w:t>
      </w:r>
    </w:p>
    <w:p>
      <w:pPr>
        <w:pStyle w:val="Compact"/>
        <w:numPr>
          <w:numId w:val="3"/>
          <w:ilvl w:val="0"/>
        </w:numPr>
      </w:pPr>
      <w:r>
        <w:t xml:space="preserve">Из моих изысканий о лучшей в мире CentOS я не понял,</w:t>
      </w:r>
    </w:p>
    <w:p>
      <w:r>
        <w:t xml:space="preserve">как переключиться на консоль при запуске, поэтому воспользовался</w:t>
      </w:r>
    </w:p>
    <w:p>
      <w:r>
        <w:t xml:space="preserve">командой "sudo init 3" (рис. 1)</w:t>
      </w:r>
    </w:p>
    <w:p>
      <w:r>
        <w:t xml:space="preserve">Если я правильно понял вопрос, доступна одна текстовая консоль,</w:t>
      </w:r>
    </w:p>
    <w:p>
      <w:r>
        <w:t xml:space="preserve">но которую можно запустить шестью разными сеансами.</w:t>
      </w:r>
    </w:p>
    <w:p>
      <w:r>
        <w:drawing>
          <wp:inline>
            <wp:extent cx="5905500" cy="448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1: Запуск в режиме текстовой консоли</w:t>
      </w:r>
    </w:p>
    <w:p>
      <w:pPr>
        <w:pStyle w:val="Compact"/>
        <w:numPr>
          <w:numId w:val="4"/>
          <w:ilvl w:val="0"/>
        </w:numPr>
      </w:pPr>
      <w:r>
        <w:t xml:space="preserve">Заход в систему. Логин - соглашение по наименованию.</w:t>
      </w:r>
    </w:p>
    <w:p>
      <w:r>
        <w:t xml:space="preserve">Пароль не отображается никакими символами. (рис. 2)</w:t>
      </w:r>
    </w:p>
    <w:p>
      <w:r>
        <w:drawing>
          <wp:inline>
            <wp:extent cx="5930900" cy="435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2: Залогинился в систему</w:t>
      </w:r>
    </w:p>
    <w:p>
      <w:pPr>
        <w:pStyle w:val="Compact"/>
        <w:numPr>
          <w:numId w:val="5"/>
          <w:ilvl w:val="0"/>
        </w:numPr>
      </w:pPr>
      <w:r>
        <w:t xml:space="preserve">Перешёл в другую консоль. Клавиши Alt+Fn,</w:t>
      </w:r>
    </w:p>
    <w:p>
      <w:r>
        <w:t xml:space="preserve">где n - номер консоли. (рис. 3)</w:t>
      </w:r>
    </w:p>
    <w:p>
      <w:r>
        <w:drawing>
          <wp:inline>
            <wp:extent cx="5943600" cy="443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3: Перешёл в другую консоль</w:t>
      </w:r>
    </w:p>
    <w:p>
      <w:pPr>
        <w:pStyle w:val="Compact"/>
        <w:numPr>
          <w:numId w:val="6"/>
          <w:ilvl w:val="0"/>
        </w:numPr>
      </w:pPr>
      <w:r>
        <w:t xml:space="preserve">Выход из консоли комбинацией Ctrl+D. Консоль перезапускается (рис. 4)</w:t>
      </w:r>
    </w:p>
    <w:p>
      <w:r>
        <w:drawing>
          <wp:inline>
            <wp:extent cx="5943600" cy="443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4: Перезапуск консоли</w:t>
      </w:r>
    </w:p>
    <w:p>
      <w:pPr>
        <w:pStyle w:val="Compact"/>
        <w:numPr>
          <w:numId w:val="7"/>
          <w:ilvl w:val="0"/>
        </w:numPr>
      </w:pPr>
      <w:r>
        <w:t xml:space="preserve">Переход в графический режим командой "sudo init 5"</w:t>
      </w:r>
    </w:p>
    <w:p>
      <w:r>
        <w:t xml:space="preserve">Из-за моего метода перехода в графический режим комбинация</w:t>
      </w:r>
    </w:p>
    <w:p>
      <w:r>
        <w:t xml:space="preserve">Ctral+Alt+F7 не работает. (рис. 5)</w:t>
      </w:r>
    </w:p>
    <w:p>
      <w:r>
        <w:drawing>
          <wp:inline>
            <wp:extent cx="5854700" cy="443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5: Переход в графический режим</w:t>
      </w:r>
    </w:p>
    <w:p>
      <w:pPr>
        <w:pStyle w:val="Compact"/>
        <w:numPr>
          <w:numId w:val="8"/>
          <w:ilvl w:val="0"/>
        </w:numPr>
      </w:pPr>
      <w:r>
        <w:t xml:space="preserve">Открытый текстовый редактор "Text Editor" (рис. 6)</w:t>
      </w:r>
    </w:p>
    <w:p>
      <w:r>
        <w:drawing>
          <wp:inline>
            <wp:extent cx="5943600" cy="453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6: Text Editor</w:t>
      </w:r>
    </w:p>
    <w:p>
      <w:pPr>
        <w:pStyle w:val="Compact"/>
        <w:numPr>
          <w:numId w:val="9"/>
          <w:ilvl w:val="0"/>
        </w:numPr>
      </w:pPr>
      <w:r>
        <w:t xml:space="preserve">Открытый браузер "Mozila Firefox" (рис. 7)</w:t>
      </w:r>
    </w:p>
    <w:p>
      <w:r>
        <w:drawing>
          <wp:inline>
            <wp:extent cx="5969000" cy="453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7: Mozila Firefox</w:t>
      </w:r>
    </w:p>
    <w:p>
      <w:pPr>
        <w:pStyle w:val="Compact"/>
        <w:numPr>
          <w:numId w:val="10"/>
          <w:ilvl w:val="0"/>
        </w:numPr>
      </w:pPr>
      <w:r>
        <w:t xml:space="preserve">Текстовый процессор у меня не установлен, устанавливать его не было</w:t>
      </w:r>
    </w:p>
    <w:p>
      <w:r>
        <w:t xml:space="preserve">никакого желания. Аналогично с эмулятором консоли.</w:t>
      </w:r>
    </w:p>
    <w:p>
      <w:pPr>
        <w:pStyle w:val="Compact"/>
        <w:numPr>
          <w:numId w:val="11"/>
          <w:ilvl w:val="0"/>
        </w:numPr>
      </w:pPr>
      <w:r>
        <w:t xml:space="preserve">По умолчанию в CentOS установлен GNOME. Об этом я узнал уже</w:t>
      </w:r>
    </w:p>
    <w:p>
      <w:r>
        <w:t xml:space="preserve">на момент написания отчёта, что могло бы помочь мне во время работы.</w:t>
      </w:r>
    </w:p>
    <w:p>
      <w:pPr>
        <w:pStyle w:val="Compact"/>
        <w:numPr>
          <w:numId w:val="12"/>
          <w:ilvl w:val="0"/>
        </w:numPr>
      </w:pPr>
      <w:r>
        <w:t xml:space="preserve">На моей машине не были установлены KDE, XCFE и Openbox</w:t>
      </w:r>
    </w:p>
    <w:p>
      <w:r>
        <w:t xml:space="preserve">(хотя в последнем я не уверен), и я обратился к интернету, как их установить.</w:t>
      </w:r>
    </w:p>
    <w:p>
      <w:r>
        <w:t xml:space="preserve">Начать решил с GNOME, который предустановлен на CentOS, но об этом я узнал</w:t>
      </w:r>
    </w:p>
    <w:p>
      <w:r>
        <w:t xml:space="preserve">лишь на момент написания отчёта. Для этого с помощью этой команды (рис. 8)</w:t>
      </w:r>
    </w:p>
    <w:p>
      <w:r>
        <w:drawing>
          <wp:inline>
            <wp:extent cx="59436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8: Та команда</w:t>
      </w:r>
    </w:p>
    <w:p>
      <w:r>
        <w:t xml:space="preserve">установил кучу всего (рис. 9)</w:t>
      </w:r>
    </w:p>
    <w:p>
      <w:r>
        <w:drawing>
          <wp:inline>
            <wp:extent cx="5981700" cy="450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9: Установка GNOME</w:t>
      </w:r>
    </w:p>
    <w:p>
      <w:r>
        <w:t xml:space="preserve">После чего ребутнул устройство. А оно не ребутнулось и выдало ошибку!(рис. 10)</w:t>
      </w:r>
    </w:p>
    <w:p>
      <w:r>
        <w:drawing>
          <wp:inline>
            <wp:extent cx="5892800" cy="506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4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10: Ошибка при запуске</w:t>
      </w:r>
    </w:p>
    <w:p>
      <w:r>
        <w:t xml:space="preserve">Которую я не смог устранить. Пункт 9 не выполнен.</w:t>
      </w:r>
    </w:p>
    <w:bookmarkStart w:id="54" w:name="выводы"/>
    <w:p>
      <w:pPr>
        <w:pStyle w:val="Heading1"/>
      </w:pPr>
      <w:r>
        <w:t xml:space="preserve">Выводы</w:t>
      </w:r>
    </w:p>
    <w:bookmarkEnd w:id="54"/>
    <w:p>
      <w:r>
        <w:t xml:space="preserve">Работа выполнена на половину из-за отсутствия установленных графических сред и моей слабой психики</w:t>
      </w:r>
    </w:p>
    <w:bookmarkStart w:id="55" w:name="библиографический-список"/>
    <w:p>
      <w:pPr>
        <w:pStyle w:val="Heading2"/>
      </w:pPr>
      <w:r>
        <w:t xml:space="preserve">Библиографический список</w:t>
      </w:r>
    </w:p>
    <w:bookmarkEnd w:id="55"/>
    <w:p>
      <w:r>
        <w:t xml:space="preserve">[1]:</w:t>
      </w:r>
      <w:r>
        <w:t xml:space="preserve"> </w:t>
      </w:r>
      <w:hyperlink r:id="rId24">
        <w:r>
          <w:rPr>
            <w:rStyle w:val="Link"/>
          </w:rPr>
          <w:t xml:space="preserve">Linux - начинающим. Часть 1. Первое знакомство</w:t>
        </w:r>
      </w:hyperlink>
    </w:p>
    <w:p>
      <w:r>
        <w:t xml:space="preserve">[2]:</w:t>
      </w:r>
      <w:r>
        <w:t xml:space="preserve"> </w:t>
      </w:r>
      <w:hyperlink r:id="rId25">
        <w:r>
          <w:rPr>
            <w:rStyle w:val="Link"/>
          </w:rPr>
          <w:t xml:space="preserve">Краткий справочник команд Linux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cc2d66e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647cd88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94ac461f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4731888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95dd7d2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1dbbb0a3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1734c289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">
    <w:nsid w:val="38dbaf8b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10">
    <w:nsid w:val="2fa6b2e8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619c2a0e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7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8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9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1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2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53" Target="media/rId53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25" Target="https://hpc.icc.ru/documentation/cmnds.pdf" TargetMode="External" /><Relationship Type="http://schemas.openxmlformats.org/officeDocument/2006/relationships/hyperlink" Id="rId24" Target="https://interface31.ru/tech_it/2014/09/linux-nachinayuschim-chast-1-pervoe-znakomstvo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hpc.icc.ru/documentation/cmnds.pdf" TargetMode="External" /><Relationship Type="http://schemas.openxmlformats.org/officeDocument/2006/relationships/hyperlink" Id="rId24" Target="https://interface31.ru/tech_it/2014/09/linux-nachinayuschim-chast-1-pervoe-znakomstvo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Знакомство с операционной системой Linux</dc:title>
  <dc:creator>Аникин Константин Сергеевич</dc:creator>
</cp:coreProperties>
</file>