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s"/>
      </w:pPr>
      <w:r>
        <w:t xml:space="preserve">Аникин</w:t>
      </w:r>
      <w:r>
        <w:t xml:space="preserve"> </w:t>
      </w:r>
      <w:r>
        <w:t xml:space="preserve">Константин</w:t>
      </w:r>
      <w:r>
        <w:t xml:space="preserve"> </w:t>
      </w:r>
      <w:r>
        <w:t xml:space="preserve">Сергеевич</w:t>
      </w:r>
    </w:p>
    <w:bookmarkStart w:id="21" w:name="цель-работы"/>
    <w:p>
      <w:pPr>
        <w:pStyle w:val="Heading1"/>
      </w:pPr>
      <w:r>
        <w:t xml:space="preserve">Цель работы</w:t>
      </w:r>
    </w:p>
    <w:bookmarkEnd w:id="21"/>
    <w:p>
      <w:pPr>
        <w:numPr>
          <w:numId w:val="2"/>
          <w:ilvl w:val="0"/>
        </w:numPr>
      </w:pPr>
      <w:r>
        <w:t xml:space="preserve">Ознакомление с инструментами поиска файлов и фильтрации текстовых данных.</w:t>
      </w:r>
    </w:p>
    <w:p>
      <w:pPr>
        <w:numPr>
          <w:numId w:val="2"/>
          <w:ilvl w:val="0"/>
        </w:numPr>
      </w:pPr>
      <w:r>
        <w:t xml:space="preserve">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Start w:id="22" w:name="задание"/>
    <w:p>
      <w:pPr>
        <w:pStyle w:val="Heading1"/>
      </w:pPr>
      <w:r>
        <w:t xml:space="preserve">Задание</w:t>
      </w:r>
    </w:p>
    <w:bookmarkEnd w:id="22"/>
    <w:p>
      <w:pPr>
        <w:numPr>
          <w:numId w:val="3"/>
          <w:ilvl w:val="0"/>
        </w:numPr>
      </w:pPr>
      <w:r>
        <w:t xml:space="preserve">Ознакомиться с теоретическим материалом</w:t>
      </w:r>
    </w:p>
    <w:p>
      <w:pPr>
        <w:numPr>
          <w:numId w:val="3"/>
          <w:ilvl w:val="0"/>
        </w:numPr>
      </w:pPr>
      <w:r>
        <w:t xml:space="preserve">Выполнить задание лабораторной</w:t>
      </w:r>
    </w:p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3"/>
    <w:p>
      <w:pPr>
        <w:numPr>
          <w:numId w:val="4"/>
          <w:ilvl w:val="0"/>
        </w:numPr>
      </w:pPr>
      <w:r>
        <w:t xml:space="preserve">Я не понял, что подразумевается этим пунктом. Просто войти в систему под своим именем? Я это и так каждый раз делаю.</w:t>
      </w:r>
    </w:p>
    <w:p>
      <w:pPr>
        <w:numPr>
          <w:numId w:val="4"/>
          <w:ilvl w:val="0"/>
        </w:numPr>
      </w:pPr>
      <w:r>
        <w:t xml:space="preserve">Запись названий файлов папки etc и домашнего каталога (рис. 2.1)</w:t>
      </w:r>
    </w:p>
    <w:p/>
    <w:p>
      <w:r>
        <w:rPr>
          <w:i/>
        </w:rPr>
        <w:t xml:space="preserve">Рис. 2.1: Запись названий файлов папки etc и домашнего каталога</w:t>
      </w:r>
    </w:p>
    <w:p>
      <w:r>
        <w:t xml:space="preserve">... и вывод результатов работы (рис. 2.2)</w:t>
      </w:r>
    </w:p>
    <w:p/>
    <w:p>
      <w:r>
        <w:rPr>
          <w:i/>
        </w:rPr>
        <w:t xml:space="preserve">Рис. 2.2: Вывод результатов работы</w:t>
      </w:r>
    </w:p>
    <w:p>
      <w:pPr>
        <w:pStyle w:val="Compact"/>
        <w:numPr>
          <w:numId w:val="5"/>
          <w:ilvl w:val="0"/>
        </w:numPr>
      </w:pPr>
      <w:r>
        <w:t xml:space="preserve">Запись названий всех .conf файлов в conf.txt</w:t>
      </w:r>
    </w:p>
    <w:p>
      <w:r>
        <w:t xml:space="preserve">Во время работы я ошибся. Надо было указать "*.conf" вместо ".conf", в файл попали лишние названия (рис. 3)</w:t>
      </w:r>
    </w:p>
    <w:p/>
    <w:p>
      <w:r>
        <w:rPr>
          <w:i/>
        </w:rPr>
        <w:t xml:space="preserve">Рис. 3: Запись названий всех .conf файлов в conf.txt</w:t>
      </w:r>
    </w:p>
    <w:p>
      <w:pPr>
        <w:pStyle w:val="Compact"/>
        <w:numPr>
          <w:numId w:val="6"/>
          <w:ilvl w:val="0"/>
        </w:numPr>
      </w:pPr>
      <w:r>
        <w:t xml:space="preserve">Команда для вывода всех файлов домашнего каталога, начинающихся на c.</w:t>
      </w:r>
    </w:p>
    <w:p>
      <w:r>
        <w:t xml:space="preserve">Второй вариант - записать все названия в файл, после чего вывести их cat-ом или подобным. (рис. 4)</w:t>
      </w:r>
    </w:p>
    <w:p/>
    <w:p>
      <w:r>
        <w:rPr>
          <w:i/>
        </w:rPr>
        <w:t xml:space="preserve">Рис. 4: Вывод всех файлов домашнего каталога, начинающихся на c</w:t>
      </w:r>
    </w:p>
    <w:p>
      <w:pPr>
        <w:pStyle w:val="Compact"/>
        <w:numPr>
          <w:numId w:val="7"/>
          <w:ilvl w:val="0"/>
        </w:numPr>
      </w:pPr>
      <w:r>
        <w:t xml:space="preserve">Программа для вывода всех файлов из etc, начинающихся на h, на экран. (рис. 5.1)</w:t>
      </w:r>
    </w:p>
    <w:p/>
    <w:p>
      <w:r>
        <w:rPr>
          <w:i/>
        </w:rPr>
        <w:t xml:space="preserve">Рис. 5.1: Программа для вывода всех файлов из etc, начинающихся на h</w:t>
      </w:r>
    </w:p>
    <w:p>
      <w:r>
        <w:t xml:space="preserve">И результаты работы программы (рис. 5.2)</w:t>
      </w:r>
    </w:p>
    <w:p>
      <w:r>
        <w:t xml:space="preserve">Как вывести это постранично, я так и не разобрался.</w:t>
      </w:r>
    </w:p>
    <w:p/>
    <w:p>
      <w:r>
        <w:rPr>
          <w:i/>
        </w:rPr>
        <w:t xml:space="preserve">Рис. 5.2: Результат работы программы</w:t>
      </w:r>
    </w:p>
    <w:p>
      <w:pPr>
        <w:pStyle w:val="Compact"/>
        <w:numPr>
          <w:numId w:val="8"/>
          <w:ilvl w:val="0"/>
        </w:numPr>
      </w:pPr>
      <w:r>
        <w:t xml:space="preserve">Программа для запуска в фоновом режиме записи log файлов в logfile (рис. 6)</w:t>
      </w:r>
    </w:p>
    <w:p/>
    <w:p>
      <w:r>
        <w:rPr>
          <w:i/>
        </w:rPr>
        <w:t xml:space="preserve">Рис. 6: Программа для запуска в фоновом режиме записи log файлов в logfile</w:t>
      </w:r>
    </w:p>
    <w:p>
      <w:pPr>
        <w:pStyle w:val="Compact"/>
        <w:numPr>
          <w:numId w:val="9"/>
          <w:ilvl w:val="0"/>
        </w:numPr>
      </w:pPr>
      <w:r>
        <w:t xml:space="preserve">Удаление logfile (рис. 7)</w:t>
      </w:r>
    </w:p>
    <w:p/>
    <w:p>
      <w:r>
        <w:rPr>
          <w:i/>
        </w:rPr>
        <w:t xml:space="preserve">Рис. 7: Удаление logfile</w:t>
      </w:r>
    </w:p>
    <w:p>
      <w:r>
        <w:t xml:space="preserve">8-9. Запуск gedita фоном, узнавание идентификатора процесса ps-ом</w:t>
      </w:r>
    </w:p>
    <w:p>
      <w:r>
        <w:t xml:space="preserve">Узнать идентификатор можно проще, либо командой jobs,</w:t>
      </w:r>
    </w:p>
    <w:p>
      <w:r>
        <w:t xml:space="preserve">либо посмотрев на номер работы при создании процесса (рис. 8)</w:t>
      </w:r>
    </w:p>
    <w:p/>
    <w:p>
      <w:r>
        <w:rPr>
          <w:i/>
        </w:rPr>
        <w:t xml:space="preserve">Рис. 8: Пункты 8 и 9</w:t>
      </w:r>
    </w:p>
    <w:p>
      <w:pPr>
        <w:pStyle w:val="Compact"/>
        <w:numPr>
          <w:numId w:val="10"/>
          <w:ilvl w:val="0"/>
        </w:numPr>
      </w:pPr>
      <w:r>
        <w:t xml:space="preserve">Убийство gedita (рис. 10)</w:t>
      </w:r>
    </w:p>
    <w:p/>
    <w:p>
      <w:r>
        <w:rPr>
          <w:i/>
        </w:rPr>
        <w:t xml:space="preserve">Рис. 10: Убийство gedita</w:t>
      </w:r>
    </w:p>
    <w:p>
      <w:pPr>
        <w:pStyle w:val="Compact"/>
        <w:numPr>
          <w:numId w:val="11"/>
          <w:ilvl w:val="0"/>
        </w:numPr>
      </w:pPr>
      <w:r>
        <w:t xml:space="preserve">Выведенный man по df (рис. 11.1)</w:t>
      </w:r>
    </w:p>
    <w:p/>
    <w:p>
      <w:r>
        <w:rPr>
          <w:i/>
        </w:rPr>
        <w:t xml:space="preserve">Рис. 11.1: man df</w:t>
      </w:r>
    </w:p>
    <w:p>
      <w:r>
        <w:t xml:space="preserve">Результат работы команды df (рис. 11.2)</w:t>
      </w:r>
    </w:p>
    <w:p/>
    <w:p>
      <w:r>
        <w:rPr>
          <w:i/>
        </w:rPr>
        <w:t xml:space="preserve">Рис. 11.2: Команда df</w:t>
      </w:r>
    </w:p>
    <w:p>
      <w:r>
        <w:t xml:space="preserve">Выведенный man по du (рис. 11.3)</w:t>
      </w:r>
    </w:p>
    <w:p/>
    <w:p>
      <w:r>
        <w:rPr>
          <w:i/>
        </w:rPr>
        <w:t xml:space="preserve">Рис. 11.3: man du</w:t>
      </w:r>
    </w:p>
    <w:p>
      <w:r>
        <w:t xml:space="preserve">Результат работы команды du (рис. 11.4)</w:t>
      </w:r>
    </w:p>
    <w:p/>
    <w:p>
      <w:r>
        <w:rPr>
          <w:i/>
        </w:rPr>
        <w:t xml:space="preserve">Рис. 11.2: Команда du</w:t>
      </w:r>
    </w:p>
    <w:p>
      <w:pPr>
        <w:pStyle w:val="Compact"/>
        <w:numPr>
          <w:numId w:val="12"/>
          <w:ilvl w:val="0"/>
        </w:numPr>
      </w:pPr>
      <w:r>
        <w:t xml:space="preserve">Команда для вывода всех подпапок домшнего каталога (рис. 12.1)</w:t>
      </w:r>
    </w:p>
    <w:p/>
    <w:p>
      <w:r>
        <w:rPr>
          <w:i/>
        </w:rPr>
        <w:t xml:space="preserve">Рис. 12.1: Вывод всех подпапок каталога ~</w:t>
      </w:r>
    </w:p>
    <w:p>
      <w:r>
        <w:t xml:space="preserve">Также я нашёл способ вывести только подпапки текущего каталога, но без команды find (рис. 12.2)</w:t>
      </w:r>
    </w:p>
    <w:p/>
    <w:p>
      <w:r>
        <w:rPr>
          <w:i/>
        </w:rPr>
        <w:t xml:space="preserve">Рис. 12.2: Вывод подпапок каталога ~</w:t>
      </w:r>
    </w:p>
    <w:bookmarkStart w:id="24" w:name="выводы"/>
    <w:p>
      <w:pPr>
        <w:pStyle w:val="Heading1"/>
      </w:pPr>
      <w:r>
        <w:t xml:space="preserve">Выводы</w:t>
      </w:r>
    </w:p>
    <w:bookmarkEnd w:id="24"/>
    <w:p>
      <w:r>
        <w:t xml:space="preserve">По ходу работы возникли недопонимания, и сказать, что всё выполнено правильно, я не могу, однако большая часть должна быть сделана верно.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8d4c3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ed6ed4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e93a8c7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f4abc15f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6e52d2f4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1d5106b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nsid w:val="e4dea849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8">
    <w:nsid w:val="51ecef40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">
    <w:nsid w:val="6c6c02f0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0">
    <w:nsid w:val="7828bdf1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1">
    <w:nsid w:val="b3ac1077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8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9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">
    <w:abstractNumId w:val="9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1">
    <w:abstractNumId w:val="10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  <w:num w:numId="12">
    <w:abstractNumId w:val="11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Поиск файлов. Перенаправление ввода-вывода. Просмотр запущенных процессов</dc:title>
  <dc:creator>Аникин Константин Сергеевич</dc:creator>
</cp:coreProperties>
</file>