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Quicksand" w:hAnsi="Quicksand"/>
          <w:b/>
          <w:color w:val="5880F1"/>
          <w:sz w:val="40"/>
        </w:rPr>
        <w:t>Planificación</w:t>
        <w:br/>
      </w:r>
      <w:r>
        <w:rPr>
          <w:rFonts w:ascii="Quicksand" w:hAnsi="Quicksand"/>
          <w:b/>
          <w:color w:val="333333"/>
          <w:sz w:val="54"/>
        </w:rPr>
        <w:t>febrero - diciembre 2026</w:t>
        <w:br/>
      </w:r>
      <w:r>
        <w:rPr>
          <w:rFonts w:ascii="Rubik" w:hAnsi="Rubik"/>
          <w:color w:val="3C3C3C"/>
          <w:sz w:val="22"/>
        </w:rPr>
        <w:br/>
        <w:t>Secundaria 1º Grado</w:t>
        <w:br/>
        <w:t xml:space="preserve">Lengua Extranjera - Inglés • Ritual Boat </w:t>
        <w:br/>
      </w:r>
    </w:p>
    <w:tbl>
      <w:tblPr>
        <w:tblStyle w:val="TableGrid"/>
        <w:tblW w:type="auto" w:w="0"/>
        <w:tblLayout w:type="autofit"/>
        <w:tblLook w:firstColumn="1" w:firstRow="1" w:lastColumn="0" w:lastRow="0" w:noHBand="0" w:noVBand="1" w:val="04A0"/>
        <w:tblBorders>
          <w:top w:val="single" w:sz="8" w:color="D5E1ED"/>
        </w:tblBorders>
        <w:tblBorders>
          <w:bottom w:val="single" w:sz="8" w:color="D5E1ED"/>
        </w:tblBorders>
        <w:tblBorders>
          <w:left w:val="single" w:sz="8" w:color="D5E1ED"/>
        </w:tblBorders>
        <w:tblBorders>
          <w:right w:val="single" w:sz="8" w:color="D5E1ED"/>
        </w:tblBorders>
        <w:tblBorders>
          <w:insideH w:val="single" w:sz="8" w:color="D5E1ED"/>
        </w:tblBorders>
        <w:tblBorders>
          <w:insideV w:val="single" w:sz="8" w:color="D5E1ED"/>
        </w:tblBorders>
      </w:tblPr>
      <w:tblGrid>
        <w:gridCol w:w="1757"/>
        <w:gridCol w:w="1757"/>
        <w:gridCol w:w="3513"/>
        <w:gridCol w:w="3513"/>
      </w:tblGrid>
      <w:tr>
        <w:tc>
          <w:tcPr>
            <w:tcW w:type="dxa" w:w="2635"/>
            <w:shd w:fill="EFF5FB"/>
          </w:tcPr>
          <w:p>
            <w:pPr>
              <w:jc w:val="left"/>
            </w:pPr>
            <w:r>
              <w:rPr>
                <w:rFonts w:ascii="Quicksand" w:hAnsi="Quicksand"/>
                <w:b/>
                <w:color w:val="141414"/>
                <w:sz w:val="18"/>
              </w:rPr>
              <w:br/>
              <w:t>Fecha</w:t>
              <w:br/>
            </w:r>
          </w:p>
        </w:tc>
        <w:tc>
          <w:tcPr>
            <w:tcW w:type="dxa" w:w="2635"/>
            <w:shd w:fill="EFF5FB"/>
          </w:tcPr>
          <w:p>
            <w:pPr>
              <w:jc w:val="left"/>
            </w:pPr>
            <w:r>
              <w:rPr>
                <w:rFonts w:ascii="Quicksand" w:hAnsi="Quicksand"/>
                <w:b/>
                <w:color w:val="141414"/>
                <w:sz w:val="18"/>
              </w:rPr>
              <w:br/>
              <w:t>Asunto</w:t>
              <w:br/>
            </w:r>
          </w:p>
        </w:tc>
        <w:tc>
          <w:tcPr>
            <w:tcW w:type="dxa" w:w="2635"/>
            <w:shd w:fill="EFF5FB"/>
          </w:tcPr>
          <w:p>
            <w:pPr>
              <w:jc w:val="left"/>
            </w:pPr>
            <w:r>
              <w:rPr>
                <w:rFonts w:ascii="Quicksand" w:hAnsi="Quicksand"/>
                <w:b/>
                <w:color w:val="141414"/>
                <w:sz w:val="18"/>
              </w:rPr>
              <w:br/>
              <w:t>Objetivos de aprendizaje</w:t>
              <w:br/>
            </w:r>
          </w:p>
        </w:tc>
        <w:tc>
          <w:tcPr>
            <w:tcW w:type="dxa" w:w="2635"/>
            <w:shd w:fill="EFF5FB"/>
          </w:tcPr>
          <w:p>
            <w:pPr>
              <w:jc w:val="left"/>
            </w:pPr>
            <w:r>
              <w:rPr>
                <w:rFonts w:ascii="Quicksand" w:hAnsi="Quicksand"/>
                <w:b/>
                <w:color w:val="141414"/>
                <w:sz w:val="18"/>
              </w:rPr>
              <w:br/>
              <w:t>Situaciones didácticas</w:t>
              <w:br/>
            </w:r>
          </w:p>
        </w:tc>
      </w:tr>
      <w:tr>
        <w:tc>
          <w:tcPr>
            <w:tcW w:type="dxa" w:w="1757"/>
          </w:tcPr>
          <w:p>
            <w:r>
              <w:rPr>
                <w:rFonts w:ascii="Rubik" w:hAnsi="Rubik"/>
                <w:color w:val="141414"/>
                <w:sz w:val="18"/>
              </w:rPr>
              <w:br/>
              <w:t>04/02/2026</w:t>
              <w:br/>
              <w:t>miércoles</w:t>
              <w:br/>
            </w:r>
          </w:p>
        </w:tc>
        <w:tc>
          <w:tcPr>
            <w:tcW w:type="dxa" w:w="1757"/>
          </w:tcPr>
          <w:p>
            <w:r>
              <w:rPr>
                <w:rFonts w:ascii="Rubik" w:hAnsi="Rubik"/>
                <w:color w:val="141414"/>
                <w:sz w:val="18"/>
              </w:rPr>
              <w:br/>
              <w:t>Uso del conector 'and'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 el uso de 'and' para unir ideas o elementos similares en una oración.</w:t>
              <w:br/>
            </w:r>
          </w:p>
        </w:tc>
      </w:tr>
      <w:tr>
        <w:tc>
          <w:tcPr>
            <w:tcW w:type="dxa" w:w="1757"/>
          </w:tcPr>
          <w:p>
            <w:r>
              <w:rPr>
                <w:rFonts w:ascii="Rubik" w:hAnsi="Rubik"/>
                <w:color w:val="141414"/>
                <w:sz w:val="18"/>
              </w:rPr>
              <w:br/>
              <w:t>05/02/2026</w:t>
              <w:br/>
              <w:t>jueves</w:t>
              <w:br/>
            </w:r>
          </w:p>
        </w:tc>
        <w:tc>
          <w:tcPr>
            <w:tcW w:type="dxa" w:w="1757"/>
          </w:tcPr>
          <w:p>
            <w:r>
              <w:rPr>
                <w:rFonts w:ascii="Rubik" w:hAnsi="Rubik"/>
                <w:color w:val="141414"/>
                <w:sz w:val="18"/>
              </w:rPr>
              <w:br/>
              <w:t>Conectores de Contraste: 'But' y 'Or'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Presenta los conectores 'but' para expresar oposición y 'or' para indicar opciones.</w:t>
              <w:br/>
            </w:r>
          </w:p>
        </w:tc>
      </w:tr>
      <w:tr>
        <w:tc>
          <w:tcPr>
            <w:tcW w:type="dxa" w:w="1757"/>
          </w:tcPr>
          <w:p>
            <w:r>
              <w:rPr>
                <w:rFonts w:ascii="Rubik" w:hAnsi="Rubik"/>
                <w:color w:val="141414"/>
                <w:sz w:val="18"/>
              </w:rPr>
              <w:br/>
              <w:t>05/02/2026</w:t>
              <w:br/>
              <w:t>jueves</w:t>
              <w:br/>
            </w:r>
          </w:p>
        </w:tc>
        <w:tc>
          <w:tcPr>
            <w:tcW w:type="dxa" w:w="1757"/>
          </w:tcPr>
          <w:p>
            <w:r>
              <w:rPr>
                <w:rFonts w:ascii="Rubik" w:hAnsi="Rubik"/>
                <w:color w:val="141414"/>
                <w:sz w:val="18"/>
              </w:rPr>
              <w:br/>
              <w:t>Práctica Extendida: 'And', 'But', 'Or'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Aplicación de 'and', 'but', y 'or' en la construcción de oraciones más complejas.</w:t>
              <w:br/>
            </w:r>
          </w:p>
        </w:tc>
      </w:tr>
      <w:tr>
        <w:tc>
          <w:tcPr>
            <w:tcW w:type="dxa" w:w="1757"/>
          </w:tcPr>
          <w:p>
            <w:r>
              <w:rPr>
                <w:rFonts w:ascii="Rubik" w:hAnsi="Rubik"/>
                <w:color w:val="141414"/>
                <w:sz w:val="18"/>
              </w:rPr>
              <w:br/>
              <w:t>06/02/2026</w:t>
              <w:br/>
              <w:t>viernes</w:t>
              <w:br/>
            </w:r>
          </w:p>
        </w:tc>
        <w:tc>
          <w:tcPr>
            <w:tcW w:type="dxa" w:w="1757"/>
          </w:tcPr>
          <w:p>
            <w:r>
              <w:rPr>
                <w:rFonts w:ascii="Rubik" w:hAnsi="Rubik"/>
                <w:color w:val="141414"/>
                <w:sz w:val="18"/>
              </w:rPr>
              <w:br/>
              <w:t>Conectores de Secuencia: 'First', 'Then', 'Next'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Introduce los conectores 'first', 'then', 'next' para organizar eventos en orden cronológico.</w:t>
              <w:br/>
            </w:r>
          </w:p>
        </w:tc>
      </w:tr>
      <w:tr>
        <w:tc>
          <w:tcPr>
            <w:tcW w:type="dxa" w:w="1757"/>
          </w:tcPr>
          <w:p>
            <w:r>
              <w:rPr>
                <w:rFonts w:ascii="Rubik" w:hAnsi="Rubik"/>
                <w:color w:val="141414"/>
                <w:sz w:val="18"/>
              </w:rPr>
              <w:br/>
              <w:t>09/02/2026</w:t>
              <w:br/>
              <w:t>lunes</w:t>
              <w:br/>
            </w:r>
          </w:p>
        </w:tc>
        <w:tc>
          <w:tcPr>
            <w:tcW w:type="dxa" w:w="1757"/>
          </w:tcPr>
          <w:p>
            <w:r>
              <w:rPr>
                <w:rFonts w:ascii="Rubik" w:hAnsi="Rubik"/>
                <w:color w:val="141414"/>
                <w:sz w:val="18"/>
              </w:rPr>
              <w:br/>
              <w:t>Conectores de Conclusión: 'Finally'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Aprende el conector 'finally' para indicar el último elemento o resultado en una secuencia.</w:t>
              <w:br/>
            </w:r>
          </w:p>
        </w:tc>
      </w:tr>
      <w:tr>
        <w:tc>
          <w:tcPr>
            <w:tcW w:type="dxa" w:w="1757"/>
          </w:tcPr>
          <w:p>
            <w:r>
              <w:rPr>
                <w:rFonts w:ascii="Rubik" w:hAnsi="Rubik"/>
                <w:color w:val="141414"/>
                <w:sz w:val="18"/>
              </w:rPr>
              <w:br/>
              <w:t>10/02/2026</w:t>
              <w:br/>
              <w:t>martes</w:t>
              <w:br/>
            </w:r>
          </w:p>
        </w:tc>
        <w:tc>
          <w:tcPr>
            <w:tcW w:type="dxa" w:w="1757"/>
          </w:tcPr>
          <w:p>
            <w:r>
              <w:rPr>
                <w:rFonts w:ascii="Rubik" w:hAnsi="Rubik"/>
                <w:color w:val="141414"/>
                <w:sz w:val="18"/>
              </w:rPr>
              <w:br/>
              <w:t>Día de Examen - Lengua Extranjera - Inglés</w:t>
              <w:br/>
            </w:r>
          </w:p>
        </w:tc>
        <w:tc>
          <w:tcPr>
            <w:tcW w:type="dxa" w:w="3513"/>
          </w:tcPr>
          <w:p/>
          <w:p>
            <w:r>
              <w:rPr>
                <w:rFonts w:ascii="Rubik" w:hAnsi="Rubik"/>
                <w:color w:val="141414"/>
                <w:sz w:val="18"/>
              </w:rPr>
              <w:t>Evaluar el conocimiento y la comprensión de los estudiantes sobre los conceptos clave enseñados en clase.</w:t>
            </w:r>
          </w:p>
        </w:tc>
        <w:tc>
          <w:tcPr>
            <w:tcW w:type="dxa" w:w="3513"/>
          </w:tcPr>
          <w:p>
            <w:r>
              <w:rPr>
                <w:rFonts w:ascii="Rubik" w:hAnsi="Rubik"/>
                <w:color w:val="141414"/>
                <w:sz w:val="18"/>
              </w:rPr>
              <w:br/>
              <w:t>Este examen evaluará la comprensión de los conceptos y temas cubiertos desde el último examen. Dado que no se han impartido lecciones después del último examen, este examen evaluará la comprensión de los conceptos básicos introducidos previamente. Se espera que los estudiantes demuestren un conocimiento fundamental de los temas tratados hasta la fecha.</w:t>
              <w:br/>
            </w:r>
          </w:p>
        </w:tc>
      </w:tr>
      <w:tr>
        <w:tc>
          <w:tcPr>
            <w:tcW w:type="dxa" w:w="1757"/>
          </w:tcPr>
          <w:p>
            <w:r>
              <w:rPr>
                <w:rFonts w:ascii="Rubik" w:hAnsi="Rubik"/>
                <w:color w:val="141414"/>
                <w:sz w:val="18"/>
              </w:rPr>
              <w:br/>
              <w:t>11/02/2026</w:t>
              <w:br/>
              <w:t>miércoles</w:t>
              <w:br/>
            </w:r>
          </w:p>
        </w:tc>
        <w:tc>
          <w:tcPr>
            <w:tcW w:type="dxa" w:w="1757"/>
          </w:tcPr>
          <w:p>
            <w:r>
              <w:rPr>
                <w:rFonts w:ascii="Rubik" w:hAnsi="Rubik"/>
                <w:color w:val="141414"/>
                <w:sz w:val="18"/>
              </w:rPr>
              <w:br/>
              <w:t>Repaso de Conectores Básicos y de Secuencia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Revisa los conectores 'and', 'but', 'or', 'first', 'then', 'next', 'finally' a través de ejercicios.</w:t>
              <w:br/>
            </w:r>
          </w:p>
        </w:tc>
      </w:tr>
      <w:tr>
        <w:tc>
          <w:tcPr>
            <w:tcW w:type="dxa" w:w="1757"/>
          </w:tcPr>
          <w:p>
            <w:r>
              <w:rPr>
                <w:rFonts w:ascii="Rubik" w:hAnsi="Rubik"/>
                <w:color w:val="141414"/>
                <w:sz w:val="18"/>
              </w:rPr>
              <w:br/>
              <w:t>12/02/2026</w:t>
              <w:br/>
              <w:t>jueves</w:t>
              <w:br/>
            </w:r>
          </w:p>
        </w:tc>
        <w:tc>
          <w:tcPr>
            <w:tcW w:type="dxa" w:w="1757"/>
          </w:tcPr>
          <w:p>
            <w:r>
              <w:rPr>
                <w:rFonts w:ascii="Rubik" w:hAnsi="Rubik"/>
                <w:color w:val="141414"/>
                <w:sz w:val="18"/>
              </w:rPr>
              <w:br/>
              <w:t>Introducción a Conectores de Causa: 'Because'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 el uso de 'because' para introducir la razón o causa de una acción o situación.</w:t>
              <w:br/>
            </w:r>
          </w:p>
        </w:tc>
      </w:tr>
      <w:tr>
        <w:tc>
          <w:tcPr>
            <w:tcW w:type="dxa" w:w="1757"/>
          </w:tcPr>
          <w:p>
            <w:r>
              <w:rPr>
                <w:rFonts w:ascii="Rubik" w:hAnsi="Rubik"/>
                <w:color w:val="141414"/>
                <w:sz w:val="18"/>
              </w:rPr>
              <w:br/>
              <w:t>12/02/2026</w:t>
              <w:br/>
              <w:t>jueves</w:t>
              <w:br/>
            </w:r>
          </w:p>
        </w:tc>
        <w:tc>
          <w:tcPr>
            <w:tcW w:type="dxa" w:w="1757"/>
          </w:tcPr>
          <w:p>
            <w:r>
              <w:rPr>
                <w:rFonts w:ascii="Rubik" w:hAnsi="Rubik"/>
                <w:color w:val="141414"/>
                <w:sz w:val="18"/>
              </w:rPr>
              <w:br/>
              <w:t>Conectores de Resultado: 'So'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Aprende el conector 'so' para expresar la consecuencia o resultado de una acción.</w:t>
              <w:br/>
            </w:r>
          </w:p>
        </w:tc>
      </w:tr>
      <w:tr>
        <w:tc>
          <w:tcPr>
            <w:tcW w:type="dxa" w:w="1757"/>
          </w:tcPr>
          <w:p>
            <w:r>
              <w:rPr>
                <w:rFonts w:ascii="Rubik" w:hAnsi="Rubik"/>
                <w:color w:val="141414"/>
                <w:sz w:val="18"/>
              </w:rPr>
              <w:br/>
              <w:t>13/02/2026</w:t>
              <w:br/>
              <w:t>viernes</w:t>
              <w:br/>
            </w:r>
          </w:p>
        </w:tc>
        <w:tc>
          <w:tcPr>
            <w:tcW w:type="dxa" w:w="1757"/>
          </w:tcPr>
          <w:p>
            <w:r>
              <w:rPr>
                <w:rFonts w:ascii="Rubik" w:hAnsi="Rubik"/>
                <w:color w:val="141414"/>
                <w:sz w:val="18"/>
              </w:rPr>
              <w:br/>
              <w:t>Práctica Combinada: 'Because' y 'So'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Actividades para diferenciar y usar correctamente 'because' y 'so' en diferentes contextos.</w:t>
              <w:br/>
            </w:r>
          </w:p>
        </w:tc>
      </w:tr>
      <w:tr>
        <w:tc>
          <w:tcPr>
            <w:tcW w:type="dxa" w:w="1757"/>
          </w:tcPr>
          <w:p>
            <w:r>
              <w:rPr>
                <w:rFonts w:ascii="Rubik" w:hAnsi="Rubik"/>
                <w:color w:val="141414"/>
                <w:sz w:val="18"/>
              </w:rPr>
              <w:br/>
              <w:t>16/02/2026</w:t>
              <w:br/>
              <w:t>lunes</w:t>
              <w:br/>
            </w:r>
          </w:p>
        </w:tc>
        <w:tc>
          <w:tcPr>
            <w:tcW w:type="dxa" w:w="1757"/>
          </w:tcPr>
          <w:p>
            <w:r>
              <w:rPr>
                <w:rFonts w:ascii="Rubik" w:hAnsi="Rubik"/>
                <w:color w:val="141414"/>
                <w:sz w:val="18"/>
              </w:rPr>
              <w:br/>
              <w:t>Conectores de Tiempo Simples: 'Before' y 'After'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Introduce 'before' y 'after' para indicar el orden temporal de los eventos.</w:t>
              <w:br/>
            </w:r>
          </w:p>
        </w:tc>
      </w:tr>
      <w:tr>
        <w:tc>
          <w:tcPr>
            <w:tcW w:type="dxa" w:w="1757"/>
          </w:tcPr>
          <w:p>
            <w:r>
              <w:rPr>
                <w:rFonts w:ascii="Rubik" w:hAnsi="Rubik"/>
                <w:color w:val="141414"/>
                <w:sz w:val="18"/>
              </w:rPr>
              <w:br/>
              <w:t>17/02/2026</w:t>
              <w:br/>
              <w:t>martes</w:t>
              <w:br/>
            </w:r>
          </w:p>
        </w:tc>
        <w:tc>
          <w:tcPr>
            <w:tcW w:type="dxa" w:w="1757"/>
          </w:tcPr>
          <w:p>
            <w:r>
              <w:rPr>
                <w:rFonts w:ascii="Rubik" w:hAnsi="Rubik"/>
                <w:color w:val="141414"/>
                <w:sz w:val="18"/>
              </w:rPr>
              <w:br/>
              <w:t>Conectores de Tiempo Simples: 'When' y 'While'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Presenta 'when' para acciones simultáneas o secuenciales y 'while' para acciones concurrentes.</w:t>
              <w:br/>
            </w:r>
          </w:p>
        </w:tc>
      </w:tr>
      <w:tr>
        <w:tc>
          <w:tcPr>
            <w:tcW w:type="dxa" w:w="1757"/>
          </w:tcPr>
          <w:p>
            <w:r>
              <w:rPr>
                <w:rFonts w:ascii="Rubik" w:hAnsi="Rubik"/>
                <w:color w:val="141414"/>
                <w:sz w:val="18"/>
              </w:rPr>
              <w:br/>
              <w:t>18/02/2026</w:t>
              <w:br/>
              <w:t>miércoles</w:t>
              <w:br/>
            </w:r>
          </w:p>
        </w:tc>
        <w:tc>
          <w:tcPr>
            <w:tcW w:type="dxa" w:w="1757"/>
          </w:tcPr>
          <w:p>
            <w:r>
              <w:rPr>
                <w:rFonts w:ascii="Rubik" w:hAnsi="Rubik"/>
                <w:color w:val="141414"/>
                <w:sz w:val="18"/>
              </w:rPr>
              <w:br/>
              <w:t>Repaso de Conectores de Causa, Resultado y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Ejercicios integrales que combinan 'because', 'so', 'before', 'after', 'when', 'while'.</w:t>
              <w:br/>
            </w:r>
          </w:p>
        </w:tc>
      </w:tr>
      <w:tr>
        <w:tc>
          <w:tcPr>
            <w:tcW w:type="dxa" w:w="1757"/>
          </w:tcPr>
          <w:p>
            <w:r>
              <w:rPr>
                <w:rFonts w:ascii="Rubik" w:hAnsi="Rubik"/>
                <w:color w:val="141414"/>
                <w:sz w:val="18"/>
              </w:rPr>
              <w:br/>
              <w:t>19/02/2026</w:t>
              <w:br/>
              <w:t>jueves</w:t>
              <w:br/>
            </w:r>
          </w:p>
        </w:tc>
        <w:tc>
          <w:tcPr>
            <w:tcW w:type="dxa" w:w="1757"/>
          </w:tcPr>
          <w:p>
            <w:r>
              <w:rPr>
                <w:rFonts w:ascii="Rubik" w:hAnsi="Rubik"/>
                <w:color w:val="141414"/>
                <w:sz w:val="18"/>
              </w:rPr>
              <w:br/>
              <w:t>Conectores de Adición Avanzados: 'Also' y 'Too'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 el uso de 'also' y 'too' para agregar información adicional o énfasis.</w:t>
              <w:br/>
            </w:r>
          </w:p>
        </w:tc>
      </w:tr>
      <w:tr>
        <w:tc>
          <w:tcPr>
            <w:tcW w:type="dxa" w:w="1757"/>
          </w:tcPr>
          <w:p>
            <w:r>
              <w:rPr>
                <w:rFonts w:ascii="Rubik" w:hAnsi="Rubik"/>
                <w:color w:val="141414"/>
                <w:sz w:val="18"/>
              </w:rPr>
              <w:br/>
              <w:t>19/02/2026</w:t>
              <w:br/>
              <w:t>jueves</w:t>
              <w:br/>
            </w:r>
          </w:p>
        </w:tc>
        <w:tc>
          <w:tcPr>
            <w:tcW w:type="dxa" w:w="1757"/>
          </w:tcPr>
          <w:p>
            <w:r>
              <w:rPr>
                <w:rFonts w:ascii="Rubik" w:hAnsi="Rubik"/>
                <w:color w:val="141414"/>
                <w:sz w:val="18"/>
              </w:rPr>
              <w:br/>
              <w:t>Diferencias y Usos de 'Also' y 'Too'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Análisis y práctica de las diferencias posicionales y contextuales entre 'also' y 'too'.</w:t>
              <w:br/>
            </w:r>
          </w:p>
        </w:tc>
      </w:tr>
      <w:tr>
        <w:tc>
          <w:tcPr>
            <w:tcW w:type="dxa" w:w="1757"/>
          </w:tcPr>
          <w:p>
            <w:r>
              <w:rPr>
                <w:rFonts w:ascii="Rubik" w:hAnsi="Rubik"/>
                <w:color w:val="141414"/>
                <w:sz w:val="18"/>
              </w:rPr>
              <w:br/>
              <w:t>20/02/2026</w:t>
              <w:br/>
              <w:t>viernes</w:t>
              <w:br/>
            </w:r>
          </w:p>
        </w:tc>
        <w:tc>
          <w:tcPr>
            <w:tcW w:type="dxa" w:w="1757"/>
          </w:tcPr>
          <w:p>
            <w:r>
              <w:rPr>
                <w:rFonts w:ascii="Rubik" w:hAnsi="Rubik"/>
                <w:color w:val="141414"/>
                <w:sz w:val="18"/>
              </w:rPr>
              <w:br/>
              <w:t>Conectores para Ejemplificar: 'For Example'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Introduce el conector 'for example' para proporcionar ilustraciones o casos específicos.</w:t>
              <w:br/>
            </w:r>
          </w:p>
        </w:tc>
      </w:tr>
      <w:tr>
        <w:tc>
          <w:tcPr>
            <w:tcW w:type="dxa" w:w="1757"/>
          </w:tcPr>
          <w:p>
            <w:r>
              <w:rPr>
                <w:rFonts w:ascii="Rubik" w:hAnsi="Rubik"/>
                <w:color w:val="141414"/>
                <w:sz w:val="18"/>
              </w:rPr>
              <w:br/>
              <w:t>23/02/2026</w:t>
              <w:br/>
              <w:t>lunes</w:t>
              <w:br/>
            </w:r>
          </w:p>
        </w:tc>
        <w:tc>
          <w:tcPr>
            <w:tcW w:type="dxa" w:w="1757"/>
          </w:tcPr>
          <w:p>
            <w:r>
              <w:rPr>
                <w:rFonts w:ascii="Rubik" w:hAnsi="Rubik"/>
                <w:color w:val="141414"/>
                <w:sz w:val="18"/>
              </w:rPr>
              <w:br/>
              <w:t>Conectores de Contraste: 'However' y 'Nevertheless'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Presenta 'however' y 'nevertheless' para introducir una idea que contrasta con la anterior, con un enfoque más formal.</w:t>
              <w:br/>
            </w:r>
          </w:p>
        </w:tc>
      </w:tr>
      <w:tr>
        <w:tc>
          <w:tcPr>
            <w:tcW w:type="dxa" w:w="1757"/>
          </w:tcPr>
          <w:p>
            <w:r>
              <w:rPr>
                <w:rFonts w:ascii="Rubik" w:hAnsi="Rubik"/>
                <w:color w:val="141414"/>
                <w:sz w:val="18"/>
              </w:rPr>
              <w:br/>
              <w:t>24/02/2026</w:t>
              <w:br/>
              <w:t>martes</w:t>
              <w:br/>
            </w:r>
          </w:p>
        </w:tc>
        <w:tc>
          <w:tcPr>
            <w:tcW w:type="dxa" w:w="1757"/>
          </w:tcPr>
          <w:p>
            <w:r>
              <w:rPr>
                <w:rFonts w:ascii="Rubik" w:hAnsi="Rubik"/>
                <w:color w:val="141414"/>
                <w:sz w:val="18"/>
              </w:rPr>
              <w:br/>
              <w:t>Conectores de Propósito: 'To' y 'In Order To'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 el uso de 'to' y 'in order to' para indicar la finalidad de una acción.</w:t>
              <w:br/>
            </w:r>
          </w:p>
        </w:tc>
      </w:tr>
      <w:tr>
        <w:tc>
          <w:tcPr>
            <w:tcW w:type="dxa" w:w="1757"/>
          </w:tcPr>
          <w:p>
            <w:r>
              <w:rPr>
                <w:rFonts w:ascii="Rubik" w:hAnsi="Rubik"/>
                <w:color w:val="141414"/>
                <w:sz w:val="18"/>
              </w:rPr>
              <w:br/>
              <w:t>25/02/2026</w:t>
              <w:br/>
              <w:t>miércoles</w:t>
              <w:br/>
            </w:r>
          </w:p>
        </w:tc>
        <w:tc>
          <w:tcPr>
            <w:tcW w:type="dxa" w:w="1757"/>
          </w:tcPr>
          <w:p>
            <w:r>
              <w:rPr>
                <w:rFonts w:ascii="Rubik" w:hAnsi="Rubik"/>
                <w:color w:val="141414"/>
                <w:sz w:val="18"/>
              </w:rPr>
              <w:br/>
              <w:t>Conectores de Condición: 'If'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Aprende el conector 'if' para introducir condiciones y sus posibles resultados.</w:t>
              <w:br/>
            </w:r>
          </w:p>
        </w:tc>
      </w:tr>
      <w:tr>
        <w:tc>
          <w:tcPr>
            <w:tcW w:type="dxa" w:w="1757"/>
          </w:tcPr>
          <w:p>
            <w:r>
              <w:rPr>
                <w:rFonts w:ascii="Rubik" w:hAnsi="Rubik"/>
                <w:color w:val="141414"/>
                <w:sz w:val="18"/>
              </w:rPr>
              <w:br/>
              <w:t>26/02/2026</w:t>
              <w:br/>
              <w:t>jueves</w:t>
              <w:br/>
            </w:r>
          </w:p>
        </w:tc>
        <w:tc>
          <w:tcPr>
            <w:tcW w:type="dxa" w:w="1757"/>
          </w:tcPr>
          <w:p>
            <w:r>
              <w:rPr>
                <w:rFonts w:ascii="Rubik" w:hAnsi="Rubik"/>
                <w:color w:val="141414"/>
                <w:sz w:val="18"/>
              </w:rPr>
              <w:br/>
              <w:t>Práctica Integrada de Conectores I: 'Un cuento con conectores'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Actividad de escritura creativa donde se aplican diversos conectores para construir una narrativa coherente.</w:t>
              <w:br/>
            </w:r>
          </w:p>
        </w:tc>
      </w:tr>
      <w:tr>
        <w:tc>
          <w:tcPr>
            <w:tcW w:type="dxa" w:w="1757"/>
          </w:tcPr>
          <w:p>
            <w:r>
              <w:rPr>
                <w:rFonts w:ascii="Rubik" w:hAnsi="Rubik"/>
                <w:color w:val="141414"/>
                <w:sz w:val="18"/>
              </w:rPr>
              <w:br/>
              <w:t>26/02/2026</w:t>
              <w:br/>
              <w:t>jueves</w:t>
              <w:br/>
            </w:r>
          </w:p>
        </w:tc>
        <w:tc>
          <w:tcPr>
            <w:tcW w:type="dxa" w:w="1757"/>
          </w:tcPr>
          <w:p>
            <w:r>
              <w:rPr>
                <w:rFonts w:ascii="Rubik" w:hAnsi="Rubik"/>
                <w:color w:val="141414"/>
                <w:sz w:val="18"/>
              </w:rPr>
              <w:br/>
              <w:t>Práctica Integrada de Conectores II: 'Describe tu rutina y planes'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Aplicación de conectores para describir rutinas diarias, planes futuros y razones detrás de ellos.</w:t>
              <w:br/>
            </w:r>
          </w:p>
        </w:tc>
      </w:tr>
      <w:tr>
        <w:tc>
          <w:tcPr>
            <w:tcW w:type="dxa" w:w="1757"/>
          </w:tcPr>
          <w:p>
            <w:r>
              <w:rPr>
                <w:rFonts w:ascii="Rubik" w:hAnsi="Rubik"/>
                <w:color w:val="141414"/>
                <w:sz w:val="18"/>
              </w:rPr>
              <w:br/>
              <w:t>27/02/2026</w:t>
              <w:br/>
              <w:t>viernes</w:t>
              <w:br/>
            </w:r>
          </w:p>
        </w:tc>
        <w:tc>
          <w:tcPr>
            <w:tcW w:type="dxa" w:w="1757"/>
          </w:tcPr>
          <w:p>
            <w:r>
              <w:rPr>
                <w:rFonts w:ascii="Rubik" w:hAnsi="Rubik"/>
                <w:color w:val="141414"/>
                <w:sz w:val="18"/>
              </w:rPr>
              <w:br/>
              <w:t>Introducción a 'Can': Expresando Habilidad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Explora el significado básico del verbo modal 'can' para expresar lo que alguien puede hacer. Presenta ejemplos claros de su uso en afirmativo.</w:t>
              <w:br/>
            </w:r>
          </w:p>
        </w:tc>
      </w:tr>
      <w:tr>
        <w:tc>
          <w:tcPr>
            <w:tcW w:type="dxa" w:w="1757"/>
          </w:tcPr>
          <w:p>
            <w:r>
              <w:rPr>
                <w:rFonts w:ascii="Rubik" w:hAnsi="Rubik"/>
                <w:color w:val="141414"/>
                <w:sz w:val="18"/>
              </w:rPr>
              <w:br/>
              <w:t>02/03/2026</w:t>
              <w:br/>
              <w:t>lunes</w:t>
              <w:br/>
            </w:r>
          </w:p>
        </w:tc>
        <w:tc>
          <w:tcPr>
            <w:tcW w:type="dxa" w:w="1757"/>
          </w:tcPr>
          <w:p>
            <w:r>
              <w:rPr>
                <w:rFonts w:ascii="Rubik" w:hAnsi="Rubik"/>
                <w:color w:val="141414"/>
                <w:sz w:val="18"/>
              </w:rPr>
              <w:br/>
              <w:t>Formando Oraciones Afirmativas con 'Can'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Práctica estructurada para construir oraciones afirmativas usando 'can' con diferentes sujetos y verbos de acción. Se enfoca en la posición del verbo modal.</w:t>
              <w:br/>
            </w:r>
          </w:p>
        </w:tc>
      </w:tr>
      <w:tr>
        <w:tc>
          <w:tcPr>
            <w:tcW w:type="dxa" w:w="1757"/>
          </w:tcPr>
          <w:p>
            <w:r>
              <w:rPr>
                <w:rFonts w:ascii="Rubik" w:hAnsi="Rubik"/>
                <w:color w:val="141414"/>
                <w:sz w:val="18"/>
              </w:rPr>
              <w:br/>
              <w:t>03/03/2026</w:t>
              <w:br/>
              <w:t>martes</w:t>
              <w:br/>
            </w:r>
          </w:p>
        </w:tc>
        <w:tc>
          <w:tcPr>
            <w:tcW w:type="dxa" w:w="1757"/>
          </w:tcPr>
          <w:p>
            <w:r>
              <w:rPr>
                <w:rFonts w:ascii="Rubik" w:hAnsi="Rubik"/>
                <w:color w:val="141414"/>
                <w:sz w:val="18"/>
              </w:rPr>
              <w:br/>
              <w:t>'Can': Formas Negativas y Contraccciones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Introduce la forma negativa de 'can' ('cannot' y 'can't') para expresar falta de habilidad. Explora las contracciones comunes en inglés.</w:t>
              <w:br/>
            </w:r>
          </w:p>
        </w:tc>
      </w:tr>
      <w:tr>
        <w:tc>
          <w:tcPr>
            <w:tcW w:type="dxa" w:w="1757"/>
          </w:tcPr>
          <w:p>
            <w:r>
              <w:rPr>
                <w:rFonts w:ascii="Rubik" w:hAnsi="Rubik"/>
                <w:color w:val="141414"/>
                <w:sz w:val="18"/>
              </w:rPr>
              <w:br/>
              <w:t>04/03/2026</w:t>
              <w:br/>
              <w:t>miércoles</w:t>
              <w:br/>
            </w:r>
          </w:p>
        </w:tc>
        <w:tc>
          <w:tcPr>
            <w:tcW w:type="dxa" w:w="1757"/>
          </w:tcPr>
          <w:p>
            <w:r>
              <w:rPr>
                <w:rFonts w:ascii="Rubik" w:hAnsi="Rubik"/>
                <w:color w:val="141414"/>
                <w:sz w:val="18"/>
              </w:rPr>
              <w:br/>
              <w:t>Preguntas con 'Can': Habilidades y Permisos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Desarrolla la capacidad de formular preguntas utilizando 'can' para indagar sobre habilidades o solicitar permiso. Se enfoca en la inversión sujeto-verbo.</w:t>
              <w:br/>
            </w:r>
          </w:p>
        </w:tc>
      </w:tr>
      <w:tr>
        <w:tc>
          <w:tcPr>
            <w:tcW w:type="dxa" w:w="1757"/>
          </w:tcPr>
          <w:p>
            <w:r>
              <w:rPr>
                <w:rFonts w:ascii="Rubik" w:hAnsi="Rubik"/>
                <w:color w:val="141414"/>
                <w:sz w:val="18"/>
              </w:rPr>
              <w:br/>
              <w:t>05/03/2026</w:t>
              <w:br/>
              <w:t>jueves</w:t>
              <w:br/>
            </w:r>
          </w:p>
        </w:tc>
        <w:tc>
          <w:tcPr>
            <w:tcW w:type="dxa" w:w="1757"/>
          </w:tcPr>
          <w:p>
            <w:r>
              <w:rPr>
                <w:rFonts w:ascii="Rubik" w:hAnsi="Rubik"/>
                <w:color w:val="141414"/>
                <w:sz w:val="18"/>
              </w:rPr>
              <w:br/>
              <w:t>Respuestas Cortas con 'Can' y 'Can't'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Practica la formulación de respuestas cortas apropiadas a preguntas con 'can'. Enfatiza el uso de 'Yes, I can' o 'No, I can't'.</w:t>
              <w:br/>
            </w:r>
          </w:p>
        </w:tc>
      </w:tr>
      <w:tr>
        <w:tc>
          <w:tcPr>
            <w:tcW w:type="dxa" w:w="1757"/>
          </w:tcPr>
          <w:p>
            <w:r>
              <w:rPr>
                <w:rFonts w:ascii="Rubik" w:hAnsi="Rubik"/>
                <w:color w:val="141414"/>
                <w:sz w:val="18"/>
              </w:rPr>
              <w:br/>
              <w:t>05/03/2026</w:t>
              <w:br/>
              <w:t>jueves</w:t>
              <w:br/>
            </w:r>
          </w:p>
        </w:tc>
        <w:tc>
          <w:tcPr>
            <w:tcW w:type="dxa" w:w="1757"/>
          </w:tcPr>
          <w:p>
            <w:r>
              <w:rPr>
                <w:rFonts w:ascii="Rubik" w:hAnsi="Rubik"/>
                <w:color w:val="141414"/>
                <w:sz w:val="18"/>
              </w:rPr>
              <w:br/>
              <w:t>Uso de 'Can' para Permiso Informal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Explora el uso de 'can' para pedir o conceder permiso en situaciones informales. Se diferencia de otras formas de pedir permiso.</w:t>
              <w:br/>
            </w:r>
          </w:p>
        </w:tc>
      </w:tr>
      <w:tr>
        <w:tc>
          <w:tcPr>
            <w:tcW w:type="dxa" w:w="1757"/>
          </w:tcPr>
          <w:p>
            <w:r>
              <w:rPr>
                <w:rFonts w:ascii="Rubik" w:hAnsi="Rubik"/>
                <w:color w:val="141414"/>
                <w:sz w:val="18"/>
              </w:rPr>
              <w:br/>
              <w:t>06/03/2026</w:t>
              <w:br/>
              <w:t>viernes</w:t>
              <w:br/>
            </w:r>
          </w:p>
        </w:tc>
        <w:tc>
          <w:tcPr>
            <w:tcW w:type="dxa" w:w="1757"/>
          </w:tcPr>
          <w:p>
            <w:r>
              <w:rPr>
                <w:rFonts w:ascii="Rubik" w:hAnsi="Rubik"/>
                <w:color w:val="141414"/>
                <w:sz w:val="18"/>
              </w:rPr>
              <w:br/>
              <w:t>Pidiendo y Dando Permiso con 'Can' (Parte 2)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Actividades de rol y diálogos que simulan situaciones cotidianas donde se pide y concede permiso utilizando 'can'.</w:t>
              <w:br/>
            </w:r>
          </w:p>
        </w:tc>
      </w:tr>
      <w:tr>
        <w:tc>
          <w:tcPr>
            <w:tcW w:type="dxa" w:w="1757"/>
          </w:tcPr>
          <w:p>
            <w:r>
              <w:rPr>
                <w:rFonts w:ascii="Rubik" w:hAnsi="Rubik"/>
                <w:color w:val="141414"/>
                <w:sz w:val="18"/>
              </w:rPr>
              <w:br/>
              <w:t>09/03/2026</w:t>
              <w:br/>
              <w:t>lunes</w:t>
              <w:br/>
            </w:r>
          </w:p>
        </w:tc>
        <w:tc>
          <w:tcPr>
            <w:tcW w:type="dxa" w:w="1757"/>
          </w:tcPr>
          <w:p>
            <w:r>
              <w:rPr>
                <w:rFonts w:ascii="Rubik" w:hAnsi="Rubik"/>
                <w:color w:val="141414"/>
                <w:sz w:val="18"/>
              </w:rPr>
              <w:br/>
              <w:t>Expresando Posibilidad con 'Can'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Introduce la idea de usar 'can' para indicar que algo es posible o puede suceder. Se diferencia de 'may' o 'might' en este contexto.</w:t>
              <w:br/>
            </w:r>
          </w:p>
        </w:tc>
      </w:tr>
      <w:tr>
        <w:tc>
          <w:tcPr>
            <w:tcW w:type="dxa" w:w="1757"/>
          </w:tcPr>
          <w:p>
            <w:r>
              <w:rPr>
                <w:rFonts w:ascii="Rubik" w:hAnsi="Rubik"/>
                <w:color w:val="141414"/>
                <w:sz w:val="18"/>
              </w:rPr>
              <w:br/>
              <w:t>10/03/2026</w:t>
              <w:br/>
              <w:t>martes</w:t>
              <w:br/>
            </w:r>
          </w:p>
        </w:tc>
        <w:tc>
          <w:tcPr>
            <w:tcW w:type="dxa" w:w="1757"/>
          </w:tcPr>
          <w:p>
            <w:r>
              <w:rPr>
                <w:rFonts w:ascii="Rubik" w:hAnsi="Rubik"/>
                <w:color w:val="141414"/>
                <w:sz w:val="18"/>
              </w:rPr>
              <w:br/>
              <w:t>'Can' para Solicitudes Amables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Examina el uso de 'can' para hacer solicitudes amables. Se compara con otras formas de hacer peticiones, como 'could'.</w:t>
              <w:br/>
            </w:r>
          </w:p>
        </w:tc>
      </w:tr>
      <w:tr>
        <w:tc>
          <w:tcPr>
            <w:tcW w:type="dxa" w:w="1757"/>
          </w:tcPr>
          <w:p>
            <w:r>
              <w:rPr>
                <w:rFonts w:ascii="Rubik" w:hAnsi="Rubik"/>
                <w:color w:val="141414"/>
                <w:sz w:val="18"/>
              </w:rPr>
              <w:br/>
              <w:t>11/03/2026</w:t>
              <w:br/>
              <w:t>miércoles</w:t>
              <w:br/>
            </w:r>
          </w:p>
        </w:tc>
        <w:tc>
          <w:tcPr>
            <w:tcW w:type="dxa" w:w="1757"/>
          </w:tcPr>
          <w:p>
            <w:r>
              <w:rPr>
                <w:rFonts w:ascii="Rubik" w:hAnsi="Rubik"/>
                <w:color w:val="141414"/>
                <w:sz w:val="18"/>
              </w:rPr>
              <w:br/>
              <w:t>Aplicación de 'Can' en Descripciones Personales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Utiliza 'can' para describir las habilidades, talentos y lo que las personas pueden o no pueden hacer en su vida diaria.</w:t>
              <w:br/>
            </w:r>
          </w:p>
        </w:tc>
      </w:tr>
      <w:tr>
        <w:tc>
          <w:tcPr>
            <w:tcW w:type="dxa" w:w="1757"/>
          </w:tcPr>
          <w:p>
            <w:r>
              <w:rPr>
                <w:rFonts w:ascii="Rubik" w:hAnsi="Rubik"/>
                <w:color w:val="141414"/>
                <w:sz w:val="18"/>
              </w:rPr>
              <w:br/>
              <w:t>12/03/2026</w:t>
              <w:br/>
              <w:t>jueves</w:t>
              <w:br/>
            </w:r>
          </w:p>
        </w:tc>
        <w:tc>
          <w:tcPr>
            <w:tcW w:type="dxa" w:w="1757"/>
          </w:tcPr>
          <w:p>
            <w:r>
              <w:rPr>
                <w:rFonts w:ascii="Rubik" w:hAnsi="Rubik"/>
                <w:color w:val="141414"/>
                <w:sz w:val="18"/>
              </w:rPr>
              <w:br/>
              <w:t>Revisión de Formas: Afirmativo, Negativo e Interrogativo de 'Can'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Repaso de todas las formas gramaticales de 'can' a través de ejercicios variados y situaciones contextualizadas.</w:t>
              <w:br/>
            </w:r>
          </w:p>
        </w:tc>
      </w:tr>
      <w:tr>
        <w:tc>
          <w:tcPr>
            <w:tcW w:type="dxa" w:w="1757"/>
          </w:tcPr>
          <w:p>
            <w:r>
              <w:rPr>
                <w:rFonts w:ascii="Rubik" w:hAnsi="Rubik"/>
                <w:color w:val="141414"/>
                <w:sz w:val="18"/>
              </w:rPr>
              <w:br/>
              <w:t>12/03/2026</w:t>
              <w:br/>
              <w:t>jueves</w:t>
              <w:br/>
            </w:r>
          </w:p>
        </w:tc>
        <w:tc>
          <w:tcPr>
            <w:tcW w:type="dxa" w:w="1757"/>
          </w:tcPr>
          <w:p>
            <w:r>
              <w:rPr>
                <w:rFonts w:ascii="Rubik" w:hAnsi="Rubik"/>
                <w:color w:val="141414"/>
                <w:sz w:val="18"/>
              </w:rPr>
              <w:br/>
              <w:t>Diferenciando 'Can' de 'To Be Able To'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Se explora la similitud y las diferencias en el uso entre 'can' y 'to be able to' para expresar habilidad, enfocándose en sus intercambiabilidades y matices.</w:t>
              <w:br/>
            </w:r>
          </w:p>
        </w:tc>
      </w:tr>
      <w:tr>
        <w:tc>
          <w:tcPr>
            <w:tcW w:type="dxa" w:w="1757"/>
          </w:tcPr>
          <w:p>
            <w:r>
              <w:rPr>
                <w:rFonts w:ascii="Rubik" w:hAnsi="Rubik"/>
                <w:color w:val="141414"/>
                <w:sz w:val="18"/>
              </w:rPr>
              <w:br/>
              <w:t>13/03/2026</w:t>
              <w:br/>
              <w:t>viernes</w:t>
              <w:br/>
            </w:r>
          </w:p>
        </w:tc>
        <w:tc>
          <w:tcPr>
            <w:tcW w:type="dxa" w:w="1757"/>
          </w:tcPr>
          <w:p>
            <w:r>
              <w:rPr>
                <w:rFonts w:ascii="Rubik" w:hAnsi="Rubik"/>
                <w:color w:val="141414"/>
                <w:sz w:val="18"/>
              </w:rPr>
              <w:br/>
              <w:t>Práctica Integrada: 'Can' en Diálogos y Escenarios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Ejercicios de producción oral y escrita que integran todos los usos de 'can' aprendidos (habilidad, permiso, posibilidad, solicitudes).</w:t>
              <w:br/>
            </w:r>
          </w:p>
        </w:tc>
      </w:tr>
      <w:tr>
        <w:tc>
          <w:tcPr>
            <w:tcW w:type="dxa" w:w="1757"/>
          </w:tcPr>
          <w:p>
            <w:r>
              <w:rPr>
                <w:rFonts w:ascii="Rubik" w:hAnsi="Rubik"/>
                <w:color w:val="141414"/>
                <w:sz w:val="18"/>
              </w:rPr>
              <w:br/>
              <w:t>17/03/2026</w:t>
              <w:br/>
              <w:t>martes</w:t>
              <w:br/>
            </w:r>
          </w:p>
        </w:tc>
        <w:tc>
          <w:tcPr>
            <w:tcW w:type="dxa" w:w="1757"/>
          </w:tcPr>
          <w:p>
            <w:r>
              <w:rPr>
                <w:rFonts w:ascii="Rubik" w:hAnsi="Rubik"/>
                <w:color w:val="141414"/>
                <w:sz w:val="18"/>
              </w:rPr>
              <w:br/>
              <w:t>Errores Comunes con 'Can' y Cómo Evitarlos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Identifica y corrige errores frecuentes que cometen los estudiantes al usar 'can', como la omisión del verbo base o el uso incorrecto de 'to'.</w:t>
              <w:br/>
            </w:r>
          </w:p>
        </w:tc>
      </w:tr>
      <w:tr>
        <w:tc>
          <w:tcPr>
            <w:tcW w:type="dxa" w:w="1757"/>
          </w:tcPr>
          <w:p>
            <w:r>
              <w:rPr>
                <w:rFonts w:ascii="Rubik" w:hAnsi="Rubik"/>
                <w:color w:val="141414"/>
                <w:sz w:val="18"/>
              </w:rPr>
              <w:br/>
              <w:t>18/03/2026</w:t>
              <w:br/>
              <w:t>miércoles</w:t>
              <w:br/>
            </w:r>
          </w:p>
        </w:tc>
        <w:tc>
          <w:tcPr>
            <w:tcW w:type="dxa" w:w="1757"/>
          </w:tcPr>
          <w:p>
            <w:r>
              <w:rPr>
                <w:rFonts w:ascii="Rubik" w:hAnsi="Rubik"/>
                <w:color w:val="141414"/>
                <w:sz w:val="18"/>
              </w:rPr>
              <w:br/>
              <w:t>Actividades Comunicativas con 'Can' - Lengua Extranjera - Inglés</w:t>
              <w:br/>
            </w:r>
          </w:p>
        </w:tc>
        <w:tc>
          <w:tcPr>
            <w:tcW w:type="dxa" w:w="3513"/>
          </w:tcPr>
          <w:p/>
          <w:p>
            <w:r>
              <w:rPr>
                <w:rFonts w:ascii="Rubik" w:hAnsi="Rubik"/>
                <w:color w:val="141414"/>
                <w:sz w:val="18"/>
              </w:rPr>
              <w:t>(LEIN.S1.30) Edita instrucciones.</w:t>
              <w:br/>
              <w:t>(LEIN.S1.29) Escribe instrucciones.</w:t>
            </w:r>
          </w:p>
        </w:tc>
        <w:tc>
          <w:tcPr>
            <w:tcW w:type="dxa" w:w="3513"/>
          </w:tcPr>
          <w:p>
            <w:r>
              <w:rPr>
                <w:rFonts w:ascii="Rubik" w:hAnsi="Rubik"/>
                <w:color w:val="141414"/>
                <w:sz w:val="18"/>
              </w:rPr>
              <w:br/>
              <w:t>Juegos y actividades interactivas que fomentan la comunicación y el uso espontáneo de 'can' en contextos significativos.</w:t>
              <w:br/>
            </w:r>
          </w:p>
        </w:tc>
      </w:tr>
      <w:tr>
        <w:tc>
          <w:tcPr>
            <w:tcW w:type="dxa" w:w="1757"/>
          </w:tcPr>
          <w:p>
            <w:r>
              <w:rPr>
                <w:rFonts w:ascii="Rubik" w:hAnsi="Rubik"/>
                <w:color w:val="141414"/>
                <w:sz w:val="18"/>
              </w:rPr>
              <w:br/>
              <w:t>19/03/2026</w:t>
              <w:br/>
              <w:t>jueves</w:t>
              <w:br/>
            </w:r>
          </w:p>
        </w:tc>
        <w:tc>
          <w:tcPr>
            <w:tcW w:type="dxa" w:w="1757"/>
          </w:tcPr>
          <w:p>
            <w:r>
              <w:rPr>
                <w:rFonts w:ascii="Rubik" w:hAnsi="Rubik"/>
                <w:color w:val="141414"/>
                <w:sz w:val="18"/>
              </w:rPr>
              <w:br/>
              <w:t>Introducción al Pasado Simple: Verbos Regulares - Lengua Extranjera - Inglés</w:t>
              <w:br/>
            </w:r>
          </w:p>
        </w:tc>
        <w:tc>
          <w:tcPr>
            <w:tcW w:type="dxa" w:w="3513"/>
          </w:tcPr>
          <w:p/>
          <w:p>
            <w:r>
              <w:rPr>
                <w:rFonts w:ascii="Rubik" w:hAnsi="Rubik"/>
                <w:color w:val="141414"/>
                <w:sz w:val="18"/>
              </w:rPr>
              <w:t>(LEIN.S1.19) Reescribe sucesos clave.</w:t>
              <w:br/>
              <w:t>(LEIN.S1.21) Identifica formas de expresar acciones futuras al escucharlas.</w:t>
            </w:r>
          </w:p>
        </w:tc>
        <w:tc>
          <w:tcPr>
            <w:tcW w:type="dxa" w:w="3513"/>
          </w:tcPr>
          <w:p>
            <w:r>
              <w:rPr>
                <w:rFonts w:ascii="Rubik" w:hAnsi="Rubik"/>
                <w:color w:val="141414"/>
                <w:sz w:val="18"/>
              </w:rPr>
              <w:br/>
              <w:t>Se explora la función del pasado simple para hablar de acciones completas en el pasado. Se introducen los marcadores de tiempo comunes.</w:t>
              <w:br/>
            </w:r>
          </w:p>
        </w:tc>
      </w:tr>
      <w:tr>
        <w:tc>
          <w:tcPr>
            <w:tcW w:type="dxa" w:w="1757"/>
          </w:tcPr>
          <w:p>
            <w:r>
              <w:rPr>
                <w:rFonts w:ascii="Rubik" w:hAnsi="Rubik"/>
                <w:color w:val="141414"/>
                <w:sz w:val="18"/>
              </w:rPr>
              <w:br/>
              <w:t>19/03/2026</w:t>
              <w:br/>
              <w:t>jueves</w:t>
              <w:br/>
            </w:r>
          </w:p>
        </w:tc>
        <w:tc>
          <w:tcPr>
            <w:tcW w:type="dxa" w:w="1757"/>
          </w:tcPr>
          <w:p>
            <w:r>
              <w:rPr>
                <w:rFonts w:ascii="Rubik" w:hAnsi="Rubik"/>
                <w:color w:val="141414"/>
                <w:sz w:val="18"/>
              </w:rPr>
              <w:br/>
              <w:t>Formación de Verbos Regulares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detallan las reglas de adición de '-ed' a los verbos regulares, incluyendo las variaciones ortográficas (y/ied, e/d, duplicación de consonante).</w:t>
              <w:br/>
            </w:r>
          </w:p>
        </w:tc>
      </w:tr>
      <w:tr>
        <w:tc>
          <w:tcPr>
            <w:tcW w:type="dxa" w:w="1757"/>
          </w:tcPr>
          <w:p>
            <w:r>
              <w:rPr>
                <w:rFonts w:ascii="Rubik" w:hAnsi="Rubik"/>
                <w:color w:val="141414"/>
                <w:sz w:val="18"/>
              </w:rPr>
              <w:br/>
              <w:t>20/03/2026</w:t>
              <w:br/>
              <w:t>viernes</w:t>
              <w:br/>
            </w:r>
          </w:p>
        </w:tc>
        <w:tc>
          <w:tcPr>
            <w:tcW w:type="dxa" w:w="1757"/>
          </w:tcPr>
          <w:p>
            <w:r>
              <w:rPr>
                <w:rFonts w:ascii="Rubik" w:hAnsi="Rubik"/>
                <w:color w:val="141414"/>
                <w:sz w:val="18"/>
              </w:rPr>
              <w:br/>
              <w:t>Práctica de Verbos Regulares: Afirmativo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Ejercicios interactivos para conjugar verbos regulares en pasado simple en oraciones afirmativas.</w:t>
              <w:br/>
            </w:r>
          </w:p>
        </w:tc>
      </w:tr>
      <w:tr>
        <w:tc>
          <w:tcPr>
            <w:tcW w:type="dxa" w:w="1757"/>
          </w:tcPr>
          <w:p>
            <w:r>
              <w:rPr>
                <w:rFonts w:ascii="Rubik" w:hAnsi="Rubik"/>
                <w:color w:val="141414"/>
                <w:sz w:val="18"/>
              </w:rPr>
              <w:br/>
              <w:t>23/03/2026</w:t>
              <w:br/>
              <w:t>lunes</w:t>
              <w:br/>
            </w:r>
          </w:p>
        </w:tc>
        <w:tc>
          <w:tcPr>
            <w:tcW w:type="dxa" w:w="1757"/>
          </w:tcPr>
          <w:p>
            <w:r>
              <w:rPr>
                <w:rFonts w:ascii="Rubik" w:hAnsi="Rubik"/>
                <w:color w:val="141414"/>
                <w:sz w:val="18"/>
              </w:rPr>
              <w:br/>
              <w:t>Negación en Pasado Simple: Verbos 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explica el uso de 'did not' (didn't) y la forma base del verbo para construir oraciones negativas con verbos regulares.</w:t>
              <w:br/>
            </w:r>
          </w:p>
        </w:tc>
      </w:tr>
      <w:tr>
        <w:tc>
          <w:tcPr>
            <w:tcW w:type="dxa" w:w="1757"/>
          </w:tcPr>
          <w:p>
            <w:r>
              <w:rPr>
                <w:rFonts w:ascii="Rubik" w:hAnsi="Rubik"/>
                <w:color w:val="141414"/>
                <w:sz w:val="18"/>
              </w:rPr>
              <w:br/>
              <w:t>24/03/2026</w:t>
              <w:br/>
              <w:t>martes</w:t>
              <w:br/>
            </w:r>
          </w:p>
        </w:tc>
        <w:tc>
          <w:tcPr>
            <w:tcW w:type="dxa" w:w="1757"/>
          </w:tcPr>
          <w:p>
            <w:r>
              <w:rPr>
                <w:rFonts w:ascii="Rubik" w:hAnsi="Rubik"/>
                <w:color w:val="141414"/>
                <w:sz w:val="18"/>
              </w:rPr>
              <w:br/>
              <w:t>Preguntas en Pasado Simple: Verbos 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aborda la estructura de preguntas con 'Did' y la forma base del verbo, incluyendo respuestas cortas.</w:t>
              <w:br/>
            </w:r>
          </w:p>
        </w:tc>
      </w:tr>
      <w:tr>
        <w:tc>
          <w:tcPr>
            <w:tcW w:type="dxa" w:w="1757"/>
          </w:tcPr>
          <w:p>
            <w:r>
              <w:rPr>
                <w:rFonts w:ascii="Rubik" w:hAnsi="Rubik"/>
                <w:color w:val="141414"/>
                <w:sz w:val="18"/>
              </w:rPr>
              <w:br/>
              <w:t>25/03/2026</w:t>
              <w:br/>
              <w:t>miércoles</w:t>
              <w:br/>
            </w:r>
          </w:p>
        </w:tc>
        <w:tc>
          <w:tcPr>
            <w:tcW w:type="dxa" w:w="1757"/>
          </w:tcPr>
          <w:p>
            <w:r>
              <w:rPr>
                <w:rFonts w:ascii="Rubik" w:hAnsi="Rubik"/>
                <w:color w:val="141414"/>
                <w:sz w:val="18"/>
              </w:rPr>
              <w:br/>
              <w:t>Práctica Combinada: Regular Verbs (Afirmativo, Negativo, Pregunta)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Actividades de práctica que combinan la formación afirmativa, negativa e interrogativa con verbos regulares.</w:t>
              <w:br/>
            </w:r>
          </w:p>
        </w:tc>
      </w:tr>
      <w:tr>
        <w:tc>
          <w:tcPr>
            <w:tcW w:type="dxa" w:w="1757"/>
          </w:tcPr>
          <w:p>
            <w:r>
              <w:rPr>
                <w:rFonts w:ascii="Rubik" w:hAnsi="Rubik"/>
                <w:color w:val="141414"/>
                <w:sz w:val="18"/>
              </w:rPr>
              <w:br/>
              <w:t>26/03/2026</w:t>
              <w:br/>
              <w:t>jueves</w:t>
              <w:br/>
            </w:r>
          </w:p>
        </w:tc>
        <w:tc>
          <w:tcPr>
            <w:tcW w:type="dxa" w:w="1757"/>
          </w:tcPr>
          <w:p>
            <w:r>
              <w:rPr>
                <w:rFonts w:ascii="Rubik" w:hAnsi="Rubik"/>
                <w:color w:val="141414"/>
                <w:sz w:val="18"/>
              </w:rPr>
              <w:br/>
              <w:t>Escritura de Historias Simples: Pasado Regular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Creación de narrativas cortas utilizando el pasado simple con verbos regulares para describir eventos pasados.</w:t>
              <w:br/>
            </w:r>
          </w:p>
        </w:tc>
      </w:tr>
      <w:tr>
        <w:tc>
          <w:tcPr>
            <w:tcW w:type="dxa" w:w="1757"/>
          </w:tcPr>
          <w:p>
            <w:r>
              <w:rPr>
                <w:rFonts w:ascii="Rubik" w:hAnsi="Rubik"/>
                <w:color w:val="141414"/>
                <w:sz w:val="18"/>
              </w:rPr>
              <w:br/>
              <w:t>26/03/2026</w:t>
              <w:br/>
              <w:t>jueves</w:t>
              <w:br/>
            </w:r>
          </w:p>
        </w:tc>
        <w:tc>
          <w:tcPr>
            <w:tcW w:type="dxa" w:w="1757"/>
          </w:tcPr>
          <w:p>
            <w:r>
              <w:rPr>
                <w:rFonts w:ascii="Rubik" w:hAnsi="Rubik"/>
                <w:color w:val="141414"/>
                <w:sz w:val="18"/>
              </w:rPr>
              <w:br/>
              <w:t>Introducción a los Verbos Irregulares - Lengua Extranjera - Inglés</w:t>
              <w:br/>
            </w:r>
          </w:p>
        </w:tc>
        <w:tc>
          <w:tcPr>
            <w:tcW w:type="dxa" w:w="3513"/>
          </w:tcPr>
          <w:p/>
          <w:p>
            <w:r>
              <w:rPr>
                <w:rFonts w:ascii="Rubik" w:hAnsi="Rubik"/>
                <w:color w:val="141414"/>
                <w:sz w:val="18"/>
              </w:rPr>
              <w:t>(LEIN.S1.19) Reescribe sucesos clave.</w:t>
              <w:br/>
              <w:t>(LEIN.S1.21) Identifica formas de expresar acciones futuras al escucharlas.</w:t>
            </w:r>
          </w:p>
        </w:tc>
        <w:tc>
          <w:tcPr>
            <w:tcW w:type="dxa" w:w="3513"/>
          </w:tcPr>
          <w:p>
            <w:r>
              <w:rPr>
                <w:rFonts w:ascii="Rubik" w:hAnsi="Rubik"/>
                <w:color w:val="141414"/>
                <w:sz w:val="18"/>
              </w:rPr>
              <w:br/>
              <w:t>Se explora la existencia de verbos que no siguen las reglas de adición de '-ed' y se presenta una selección de los más comunes.</w:t>
              <w:br/>
            </w:r>
          </w:p>
        </w:tc>
      </w:tr>
      <w:tr>
        <w:tc>
          <w:tcPr>
            <w:tcW w:type="dxa" w:w="1757"/>
          </w:tcPr>
          <w:p>
            <w:r>
              <w:rPr>
                <w:rFonts w:ascii="Rubik" w:hAnsi="Rubik"/>
                <w:color w:val="141414"/>
                <w:sz w:val="18"/>
              </w:rPr>
              <w:br/>
              <w:t>27/03/2026</w:t>
              <w:br/>
              <w:t>viernes</w:t>
              <w:br/>
            </w:r>
          </w:p>
        </w:tc>
        <w:tc>
          <w:tcPr>
            <w:tcW w:type="dxa" w:w="1757"/>
          </w:tcPr>
          <w:p>
            <w:r>
              <w:rPr>
                <w:rFonts w:ascii="Rubik" w:hAnsi="Rubik"/>
                <w:color w:val="141414"/>
                <w:sz w:val="18"/>
              </w:rPr>
              <w:br/>
              <w:t>Día de Examen - Lengua Extranjera - Inglés</w:t>
              <w:br/>
            </w:r>
          </w:p>
        </w:tc>
        <w:tc>
          <w:tcPr>
            <w:tcW w:type="dxa" w:w="3513"/>
          </w:tcPr>
          <w:p/>
          <w:p>
            <w:r>
              <w:rPr>
                <w:rFonts w:ascii="Rubik" w:hAnsi="Rubik"/>
                <w:color w:val="141414"/>
                <w:sz w:val="18"/>
              </w:rPr>
              <w:t>Evaluar el conocimiento y la comprensión de los estudiantes sobre los conceptos enseñados en clase.</w:t>
            </w:r>
          </w:p>
        </w:tc>
        <w:tc>
          <w:tcPr>
            <w:tcW w:type="dxa" w:w="3513"/>
          </w:tcPr>
          <w:p>
            <w:r>
              <w:rPr>
                <w:rFonts w:ascii="Rubik" w:hAnsi="Rubik"/>
                <w:color w:val="141414"/>
                <w:sz w:val="18"/>
              </w:rPr>
              <w:br/>
              <w:t>Este examen evaluará la comprensión de los conceptos y habilidades presentados en clase. Se espera que los estudiantes demuestren su capacidad para aplicar estos conocimientos en la resolución de problemas y el análisis de situaciones.</w:t>
              <w:br/>
            </w:r>
          </w:p>
        </w:tc>
      </w:tr>
      <w:tr>
        <w:tc>
          <w:tcPr>
            <w:tcW w:type="dxa" w:w="1757"/>
          </w:tcPr>
          <w:p>
            <w:r>
              <w:rPr>
                <w:rFonts w:ascii="Rubik" w:hAnsi="Rubik"/>
                <w:color w:val="141414"/>
                <w:sz w:val="18"/>
              </w:rPr>
              <w:br/>
              <w:t>13/04/2026</w:t>
              <w:br/>
              <w:t>lunes</w:t>
              <w:br/>
            </w:r>
          </w:p>
        </w:tc>
        <w:tc>
          <w:tcPr>
            <w:tcW w:type="dxa" w:w="1757"/>
          </w:tcPr>
          <w:p>
            <w:r>
              <w:rPr>
                <w:rFonts w:ascii="Rubik" w:hAnsi="Rubik"/>
                <w:color w:val="141414"/>
                <w:sz w:val="18"/>
              </w:rPr>
              <w:br/>
              <w:t>Verbos Irregulares Comunes: Grupo 1 -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Estudio y memorización de un primer grupo de verbos irregulares esenciales como 'go-went', 'have-had', 'do-did'.</w:t>
              <w:br/>
            </w:r>
          </w:p>
        </w:tc>
      </w:tr>
      <w:tr>
        <w:tc>
          <w:tcPr>
            <w:tcW w:type="dxa" w:w="1757"/>
          </w:tcPr>
          <w:p>
            <w:r>
              <w:rPr>
                <w:rFonts w:ascii="Rubik" w:hAnsi="Rubik"/>
                <w:color w:val="141414"/>
                <w:sz w:val="18"/>
              </w:rPr>
              <w:br/>
              <w:t>14/04/2026</w:t>
              <w:br/>
              <w:t>martes</w:t>
              <w:br/>
            </w:r>
          </w:p>
        </w:tc>
        <w:tc>
          <w:tcPr>
            <w:tcW w:type="dxa" w:w="1757"/>
          </w:tcPr>
          <w:p>
            <w:r>
              <w:rPr>
                <w:rFonts w:ascii="Rubik" w:hAnsi="Rubik"/>
                <w:color w:val="141414"/>
                <w:sz w:val="18"/>
              </w:rPr>
              <w:br/>
              <w:t>Práctica de Oraciones Afirmativas con Irregulares (Grupo 1)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Construcción de oraciones afirmativas empleando el primer grupo de verbos irregulares aprendidos.</w:t>
              <w:br/>
            </w:r>
          </w:p>
        </w:tc>
      </w:tr>
      <w:tr>
        <w:tc>
          <w:tcPr>
            <w:tcW w:type="dxa" w:w="1757"/>
          </w:tcPr>
          <w:p>
            <w:r>
              <w:rPr>
                <w:rFonts w:ascii="Rubik" w:hAnsi="Rubik"/>
                <w:color w:val="141414"/>
                <w:sz w:val="18"/>
              </w:rPr>
              <w:br/>
              <w:t>15/04/2026</w:t>
              <w:br/>
              <w:t>miércoles</w:t>
              <w:br/>
            </w:r>
          </w:p>
        </w:tc>
        <w:tc>
          <w:tcPr>
            <w:tcW w:type="dxa" w:w="1757"/>
          </w:tcPr>
          <w:p>
            <w:r>
              <w:rPr>
                <w:rFonts w:ascii="Rubik" w:hAnsi="Rubik"/>
                <w:color w:val="141414"/>
                <w:sz w:val="18"/>
              </w:rPr>
              <w:br/>
              <w:t>Verbos Irregulares Comunes: Grupo 2 -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Continuación del estudio de verbos irregulares, incluyendo 'see-saw', 'eat-ate', 'drink-drank'.</w:t>
              <w:br/>
            </w:r>
          </w:p>
        </w:tc>
      </w:tr>
      <w:tr>
        <w:tc>
          <w:tcPr>
            <w:tcW w:type="dxa" w:w="1757"/>
          </w:tcPr>
          <w:p>
            <w:r>
              <w:rPr>
                <w:rFonts w:ascii="Rubik" w:hAnsi="Rubik"/>
                <w:color w:val="141414"/>
                <w:sz w:val="18"/>
              </w:rPr>
              <w:br/>
              <w:t>16/04/2026</w:t>
              <w:br/>
              <w:t>jueves</w:t>
              <w:br/>
            </w:r>
          </w:p>
        </w:tc>
        <w:tc>
          <w:tcPr>
            <w:tcW w:type="dxa" w:w="1757"/>
          </w:tcPr>
          <w:p>
            <w:r>
              <w:rPr>
                <w:rFonts w:ascii="Rubik" w:hAnsi="Rubik"/>
                <w:color w:val="141414"/>
                <w:sz w:val="18"/>
              </w:rPr>
              <w:br/>
              <w:t>Práctica de Oraciones Afirmativas con Irregulares (Grupo 2)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Ejercicios para integrar el segundo grupo de verbos irregulares en oraciones afirmativas sobre eventos pasados.</w:t>
              <w:br/>
            </w:r>
          </w:p>
        </w:tc>
      </w:tr>
      <w:tr>
        <w:tc>
          <w:tcPr>
            <w:tcW w:type="dxa" w:w="1757"/>
          </w:tcPr>
          <w:p>
            <w:r>
              <w:rPr>
                <w:rFonts w:ascii="Rubik" w:hAnsi="Rubik"/>
                <w:color w:val="141414"/>
                <w:sz w:val="18"/>
              </w:rPr>
              <w:br/>
              <w:t>16/04/2026</w:t>
              <w:br/>
              <w:t>jueves</w:t>
              <w:br/>
            </w:r>
          </w:p>
        </w:tc>
        <w:tc>
          <w:tcPr>
            <w:tcW w:type="dxa" w:w="1757"/>
          </w:tcPr>
          <w:p>
            <w:r>
              <w:rPr>
                <w:rFonts w:ascii="Rubik" w:hAnsi="Rubik"/>
                <w:color w:val="141414"/>
                <w:sz w:val="18"/>
              </w:rPr>
              <w:br/>
              <w:t>Negación con Verbos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aplica la misma estructura de negación ('did not' + forma base) a oraciones con verbos irregulares.</w:t>
              <w:br/>
            </w:r>
          </w:p>
        </w:tc>
      </w:tr>
      <w:tr>
        <w:tc>
          <w:tcPr>
            <w:tcW w:type="dxa" w:w="1757"/>
          </w:tcPr>
          <w:p>
            <w:r>
              <w:rPr>
                <w:rFonts w:ascii="Rubik" w:hAnsi="Rubik"/>
                <w:color w:val="141414"/>
                <w:sz w:val="18"/>
              </w:rPr>
              <w:br/>
              <w:t>17/04/2026</w:t>
              <w:br/>
              <w:t>viernes</w:t>
              <w:br/>
            </w:r>
          </w:p>
        </w:tc>
        <w:tc>
          <w:tcPr>
            <w:tcW w:type="dxa" w:w="1757"/>
          </w:tcPr>
          <w:p>
            <w:r>
              <w:rPr>
                <w:rFonts w:ascii="Rubik" w:hAnsi="Rubik"/>
                <w:color w:val="141414"/>
                <w:sz w:val="18"/>
              </w:rPr>
              <w:br/>
              <w:t>Preguntas con Verbos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practica la formulación de preguntas y respuestas cortas utilizando 'Did' y la forma base de verbos irregulares.</w:t>
              <w:br/>
            </w:r>
          </w:p>
        </w:tc>
      </w:tr>
      <w:tr>
        <w:tc>
          <w:tcPr>
            <w:tcW w:type="dxa" w:w="1757"/>
          </w:tcPr>
          <w:p>
            <w:r>
              <w:rPr>
                <w:rFonts w:ascii="Rubik" w:hAnsi="Rubik"/>
                <w:color w:val="141414"/>
                <w:sz w:val="18"/>
              </w:rPr>
              <w:br/>
              <w:t>20/04/2026</w:t>
              <w:br/>
              <w:t>lunes</w:t>
              <w:br/>
            </w:r>
          </w:p>
        </w:tc>
        <w:tc>
          <w:tcPr>
            <w:tcW w:type="dxa" w:w="1757"/>
          </w:tcPr>
          <w:p>
            <w:r>
              <w:rPr>
                <w:rFonts w:ascii="Rubik" w:hAnsi="Rubik"/>
                <w:color w:val="141414"/>
                <w:sz w:val="18"/>
              </w:rPr>
              <w:br/>
              <w:t>Verbos Irregulares Comunes: Grupo 3 -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Estudio de un tercer grupo de verbos irregulares, como 'take-took', 'make-made', 'come-came'.</w:t>
              <w:br/>
            </w:r>
          </w:p>
        </w:tc>
      </w:tr>
      <w:tr>
        <w:tc>
          <w:tcPr>
            <w:tcW w:type="dxa" w:w="1757"/>
          </w:tcPr>
          <w:p>
            <w:r>
              <w:rPr>
                <w:rFonts w:ascii="Rubik" w:hAnsi="Rubik"/>
                <w:color w:val="141414"/>
                <w:sz w:val="18"/>
              </w:rPr>
              <w:br/>
              <w:t>21/04/2026</w:t>
              <w:br/>
              <w:t>martes</w:t>
              <w:br/>
            </w:r>
          </w:p>
        </w:tc>
        <w:tc>
          <w:tcPr>
            <w:tcW w:type="dxa" w:w="1757"/>
          </w:tcPr>
          <w:p>
            <w:r>
              <w:rPr>
                <w:rFonts w:ascii="Rubik" w:hAnsi="Rubik"/>
                <w:color w:val="141414"/>
                <w:sz w:val="18"/>
              </w:rPr>
              <w:br/>
              <w:t>Práctica de Oraciones Afirmativas con Irregulares (Grupo 3)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Construcción de oraciones afirmativas utilizando el tercer grupo de verbos irregulares aprendidos.</w:t>
              <w:br/>
            </w:r>
          </w:p>
        </w:tc>
      </w:tr>
      <w:tr>
        <w:tc>
          <w:tcPr>
            <w:tcW w:type="dxa" w:w="1757"/>
          </w:tcPr>
          <w:p>
            <w:r>
              <w:rPr>
                <w:rFonts w:ascii="Rubik" w:hAnsi="Rubik"/>
                <w:color w:val="141414"/>
                <w:sz w:val="18"/>
              </w:rPr>
              <w:br/>
              <w:t>22/04/2026</w:t>
              <w:br/>
              <w:t>miércoles</w:t>
              <w:br/>
            </w:r>
          </w:p>
        </w:tc>
        <w:tc>
          <w:tcPr>
            <w:tcW w:type="dxa" w:w="1757"/>
          </w:tcPr>
          <w:p>
            <w:r>
              <w:rPr>
                <w:rFonts w:ascii="Rubik" w:hAnsi="Rubik"/>
                <w:color w:val="141414"/>
                <w:sz w:val="18"/>
              </w:rPr>
              <w:br/>
              <w:t>Actividades de Escucha: Reconociendo el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Ejercicios de comprensión auditiva donde se identifican verbos regulares e irregulares en pasado simple en grabaciones cortas.</w:t>
              <w:br/>
            </w:r>
          </w:p>
        </w:tc>
      </w:tr>
      <w:tr>
        <w:tc>
          <w:tcPr>
            <w:tcW w:type="dxa" w:w="1757"/>
          </w:tcPr>
          <w:p>
            <w:r>
              <w:rPr>
                <w:rFonts w:ascii="Rubik" w:hAnsi="Rubik"/>
                <w:color w:val="141414"/>
                <w:sz w:val="18"/>
              </w:rPr>
              <w:br/>
              <w:t>23/04/2026</w:t>
              <w:br/>
              <w:t>jueves</w:t>
              <w:br/>
            </w:r>
          </w:p>
        </w:tc>
        <w:tc>
          <w:tcPr>
            <w:tcW w:type="dxa" w:w="1757"/>
          </w:tcPr>
          <w:p>
            <w:r>
              <w:rPr>
                <w:rFonts w:ascii="Rubik" w:hAnsi="Rubik"/>
                <w:color w:val="141414"/>
                <w:sz w:val="18"/>
              </w:rPr>
              <w:br/>
              <w:t>Lectura Comprensiva: Historias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Análisis de textos cortos que narran eventos pasados, enfocándose en la identificación de verbos en pasado simple.</w:t>
              <w:br/>
            </w:r>
          </w:p>
        </w:tc>
      </w:tr>
      <w:tr>
        <w:tc>
          <w:tcPr>
            <w:tcW w:type="dxa" w:w="1757"/>
          </w:tcPr>
          <w:p>
            <w:r>
              <w:rPr>
                <w:rFonts w:ascii="Rubik" w:hAnsi="Rubik"/>
                <w:color w:val="141414"/>
                <w:sz w:val="18"/>
              </w:rPr>
              <w:br/>
              <w:t>23/04/2026</w:t>
              <w:br/>
              <w:t>jueves</w:t>
              <w:br/>
            </w:r>
          </w:p>
        </w:tc>
        <w:tc>
          <w:tcPr>
            <w:tcW w:type="dxa" w:w="1757"/>
          </w:tcPr>
          <w:p>
            <w:r>
              <w:rPr>
                <w:rFonts w:ascii="Rubik" w:hAnsi="Rubik"/>
                <w:color w:val="141414"/>
                <w:sz w:val="18"/>
              </w:rPr>
              <w:br/>
              <w:t>Diferenciando Regular y Irregular: Reconocimiento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Actividades para distinguir entre verbos regulares e irregulares en una lista mixta y determinar su forma pasada.</w:t>
              <w:br/>
            </w:r>
          </w:p>
        </w:tc>
      </w:tr>
      <w:tr>
        <w:tc>
          <w:tcPr>
            <w:tcW w:type="dxa" w:w="1757"/>
          </w:tcPr>
          <w:p>
            <w:r>
              <w:rPr>
                <w:rFonts w:ascii="Rubik" w:hAnsi="Rubik"/>
                <w:color w:val="141414"/>
                <w:sz w:val="18"/>
              </w:rPr>
              <w:br/>
              <w:t>24/04/2026</w:t>
              <w:br/>
              <w:t>viernes</w:t>
              <w:br/>
            </w:r>
          </w:p>
        </w:tc>
        <w:tc>
          <w:tcPr>
            <w:tcW w:type="dxa" w:w="1757"/>
          </w:tcPr>
          <w:p>
            <w:r>
              <w:rPr>
                <w:rFonts w:ascii="Rubik" w:hAnsi="Rubik"/>
                <w:color w:val="141414"/>
                <w:sz w:val="18"/>
              </w:rPr>
              <w:br/>
              <w:t>Juegos de Memoria y Bingo de Verbos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Uso de juegos lúdicos para reforzar la memorización de las formas pasadas de los verbos irregulares.</w:t>
              <w:br/>
            </w:r>
          </w:p>
        </w:tc>
      </w:tr>
      <w:tr>
        <w:tc>
          <w:tcPr>
            <w:tcW w:type="dxa" w:w="1757"/>
          </w:tcPr>
          <w:p>
            <w:r>
              <w:rPr>
                <w:rFonts w:ascii="Rubik" w:hAnsi="Rubik"/>
                <w:color w:val="141414"/>
                <w:sz w:val="18"/>
              </w:rPr>
              <w:br/>
              <w:t>27/04/2026</w:t>
              <w:br/>
              <w:t>lunes</w:t>
              <w:br/>
            </w:r>
          </w:p>
        </w:tc>
        <w:tc>
          <w:tcPr>
            <w:tcW w:type="dxa" w:w="1757"/>
          </w:tcPr>
          <w:p>
            <w:r>
              <w:rPr>
                <w:rFonts w:ascii="Rubik" w:hAnsi="Rubik"/>
                <w:color w:val="141414"/>
                <w:sz w:val="18"/>
              </w:rPr>
              <w:br/>
              <w:t>Preguntas de Información (Wh-questions)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explora la construcción de preguntas usando 'Who, What, Where, When, Why, How' en pasado simple con verbos regulares e irregulares.</w:t>
              <w:br/>
            </w:r>
          </w:p>
        </w:tc>
      </w:tr>
      <w:tr>
        <w:tc>
          <w:tcPr>
            <w:tcW w:type="dxa" w:w="1757"/>
          </w:tcPr>
          <w:p>
            <w:r>
              <w:rPr>
                <w:rFonts w:ascii="Rubik" w:hAnsi="Rubik"/>
                <w:color w:val="141414"/>
                <w:sz w:val="18"/>
              </w:rPr>
              <w:br/>
              <w:t>28/04/2026</w:t>
              <w:br/>
              <w:t>martes</w:t>
              <w:br/>
            </w:r>
          </w:p>
        </w:tc>
        <w:tc>
          <w:tcPr>
            <w:tcW w:type="dxa" w:w="1757"/>
          </w:tcPr>
          <w:p>
            <w:r>
              <w:rPr>
                <w:rFonts w:ascii="Rubik" w:hAnsi="Rubik"/>
                <w:color w:val="141414"/>
                <w:sz w:val="18"/>
              </w:rPr>
              <w:br/>
              <w:t>Práctica de Wh-questions: Creación y Respuesta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Ejercicios para crear preguntas de información y responderlas usando verbos en pasado simple, cubriendo tanto regulares como irregulares.</w:t>
              <w:br/>
            </w:r>
          </w:p>
        </w:tc>
      </w:tr>
      <w:tr>
        <w:tc>
          <w:tcPr>
            <w:tcW w:type="dxa" w:w="1757"/>
          </w:tcPr>
          <w:p>
            <w:r>
              <w:rPr>
                <w:rFonts w:ascii="Rubik" w:hAnsi="Rubik"/>
                <w:color w:val="141414"/>
                <w:sz w:val="18"/>
              </w:rPr>
              <w:br/>
              <w:t>29/04/2026</w:t>
              <w:br/>
              <w:t>miércoles</w:t>
              <w:br/>
            </w:r>
          </w:p>
        </w:tc>
        <w:tc>
          <w:tcPr>
            <w:tcW w:type="dxa" w:w="1757"/>
          </w:tcPr>
          <w:p>
            <w:r>
              <w:rPr>
                <w:rFonts w:ascii="Rubik" w:hAnsi="Rubik"/>
                <w:color w:val="141414"/>
                <w:sz w:val="18"/>
              </w:rPr>
              <w:br/>
              <w:t>Contando Anécdotas Personales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Actividad oral donde los estudiantes comparten experiencias pasadas utilizando el vocabulario y las estructuras aprendidas.</w:t>
              <w:br/>
            </w:r>
          </w:p>
        </w:tc>
      </w:tr>
      <w:tr>
        <w:tc>
          <w:tcPr>
            <w:tcW w:type="dxa" w:w="1757"/>
          </w:tcPr>
          <w:p>
            <w:r>
              <w:rPr>
                <w:rFonts w:ascii="Rubik" w:hAnsi="Rubik"/>
                <w:color w:val="141414"/>
                <w:sz w:val="18"/>
              </w:rPr>
              <w:br/>
              <w:t>30/04/2026</w:t>
              <w:br/>
              <w:t>jueves</w:t>
              <w:br/>
            </w:r>
          </w:p>
        </w:tc>
        <w:tc>
          <w:tcPr>
            <w:tcW w:type="dxa" w:w="1757"/>
          </w:tcPr>
          <w:p>
            <w:r>
              <w:rPr>
                <w:rFonts w:ascii="Rubik" w:hAnsi="Rubik"/>
                <w:color w:val="141414"/>
                <w:sz w:val="18"/>
              </w:rPr>
              <w:br/>
              <w:t>Revisión General de Verbos Regulares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Repaso de las reglas de formación, negación y preguntas para verbos regulares en pasado simple.</w:t>
              <w:br/>
            </w:r>
          </w:p>
        </w:tc>
      </w:tr>
      <w:tr>
        <w:tc>
          <w:tcPr>
            <w:tcW w:type="dxa" w:w="1757"/>
          </w:tcPr>
          <w:p>
            <w:r>
              <w:rPr>
                <w:rFonts w:ascii="Rubik" w:hAnsi="Rubik"/>
                <w:color w:val="141414"/>
                <w:sz w:val="18"/>
              </w:rPr>
              <w:br/>
              <w:t>30/04/2026</w:t>
              <w:br/>
              <w:t>jueves</w:t>
              <w:br/>
            </w:r>
          </w:p>
        </w:tc>
        <w:tc>
          <w:tcPr>
            <w:tcW w:type="dxa" w:w="1757"/>
          </w:tcPr>
          <w:p>
            <w:r>
              <w:rPr>
                <w:rFonts w:ascii="Rubik" w:hAnsi="Rubik"/>
                <w:color w:val="141414"/>
                <w:sz w:val="18"/>
              </w:rPr>
              <w:br/>
              <w:t>Revisión General de Verbos Irregulares en Pasado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Repaso de los verbos irregulares más comunes y sus formas pasadas, incluyendo negación y preguntas.</w:t>
              <w:br/>
            </w:r>
          </w:p>
        </w:tc>
      </w:tr>
      <w:tr>
        <w:tc>
          <w:tcPr>
            <w:tcW w:type="dxa" w:w="1757"/>
          </w:tcPr>
          <w:p>
            <w:r>
              <w:rPr>
                <w:rFonts w:ascii="Rubik" w:hAnsi="Rubik"/>
                <w:color w:val="141414"/>
                <w:sz w:val="18"/>
              </w:rPr>
              <w:br/>
              <w:t>04/05/2026</w:t>
              <w:br/>
              <w:t>lunes</w:t>
              <w:br/>
            </w:r>
          </w:p>
        </w:tc>
        <w:tc>
          <w:tcPr>
            <w:tcW w:type="dxa" w:w="1757"/>
          </w:tcPr>
          <w:p>
            <w:r>
              <w:rPr>
                <w:rFonts w:ascii="Rubik" w:hAnsi="Rubik"/>
                <w:color w:val="141414"/>
                <w:sz w:val="18"/>
              </w:rPr>
              <w:br/>
              <w:t>Comparación: Pasado Simple vs. Presente Simple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Se diferencian los usos y estructuras del pasado simple frente al presente simple para evitar confusiones.</w:t>
              <w:br/>
            </w:r>
          </w:p>
        </w:tc>
      </w:tr>
      <w:tr>
        <w:tc>
          <w:tcPr>
            <w:tcW w:type="dxa" w:w="1757"/>
          </w:tcPr>
          <w:p>
            <w:r>
              <w:rPr>
                <w:rFonts w:ascii="Rubik" w:hAnsi="Rubik"/>
                <w:color w:val="141414"/>
                <w:sz w:val="18"/>
              </w:rPr>
              <w:br/>
              <w:t>05/05/2026</w:t>
              <w:br/>
              <w:t>martes</w:t>
              <w:br/>
            </w:r>
          </w:p>
        </w:tc>
        <w:tc>
          <w:tcPr>
            <w:tcW w:type="dxa" w:w="1757"/>
          </w:tcPr>
          <w:p>
            <w:r>
              <w:rPr>
                <w:rFonts w:ascii="Rubik" w:hAnsi="Rubik"/>
                <w:color w:val="141414"/>
                <w:sz w:val="18"/>
              </w:rPr>
              <w:br/>
              <w:t>Describiendo Rutinas Pasadas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Los estudiantes describen sus rutinas diarias de un día específico de la semana anterior usando el pasado simple.</w:t>
              <w:br/>
            </w:r>
          </w:p>
        </w:tc>
      </w:tr>
      <w:tr>
        <w:tc>
          <w:tcPr>
            <w:tcW w:type="dxa" w:w="1757"/>
          </w:tcPr>
          <w:p>
            <w:r>
              <w:rPr>
                <w:rFonts w:ascii="Rubik" w:hAnsi="Rubik"/>
                <w:color w:val="141414"/>
                <w:sz w:val="18"/>
              </w:rPr>
              <w:br/>
              <w:t>06/05/2026</w:t>
              <w:br/>
              <w:t>miércoles</w:t>
              <w:br/>
            </w:r>
          </w:p>
        </w:tc>
        <w:tc>
          <w:tcPr>
            <w:tcW w:type="dxa" w:w="1757"/>
          </w:tcPr>
          <w:p>
            <w:r>
              <w:rPr>
                <w:rFonts w:ascii="Rubik" w:hAnsi="Rubik"/>
                <w:color w:val="141414"/>
                <w:sz w:val="18"/>
              </w:rPr>
              <w:br/>
              <w:t>Historias con Verbos Regulares e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Creación de historias más complejas que integran ambos tipos de verbos en pasado simple de forma coherente.</w:t>
              <w:br/>
            </w:r>
          </w:p>
        </w:tc>
      </w:tr>
      <w:tr>
        <w:tc>
          <w:tcPr>
            <w:tcW w:type="dxa" w:w="1757"/>
          </w:tcPr>
          <w:p>
            <w:r>
              <w:rPr>
                <w:rFonts w:ascii="Rubik" w:hAnsi="Rubik"/>
                <w:color w:val="141414"/>
                <w:sz w:val="18"/>
              </w:rPr>
              <w:br/>
              <w:t>07/05/2026</w:t>
              <w:br/>
              <w:t>jueves</w:t>
              <w:br/>
            </w:r>
          </w:p>
        </w:tc>
        <w:tc>
          <w:tcPr>
            <w:tcW w:type="dxa" w:w="1757"/>
          </w:tcPr>
          <w:p>
            <w:r>
              <w:rPr>
                <w:rFonts w:ascii="Rubik" w:hAnsi="Rubik"/>
                <w:color w:val="141414"/>
                <w:sz w:val="18"/>
              </w:rPr>
              <w:br/>
              <w:t>Juego de Roles: Entrevistas sobre el Pasado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Simulación de entrevistas donde los estudiantes preguntan y responden sobre eventos pasados.</w:t>
              <w:br/>
            </w:r>
          </w:p>
        </w:tc>
      </w:tr>
      <w:tr>
        <w:tc>
          <w:tcPr>
            <w:tcW w:type="dxa" w:w="1757"/>
          </w:tcPr>
          <w:p>
            <w:r>
              <w:rPr>
                <w:rFonts w:ascii="Rubik" w:hAnsi="Rubik"/>
                <w:color w:val="141414"/>
                <w:sz w:val="18"/>
              </w:rPr>
              <w:br/>
              <w:t>07/05/2026</w:t>
              <w:br/>
              <w:t>jueves</w:t>
              <w:br/>
            </w:r>
          </w:p>
        </w:tc>
        <w:tc>
          <w:tcPr>
            <w:tcW w:type="dxa" w:w="1757"/>
          </w:tcPr>
          <w:p>
            <w:r>
              <w:rPr>
                <w:rFonts w:ascii="Rubik" w:hAnsi="Rubik"/>
                <w:color w:val="141414"/>
                <w:sz w:val="18"/>
              </w:rPr>
              <w:br/>
              <w:t>Revisión de Ortografía y Pronunciación '-ed'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Repaso de las reglas de pronunciación de la terminación '-ed' en verbos regulares y práctica de la ortografía correcta.</w:t>
              <w:br/>
            </w:r>
          </w:p>
        </w:tc>
      </w:tr>
      <w:tr>
        <w:tc>
          <w:tcPr>
            <w:tcW w:type="dxa" w:w="1757"/>
          </w:tcPr>
          <w:p>
            <w:r>
              <w:rPr>
                <w:rFonts w:ascii="Rubik" w:hAnsi="Rubik"/>
                <w:color w:val="141414"/>
                <w:sz w:val="18"/>
              </w:rPr>
              <w:br/>
              <w:t>08/05/2026</w:t>
              <w:br/>
              <w:t>viernes</w:t>
              <w:br/>
            </w:r>
          </w:p>
        </w:tc>
        <w:tc>
          <w:tcPr>
            <w:tcW w:type="dxa" w:w="1757"/>
          </w:tcPr>
          <w:p>
            <w:r>
              <w:rPr>
                <w:rFonts w:ascii="Rubik" w:hAnsi="Rubik"/>
                <w:color w:val="141414"/>
                <w:sz w:val="18"/>
              </w:rPr>
              <w:br/>
              <w:t>Revisión de Verbos Irregulares por Categorías (Ej. no cambio, cambio vocal)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Agrupación y repaso de verbos irregulares según patrones de cambio para facilitar su memorización.</w:t>
              <w:br/>
            </w:r>
          </w:p>
        </w:tc>
      </w:tr>
      <w:tr>
        <w:tc>
          <w:tcPr>
            <w:tcW w:type="dxa" w:w="1757"/>
          </w:tcPr>
          <w:p>
            <w:r>
              <w:rPr>
                <w:rFonts w:ascii="Rubik" w:hAnsi="Rubik"/>
                <w:color w:val="141414"/>
                <w:sz w:val="18"/>
              </w:rPr>
              <w:br/>
              <w:t>11/05/2026</w:t>
              <w:br/>
              <w:t>lunes</w:t>
              <w:br/>
            </w:r>
          </w:p>
        </w:tc>
        <w:tc>
          <w:tcPr>
            <w:tcW w:type="dxa" w:w="1757"/>
          </w:tcPr>
          <w:p>
            <w:r>
              <w:rPr>
                <w:rFonts w:ascii="Rubik" w:hAnsi="Rubik"/>
                <w:color w:val="141414"/>
                <w:sz w:val="18"/>
              </w:rPr>
              <w:br/>
              <w:t>Actividad de Clasificación: Verbos Regulares vs.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Ejercicios donde se clasifica un conjunto de verbos en su categoría correcta y se escribe su forma en pasado simple.</w:t>
              <w:br/>
            </w:r>
          </w:p>
        </w:tc>
      </w:tr>
      <w:tr>
        <w:tc>
          <w:tcPr>
            <w:tcW w:type="dxa" w:w="1757"/>
          </w:tcPr>
          <w:p>
            <w:r>
              <w:rPr>
                <w:rFonts w:ascii="Rubik" w:hAnsi="Rubik"/>
                <w:color w:val="141414"/>
                <w:sz w:val="18"/>
              </w:rPr>
              <w:br/>
              <w:t>12/05/2026</w:t>
              <w:br/>
              <w:t>martes</w:t>
              <w:br/>
            </w:r>
          </w:p>
        </w:tc>
        <w:tc>
          <w:tcPr>
            <w:tcW w:type="dxa" w:w="1757"/>
          </w:tcPr>
          <w:p>
            <w:r>
              <w:rPr>
                <w:rFonts w:ascii="Rubik" w:hAnsi="Rubik"/>
                <w:color w:val="141414"/>
                <w:sz w:val="18"/>
              </w:rPr>
              <w:br/>
              <w:t>Exposición Oral: Mi Última Vacación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Los estudiantes preparan y presentan una breve exposición oral sobre sus últimas vacaciones, utilizando el pasado simple.</w:t>
              <w:br/>
            </w:r>
          </w:p>
        </w:tc>
      </w:tr>
      <w:tr>
        <w:tc>
          <w:tcPr>
            <w:tcW w:type="dxa" w:w="1757"/>
          </w:tcPr>
          <w:p>
            <w:r>
              <w:rPr>
                <w:rFonts w:ascii="Rubik" w:hAnsi="Rubik"/>
                <w:color w:val="141414"/>
                <w:sz w:val="18"/>
              </w:rPr>
              <w:br/>
              <w:t>13/05/2026</w:t>
              <w:br/>
              <w:t>miércoles</w:t>
              <w:br/>
            </w:r>
          </w:p>
        </w:tc>
        <w:tc>
          <w:tcPr>
            <w:tcW w:type="dxa" w:w="1757"/>
          </w:tcPr>
          <w:p>
            <w:r>
              <w:rPr>
                <w:rFonts w:ascii="Rubik" w:hAnsi="Rubik"/>
                <w:color w:val="141414"/>
                <w:sz w:val="18"/>
              </w:rPr>
              <w:br/>
              <w:t>Evaluación Formativa: Pasado Simple (Regulares e Irregulares)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Actividad evaluativa para comprobar la comprensión y aplicación de los verbos regulares e irregulares en pasado simple.</w:t>
              <w:br/>
            </w:r>
          </w:p>
        </w:tc>
      </w:tr>
      <w:tr>
        <w:tc>
          <w:tcPr>
            <w:tcW w:type="dxa" w:w="1757"/>
          </w:tcPr>
          <w:p>
            <w:r>
              <w:rPr>
                <w:rFonts w:ascii="Rubik" w:hAnsi="Rubik"/>
                <w:color w:val="141414"/>
                <w:sz w:val="18"/>
              </w:rPr>
              <w:br/>
              <w:t>14/05/2026</w:t>
              <w:br/>
              <w:t>jueves</w:t>
              <w:br/>
            </w:r>
          </w:p>
        </w:tc>
        <w:tc>
          <w:tcPr>
            <w:tcW w:type="dxa" w:w="1757"/>
          </w:tcPr>
          <w:p>
            <w:r>
              <w:rPr>
                <w:rFonts w:ascii="Rubik" w:hAnsi="Rubik"/>
                <w:color w:val="141414"/>
                <w:sz w:val="18"/>
              </w:rPr>
              <w:br/>
              <w:t>Aplicación del Pasado Simple en Textos Autobiográficos - Lengua Extranjera - Inglés</w:t>
              <w:br/>
            </w:r>
          </w:p>
        </w:tc>
        <w:tc>
          <w:tcPr>
            <w:tcW w:type="dxa" w:w="3513"/>
          </w:tcPr>
          <w:p/>
          <w:p>
            <w:r>
              <w:rPr>
                <w:rFonts w:ascii="Rubik" w:hAnsi="Rubik"/>
                <w:color w:val="141414"/>
                <w:sz w:val="18"/>
              </w:rPr>
              <w:t>(LEIN.S1.21) Identifica formas de expresar acciones futuras al escucharlas.</w:t>
              <w:br/>
              <w:t>(LEIN.S1.19) Reescribe sucesos clave.</w:t>
            </w:r>
          </w:p>
        </w:tc>
        <w:tc>
          <w:tcPr>
            <w:tcW w:type="dxa" w:w="3513"/>
          </w:tcPr>
          <w:p>
            <w:r>
              <w:rPr>
                <w:rFonts w:ascii="Rubik" w:hAnsi="Rubik"/>
                <w:color w:val="141414"/>
                <w:sz w:val="18"/>
              </w:rPr>
              <w:br/>
              <w:t>Escritura de un párrafo autobiográfico corto narrando un evento significativo del pasado.</w:t>
              <w:br/>
            </w:r>
          </w:p>
        </w:tc>
      </w:tr>
      <w:tr>
        <w:tc>
          <w:tcPr>
            <w:tcW w:type="dxa" w:w="1757"/>
          </w:tcPr>
          <w:p>
            <w:r>
              <w:rPr>
                <w:rFonts w:ascii="Rubik" w:hAnsi="Rubik"/>
                <w:color w:val="141414"/>
                <w:sz w:val="18"/>
              </w:rPr>
              <w:br/>
              <w:t>14/05/2026</w:t>
              <w:br/>
              <w:t>jueves</w:t>
              <w:br/>
            </w:r>
          </w:p>
        </w:tc>
        <w:tc>
          <w:tcPr>
            <w:tcW w:type="dxa" w:w="1757"/>
          </w:tcPr>
          <w:p>
            <w:r>
              <w:rPr>
                <w:rFonts w:ascii="Rubik" w:hAnsi="Rubik"/>
                <w:color w:val="141414"/>
                <w:sz w:val="18"/>
              </w:rPr>
              <w:br/>
              <w:t>Introducción a la Variación Lingüística - Lengua Extranjera - Inglés</w:t>
              <w:br/>
            </w:r>
          </w:p>
        </w:tc>
        <w:tc>
          <w:tcPr>
            <w:tcW w:type="dxa" w:w="3513"/>
          </w:tcPr>
          <w:p/>
          <w:p>
            <w:r>
              <w:rPr>
                <w:rFonts w:ascii="Rubik" w:hAnsi="Rubik"/>
                <w:color w:val="141414"/>
                <w:sz w:val="18"/>
              </w:rPr>
              <w:t>(LEIN.S1.02) Entiende el sentido general y las ideas principales.</w:t>
              <w:br/>
              <w:t>(LEIN.S1.17) Compara variantes en la pronunciación y en la escritura.</w:t>
            </w:r>
          </w:p>
        </w:tc>
        <w:tc>
          <w:tcPr>
            <w:tcW w:type="dxa" w:w="3513"/>
          </w:tcPr>
          <w:p>
            <w:r>
              <w:rPr>
                <w:rFonts w:ascii="Rubik" w:hAnsi="Rubik"/>
                <w:color w:val="141414"/>
                <w:sz w:val="18"/>
              </w:rPr>
              <w:br/>
              <w:t>Exploración de la idea de que el inglés no es un idioma uniforme, sino que presenta diversas formas de hablarse.</w:t>
              <w:br/>
            </w:r>
          </w:p>
        </w:tc>
      </w:tr>
      <w:tr>
        <w:tc>
          <w:tcPr>
            <w:tcW w:type="dxa" w:w="1757"/>
          </w:tcPr>
          <w:p>
            <w:r>
              <w:rPr>
                <w:rFonts w:ascii="Rubik" w:hAnsi="Rubik"/>
                <w:color w:val="141414"/>
                <w:sz w:val="18"/>
              </w:rPr>
              <w:br/>
              <w:t>15/05/2026</w:t>
              <w:br/>
              <w:t>viernes</w:t>
              <w:br/>
            </w:r>
          </w:p>
        </w:tc>
        <w:tc>
          <w:tcPr>
            <w:tcW w:type="dxa" w:w="1757"/>
          </w:tcPr>
          <w:p>
            <w:r>
              <w:rPr>
                <w:rFonts w:ascii="Rubik" w:hAnsi="Rubik"/>
                <w:color w:val="141414"/>
                <w:sz w:val="18"/>
              </w:rPr>
              <w:br/>
              <w:t>Inglés Americano vs. Británico: Vocabulario Básico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Comparación de palabras comunes que difieren entre el inglés de Estados Unidos y el del Reino Unido.</w:t>
              <w:br/>
            </w:r>
          </w:p>
        </w:tc>
      </w:tr>
      <w:tr>
        <w:tc>
          <w:tcPr>
            <w:tcW w:type="dxa" w:w="1757"/>
          </w:tcPr>
          <w:p>
            <w:r>
              <w:rPr>
                <w:rFonts w:ascii="Rubik" w:hAnsi="Rubik"/>
                <w:color w:val="141414"/>
                <w:sz w:val="18"/>
              </w:rPr>
              <w:br/>
              <w:t>18/05/2026</w:t>
              <w:br/>
              <w:t>lunes</w:t>
              <w:br/>
            </w:r>
          </w:p>
        </w:tc>
        <w:tc>
          <w:tcPr>
            <w:tcW w:type="dxa" w:w="1757"/>
          </w:tcPr>
          <w:p>
            <w:r>
              <w:rPr>
                <w:rFonts w:ascii="Rubik" w:hAnsi="Rubik"/>
                <w:color w:val="141414"/>
                <w:sz w:val="18"/>
              </w:rPr>
              <w:br/>
              <w:t>Inglés Americano vs. Británico: Pronunciación y Entonación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Análisis de las diferencias clave en la pronunciación y patrones de entonación entre ambos dialectos.</w:t>
              <w:br/>
            </w:r>
          </w:p>
        </w:tc>
      </w:tr>
      <w:tr>
        <w:tc>
          <w:tcPr>
            <w:tcW w:type="dxa" w:w="1757"/>
          </w:tcPr>
          <w:p>
            <w:r>
              <w:rPr>
                <w:rFonts w:ascii="Rubik" w:hAnsi="Rubik"/>
                <w:color w:val="141414"/>
                <w:sz w:val="18"/>
              </w:rPr>
              <w:br/>
              <w:t>19/05/2026</w:t>
              <w:br/>
              <w:t>martes</w:t>
              <w:br/>
            </w:r>
          </w:p>
        </w:tc>
        <w:tc>
          <w:tcPr>
            <w:tcW w:type="dxa" w:w="1757"/>
          </w:tcPr>
          <w:p>
            <w:r>
              <w:rPr>
                <w:rFonts w:ascii="Rubik" w:hAnsi="Rubik"/>
                <w:color w:val="141414"/>
                <w:sz w:val="18"/>
              </w:rPr>
              <w:br/>
              <w:t>Inglés Americano vs. Británico: Gramática Sutil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Identificación de algunas variaciones gramaticales menores pero significativas entre el inglés americano y el británico.</w:t>
              <w:br/>
            </w:r>
          </w:p>
        </w:tc>
      </w:tr>
      <w:tr>
        <w:tc>
          <w:tcPr>
            <w:tcW w:type="dxa" w:w="1757"/>
          </w:tcPr>
          <w:p>
            <w:r>
              <w:rPr>
                <w:rFonts w:ascii="Rubik" w:hAnsi="Rubik"/>
                <w:color w:val="141414"/>
                <w:sz w:val="18"/>
              </w:rPr>
              <w:br/>
              <w:t>20/05/2026</w:t>
              <w:br/>
              <w:t>miércoles</w:t>
              <w:br/>
            </w:r>
          </w:p>
        </w:tc>
        <w:tc>
          <w:tcPr>
            <w:tcW w:type="dxa" w:w="1757"/>
          </w:tcPr>
          <w:p>
            <w:r>
              <w:rPr>
                <w:rFonts w:ascii="Rubik" w:hAnsi="Rubik"/>
                <w:color w:val="141414"/>
                <w:sz w:val="18"/>
              </w:rPr>
              <w:br/>
              <w:t>Variaciones Regionales en los EE. UU.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Exploración de ejemplos de dialectos regionales y acentos dentro de los Estados Unidos.</w:t>
              <w:br/>
            </w:r>
          </w:p>
        </w:tc>
      </w:tr>
      <w:tr>
        <w:tc>
          <w:tcPr>
            <w:tcW w:type="dxa" w:w="1757"/>
          </w:tcPr>
          <w:p>
            <w:r>
              <w:rPr>
                <w:rFonts w:ascii="Rubik" w:hAnsi="Rubik"/>
                <w:color w:val="141414"/>
                <w:sz w:val="18"/>
              </w:rPr>
              <w:br/>
              <w:t>21/05/2026</w:t>
              <w:br/>
              <w:t>jueves</w:t>
              <w:br/>
            </w:r>
          </w:p>
        </w:tc>
        <w:tc>
          <w:tcPr>
            <w:tcW w:type="dxa" w:w="1757"/>
          </w:tcPr>
          <w:p>
            <w:r>
              <w:rPr>
                <w:rFonts w:ascii="Rubik" w:hAnsi="Rubik"/>
                <w:color w:val="141414"/>
                <w:sz w:val="18"/>
              </w:rPr>
              <w:br/>
              <w:t>Expresiones Idiomáticas Comunes (Parte 1)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Introducción a expresiones idiomáticas en inglés, explicando su significado no literal.</w:t>
              <w:br/>
            </w:r>
          </w:p>
        </w:tc>
      </w:tr>
      <w:tr>
        <w:tc>
          <w:tcPr>
            <w:tcW w:type="dxa" w:w="1757"/>
          </w:tcPr>
          <w:p>
            <w:r>
              <w:rPr>
                <w:rFonts w:ascii="Rubik" w:hAnsi="Rubik"/>
                <w:color w:val="141414"/>
                <w:sz w:val="18"/>
              </w:rPr>
              <w:br/>
              <w:t>21/05/2026</w:t>
              <w:br/>
              <w:t>jueves</w:t>
              <w:br/>
            </w:r>
          </w:p>
        </w:tc>
        <w:tc>
          <w:tcPr>
            <w:tcW w:type="dxa" w:w="1757"/>
          </w:tcPr>
          <w:p>
            <w:r>
              <w:rPr>
                <w:rFonts w:ascii="Rubik" w:hAnsi="Rubik"/>
                <w:color w:val="141414"/>
                <w:sz w:val="18"/>
              </w:rPr>
              <w:br/>
              <w:t>Práctica de Expresiones Idiomáticas (Parte 2)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Ejercicios prácticos para aplicar y usar correctamente las expresiones idiomáticas estudiadas.</w:t>
              <w:br/>
            </w:r>
          </w:p>
        </w:tc>
      </w:tr>
      <w:tr>
        <w:tc>
          <w:tcPr>
            <w:tcW w:type="dxa" w:w="1757"/>
          </w:tcPr>
          <w:p>
            <w:r>
              <w:rPr>
                <w:rFonts w:ascii="Rubik" w:hAnsi="Rubik"/>
                <w:color w:val="141414"/>
                <w:sz w:val="18"/>
              </w:rPr>
              <w:br/>
              <w:t>22/05/2026</w:t>
              <w:br/>
              <w:t>viernes</w:t>
              <w:br/>
            </w:r>
          </w:p>
        </w:tc>
        <w:tc>
          <w:tcPr>
            <w:tcW w:type="dxa" w:w="1757"/>
          </w:tcPr>
          <w:p>
            <w:r>
              <w:rPr>
                <w:rFonts w:ascii="Rubik" w:hAnsi="Rubik"/>
                <w:color w:val="141414"/>
                <w:sz w:val="18"/>
              </w:rPr>
              <w:br/>
              <w:t>Slang y Lenguaje Informal: Introducción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Explicación de qué es el slang y cómo se diferencia del lenguaje formal en inglés.</w:t>
              <w:br/>
            </w:r>
          </w:p>
        </w:tc>
      </w:tr>
      <w:tr>
        <w:tc>
          <w:tcPr>
            <w:tcW w:type="dxa" w:w="1757"/>
          </w:tcPr>
          <w:p>
            <w:r>
              <w:rPr>
                <w:rFonts w:ascii="Rubik" w:hAnsi="Rubik"/>
                <w:color w:val="141414"/>
                <w:sz w:val="18"/>
              </w:rPr>
              <w:br/>
              <w:t>25/05/2026</w:t>
              <w:br/>
              <w:t>lunes</w:t>
              <w:br/>
            </w:r>
          </w:p>
        </w:tc>
        <w:tc>
          <w:tcPr>
            <w:tcW w:type="dxa" w:w="1757"/>
          </w:tcPr>
          <w:p>
            <w:r>
              <w:rPr>
                <w:rFonts w:ascii="Rubik" w:hAnsi="Rubik"/>
                <w:color w:val="141414"/>
                <w:sz w:val="18"/>
              </w:rPr>
              <w:br/>
              <w:t>Ejemplos de Slang Común para Adolescentes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Presentación de ejemplos de slang utilizado por jóvenes angloparlantes y su significado.</w:t>
              <w:br/>
            </w:r>
          </w:p>
        </w:tc>
      </w:tr>
      <w:tr>
        <w:tc>
          <w:tcPr>
            <w:tcW w:type="dxa" w:w="1757"/>
          </w:tcPr>
          <w:p>
            <w:r>
              <w:rPr>
                <w:rFonts w:ascii="Rubik" w:hAnsi="Rubik"/>
                <w:color w:val="141414"/>
                <w:sz w:val="18"/>
              </w:rPr>
              <w:br/>
              <w:t>26/05/2026</w:t>
              <w:br/>
              <w:t>martes</w:t>
              <w:br/>
            </w:r>
          </w:p>
        </w:tc>
        <w:tc>
          <w:tcPr>
            <w:tcW w:type="dxa" w:w="1757"/>
          </w:tcPr>
          <w:p>
            <w:r>
              <w:rPr>
                <w:rFonts w:ascii="Rubik" w:hAnsi="Rubik"/>
                <w:color w:val="141414"/>
                <w:sz w:val="18"/>
              </w:rPr>
              <w:br/>
              <w:t>Lenguaje Formal vs. Informal en Diferentes Contextos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Análisis de cuándo usar lenguaje formal o informal según la situación y el interlocutor.</w:t>
              <w:br/>
            </w:r>
          </w:p>
        </w:tc>
      </w:tr>
      <w:tr>
        <w:tc>
          <w:tcPr>
            <w:tcW w:type="dxa" w:w="1757"/>
          </w:tcPr>
          <w:p>
            <w:r>
              <w:rPr>
                <w:rFonts w:ascii="Rubik" w:hAnsi="Rubik"/>
                <w:color w:val="141414"/>
                <w:sz w:val="18"/>
              </w:rPr>
              <w:br/>
              <w:t>27/05/2026</w:t>
              <w:br/>
              <w:t>miércoles</w:t>
              <w:br/>
            </w:r>
          </w:p>
        </w:tc>
        <w:tc>
          <w:tcPr>
            <w:tcW w:type="dxa" w:w="1757"/>
          </w:tcPr>
          <w:p>
            <w:r>
              <w:rPr>
                <w:rFonts w:ascii="Rubik" w:hAnsi="Rubik"/>
                <w:color w:val="141414"/>
                <w:sz w:val="18"/>
              </w:rPr>
              <w:br/>
              <w:t>Modismos y Frases Hechas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Estudio de modismos y frases hechas distintas a las expresiones idiomáticas, enfocándose en su uso cultural.</w:t>
              <w:br/>
            </w:r>
          </w:p>
        </w:tc>
      </w:tr>
      <w:tr>
        <w:tc>
          <w:tcPr>
            <w:tcW w:type="dxa" w:w="1757"/>
          </w:tcPr>
          <w:p>
            <w:r>
              <w:rPr>
                <w:rFonts w:ascii="Rubik" w:hAnsi="Rubik"/>
                <w:color w:val="141414"/>
                <w:sz w:val="18"/>
              </w:rPr>
              <w:br/>
              <w:t>28/05/2026</w:t>
              <w:br/>
              <w:t>jueves</w:t>
              <w:br/>
            </w:r>
          </w:p>
        </w:tc>
        <w:tc>
          <w:tcPr>
            <w:tcW w:type="dxa" w:w="1757"/>
          </w:tcPr>
          <w:p>
            <w:r>
              <w:rPr>
                <w:rFonts w:ascii="Rubik" w:hAnsi="Rubik"/>
                <w:color w:val="141414"/>
                <w:sz w:val="18"/>
              </w:rPr>
              <w:br/>
              <w:t>Pronunciación en Contexto: Acentos Globales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Exploración auditiva de acentos de diferentes países de habla inglesa (Australia, Canadá, Irlanda).</w:t>
              <w:br/>
            </w:r>
          </w:p>
        </w:tc>
      </w:tr>
      <w:tr>
        <w:tc>
          <w:tcPr>
            <w:tcW w:type="dxa" w:w="1757"/>
          </w:tcPr>
          <w:p>
            <w:r>
              <w:rPr>
                <w:rFonts w:ascii="Rubik" w:hAnsi="Rubik"/>
                <w:color w:val="141414"/>
                <w:sz w:val="18"/>
              </w:rPr>
              <w:br/>
              <w:t>28/05/2026</w:t>
              <w:br/>
              <w:t>jueves</w:t>
              <w:br/>
            </w:r>
          </w:p>
        </w:tc>
        <w:tc>
          <w:tcPr>
            <w:tcW w:type="dxa" w:w="1757"/>
          </w:tcPr>
          <w:p>
            <w:r>
              <w:rPr>
                <w:rFonts w:ascii="Rubik" w:hAnsi="Rubik"/>
                <w:color w:val="141414"/>
                <w:sz w:val="18"/>
              </w:rPr>
              <w:br/>
              <w:t>Diferencias Culturales en la Comunicación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Análisis de cómo la cultura influye en el uso del idioma, incluyendo la comunicación no verbal y las costumbres.</w:t>
              <w:br/>
            </w:r>
          </w:p>
        </w:tc>
      </w:tr>
      <w:tr>
        <w:tc>
          <w:tcPr>
            <w:tcW w:type="dxa" w:w="1757"/>
          </w:tcPr>
          <w:p>
            <w:r>
              <w:rPr>
                <w:rFonts w:ascii="Rubik" w:hAnsi="Rubik"/>
                <w:color w:val="141414"/>
                <w:sz w:val="18"/>
              </w:rPr>
              <w:br/>
              <w:t>29/05/2026</w:t>
              <w:br/>
              <w:t>viernes</w:t>
              <w:br/>
            </w:r>
          </w:p>
        </w:tc>
        <w:tc>
          <w:tcPr>
            <w:tcW w:type="dxa" w:w="1757"/>
          </w:tcPr>
          <w:p>
            <w:r>
              <w:rPr>
                <w:rFonts w:ascii="Rubik" w:hAnsi="Rubik"/>
                <w:color w:val="141414"/>
                <w:sz w:val="18"/>
              </w:rPr>
              <w:br/>
              <w:t>Jergas Profesionales y Técnicas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Introducción a la idea de que cada campo profesional tiene su propio vocabulario especializado.</w:t>
              <w:br/>
            </w:r>
          </w:p>
        </w:tc>
      </w:tr>
      <w:tr>
        <w:tc>
          <w:tcPr>
            <w:tcW w:type="dxa" w:w="1757"/>
          </w:tcPr>
          <w:p>
            <w:r>
              <w:rPr>
                <w:rFonts w:ascii="Rubik" w:hAnsi="Rubik"/>
                <w:color w:val="141414"/>
                <w:sz w:val="18"/>
              </w:rPr>
              <w:br/>
              <w:t>01/06/2026</w:t>
              <w:br/>
              <w:t>lunes</w:t>
              <w:br/>
            </w:r>
          </w:p>
        </w:tc>
        <w:tc>
          <w:tcPr>
            <w:tcW w:type="dxa" w:w="1757"/>
          </w:tcPr>
          <w:p>
            <w:r>
              <w:rPr>
                <w:rFonts w:ascii="Rubik" w:hAnsi="Rubik"/>
                <w:color w:val="141414"/>
                <w:sz w:val="18"/>
              </w:rPr>
              <w:br/>
              <w:t>Inglés para Fines Específicos: Introducción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Exploración de la necesidad de adaptar el inglés a diferentes profesiones y situaciones.</w:t>
              <w:br/>
            </w:r>
          </w:p>
        </w:tc>
      </w:tr>
      <w:tr>
        <w:tc>
          <w:tcPr>
            <w:tcW w:type="dxa" w:w="1757"/>
          </w:tcPr>
          <w:p>
            <w:r>
              <w:rPr>
                <w:rFonts w:ascii="Rubik" w:hAnsi="Rubik"/>
                <w:color w:val="141414"/>
                <w:sz w:val="18"/>
              </w:rPr>
              <w:br/>
              <w:t>02/06/2026</w:t>
              <w:br/>
              <w:t>martes</w:t>
              <w:br/>
            </w:r>
          </w:p>
        </w:tc>
        <w:tc>
          <w:tcPr>
            <w:tcW w:type="dxa" w:w="1757"/>
          </w:tcPr>
          <w:p>
            <w:r>
              <w:rPr>
                <w:rFonts w:ascii="Rubik" w:hAnsi="Rubik"/>
                <w:color w:val="141414"/>
                <w:sz w:val="18"/>
              </w:rPr>
              <w:br/>
              <w:t>Coherencia y Cohesión en la Escritura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Revisión de cómo usar conectores y vocabulario variado para lograr textos bien estructurados y fluidos.</w:t>
              <w:br/>
            </w:r>
          </w:p>
        </w:tc>
      </w:tr>
      <w:tr>
        <w:tc>
          <w:tcPr>
            <w:tcW w:type="dxa" w:w="1757"/>
          </w:tcPr>
          <w:p>
            <w:r>
              <w:rPr>
                <w:rFonts w:ascii="Rubik" w:hAnsi="Rubik"/>
                <w:color w:val="141414"/>
                <w:sz w:val="18"/>
              </w:rPr>
              <w:br/>
              <w:t>03/06/2026</w:t>
              <w:br/>
              <w:t>miércoles</w:t>
              <w:br/>
            </w:r>
          </w:p>
        </w:tc>
        <w:tc>
          <w:tcPr>
            <w:tcW w:type="dxa" w:w="1757"/>
          </w:tcPr>
          <w:p>
            <w:r>
              <w:rPr>
                <w:rFonts w:ascii="Rubik" w:hAnsi="Rubik"/>
                <w:color w:val="141414"/>
                <w:sz w:val="18"/>
              </w:rPr>
              <w:br/>
              <w:t>El Lenguaje de los Medios Digitales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Estudio del vocabulario y las abreviaciones comunes en mensajes de texto, redes sociales y correos electrónicos.</w:t>
              <w:br/>
            </w:r>
          </w:p>
        </w:tc>
      </w:tr>
      <w:tr>
        <w:tc>
          <w:tcPr>
            <w:tcW w:type="dxa" w:w="1757"/>
          </w:tcPr>
          <w:p>
            <w:r>
              <w:rPr>
                <w:rFonts w:ascii="Rubik" w:hAnsi="Rubik"/>
                <w:color w:val="141414"/>
                <w:sz w:val="18"/>
              </w:rPr>
              <w:br/>
              <w:t>04/06/2026</w:t>
              <w:br/>
              <w:t>jueves</w:t>
              <w:br/>
            </w:r>
          </w:p>
        </w:tc>
        <w:tc>
          <w:tcPr>
            <w:tcW w:type="dxa" w:w="1757"/>
          </w:tcPr>
          <w:p>
            <w:r>
              <w:rPr>
                <w:rFonts w:ascii="Rubik" w:hAnsi="Rubik"/>
                <w:color w:val="141414"/>
                <w:sz w:val="18"/>
              </w:rPr>
              <w:br/>
              <w:t>Uso de Phrasal Verbs Comunes (Parte 1)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Introducción a los phrasal verbs, explicando su estructura y su significado cambiante.</w:t>
              <w:br/>
            </w:r>
          </w:p>
        </w:tc>
      </w:tr>
      <w:tr>
        <w:tc>
          <w:tcPr>
            <w:tcW w:type="dxa" w:w="1757"/>
          </w:tcPr>
          <w:p>
            <w:r>
              <w:rPr>
                <w:rFonts w:ascii="Rubik" w:hAnsi="Rubik"/>
                <w:color w:val="141414"/>
                <w:sz w:val="18"/>
              </w:rPr>
              <w:br/>
              <w:t>04/06/2026</w:t>
              <w:br/>
              <w:t>jueves</w:t>
              <w:br/>
            </w:r>
          </w:p>
        </w:tc>
        <w:tc>
          <w:tcPr>
            <w:tcW w:type="dxa" w:w="1757"/>
          </w:tcPr>
          <w:p>
            <w:r>
              <w:rPr>
                <w:rFonts w:ascii="Rubik" w:hAnsi="Rubik"/>
                <w:color w:val="141414"/>
                <w:sz w:val="18"/>
              </w:rPr>
              <w:br/>
              <w:t>Uso de Phrasal Verbs Comunes (Parte 2)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Práctica con una lista de phrasal verbs esenciales y su aplicación en oraciones.</w:t>
              <w:br/>
            </w:r>
          </w:p>
        </w:tc>
      </w:tr>
      <w:tr>
        <w:tc>
          <w:tcPr>
            <w:tcW w:type="dxa" w:w="1757"/>
          </w:tcPr>
          <w:p>
            <w:r>
              <w:rPr>
                <w:rFonts w:ascii="Rubik" w:hAnsi="Rubik"/>
                <w:color w:val="141414"/>
                <w:sz w:val="18"/>
              </w:rPr>
              <w:br/>
              <w:t>05/06/2026</w:t>
              <w:br/>
              <w:t>viernes</w:t>
              <w:br/>
            </w:r>
          </w:p>
        </w:tc>
        <w:tc>
          <w:tcPr>
            <w:tcW w:type="dxa" w:w="1757"/>
          </w:tcPr>
          <w:p>
            <w:r>
              <w:rPr>
                <w:rFonts w:ascii="Rubik" w:hAnsi="Rubik"/>
                <w:color w:val="141414"/>
                <w:sz w:val="18"/>
              </w:rPr>
              <w:br/>
              <w:t>Análisis de Textos con Variaciones Lingüísticas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Lectura y discusión de textos que ejemplifican diferentes dialectos o registros del inglés.</w:t>
              <w:br/>
            </w:r>
          </w:p>
        </w:tc>
      </w:tr>
      <w:tr>
        <w:tc>
          <w:tcPr>
            <w:tcW w:type="dxa" w:w="1757"/>
          </w:tcPr>
          <w:p>
            <w:r>
              <w:rPr>
                <w:rFonts w:ascii="Rubik" w:hAnsi="Rubik"/>
                <w:color w:val="141414"/>
                <w:sz w:val="18"/>
              </w:rPr>
              <w:br/>
              <w:t>08/06/2026</w:t>
              <w:br/>
              <w:t>lunes</w:t>
              <w:br/>
            </w:r>
          </w:p>
        </w:tc>
        <w:tc>
          <w:tcPr>
            <w:tcW w:type="dxa" w:w="1757"/>
          </w:tcPr>
          <w:p>
            <w:r>
              <w:rPr>
                <w:rFonts w:ascii="Rubik" w:hAnsi="Rubik"/>
                <w:color w:val="141414"/>
                <w:sz w:val="18"/>
              </w:rPr>
              <w:br/>
              <w:t>Desarrollo de Habilidades de Escucha Activa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Estrategias para mejorar la comprensión auditiva ante diferentes acentos y velocidades de habla.</w:t>
              <w:br/>
            </w:r>
          </w:p>
        </w:tc>
      </w:tr>
      <w:tr>
        <w:tc>
          <w:tcPr>
            <w:tcW w:type="dxa" w:w="1757"/>
          </w:tcPr>
          <w:p>
            <w:r>
              <w:rPr>
                <w:rFonts w:ascii="Rubik" w:hAnsi="Rubik"/>
                <w:color w:val="141414"/>
                <w:sz w:val="18"/>
              </w:rPr>
              <w:br/>
              <w:t>09/06/2026</w:t>
              <w:br/>
              <w:t>martes</w:t>
              <w:br/>
            </w:r>
          </w:p>
        </w:tc>
        <w:tc>
          <w:tcPr>
            <w:tcW w:type="dxa" w:w="1757"/>
          </w:tcPr>
          <w:p>
            <w:r>
              <w:rPr>
                <w:rFonts w:ascii="Rubik" w:hAnsi="Rubik"/>
                <w:color w:val="141414"/>
                <w:sz w:val="18"/>
              </w:rPr>
              <w:br/>
              <w:t>Rol del Contexto en el Significado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Explicación de cómo el contexto (social, cultural, situacional) afecta el significado de las palabras y frases.</w:t>
              <w:br/>
            </w:r>
          </w:p>
        </w:tc>
      </w:tr>
      <w:tr>
        <w:tc>
          <w:tcPr>
            <w:tcW w:type="dxa" w:w="1757"/>
          </w:tcPr>
          <w:p>
            <w:r>
              <w:rPr>
                <w:rFonts w:ascii="Rubik" w:hAnsi="Rubik"/>
                <w:color w:val="141414"/>
                <w:sz w:val="18"/>
              </w:rPr>
              <w:br/>
              <w:t>10/06/2026</w:t>
              <w:br/>
              <w:t>miércoles</w:t>
              <w:br/>
            </w:r>
          </w:p>
        </w:tc>
        <w:tc>
          <w:tcPr>
            <w:tcW w:type="dxa" w:w="1757"/>
          </w:tcPr>
          <w:p>
            <w:r>
              <w:rPr>
                <w:rFonts w:ascii="Rubik" w:hAnsi="Rubik"/>
                <w:color w:val="141414"/>
                <w:sz w:val="18"/>
              </w:rPr>
              <w:br/>
              <w:t>Revisión de Variaciones Clave del Idioma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Recapitulación de las principales diferencias entre inglés americano y británico, y la importancia del registro.</w:t>
              <w:br/>
            </w:r>
          </w:p>
        </w:tc>
      </w:tr>
      <w:tr>
        <w:tc>
          <w:tcPr>
            <w:tcW w:type="dxa" w:w="1757"/>
          </w:tcPr>
          <w:p>
            <w:r>
              <w:rPr>
                <w:rFonts w:ascii="Rubik" w:hAnsi="Rubik"/>
                <w:color w:val="141414"/>
                <w:sz w:val="18"/>
              </w:rPr>
              <w:br/>
              <w:t>11/06/2026</w:t>
              <w:br/>
              <w:t>jueves</w:t>
              <w:br/>
            </w:r>
          </w:p>
        </w:tc>
        <w:tc>
          <w:tcPr>
            <w:tcW w:type="dxa" w:w="1757"/>
          </w:tcPr>
          <w:p>
            <w:r>
              <w:rPr>
                <w:rFonts w:ascii="Rubik" w:hAnsi="Rubik"/>
                <w:color w:val="141414"/>
                <w:sz w:val="18"/>
              </w:rPr>
              <w:br/>
              <w:t>Autoevaluación de Comprensión y Producción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Actividades para que los estudiantes evalúen su capacidad de comprender y producir diferentes formas del inglés.</w:t>
              <w:br/>
            </w:r>
          </w:p>
        </w:tc>
      </w:tr>
      <w:tr>
        <w:tc>
          <w:tcPr>
            <w:tcW w:type="dxa" w:w="1757"/>
          </w:tcPr>
          <w:p>
            <w:r>
              <w:rPr>
                <w:rFonts w:ascii="Rubik" w:hAnsi="Rubik"/>
                <w:color w:val="141414"/>
                <w:sz w:val="18"/>
              </w:rPr>
              <w:br/>
              <w:t>11/06/2026</w:t>
              <w:br/>
              <w:t>jueves</w:t>
              <w:br/>
            </w:r>
          </w:p>
        </w:tc>
        <w:tc>
          <w:tcPr>
            <w:tcW w:type="dxa" w:w="1757"/>
          </w:tcPr>
          <w:p>
            <w:r>
              <w:rPr>
                <w:rFonts w:ascii="Rubik" w:hAnsi="Rubik"/>
                <w:color w:val="141414"/>
                <w:sz w:val="18"/>
              </w:rPr>
              <w:br/>
              <w:t>Aplicación Práctica de la Variedad Lingüística - Lengua Extranjera - Inglés</w:t>
              <w:br/>
            </w:r>
          </w:p>
        </w:tc>
        <w:tc>
          <w:tcPr>
            <w:tcW w:type="dxa" w:w="3513"/>
          </w:tcPr>
          <w:p/>
          <w:p>
            <w:r>
              <w:rPr>
                <w:rFonts w:ascii="Rubik" w:hAnsi="Rubik"/>
                <w:color w:val="141414"/>
                <w:sz w:val="18"/>
              </w:rPr>
              <w:t>(LEIN.S1.17) Compara variantes en la pronunciación y en la escritura.</w:t>
              <w:br/>
              <w:t>(LEIN.S1.27) Selecciona y revisa diccionarios bilingües.</w:t>
            </w:r>
          </w:p>
        </w:tc>
        <w:tc>
          <w:tcPr>
            <w:tcW w:type="dxa" w:w="3513"/>
          </w:tcPr>
          <w:p>
            <w:r>
              <w:rPr>
                <w:rFonts w:ascii="Rubik" w:hAnsi="Rubik"/>
                <w:color w:val="141414"/>
                <w:sz w:val="18"/>
              </w:rPr>
              <w:br/>
              <w:t>Simulaciones de situaciones comunicativas que requieren la adaptación a diferentes registros o variedades del inglés.</w:t>
              <w:br/>
            </w:r>
          </w:p>
        </w:tc>
      </w:tr>
      <w:tr>
        <w:tc>
          <w:tcPr>
            <w:tcW w:type="dxa" w:w="1757"/>
          </w:tcPr>
          <w:p>
            <w:r>
              <w:rPr>
                <w:rFonts w:ascii="Rubik" w:hAnsi="Rubik"/>
                <w:color w:val="141414"/>
                <w:sz w:val="18"/>
              </w:rPr>
              <w:br/>
              <w:t>12/06/2026</w:t>
              <w:br/>
              <w:t>viernes</w:t>
              <w:br/>
            </w:r>
          </w:p>
        </w:tc>
        <w:tc>
          <w:tcPr>
            <w:tcW w:type="dxa" w:w="1757"/>
          </w:tcPr>
          <w:p>
            <w:r>
              <w:rPr>
                <w:rFonts w:ascii="Rubik" w:hAnsi="Rubik"/>
                <w:color w:val="141414"/>
                <w:sz w:val="18"/>
              </w:rPr>
              <w:br/>
              <w:t>Introducción a la 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Exploración del concepto de entrevista, sus propósitos y tipos comunes en diferentes contextos.</w:t>
              <w:br/>
            </w:r>
          </w:p>
        </w:tc>
      </w:tr>
      <w:tr>
        <w:tc>
          <w:tcPr>
            <w:tcW w:type="dxa" w:w="1757"/>
          </w:tcPr>
          <w:p>
            <w:r>
              <w:rPr>
                <w:rFonts w:ascii="Rubik" w:hAnsi="Rubik"/>
                <w:color w:val="141414"/>
                <w:sz w:val="18"/>
              </w:rPr>
              <w:br/>
              <w:t>15/06/2026</w:t>
              <w:br/>
              <w:t>lunes</w:t>
              <w:br/>
            </w:r>
          </w:p>
        </w:tc>
        <w:tc>
          <w:tcPr>
            <w:tcW w:type="dxa" w:w="1757"/>
          </w:tcPr>
          <w:p>
            <w:r>
              <w:rPr>
                <w:rFonts w:ascii="Rubik" w:hAnsi="Rubik"/>
                <w:color w:val="141414"/>
                <w:sz w:val="18"/>
              </w:rPr>
              <w:br/>
              <w:t>Vocabulario Básico de 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Presentación de términos fundamentales como 'entrevistador', 'entrevistado', 'pregunta', 'respuesta' y 'currículum'.</w:t>
              <w:br/>
            </w:r>
          </w:p>
        </w:tc>
      </w:tr>
      <w:tr>
        <w:tc>
          <w:tcPr>
            <w:tcW w:type="dxa" w:w="1757"/>
          </w:tcPr>
          <w:p>
            <w:r>
              <w:rPr>
                <w:rFonts w:ascii="Rubik" w:hAnsi="Rubik"/>
                <w:color w:val="141414"/>
                <w:sz w:val="18"/>
              </w:rPr>
              <w:br/>
              <w:t>16/06/2026</w:t>
              <w:br/>
              <w:t>martes</w:t>
              <w:br/>
            </w:r>
          </w:p>
        </w:tc>
        <w:tc>
          <w:tcPr>
            <w:tcW w:type="dxa" w:w="1757"/>
          </w:tcPr>
          <w:p>
            <w:r>
              <w:rPr>
                <w:rFonts w:ascii="Rubik" w:hAnsi="Rubik"/>
                <w:color w:val="141414"/>
                <w:sz w:val="18"/>
              </w:rPr>
              <w:br/>
              <w:t>Preguntas Frecuentes en Entrevistas Laborales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Análisis de preguntas comunes como 'Háblame de ti' o '¿Por qué quieres este trabajo?' en inglés.</w:t>
              <w:br/>
            </w:r>
          </w:p>
        </w:tc>
      </w:tr>
      <w:tr>
        <w:tc>
          <w:tcPr>
            <w:tcW w:type="dxa" w:w="1757"/>
          </w:tcPr>
          <w:p>
            <w:r>
              <w:rPr>
                <w:rFonts w:ascii="Rubik" w:hAnsi="Rubik"/>
                <w:color w:val="141414"/>
                <w:sz w:val="18"/>
              </w:rPr>
              <w:br/>
              <w:t>17/06/2026</w:t>
              <w:br/>
              <w:t>miércoles</w:t>
              <w:br/>
            </w:r>
          </w:p>
        </w:tc>
        <w:tc>
          <w:tcPr>
            <w:tcW w:type="dxa" w:w="1757"/>
          </w:tcPr>
          <w:p>
            <w:r>
              <w:rPr>
                <w:rFonts w:ascii="Rubik" w:hAnsi="Rubik"/>
                <w:color w:val="141414"/>
                <w:sz w:val="18"/>
              </w:rPr>
              <w:br/>
              <w:t>Respuestas Efectivas para Preguntas Comunes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Desarrollo de vocabulario y frases para formular respuestas claras y concisas a preguntas típicas de entrevista.</w:t>
              <w:br/>
            </w:r>
          </w:p>
        </w:tc>
      </w:tr>
      <w:tr>
        <w:tc>
          <w:tcPr>
            <w:tcW w:type="dxa" w:w="1757"/>
          </w:tcPr>
          <w:p>
            <w:r>
              <w:rPr>
                <w:rFonts w:ascii="Rubik" w:hAnsi="Rubik"/>
                <w:color w:val="141414"/>
                <w:sz w:val="18"/>
              </w:rPr>
              <w:br/>
              <w:t>18/06/2026</w:t>
              <w:br/>
              <w:t>jueves</w:t>
              <w:br/>
            </w:r>
          </w:p>
        </w:tc>
        <w:tc>
          <w:tcPr>
            <w:tcW w:type="dxa" w:w="1757"/>
          </w:tcPr>
          <w:p>
            <w:r>
              <w:rPr>
                <w:rFonts w:ascii="Rubik" w:hAnsi="Rubik"/>
                <w:color w:val="141414"/>
                <w:sz w:val="18"/>
              </w:rPr>
              <w:br/>
              <w:t>Vocabulario para Describir Habilidades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Adquisición de adjetivos y sustantivos para expresar fortalezas, habilidades y cualidades personales.</w:t>
              <w:br/>
            </w:r>
          </w:p>
        </w:tc>
      </w:tr>
      <w:tr>
        <w:tc>
          <w:tcPr>
            <w:tcW w:type="dxa" w:w="1757"/>
          </w:tcPr>
          <w:p>
            <w:r>
              <w:rPr>
                <w:rFonts w:ascii="Rubik" w:hAnsi="Rubik"/>
                <w:color w:val="141414"/>
                <w:sz w:val="18"/>
              </w:rPr>
              <w:br/>
              <w:t>18/06/2026</w:t>
              <w:br/>
              <w:t>jueves</w:t>
              <w:br/>
            </w:r>
          </w:p>
        </w:tc>
        <w:tc>
          <w:tcPr>
            <w:tcW w:type="dxa" w:w="1757"/>
          </w:tcPr>
          <w:p>
            <w:r>
              <w:rPr>
                <w:rFonts w:ascii="Rubik" w:hAnsi="Rubik"/>
                <w:color w:val="141414"/>
                <w:sz w:val="18"/>
              </w:rPr>
              <w:br/>
              <w:t>Vocabulario para Describir Experiencia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Aprendizaje de términos relacionados con el trabajo, los estudios y las actividades extracurriculares.</w:t>
              <w:br/>
            </w:r>
          </w:p>
        </w:tc>
      </w:tr>
      <w:tr>
        <w:tc>
          <w:tcPr>
            <w:tcW w:type="dxa" w:w="1757"/>
          </w:tcPr>
          <w:p>
            <w:r>
              <w:rPr>
                <w:rFonts w:ascii="Rubik" w:hAnsi="Rubik"/>
                <w:color w:val="141414"/>
                <w:sz w:val="18"/>
              </w:rPr>
              <w:br/>
              <w:t>19/06/2026</w:t>
              <w:br/>
              <w:t>viernes</w:t>
              <w:br/>
            </w:r>
          </w:p>
        </w:tc>
        <w:tc>
          <w:tcPr>
            <w:tcW w:type="dxa" w:w="1757"/>
          </w:tcPr>
          <w:p>
            <w:r>
              <w:rPr>
                <w:rFonts w:ascii="Rubik" w:hAnsi="Rubik"/>
                <w:color w:val="141414"/>
                <w:sz w:val="18"/>
              </w:rPr>
              <w:br/>
              <w:t>El Lenguaje de las Metas y Aspiraciones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Exploración de vocabulario para hablar sobre objetivos a corto y largo plazo, y ambiciones profesionales.</w:t>
              <w:br/>
            </w:r>
          </w:p>
        </w:tc>
      </w:tr>
      <w:tr>
        <w:tc>
          <w:tcPr>
            <w:tcW w:type="dxa" w:w="1757"/>
          </w:tcPr>
          <w:p>
            <w:r>
              <w:rPr>
                <w:rFonts w:ascii="Rubik" w:hAnsi="Rubik"/>
                <w:color w:val="141414"/>
                <w:sz w:val="18"/>
              </w:rPr>
              <w:br/>
              <w:t>22/06/2026</w:t>
              <w:br/>
              <w:t>lunes</w:t>
              <w:br/>
            </w:r>
          </w:p>
        </w:tc>
        <w:tc>
          <w:tcPr>
            <w:tcW w:type="dxa" w:w="1757"/>
          </w:tcPr>
          <w:p>
            <w:r>
              <w:rPr>
                <w:rFonts w:ascii="Rubik" w:hAnsi="Rubik"/>
                <w:color w:val="141414"/>
                <w:sz w:val="18"/>
              </w:rPr>
              <w:br/>
              <w:t>Preguntas del Candidato al Entrevistador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Identificación de tipos de preguntas que un entrevistado puede hacer al entrevistador y su importancia.</w:t>
              <w:br/>
            </w:r>
          </w:p>
        </w:tc>
      </w:tr>
      <w:tr>
        <w:tc>
          <w:tcPr>
            <w:tcW w:type="dxa" w:w="1757"/>
          </w:tcPr>
          <w:p>
            <w:r>
              <w:rPr>
                <w:rFonts w:ascii="Rubik" w:hAnsi="Rubik"/>
                <w:color w:val="141414"/>
                <w:sz w:val="18"/>
              </w:rPr>
              <w:br/>
              <w:t>23/06/2026</w:t>
              <w:br/>
              <w:t>martes</w:t>
              <w:br/>
            </w:r>
          </w:p>
        </w:tc>
        <w:tc>
          <w:tcPr>
            <w:tcW w:type="dxa" w:w="1757"/>
          </w:tcPr>
          <w:p>
            <w:r>
              <w:rPr>
                <w:rFonts w:ascii="Rubik" w:hAnsi="Rubik"/>
                <w:color w:val="141414"/>
                <w:sz w:val="18"/>
              </w:rPr>
              <w:br/>
              <w:t>Vocabulario para Roles y Responsabilidades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Términos para describir tareas, funciones y deberes dentro de un puesto o equipo.</w:t>
              <w:br/>
            </w:r>
          </w:p>
        </w:tc>
      </w:tr>
      <w:tr>
        <w:tc>
          <w:tcPr>
            <w:tcW w:type="dxa" w:w="1757"/>
          </w:tcPr>
          <w:p>
            <w:r>
              <w:rPr>
                <w:rFonts w:ascii="Rubik" w:hAnsi="Rubik"/>
                <w:color w:val="141414"/>
                <w:sz w:val="18"/>
              </w:rPr>
              <w:br/>
              <w:t>24/06/2026</w:t>
              <w:br/>
              <w:t>miércoles</w:t>
              <w:br/>
            </w:r>
          </w:p>
        </w:tc>
        <w:tc>
          <w:tcPr>
            <w:tcW w:type="dxa" w:w="1757"/>
          </w:tcPr>
          <w:p>
            <w:r>
              <w:rPr>
                <w:rFonts w:ascii="Rubik" w:hAnsi="Rubik"/>
                <w:color w:val="141414"/>
                <w:sz w:val="18"/>
              </w:rPr>
              <w:br/>
              <w:t>Frases para Mostrar Entusiasmo e Interés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Construcción de expresiones que transmitan motivación y compromiso hacia una oportunidad.</w:t>
              <w:br/>
            </w:r>
          </w:p>
        </w:tc>
      </w:tr>
      <w:tr>
        <w:tc>
          <w:tcPr>
            <w:tcW w:type="dxa" w:w="1757"/>
          </w:tcPr>
          <w:p>
            <w:r>
              <w:rPr>
                <w:rFonts w:ascii="Rubik" w:hAnsi="Rubik"/>
                <w:color w:val="141414"/>
                <w:sz w:val="18"/>
              </w:rPr>
              <w:br/>
              <w:t>25/06/2026</w:t>
              <w:br/>
              <w:t>jueves</w:t>
              <w:br/>
            </w:r>
          </w:p>
        </w:tc>
        <w:tc>
          <w:tcPr>
            <w:tcW w:type="dxa" w:w="1757"/>
          </w:tcPr>
          <w:p>
            <w:r>
              <w:rPr>
                <w:rFonts w:ascii="Rubik" w:hAnsi="Rubik"/>
                <w:color w:val="141414"/>
                <w:sz w:val="18"/>
              </w:rPr>
              <w:br/>
              <w:t>Entrevistas en Diferentes Contextos: Academia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Vocabulario específico para entrevistas de admisión a escuelas o programas académicos.</w:t>
              <w:br/>
            </w:r>
          </w:p>
        </w:tc>
      </w:tr>
      <w:tr>
        <w:tc>
          <w:tcPr>
            <w:tcW w:type="dxa" w:w="1757"/>
          </w:tcPr>
          <w:p>
            <w:r>
              <w:rPr>
                <w:rFonts w:ascii="Rubik" w:hAnsi="Rubik"/>
                <w:color w:val="141414"/>
                <w:sz w:val="18"/>
              </w:rPr>
              <w:br/>
              <w:t>25/06/2026</w:t>
              <w:br/>
              <w:t>jueves</w:t>
              <w:br/>
            </w:r>
          </w:p>
        </w:tc>
        <w:tc>
          <w:tcPr>
            <w:tcW w:type="dxa" w:w="1757"/>
          </w:tcPr>
          <w:p>
            <w:r>
              <w:rPr>
                <w:rFonts w:ascii="Rubik" w:hAnsi="Rubik"/>
                <w:color w:val="141414"/>
                <w:sz w:val="18"/>
              </w:rPr>
              <w:br/>
              <w:t>Entrevistas en Diferentes Contextos: Voluntariado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Términos relacionados con el servicio comunitario, causas sociales y organizaciones sin fines de lucro.</w:t>
              <w:br/>
            </w:r>
          </w:p>
        </w:tc>
      </w:tr>
      <w:tr>
        <w:tc>
          <w:tcPr>
            <w:tcW w:type="dxa" w:w="1757"/>
          </w:tcPr>
          <w:p>
            <w:r>
              <w:rPr>
                <w:rFonts w:ascii="Rubik" w:hAnsi="Rubik"/>
                <w:color w:val="141414"/>
                <w:sz w:val="18"/>
              </w:rPr>
              <w:br/>
              <w:t>26/06/2026</w:t>
              <w:br/>
              <w:t>viernes</w:t>
              <w:br/>
            </w:r>
          </w:p>
        </w:tc>
        <w:tc>
          <w:tcPr>
            <w:tcW w:type="dxa" w:w="1757"/>
          </w:tcPr>
          <w:p>
            <w:r>
              <w:rPr>
                <w:rFonts w:ascii="Rubik" w:hAnsi="Rubik"/>
                <w:color w:val="141414"/>
                <w:sz w:val="18"/>
              </w:rPr>
              <w:br/>
              <w:t>Lenguaje para Discutir Fortalezas y Debilidades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Cómo presentar constructivamente las propias cualidades positivas y áreas de mejora.</w:t>
              <w:br/>
            </w:r>
          </w:p>
        </w:tc>
      </w:tr>
      <w:tr>
        <w:tc>
          <w:tcPr>
            <w:tcW w:type="dxa" w:w="1757"/>
          </w:tcPr>
          <w:p>
            <w:r>
              <w:rPr>
                <w:rFonts w:ascii="Rubik" w:hAnsi="Rubik"/>
                <w:color w:val="141414"/>
                <w:sz w:val="18"/>
              </w:rPr>
              <w:br/>
              <w:t>29/06/2026</w:t>
              <w:br/>
              <w:t>lunes</w:t>
              <w:br/>
            </w:r>
          </w:p>
        </w:tc>
        <w:tc>
          <w:tcPr>
            <w:tcW w:type="dxa" w:w="1757"/>
          </w:tcPr>
          <w:p>
            <w:r>
              <w:rPr>
                <w:rFonts w:ascii="Rubik" w:hAnsi="Rubik"/>
                <w:color w:val="141414"/>
                <w:sz w:val="18"/>
              </w:rPr>
              <w:br/>
              <w:t>Entrevista Telefónica y Virtual: Vocabulario Clave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Términos y frases específicos para comunicarse eficazmente en entrevistas no presenciales.</w:t>
              <w:br/>
            </w:r>
          </w:p>
        </w:tc>
      </w:tr>
      <w:tr>
        <w:tc>
          <w:tcPr>
            <w:tcW w:type="dxa" w:w="1757"/>
          </w:tcPr>
          <w:p>
            <w:r>
              <w:rPr>
                <w:rFonts w:ascii="Rubik" w:hAnsi="Rubik"/>
                <w:color w:val="141414"/>
                <w:sz w:val="18"/>
              </w:rPr>
              <w:br/>
              <w:t>30/06/2026</w:t>
              <w:br/>
              <w:t>martes</w:t>
              <w:br/>
            </w:r>
          </w:p>
        </w:tc>
        <w:tc>
          <w:tcPr>
            <w:tcW w:type="dxa" w:w="1757"/>
          </w:tcPr>
          <w:p>
            <w:r>
              <w:rPr>
                <w:rFonts w:ascii="Rubik" w:hAnsi="Rubik"/>
                <w:color w:val="141414"/>
                <w:sz w:val="18"/>
              </w:rPr>
              <w:br/>
              <w:t>Día de Examen - Lengua Extranjera - Inglés</w:t>
              <w:br/>
            </w:r>
          </w:p>
        </w:tc>
        <w:tc>
          <w:tcPr>
            <w:tcW w:type="dxa" w:w="3513"/>
          </w:tcPr>
          <w:p/>
          <w:p>
            <w:r>
              <w:rPr>
                <w:rFonts w:ascii="Rubik" w:hAnsi="Rubik"/>
                <w:color w:val="141414"/>
                <w:sz w:val="18"/>
              </w:rPr>
              <w:t>Evaluar el conocimiento y la comprensión de los estudiantes sobre los conceptos enseñados.</w:t>
            </w:r>
          </w:p>
        </w:tc>
        <w:tc>
          <w:tcPr>
            <w:tcW w:type="dxa" w:w="3513"/>
          </w:tcPr>
          <w:p>
            <w:r>
              <w:rPr>
                <w:rFonts w:ascii="Rubik" w:hAnsi="Rubik"/>
                <w:color w:val="141414"/>
                <w:sz w:val="18"/>
              </w:rPr>
              <w:br/>
              <w:t>Este examen evaluará la comprensión de los conceptos presentados en clase. Dado que no se han cubierto lecciones nuevas desde el último examen, este examen se centrará en repasar y evaluar la comprensión de los temas previamente cubiertos.</w:t>
              <w:br/>
            </w:r>
          </w:p>
        </w:tc>
      </w:tr>
      <w:tr>
        <w:tc>
          <w:tcPr>
            <w:tcW w:type="dxa" w:w="1757"/>
          </w:tcPr>
          <w:p>
            <w:r>
              <w:rPr>
                <w:rFonts w:ascii="Rubik" w:hAnsi="Rubik"/>
                <w:color w:val="141414"/>
                <w:sz w:val="18"/>
              </w:rPr>
              <w:br/>
              <w:t>01/07/2026</w:t>
              <w:br/>
              <w:t>miércoles</w:t>
              <w:br/>
            </w:r>
          </w:p>
        </w:tc>
        <w:tc>
          <w:tcPr>
            <w:tcW w:type="dxa" w:w="1757"/>
          </w:tcPr>
          <w:p>
            <w:r>
              <w:rPr>
                <w:rFonts w:ascii="Rubik" w:hAnsi="Rubik"/>
                <w:color w:val="141414"/>
                <w:sz w:val="18"/>
              </w:rPr>
              <w:br/>
              <w:t>Vocabulario de Seguimiento Post-Entrevista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Frases para enviar notas de agradecimiento y realizar seguimiento después de una entrevista.</w:t>
              <w:br/>
            </w:r>
          </w:p>
        </w:tc>
      </w:tr>
      <w:tr>
        <w:tc>
          <w:tcPr>
            <w:tcW w:type="dxa" w:w="1757"/>
          </w:tcPr>
          <w:p>
            <w:r>
              <w:rPr>
                <w:rFonts w:ascii="Rubik" w:hAnsi="Rubik"/>
                <w:color w:val="141414"/>
                <w:sz w:val="18"/>
              </w:rPr>
              <w:br/>
              <w:t>02/07/2026</w:t>
              <w:br/>
              <w:t>jueves</w:t>
              <w:br/>
            </w:r>
          </w:p>
        </w:tc>
        <w:tc>
          <w:tcPr>
            <w:tcW w:type="dxa" w:w="1757"/>
          </w:tcPr>
          <w:p>
            <w:r>
              <w:rPr>
                <w:rFonts w:ascii="Rubik" w:hAnsi="Rubik"/>
                <w:color w:val="141414"/>
                <w:sz w:val="18"/>
              </w:rPr>
              <w:br/>
              <w:t>Revisión de Vocabulario Esencial de 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Recapitulación y práctica del vocabulario clave aprendido sobre aspectos de entrevista.</w:t>
              <w:br/>
            </w:r>
          </w:p>
        </w:tc>
      </w:tr>
      <w:tr>
        <w:tc>
          <w:tcPr>
            <w:tcW w:type="dxa" w:w="1757"/>
          </w:tcPr>
          <w:p>
            <w:r>
              <w:rPr>
                <w:rFonts w:ascii="Rubik" w:hAnsi="Rubik"/>
                <w:color w:val="141414"/>
                <w:sz w:val="18"/>
              </w:rPr>
              <w:br/>
              <w:t>02/07/2026</w:t>
              <w:br/>
              <w:t>jueves</w:t>
              <w:br/>
            </w:r>
          </w:p>
        </w:tc>
        <w:tc>
          <w:tcPr>
            <w:tcW w:type="dxa" w:w="1757"/>
          </w:tcPr>
          <w:p>
            <w:r>
              <w:rPr>
                <w:rFonts w:ascii="Rubik" w:hAnsi="Rubik"/>
                <w:color w:val="141414"/>
                <w:sz w:val="18"/>
              </w:rPr>
              <w:br/>
              <w:t>Simulación de Entrevista 1: Enfoque en Preguntas Personales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Práctica de respuestas a preguntas sobre personalidad, intereses y motivación.</w:t>
              <w:br/>
            </w:r>
          </w:p>
        </w:tc>
      </w:tr>
      <w:tr>
        <w:tc>
          <w:tcPr>
            <w:tcW w:type="dxa" w:w="1757"/>
          </w:tcPr>
          <w:p>
            <w:r>
              <w:rPr>
                <w:rFonts w:ascii="Rubik" w:hAnsi="Rubik"/>
                <w:color w:val="141414"/>
                <w:sz w:val="18"/>
              </w:rPr>
              <w:br/>
              <w:t>03/07/2026</w:t>
              <w:br/>
              <w:t>viernes</w:t>
              <w:br/>
            </w:r>
          </w:p>
        </w:tc>
        <w:tc>
          <w:tcPr>
            <w:tcW w:type="dxa" w:w="1757"/>
          </w:tcPr>
          <w:p>
            <w:r>
              <w:rPr>
                <w:rFonts w:ascii="Rubik" w:hAnsi="Rubik"/>
                <w:color w:val="141414"/>
                <w:sz w:val="18"/>
              </w:rPr>
              <w:br/>
              <w:t>Simulación de Entrevista 2: Enfoque en Experiencia y Habilidades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Práctica de respuestas a preguntas sobre experiencia previa y habilidades específicas.</w:t>
              <w:br/>
            </w:r>
          </w:p>
        </w:tc>
      </w:tr>
      <w:tr>
        <w:tc>
          <w:tcPr>
            <w:tcW w:type="dxa" w:w="1757"/>
          </w:tcPr>
          <w:p>
            <w:r>
              <w:rPr>
                <w:rFonts w:ascii="Rubik" w:hAnsi="Rubik"/>
                <w:color w:val="141414"/>
                <w:sz w:val="18"/>
              </w:rPr>
              <w:br/>
              <w:t>06/07/2026</w:t>
              <w:br/>
              <w:t>lunes</w:t>
              <w:br/>
            </w:r>
          </w:p>
        </w:tc>
        <w:tc>
          <w:tcPr>
            <w:tcW w:type="dxa" w:w="1757"/>
          </w:tcPr>
          <w:p>
            <w:r>
              <w:rPr>
                <w:rFonts w:ascii="Rubik" w:hAnsi="Rubik"/>
                <w:color w:val="141414"/>
                <w:sz w:val="18"/>
              </w:rPr>
              <w:br/>
              <w:t>Revisión General de Técnicas de 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Repaso de consejos para una entrevista exitosa, incluyendo lenguaje corporal y tono de voz (en relación con el vocabulario).</w:t>
              <w:br/>
            </w:r>
          </w:p>
        </w:tc>
      </w:tr>
      <w:tr>
        <w:tc>
          <w:tcPr>
            <w:tcW w:type="dxa" w:w="1757"/>
          </w:tcPr>
          <w:p>
            <w:r>
              <w:rPr>
                <w:rFonts w:ascii="Rubik" w:hAnsi="Rubik"/>
                <w:color w:val="141414"/>
                <w:sz w:val="18"/>
              </w:rPr>
              <w:br/>
              <w:t>07/07/2026</w:t>
              <w:br/>
              <w:t>martes</w:t>
              <w:br/>
            </w:r>
          </w:p>
        </w:tc>
        <w:tc>
          <w:tcPr>
            <w:tcW w:type="dxa" w:w="1757"/>
          </w:tcPr>
          <w:p>
            <w:r>
              <w:rPr>
                <w:rFonts w:ascii="Rubik" w:hAnsi="Rubik"/>
                <w:color w:val="141414"/>
                <w:sz w:val="18"/>
              </w:rPr>
              <w:br/>
              <w:t>Vocabulario de Cierre de Entrevista - Lengua Extranjera - Inglés</w:t>
              <w:br/>
            </w:r>
          </w:p>
        </w:tc>
        <w:tc>
          <w:tcPr>
            <w:tcW w:type="dxa" w:w="3513"/>
          </w:tcPr>
          <w:p/>
          <w:p>
            <w:r>
              <w:rPr>
                <w:rFonts w:ascii="Rubik" w:hAnsi="Rubik"/>
                <w:color w:val="141414"/>
                <w:sz w:val="18"/>
              </w:rPr>
              <w:t>(LEIN.S1.07) Escucha y revisa gustos y aversiones en diálogos de entrevistas.</w:t>
              <w:br/>
              <w:t>(LEIN.S1.08) Entiende el sentido general y las ideas principales en los diálogos.</w:t>
            </w:r>
          </w:p>
        </w:tc>
        <w:tc>
          <w:tcPr>
            <w:tcW w:type="dxa" w:w="3513"/>
          </w:tcPr>
          <w:p>
            <w:r>
              <w:rPr>
                <w:rFonts w:ascii="Rubik" w:hAnsi="Rubik"/>
                <w:color w:val="141414"/>
                <w:sz w:val="18"/>
              </w:rPr>
              <w:br/>
              <w:t>Frases para expresar agradecimiento, resumir puntos clave y despedirse cortésmente.</w:t>
              <w:br/>
            </w:r>
          </w:p>
        </w:tc>
      </w:tr>
      <w:tr>
        <w:tc>
          <w:tcPr>
            <w:tcW w:type="dxa" w:w="1757"/>
          </w:tcPr>
          <w:p>
            <w:r>
              <w:rPr>
                <w:rFonts w:ascii="Rubik" w:hAnsi="Rubik"/>
                <w:color w:val="141414"/>
                <w:sz w:val="18"/>
              </w:rPr>
              <w:br/>
              <w:t>08/07/2026</w:t>
              <w:br/>
              <w:t>miércoles</w:t>
              <w:br/>
            </w:r>
          </w:p>
        </w:tc>
        <w:tc>
          <w:tcPr>
            <w:tcW w:type="dxa" w:w="1757"/>
          </w:tcPr>
          <w:p>
            <w:r>
              <w:rPr>
                <w:rFonts w:ascii="Rubik" w:hAnsi="Rubik"/>
                <w:color w:val="141414"/>
                <w:sz w:val="18"/>
              </w:rPr>
              <w:br/>
              <w:t>Introducción a la Polisemia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Exploración del concepto de polisemia y cómo una misma palabra puede tener múltiples significados en inglés.</w:t>
              <w:br/>
            </w:r>
          </w:p>
        </w:tc>
      </w:tr>
      <w:tr>
        <w:tc>
          <w:tcPr>
            <w:tcW w:type="dxa" w:w="1757"/>
          </w:tcPr>
          <w:p>
            <w:r>
              <w:rPr>
                <w:rFonts w:ascii="Rubik" w:hAnsi="Rubik"/>
                <w:color w:val="141414"/>
                <w:sz w:val="18"/>
              </w:rPr>
              <w:br/>
              <w:t>09/07/2026</w:t>
              <w:br/>
              <w:t>jueves</w:t>
              <w:br/>
            </w:r>
          </w:p>
        </w:tc>
        <w:tc>
          <w:tcPr>
            <w:tcW w:type="dxa" w:w="1757"/>
          </w:tcPr>
          <w:p>
            <w:r>
              <w:rPr>
                <w:rFonts w:ascii="Rubik" w:hAnsi="Rubik"/>
                <w:color w:val="141414"/>
                <w:sz w:val="18"/>
              </w:rPr>
              <w:br/>
              <w:t>Palabras con Múltiples Significados: Parte 1 -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Identificación y práctica con palabras comunes en inglés que poseen dos o más significados distintos según el contexto.</w:t>
              <w:br/>
            </w:r>
          </w:p>
        </w:tc>
      </w:tr>
      <w:tr>
        <w:tc>
          <w:tcPr>
            <w:tcW w:type="dxa" w:w="1757"/>
          </w:tcPr>
          <w:p>
            <w:r>
              <w:rPr>
                <w:rFonts w:ascii="Rubik" w:hAnsi="Rubik"/>
                <w:color w:val="141414"/>
                <w:sz w:val="18"/>
              </w:rPr>
              <w:br/>
              <w:t>09/07/2026</w:t>
              <w:br/>
              <w:t>jueves</w:t>
              <w:br/>
            </w:r>
          </w:p>
        </w:tc>
        <w:tc>
          <w:tcPr>
            <w:tcW w:type="dxa" w:w="1757"/>
          </w:tcPr>
          <w:p>
            <w:r>
              <w:rPr>
                <w:rFonts w:ascii="Rubik" w:hAnsi="Rubik"/>
                <w:color w:val="141414"/>
                <w:sz w:val="18"/>
              </w:rPr>
              <w:br/>
              <w:t>Contexto y Significado: Ejemplos Prácticos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Análisis de oraciones y textos cortos para deducir el significado correcto de palabras polisémicas basándose en el contexto.</w:t>
              <w:br/>
            </w:r>
          </w:p>
        </w:tc>
      </w:tr>
      <w:tr>
        <w:tc>
          <w:tcPr>
            <w:tcW w:type="dxa" w:w="1757"/>
          </w:tcPr>
          <w:p>
            <w:r>
              <w:rPr>
                <w:rFonts w:ascii="Rubik" w:hAnsi="Rubik"/>
                <w:color w:val="141414"/>
                <w:sz w:val="18"/>
              </w:rPr>
              <w:br/>
              <w:t>10/07/2026</w:t>
              <w:br/>
              <w:t>viernes</w:t>
              <w:br/>
            </w:r>
          </w:p>
        </w:tc>
        <w:tc>
          <w:tcPr>
            <w:tcW w:type="dxa" w:w="1757"/>
          </w:tcPr>
          <w:p>
            <w:r>
              <w:rPr>
                <w:rFonts w:ascii="Rubik" w:hAnsi="Rubik"/>
                <w:color w:val="141414"/>
                <w:sz w:val="18"/>
              </w:rPr>
              <w:br/>
              <w:t>Polisemia en Sustantivos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Estudio de sustantivos comunes que exhiben polisemia, como 'bank', 'bat', 'date', y sus variados usos.</w:t>
              <w:br/>
            </w:r>
          </w:p>
        </w:tc>
      </w:tr>
      <w:tr>
        <w:tc>
          <w:tcPr>
            <w:tcW w:type="dxa" w:w="1757"/>
          </w:tcPr>
          <w:p>
            <w:r>
              <w:rPr>
                <w:rFonts w:ascii="Rubik" w:hAnsi="Rubik"/>
                <w:color w:val="141414"/>
                <w:sz w:val="18"/>
              </w:rPr>
              <w:br/>
              <w:t>13/07/2026</w:t>
              <w:br/>
              <w:t>lunes</w:t>
              <w:br/>
            </w:r>
          </w:p>
        </w:tc>
        <w:tc>
          <w:tcPr>
            <w:tcW w:type="dxa" w:w="1757"/>
          </w:tcPr>
          <w:p>
            <w:r>
              <w:rPr>
                <w:rFonts w:ascii="Rubik" w:hAnsi="Rubik"/>
                <w:color w:val="141414"/>
                <w:sz w:val="18"/>
              </w:rPr>
              <w:br/>
              <w:t>Polisemia en Verbos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Estudio de verbos comunes que exhiben polisemia, como 'run', 'get', 'set', y sus variados usos.</w:t>
              <w:br/>
            </w:r>
          </w:p>
        </w:tc>
      </w:tr>
      <w:tr>
        <w:tc>
          <w:tcPr>
            <w:tcW w:type="dxa" w:w="1757"/>
          </w:tcPr>
          <w:p>
            <w:r>
              <w:rPr>
                <w:rFonts w:ascii="Rubik" w:hAnsi="Rubik"/>
                <w:color w:val="141414"/>
                <w:sz w:val="18"/>
              </w:rPr>
              <w:br/>
              <w:t>14/07/2026</w:t>
              <w:br/>
              <w:t>martes</w:t>
              <w:br/>
            </w:r>
          </w:p>
        </w:tc>
        <w:tc>
          <w:tcPr>
            <w:tcW w:type="dxa" w:w="1757"/>
          </w:tcPr>
          <w:p>
            <w:r>
              <w:rPr>
                <w:rFonts w:ascii="Rubik" w:hAnsi="Rubik"/>
                <w:color w:val="141414"/>
                <w:sz w:val="18"/>
              </w:rPr>
              <w:br/>
              <w:t>Actividades de Selección Múltiple y Relleno de Espacios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Ejercicios interactivos para reforzar la comprensión de palabras polisémicas en diferentes contextos.</w:t>
              <w:br/>
            </w:r>
          </w:p>
        </w:tc>
      </w:tr>
      <w:tr>
        <w:tc>
          <w:tcPr>
            <w:tcW w:type="dxa" w:w="1757"/>
          </w:tcPr>
          <w:p>
            <w:r>
              <w:rPr>
                <w:rFonts w:ascii="Rubik" w:hAnsi="Rubik"/>
                <w:color w:val="141414"/>
                <w:sz w:val="18"/>
              </w:rPr>
              <w:br/>
              <w:t>15/07/2026</w:t>
              <w:br/>
              <w:t>miércoles</w:t>
              <w:br/>
            </w:r>
          </w:p>
        </w:tc>
        <w:tc>
          <w:tcPr>
            <w:tcW w:type="dxa" w:w="1757"/>
          </w:tcPr>
          <w:p>
            <w:r>
              <w:rPr>
                <w:rFonts w:ascii="Rubik" w:hAnsi="Rubik"/>
                <w:color w:val="141414"/>
                <w:sz w:val="18"/>
              </w:rPr>
              <w:br/>
              <w:t>Creación de Oraciones con Palabras Polisémicas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Práctica en la elaboración de oraciones utilizando la misma palabra polisémica con diferentes significados.</w:t>
              <w:br/>
            </w:r>
          </w:p>
        </w:tc>
      </w:tr>
      <w:tr>
        <w:tc>
          <w:tcPr>
            <w:tcW w:type="dxa" w:w="1757"/>
          </w:tcPr>
          <w:p>
            <w:r>
              <w:rPr>
                <w:rFonts w:ascii="Rubik" w:hAnsi="Rubik"/>
                <w:color w:val="141414"/>
                <w:sz w:val="18"/>
              </w:rPr>
              <w:br/>
              <w:t>16/07/2026</w:t>
              <w:br/>
              <w:t>jueves</w:t>
              <w:br/>
            </w:r>
          </w:p>
        </w:tc>
        <w:tc>
          <w:tcPr>
            <w:tcW w:type="dxa" w:w="1757"/>
          </w:tcPr>
          <w:p>
            <w:r>
              <w:rPr>
                <w:rFonts w:ascii="Rubik" w:hAnsi="Rubik"/>
                <w:color w:val="141414"/>
                <w:sz w:val="18"/>
              </w:rPr>
              <w:br/>
              <w:t>Polisemia y Homónimos: Diferencias Clave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Comparación entre polisemia y homonimia, aclarando que la polisemia se refiere a una palabra con múltiples significados relacionados.</w:t>
              <w:br/>
            </w:r>
          </w:p>
        </w:tc>
      </w:tr>
      <w:tr>
        <w:tc>
          <w:tcPr>
            <w:tcW w:type="dxa" w:w="1757"/>
          </w:tcPr>
          <w:p>
            <w:r>
              <w:rPr>
                <w:rFonts w:ascii="Rubik" w:hAnsi="Rubik"/>
                <w:color w:val="141414"/>
                <w:sz w:val="18"/>
              </w:rPr>
              <w:br/>
              <w:t>16/07/2026</w:t>
              <w:br/>
              <w:t>jueves</w:t>
              <w:br/>
            </w:r>
          </w:p>
        </w:tc>
        <w:tc>
          <w:tcPr>
            <w:tcW w:type="dxa" w:w="1757"/>
          </w:tcPr>
          <w:p>
            <w:r>
              <w:rPr>
                <w:rFonts w:ascii="Rubik" w:hAnsi="Rubik"/>
                <w:color w:val="141414"/>
                <w:sz w:val="18"/>
              </w:rPr>
              <w:br/>
              <w:t>Desafío de Polisemia: Adivina el Significado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Juego interactivo donde se presentan oraciones con palabras polisémicas y los estudiantes adivinan el significado en contexto.</w:t>
              <w:br/>
            </w:r>
          </w:p>
        </w:tc>
      </w:tr>
      <w:tr>
        <w:tc>
          <w:tcPr>
            <w:tcW w:type="dxa" w:w="1757"/>
          </w:tcPr>
          <w:p>
            <w:r>
              <w:rPr>
                <w:rFonts w:ascii="Rubik" w:hAnsi="Rubik"/>
                <w:color w:val="141414"/>
                <w:sz w:val="18"/>
              </w:rPr>
              <w:br/>
              <w:t>17/07/2026</w:t>
              <w:br/>
              <w:t>viernes</w:t>
              <w:br/>
            </w:r>
          </w:p>
        </w:tc>
        <w:tc>
          <w:tcPr>
            <w:tcW w:type="dxa" w:w="1757"/>
          </w:tcPr>
          <w:p>
            <w:r>
              <w:rPr>
                <w:rFonts w:ascii="Rubik" w:hAnsi="Rubik"/>
                <w:color w:val="141414"/>
                <w:sz w:val="18"/>
              </w:rPr>
              <w:br/>
              <w:t>Polisemia en Frases Idiomáticas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Exploración de cómo algunas palabras polisémicas contribuyen a frases idiomáticas y su significado no literal.</w:t>
              <w:br/>
            </w:r>
          </w:p>
        </w:tc>
      </w:tr>
      <w:tr>
        <w:tc>
          <w:tcPr>
            <w:tcW w:type="dxa" w:w="1757"/>
          </w:tcPr>
          <w:p>
            <w:r>
              <w:rPr>
                <w:rFonts w:ascii="Rubik" w:hAnsi="Rubik"/>
                <w:color w:val="141414"/>
                <w:sz w:val="18"/>
              </w:rPr>
              <w:br/>
              <w:t>31/08/2026</w:t>
              <w:br/>
              <w:t>lunes</w:t>
              <w:br/>
            </w:r>
          </w:p>
        </w:tc>
        <w:tc>
          <w:tcPr>
            <w:tcW w:type="dxa" w:w="1757"/>
          </w:tcPr>
          <w:p>
            <w:r>
              <w:rPr>
                <w:rFonts w:ascii="Rubik" w:hAnsi="Rubik"/>
                <w:color w:val="141414"/>
                <w:sz w:val="18"/>
              </w:rPr>
              <w:br/>
              <w:t>Análisis de Textos Auténticos con Polisemia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Lectura y análisis de pasajes de textos auténticos (noticias, cuentos cortos) para identificar y comprender la polisemia en uso real.</w:t>
              <w:br/>
            </w:r>
          </w:p>
        </w:tc>
      </w:tr>
      <w:tr>
        <w:tc>
          <w:tcPr>
            <w:tcW w:type="dxa" w:w="1757"/>
          </w:tcPr>
          <w:p>
            <w:r>
              <w:rPr>
                <w:rFonts w:ascii="Rubik" w:hAnsi="Rubik"/>
                <w:color w:val="141414"/>
                <w:sz w:val="18"/>
              </w:rPr>
              <w:br/>
              <w:t>01/09/2026</w:t>
              <w:br/>
              <w:t>martes</w:t>
              <w:br/>
            </w:r>
          </w:p>
        </w:tc>
        <w:tc>
          <w:tcPr>
            <w:tcW w:type="dxa" w:w="1757"/>
          </w:tcPr>
          <w:p>
            <w:r>
              <w:rPr>
                <w:rFonts w:ascii="Rubik" w:hAnsi="Rubik"/>
                <w:color w:val="141414"/>
                <w:sz w:val="18"/>
              </w:rPr>
              <w:br/>
              <w:t>Polisemia: Errores Comunes y Clarificación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Revisión de errores frecuentes al interpretar palabras polisémicas y estrategias para evitarlos.</w:t>
              <w:br/>
            </w:r>
          </w:p>
        </w:tc>
      </w:tr>
      <w:tr>
        <w:tc>
          <w:tcPr>
            <w:tcW w:type="dxa" w:w="1757"/>
          </w:tcPr>
          <w:p>
            <w:r>
              <w:rPr>
                <w:rFonts w:ascii="Rubik" w:hAnsi="Rubik"/>
                <w:color w:val="141414"/>
                <w:sz w:val="18"/>
              </w:rPr>
              <w:br/>
              <w:t>02/09/2026</w:t>
              <w:br/>
              <w:t>miércoles</w:t>
              <w:br/>
            </w:r>
          </w:p>
        </w:tc>
        <w:tc>
          <w:tcPr>
            <w:tcW w:type="dxa" w:w="1757"/>
          </w:tcPr>
          <w:p>
            <w:r>
              <w:rPr>
                <w:rFonts w:ascii="Rubik" w:hAnsi="Rubik"/>
                <w:color w:val="141414"/>
                <w:sz w:val="18"/>
              </w:rPr>
              <w:br/>
              <w:t>Creación de un Diccionario Personal de Polisemia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Elaboración de un glosario personal con palabras polisémicas, sus diferentes significados y ejemplos de uso.</w:t>
              <w:br/>
            </w:r>
          </w:p>
        </w:tc>
      </w:tr>
      <w:tr>
        <w:tc>
          <w:tcPr>
            <w:tcW w:type="dxa" w:w="1757"/>
          </w:tcPr>
          <w:p>
            <w:r>
              <w:rPr>
                <w:rFonts w:ascii="Rubik" w:hAnsi="Rubik"/>
                <w:color w:val="141414"/>
                <w:sz w:val="18"/>
              </w:rPr>
              <w:br/>
              <w:t>03/09/2026</w:t>
              <w:br/>
              <w:t>jueves</w:t>
              <w:br/>
            </w:r>
          </w:p>
        </w:tc>
        <w:tc>
          <w:tcPr>
            <w:tcW w:type="dxa" w:w="1757"/>
          </w:tcPr>
          <w:p>
            <w:r>
              <w:rPr>
                <w:rFonts w:ascii="Rubik" w:hAnsi="Rubik"/>
                <w:color w:val="141414"/>
                <w:sz w:val="18"/>
              </w:rPr>
              <w:br/>
              <w:t>Repaso General de Polisemia y Estrategias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Revisión de todas las palabras polisémicas estudiadas y las estrategias para descifrar su significado en contexto.</w:t>
              <w:br/>
            </w:r>
          </w:p>
        </w:tc>
      </w:tr>
      <w:tr>
        <w:tc>
          <w:tcPr>
            <w:tcW w:type="dxa" w:w="1757"/>
          </w:tcPr>
          <w:p>
            <w:r>
              <w:rPr>
                <w:rFonts w:ascii="Rubik" w:hAnsi="Rubik"/>
                <w:color w:val="141414"/>
                <w:sz w:val="18"/>
              </w:rPr>
              <w:br/>
              <w:t>03/09/2026</w:t>
              <w:br/>
              <w:t>jueves</w:t>
              <w:br/>
            </w:r>
          </w:p>
        </w:tc>
        <w:tc>
          <w:tcPr>
            <w:tcW w:type="dxa" w:w="1757"/>
          </w:tcPr>
          <w:p>
            <w:r>
              <w:rPr>
                <w:rFonts w:ascii="Rubik" w:hAnsi="Rubik"/>
                <w:color w:val="141414"/>
                <w:sz w:val="18"/>
              </w:rPr>
              <w:br/>
              <w:t>Aplicación de Polisemia en la Comprensión Lectora - Lengua Extranjera - Inglés</w:t>
              <w:br/>
            </w:r>
          </w:p>
        </w:tc>
        <w:tc>
          <w:tcPr>
            <w:tcW w:type="dxa" w:w="3513"/>
          </w:tcPr>
          <w:p/>
          <w:p>
            <w:r>
              <w:rPr>
                <w:rFonts w:ascii="Rubik" w:hAnsi="Rubik"/>
                <w:color w:val="141414"/>
                <w:sz w:val="18"/>
              </w:rPr>
              <w:t>(LEIN.S1.08) Entiende el sentido general y las ideas principales en los diálogos.</w:t>
              <w:br/>
              <w:t>(LEIN.S1.02) Entiende el sentido general y las ideas principales.</w:t>
            </w:r>
          </w:p>
        </w:tc>
        <w:tc>
          <w:tcPr>
            <w:tcW w:type="dxa" w:w="3513"/>
          </w:tcPr>
          <w:p>
            <w:r>
              <w:rPr>
                <w:rFonts w:ascii="Rubik" w:hAnsi="Rubik"/>
                <w:color w:val="141414"/>
                <w:sz w:val="18"/>
              </w:rPr>
              <w:br/>
              <w:t>Resolución de ejercicios de comprensión lectora que requieren el manejo de palabras polisémicas para entender el texto completo.</w:t>
              <w:br/>
            </w:r>
          </w:p>
        </w:tc>
      </w:tr>
      <w:tr>
        <w:tc>
          <w:tcPr>
            <w:tcW w:type="dxa" w:w="1757"/>
          </w:tcPr>
          <w:p>
            <w:r>
              <w:rPr>
                <w:rFonts w:ascii="Rubik" w:hAnsi="Rubik"/>
                <w:color w:val="141414"/>
                <w:sz w:val="18"/>
              </w:rPr>
              <w:br/>
              <w:t>04/09/2026</w:t>
              <w:br/>
              <w:t>viernes</w:t>
              <w:br/>
            </w:r>
          </w:p>
        </w:tc>
        <w:tc>
          <w:tcPr>
            <w:tcW w:type="dxa" w:w="1757"/>
          </w:tcPr>
          <w:p>
            <w:r>
              <w:rPr>
                <w:rFonts w:ascii="Rubik" w:hAnsi="Rubik"/>
                <w:color w:val="141414"/>
                <w:sz w:val="18"/>
              </w:rPr>
              <w:br/>
              <w:t>Introducción al Pasado Continuo: Forma Básica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Una exploración inicial de la estructura afirmativa del pasado continuo (sujeto + 'was/were' + verbo en -ing).</w:t>
              <w:br/>
            </w:r>
          </w:p>
        </w:tc>
      </w:tr>
      <w:tr>
        <w:tc>
          <w:tcPr>
            <w:tcW w:type="dxa" w:w="1757"/>
          </w:tcPr>
          <w:p>
            <w:r>
              <w:rPr>
                <w:rFonts w:ascii="Rubik" w:hAnsi="Rubik"/>
                <w:color w:val="141414"/>
                <w:sz w:val="18"/>
              </w:rPr>
              <w:br/>
              <w:t>07/09/2026</w:t>
              <w:br/>
              <w:t>lunes</w:t>
              <w:br/>
            </w:r>
          </w:p>
        </w:tc>
        <w:tc>
          <w:tcPr>
            <w:tcW w:type="dxa" w:w="1757"/>
          </w:tcPr>
          <w:p>
            <w:r>
              <w:rPr>
                <w:rFonts w:ascii="Rubik" w:hAnsi="Rubik"/>
                <w:color w:val="141414"/>
                <w:sz w:val="18"/>
              </w:rPr>
              <w:br/>
              <w:t>Uso del Pasado Continuo: Acciones en Progreso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Examina el uso principal del pasado continuo para describir acciones que estaban ocurriendo en un momento específico en el pasado.</w:t>
              <w:br/>
            </w:r>
          </w:p>
        </w:tc>
      </w:tr>
      <w:tr>
        <w:tc>
          <w:tcPr>
            <w:tcW w:type="dxa" w:w="1757"/>
          </w:tcPr>
          <w:p>
            <w:r>
              <w:rPr>
                <w:rFonts w:ascii="Rubik" w:hAnsi="Rubik"/>
                <w:color w:val="141414"/>
                <w:sz w:val="18"/>
              </w:rPr>
              <w:br/>
              <w:t>08/09/2026</w:t>
              <w:br/>
              <w:t>martes</w:t>
              <w:br/>
            </w:r>
          </w:p>
        </w:tc>
        <w:tc>
          <w:tcPr>
            <w:tcW w:type="dxa" w:w="1757"/>
          </w:tcPr>
          <w:p>
            <w:r>
              <w:rPr>
                <w:rFonts w:ascii="Rubik" w:hAnsi="Rubik"/>
                <w:color w:val="141414"/>
                <w:sz w:val="18"/>
              </w:rPr>
              <w:br/>
              <w:t>Pasado Continuo vs. Pasado Simple: Acciones Interrumpidas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Compara el pasado continuo con el pasado simple para describir una acción que estaba en progreso y fue interrumpida por otra.</w:t>
              <w:br/>
            </w:r>
          </w:p>
        </w:tc>
      </w:tr>
      <w:tr>
        <w:tc>
          <w:tcPr>
            <w:tcW w:type="dxa" w:w="1757"/>
          </w:tcPr>
          <w:p>
            <w:r>
              <w:rPr>
                <w:rFonts w:ascii="Rubik" w:hAnsi="Rubik"/>
                <w:color w:val="141414"/>
                <w:sz w:val="18"/>
              </w:rPr>
              <w:br/>
              <w:t>09/09/2026</w:t>
              <w:br/>
              <w:t>miércoles</w:t>
              <w:br/>
            </w:r>
          </w:p>
        </w:tc>
        <w:tc>
          <w:tcPr>
            <w:tcW w:type="dxa" w:w="1757"/>
          </w:tcPr>
          <w:p>
            <w:r>
              <w:rPr>
                <w:rFonts w:ascii="Rubik" w:hAnsi="Rubik"/>
                <w:color w:val="141414"/>
                <w:sz w:val="18"/>
              </w:rPr>
              <w:br/>
              <w:t>Formación de Oraciones Negativas en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Guía sobre cómo formar oraciones negativas utilizando 'wasn't' o 'weren't' y el verbo en -ing.</w:t>
              <w:br/>
            </w:r>
          </w:p>
        </w:tc>
      </w:tr>
      <w:tr>
        <w:tc>
          <w:tcPr>
            <w:tcW w:type="dxa" w:w="1757"/>
          </w:tcPr>
          <w:p>
            <w:r>
              <w:rPr>
                <w:rFonts w:ascii="Rubik" w:hAnsi="Rubik"/>
                <w:color w:val="141414"/>
                <w:sz w:val="18"/>
              </w:rPr>
              <w:br/>
              <w:t>10/09/2026</w:t>
              <w:br/>
              <w:t>jueves</w:t>
              <w:br/>
            </w:r>
          </w:p>
        </w:tc>
        <w:tc>
          <w:tcPr>
            <w:tcW w:type="dxa" w:w="1757"/>
          </w:tcPr>
          <w:p>
            <w:r>
              <w:rPr>
                <w:rFonts w:ascii="Rubik" w:hAnsi="Rubik"/>
                <w:color w:val="141414"/>
                <w:sz w:val="18"/>
              </w:rPr>
              <w:br/>
              <w:t>Preguntas de Sí/No en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Práctica en la formulación de preguntas cerradas (sí/no) en pasado continuo y sus respuestas cortas.</w:t>
              <w:br/>
            </w:r>
          </w:p>
        </w:tc>
      </w:tr>
      <w:tr>
        <w:tc>
          <w:tcPr>
            <w:tcW w:type="dxa" w:w="1757"/>
          </w:tcPr>
          <w:p>
            <w:r>
              <w:rPr>
                <w:rFonts w:ascii="Rubik" w:hAnsi="Rubik"/>
                <w:color w:val="141414"/>
                <w:sz w:val="18"/>
              </w:rPr>
              <w:br/>
              <w:t>10/09/2026</w:t>
              <w:br/>
              <w:t>jueves</w:t>
              <w:br/>
            </w:r>
          </w:p>
        </w:tc>
        <w:tc>
          <w:tcPr>
            <w:tcW w:type="dxa" w:w="1757"/>
          </w:tcPr>
          <w:p>
            <w:r>
              <w:rPr>
                <w:rFonts w:ascii="Rubik" w:hAnsi="Rubik"/>
                <w:color w:val="141414"/>
                <w:sz w:val="18"/>
              </w:rPr>
              <w:br/>
              <w:t>Preguntas con 'Wh-' en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Desarrollo de habilidades para formular preguntas abiertas (con 'what', 'where', 'when', 'who', 'why') en pasado continuo.</w:t>
              <w:br/>
            </w:r>
          </w:p>
        </w:tc>
      </w:tr>
      <w:tr>
        <w:tc>
          <w:tcPr>
            <w:tcW w:type="dxa" w:w="1757"/>
          </w:tcPr>
          <w:p>
            <w:r>
              <w:rPr>
                <w:rFonts w:ascii="Rubik" w:hAnsi="Rubik"/>
                <w:color w:val="141414"/>
                <w:sz w:val="18"/>
              </w:rPr>
              <w:br/>
              <w:t>11/09/2026</w:t>
              <w:br/>
              <w:t>viernes</w:t>
              <w:br/>
            </w:r>
          </w:p>
        </w:tc>
        <w:tc>
          <w:tcPr>
            <w:tcW w:type="dxa" w:w="1757"/>
          </w:tcPr>
          <w:p>
            <w:r>
              <w:rPr>
                <w:rFonts w:ascii="Rubik" w:hAnsi="Rubik"/>
                <w:color w:val="141414"/>
                <w:sz w:val="18"/>
              </w:rPr>
              <w:br/>
              <w:t>Consolidación de las Formas: Afirmativo, Negativo, Interrogativo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Revisión y práctica integral de todas las formas gramaticales del pasado continuo.</w:t>
              <w:br/>
            </w:r>
          </w:p>
        </w:tc>
      </w:tr>
      <w:tr>
        <w:tc>
          <w:tcPr>
            <w:tcW w:type="dxa" w:w="1757"/>
          </w:tcPr>
          <w:p>
            <w:r>
              <w:rPr>
                <w:rFonts w:ascii="Rubik" w:hAnsi="Rubik"/>
                <w:color w:val="141414"/>
                <w:sz w:val="18"/>
              </w:rPr>
              <w:br/>
              <w:t>14/09/2026</w:t>
              <w:br/>
              <w:t>lunes</w:t>
              <w:br/>
            </w:r>
          </w:p>
        </w:tc>
        <w:tc>
          <w:tcPr>
            <w:tcW w:type="dxa" w:w="1757"/>
          </w:tcPr>
          <w:p>
            <w:r>
              <w:rPr>
                <w:rFonts w:ascii="Rubik" w:hAnsi="Rubik"/>
                <w:color w:val="141414"/>
                <w:sz w:val="18"/>
              </w:rPr>
              <w:br/>
              <w:t>Vocabulario de Tiempo para el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Introducción a expresiones de tiempo comunes usadas con el pasado continuo, como 'while', 'as', 'at that moment'.</w:t>
              <w:br/>
            </w:r>
          </w:p>
        </w:tc>
      </w:tr>
      <w:tr>
        <w:tc>
          <w:tcPr>
            <w:tcW w:type="dxa" w:w="1757"/>
          </w:tcPr>
          <w:p>
            <w:r>
              <w:rPr>
                <w:rFonts w:ascii="Rubik" w:hAnsi="Rubik"/>
                <w:color w:val="141414"/>
                <w:sz w:val="18"/>
              </w:rPr>
              <w:br/>
              <w:t>15/09/2026</w:t>
              <w:br/>
              <w:t>martes</w:t>
              <w:br/>
            </w:r>
          </w:p>
        </w:tc>
        <w:tc>
          <w:tcPr>
            <w:tcW w:type="dxa" w:w="1757"/>
          </w:tcPr>
          <w:p>
            <w:r>
              <w:rPr>
                <w:rFonts w:ascii="Rubik" w:hAnsi="Rubik"/>
                <w:color w:val="141414"/>
                <w:sz w:val="18"/>
              </w:rPr>
              <w:br/>
              <w:t>Narración de Eventos con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Práctica de contar historias cortas o describir eventos pasados utilizando el pasado continuo para establecer el escenario.</w:t>
              <w:br/>
            </w:r>
          </w:p>
        </w:tc>
      </w:tr>
      <w:tr>
        <w:tc>
          <w:tcPr>
            <w:tcW w:type="dxa" w:w="1757"/>
          </w:tcPr>
          <w:p>
            <w:r>
              <w:rPr>
                <w:rFonts w:ascii="Rubik" w:hAnsi="Rubik"/>
                <w:color w:val="141414"/>
                <w:sz w:val="18"/>
              </w:rPr>
              <w:br/>
              <w:t>17/09/2026</w:t>
              <w:br/>
              <w:t>jueves</w:t>
              <w:br/>
            </w:r>
          </w:p>
        </w:tc>
        <w:tc>
          <w:tcPr>
            <w:tcW w:type="dxa" w:w="1757"/>
          </w:tcPr>
          <w:p>
            <w:r>
              <w:rPr>
                <w:rFonts w:ascii="Rubik" w:hAnsi="Rubik"/>
                <w:color w:val="141414"/>
                <w:sz w:val="18"/>
              </w:rPr>
              <w:br/>
              <w:t>Descripción de Escenas con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Se enfoca en usar el pasado continuo para pintar un cuadro de lo que estaba sucediendo en un lugar y tiempo determinados.</w:t>
              <w:br/>
            </w:r>
          </w:p>
        </w:tc>
      </w:tr>
      <w:tr>
        <w:tc>
          <w:tcPr>
            <w:tcW w:type="dxa" w:w="1757"/>
          </w:tcPr>
          <w:p>
            <w:r>
              <w:rPr>
                <w:rFonts w:ascii="Rubik" w:hAnsi="Rubik"/>
                <w:color w:val="141414"/>
                <w:sz w:val="18"/>
              </w:rPr>
              <w:br/>
              <w:t>17/09/2026</w:t>
              <w:br/>
              <w:t>jueves</w:t>
              <w:br/>
            </w:r>
          </w:p>
        </w:tc>
        <w:tc>
          <w:tcPr>
            <w:tcW w:type="dxa" w:w="1757"/>
          </w:tcPr>
          <w:p>
            <w:r>
              <w:rPr>
                <w:rFonts w:ascii="Rubik" w:hAnsi="Rubik"/>
                <w:color w:val="141414"/>
                <w:sz w:val="18"/>
              </w:rPr>
              <w:br/>
              <w:t>Actividades Simultáneas en el Pasado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Exploración del uso del pasado continuo para describir dos o más acciones que estaban ocurriendo al mismo tiempo.</w:t>
              <w:br/>
            </w:r>
          </w:p>
        </w:tc>
      </w:tr>
      <w:tr>
        <w:tc>
          <w:tcPr>
            <w:tcW w:type="dxa" w:w="1757"/>
          </w:tcPr>
          <w:p>
            <w:r>
              <w:rPr>
                <w:rFonts w:ascii="Rubik" w:hAnsi="Rubik"/>
                <w:color w:val="141414"/>
                <w:sz w:val="18"/>
              </w:rPr>
              <w:br/>
              <w:t>18/09/2026</w:t>
              <w:br/>
              <w:t>viernes</w:t>
              <w:br/>
            </w:r>
          </w:p>
        </w:tc>
        <w:tc>
          <w:tcPr>
            <w:tcW w:type="dxa" w:w="1757"/>
          </w:tcPr>
          <w:p>
            <w:r>
              <w:rPr>
                <w:rFonts w:ascii="Rubik" w:hAnsi="Rubik"/>
                <w:color w:val="141414"/>
                <w:sz w:val="18"/>
              </w:rPr>
              <w:br/>
              <w:t>Pasado Continuo para Contexto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Uso del pasado continuo para proporcionar el contexto o el 'fondo' de una historia antes de introducir los eventos principales con el pasado simple.</w:t>
              <w:br/>
            </w:r>
          </w:p>
        </w:tc>
      </w:tr>
      <w:tr>
        <w:tc>
          <w:tcPr>
            <w:tcW w:type="dxa" w:w="1757"/>
          </w:tcPr>
          <w:p>
            <w:r>
              <w:rPr>
                <w:rFonts w:ascii="Rubik" w:hAnsi="Rubik"/>
                <w:color w:val="141414"/>
                <w:sz w:val="18"/>
              </w:rPr>
              <w:br/>
              <w:t>21/09/2026</w:t>
              <w:br/>
              <w:t>lunes</w:t>
              <w:br/>
            </w:r>
          </w:p>
        </w:tc>
        <w:tc>
          <w:tcPr>
            <w:tcW w:type="dxa" w:w="1757"/>
          </w:tcPr>
          <w:p>
            <w:r>
              <w:rPr>
                <w:rFonts w:ascii="Rubik" w:hAnsi="Rubik"/>
                <w:color w:val="141414"/>
                <w:sz w:val="18"/>
              </w:rPr>
              <w:br/>
              <w:t>Repaso General: Estructura y Usos Clave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Un repaso intensivo de las reglas de formación y los usos principales del pasado continuo.</w:t>
              <w:br/>
            </w:r>
          </w:p>
        </w:tc>
      </w:tr>
      <w:tr>
        <w:tc>
          <w:tcPr>
            <w:tcW w:type="dxa" w:w="1757"/>
          </w:tcPr>
          <w:p>
            <w:r>
              <w:rPr>
                <w:rFonts w:ascii="Rubik" w:hAnsi="Rubik"/>
                <w:color w:val="141414"/>
                <w:sz w:val="18"/>
              </w:rPr>
              <w:br/>
              <w:t>22/09/2026</w:t>
              <w:br/>
              <w:t>martes</w:t>
              <w:br/>
            </w:r>
          </w:p>
        </w:tc>
        <w:tc>
          <w:tcPr>
            <w:tcW w:type="dxa" w:w="1757"/>
          </w:tcPr>
          <w:p>
            <w:r>
              <w:rPr>
                <w:rFonts w:ascii="Rubik" w:hAnsi="Rubik"/>
                <w:color w:val="141414"/>
                <w:sz w:val="18"/>
              </w:rPr>
              <w:br/>
              <w:t>Actividades de Escucha: Identificar Pasado Continuo - Lengua Extranjera - Inglés</w:t>
              <w:br/>
            </w:r>
          </w:p>
        </w:tc>
        <w:tc>
          <w:tcPr>
            <w:tcW w:type="dxa" w:w="3513"/>
          </w:tcPr>
          <w:p/>
          <w:p>
            <w:r>
              <w:rPr>
                <w:rFonts w:ascii="Rubik" w:hAnsi="Rubik"/>
                <w:color w:val="141414"/>
                <w:sz w:val="18"/>
              </w:rPr>
              <w:t>(LEIN.S1.05) Comprende sentido general e ideas principales.</w:t>
              <w:br/>
              <w:t>(LEIN.S1.18) Expresa sucesos clave de forma oral.</w:t>
            </w:r>
          </w:p>
        </w:tc>
        <w:tc>
          <w:tcPr>
            <w:tcW w:type="dxa" w:w="3513"/>
          </w:tcPr>
          <w:p>
            <w:r>
              <w:rPr>
                <w:rFonts w:ascii="Rubik" w:hAnsi="Rubik"/>
                <w:color w:val="141414"/>
                <w:sz w:val="18"/>
              </w:rPr>
              <w:br/>
              <w:t>Ejercicios de comprensión auditiva para reconocer el pasado continuo en diálogos y narraciones.</w:t>
              <w:br/>
            </w:r>
          </w:p>
        </w:tc>
      </w:tr>
      <w:tr>
        <w:tc>
          <w:tcPr>
            <w:tcW w:type="dxa" w:w="1757"/>
          </w:tcPr>
          <w:p>
            <w:r>
              <w:rPr>
                <w:rFonts w:ascii="Rubik" w:hAnsi="Rubik"/>
                <w:color w:val="141414"/>
                <w:sz w:val="18"/>
              </w:rPr>
              <w:br/>
              <w:t>23/09/2026</w:t>
              <w:br/>
              <w:t>miércoles</w:t>
              <w:br/>
            </w:r>
          </w:p>
        </w:tc>
        <w:tc>
          <w:tcPr>
            <w:tcW w:type="dxa" w:w="1757"/>
          </w:tcPr>
          <w:p>
            <w:r>
              <w:rPr>
                <w:rFonts w:ascii="Rubik" w:hAnsi="Rubik"/>
                <w:color w:val="141414"/>
                <w:sz w:val="18"/>
              </w:rPr>
              <w:br/>
              <w:t>Juegos de Roles: Preguntas y Respuestas en Pasado Continuo - Lengua Extranjera - Inglés</w:t>
              <w:br/>
            </w:r>
          </w:p>
        </w:tc>
        <w:tc>
          <w:tcPr>
            <w:tcW w:type="dxa" w:w="3513"/>
          </w:tcPr>
          <w:p/>
          <w:p>
            <w:r>
              <w:rPr>
                <w:rFonts w:ascii="Rubik" w:hAnsi="Rubik"/>
                <w:color w:val="141414"/>
                <w:sz w:val="18"/>
              </w:rPr>
              <w:t>(LEIN.S1.05) Comprende sentido general e ideas principales.</w:t>
              <w:br/>
              <w:t>(LEIN.S1.18) Expresa sucesos clave de forma oral.</w:t>
            </w:r>
          </w:p>
        </w:tc>
        <w:tc>
          <w:tcPr>
            <w:tcW w:type="dxa" w:w="3513"/>
          </w:tcPr>
          <w:p>
            <w:r>
              <w:rPr>
                <w:rFonts w:ascii="Rubik" w:hAnsi="Rubik"/>
                <w:color w:val="141414"/>
                <w:sz w:val="18"/>
              </w:rPr>
              <w:br/>
              <w:t>Práctica oral mediante juegos de roles donde los estudiantes formulan y responden preguntas usando el pasado continuo.</w:t>
              <w:br/>
            </w:r>
          </w:p>
        </w:tc>
      </w:tr>
      <w:tr>
        <w:tc>
          <w:tcPr>
            <w:tcW w:type="dxa" w:w="1757"/>
          </w:tcPr>
          <w:p>
            <w:r>
              <w:rPr>
                <w:rFonts w:ascii="Rubik" w:hAnsi="Rubik"/>
                <w:color w:val="141414"/>
                <w:sz w:val="18"/>
              </w:rPr>
              <w:br/>
              <w:t>24/09/2026</w:t>
              <w:br/>
              <w:t>jueves</w:t>
              <w:br/>
            </w:r>
          </w:p>
        </w:tc>
        <w:tc>
          <w:tcPr>
            <w:tcW w:type="dxa" w:w="1757"/>
          </w:tcPr>
          <w:p>
            <w:r>
              <w:rPr>
                <w:rFonts w:ascii="Rubik" w:hAnsi="Rubik"/>
                <w:color w:val="141414"/>
                <w:sz w:val="18"/>
              </w:rPr>
              <w:br/>
              <w:t>Errores Comunes y Cómo Evitarlos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Análisis de errores frecuentes al usar el pasado continuo y estrategias para corregirlos.</w:t>
              <w:br/>
            </w:r>
          </w:p>
        </w:tc>
      </w:tr>
      <w:tr>
        <w:tc>
          <w:tcPr>
            <w:tcW w:type="dxa" w:w="1757"/>
          </w:tcPr>
          <w:p>
            <w:r>
              <w:rPr>
                <w:rFonts w:ascii="Rubik" w:hAnsi="Rubik"/>
                <w:color w:val="141414"/>
                <w:sz w:val="18"/>
              </w:rPr>
              <w:br/>
              <w:t>24/09/2026</w:t>
              <w:br/>
              <w:t>jueves</w:t>
              <w:br/>
            </w:r>
          </w:p>
        </w:tc>
        <w:tc>
          <w:tcPr>
            <w:tcW w:type="dxa" w:w="1757"/>
          </w:tcPr>
          <w:p>
            <w:r>
              <w:rPr>
                <w:rFonts w:ascii="Rubik" w:hAnsi="Rubik"/>
                <w:color w:val="141414"/>
                <w:sz w:val="18"/>
              </w:rPr>
              <w:br/>
              <w:t>Lectura Comprensiva con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Análisis de textos donde el pasado continuo es predominante para mejorar la comprensión lectora.</w:t>
              <w:br/>
            </w:r>
          </w:p>
        </w:tc>
      </w:tr>
      <w:tr>
        <w:tc>
          <w:tcPr>
            <w:tcW w:type="dxa" w:w="1757"/>
          </w:tcPr>
          <w:p>
            <w:r>
              <w:rPr>
                <w:rFonts w:ascii="Rubik" w:hAnsi="Rubik"/>
                <w:color w:val="141414"/>
                <w:sz w:val="18"/>
              </w:rPr>
              <w:br/>
              <w:t>25/09/2026</w:t>
              <w:br/>
              <w:t>viernes</w:t>
              <w:br/>
            </w:r>
          </w:p>
        </w:tc>
        <w:tc>
          <w:tcPr>
            <w:tcW w:type="dxa" w:w="1757"/>
          </w:tcPr>
          <w:p>
            <w:r>
              <w:rPr>
                <w:rFonts w:ascii="Rubik" w:hAnsi="Rubik"/>
                <w:color w:val="141414"/>
                <w:sz w:val="18"/>
              </w:rPr>
              <w:br/>
              <w:t>Escritura Creativa: Una Historia en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Actividad de escritura libre para crear una historia corta utilizando el pasado continuo para describir los eventos.</w:t>
              <w:br/>
            </w:r>
          </w:p>
        </w:tc>
      </w:tr>
      <w:tr>
        <w:tc>
          <w:tcPr>
            <w:tcW w:type="dxa" w:w="1757"/>
          </w:tcPr>
          <w:p>
            <w:r>
              <w:rPr>
                <w:rFonts w:ascii="Rubik" w:hAnsi="Rubik"/>
                <w:color w:val="141414"/>
                <w:sz w:val="18"/>
              </w:rPr>
              <w:br/>
              <w:t>28/09/2026</w:t>
              <w:br/>
              <w:t>lunes</w:t>
              <w:br/>
            </w:r>
          </w:p>
        </w:tc>
        <w:tc>
          <w:tcPr>
            <w:tcW w:type="dxa" w:w="1757"/>
          </w:tcPr>
          <w:p>
            <w:r>
              <w:rPr>
                <w:rFonts w:ascii="Rubik" w:hAnsi="Rubik"/>
                <w:color w:val="141414"/>
                <w:sz w:val="18"/>
              </w:rPr>
              <w:br/>
              <w:t>Diferencias Sutiles: 'While' vs. 'When'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Exploración de las diferencias en el uso de 'while' y 'when' al combinar el pasado continuo y el pasado simple.</w:t>
              <w:br/>
            </w:r>
          </w:p>
        </w:tc>
      </w:tr>
      <w:tr>
        <w:tc>
          <w:tcPr>
            <w:tcW w:type="dxa" w:w="1757"/>
          </w:tcPr>
          <w:p>
            <w:r>
              <w:rPr>
                <w:rFonts w:ascii="Rubik" w:hAnsi="Rubik"/>
                <w:color w:val="141414"/>
                <w:sz w:val="18"/>
              </w:rPr>
              <w:br/>
              <w:t>29/09/2026</w:t>
              <w:br/>
              <w:t>martes</w:t>
              <w:br/>
            </w:r>
          </w:p>
        </w:tc>
        <w:tc>
          <w:tcPr>
            <w:tcW w:type="dxa" w:w="1757"/>
          </w:tcPr>
          <w:p>
            <w:r>
              <w:rPr>
                <w:rFonts w:ascii="Rubik" w:hAnsi="Rubik"/>
                <w:color w:val="141414"/>
                <w:sz w:val="18"/>
              </w:rPr>
              <w:br/>
              <w:t>Pasado Continuo en Descripciones de Fotos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Uso del pasado continuo para describir lo que las personas o cosas estaban haciendo en una fotografía antigua o escena.</w:t>
              <w:br/>
            </w:r>
          </w:p>
        </w:tc>
      </w:tr>
      <w:tr>
        <w:tc>
          <w:tcPr>
            <w:tcW w:type="dxa" w:w="1757"/>
          </w:tcPr>
          <w:p>
            <w:r>
              <w:rPr>
                <w:rFonts w:ascii="Rubik" w:hAnsi="Rubik"/>
                <w:color w:val="141414"/>
                <w:sz w:val="18"/>
              </w:rPr>
              <w:br/>
              <w:t>30/09/2026</w:t>
              <w:br/>
              <w:t>miércoles</w:t>
              <w:br/>
            </w:r>
          </w:p>
        </w:tc>
        <w:tc>
          <w:tcPr>
            <w:tcW w:type="dxa" w:w="1757"/>
          </w:tcPr>
          <w:p>
            <w:r>
              <w:rPr>
                <w:rFonts w:ascii="Rubik" w:hAnsi="Rubik"/>
                <w:color w:val="141414"/>
                <w:sz w:val="18"/>
              </w:rPr>
              <w:br/>
              <w:t>Día de Examen - Lengua Extranjera - Inglés</w:t>
              <w:br/>
            </w:r>
          </w:p>
        </w:tc>
        <w:tc>
          <w:tcPr>
            <w:tcW w:type="dxa" w:w="3513"/>
          </w:tcPr>
          <w:p/>
          <w:p>
            <w:r>
              <w:rPr>
                <w:rFonts w:ascii="Rubik" w:hAnsi="Rubik"/>
                <w:color w:val="141414"/>
                <w:sz w:val="18"/>
              </w:rPr>
              <w:t>Evaluar el conocimiento y la comprensión de los estudiantes sobre los conceptos enseñados en clase.</w:t>
            </w:r>
          </w:p>
        </w:tc>
        <w:tc>
          <w:tcPr>
            <w:tcW w:type="dxa" w:w="3513"/>
          </w:tcPr>
          <w:p>
            <w:r>
              <w:rPr>
                <w:rFonts w:ascii="Rubik" w:hAnsi="Rubik"/>
                <w:color w:val="141414"/>
                <w:sz w:val="18"/>
              </w:rPr>
              <w:br/>
              <w:t>Este examen evaluará la comprensión de los conceptos y habilidades presentados en clase. El examen se centrará en el material cubierto desde el último examen.</w:t>
              <w:br/>
            </w:r>
          </w:p>
        </w:tc>
      </w:tr>
      <w:tr>
        <w:tc>
          <w:tcPr>
            <w:tcW w:type="dxa" w:w="1757"/>
          </w:tcPr>
          <w:p>
            <w:r>
              <w:rPr>
                <w:rFonts w:ascii="Rubik" w:hAnsi="Rubik"/>
                <w:color w:val="141414"/>
                <w:sz w:val="18"/>
              </w:rPr>
              <w:br/>
              <w:t>01/10/2026</w:t>
              <w:br/>
              <w:t>jueves</w:t>
              <w:br/>
            </w:r>
          </w:p>
        </w:tc>
        <w:tc>
          <w:tcPr>
            <w:tcW w:type="dxa" w:w="1757"/>
          </w:tcPr>
          <w:p>
            <w:r>
              <w:rPr>
                <w:rFonts w:ascii="Rubik" w:hAnsi="Rubik"/>
                <w:color w:val="141414"/>
                <w:sz w:val="18"/>
              </w:rPr>
              <w:br/>
              <w:t>Simulaciones de Eventos Pasados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Actividades interactivas donde los estudiantes recrean y describen lo que estaban haciendo en un momento específico en el pasado.</w:t>
              <w:br/>
            </w:r>
          </w:p>
        </w:tc>
      </w:tr>
      <w:tr>
        <w:tc>
          <w:tcPr>
            <w:tcW w:type="dxa" w:w="1757"/>
          </w:tcPr>
          <w:p>
            <w:r>
              <w:rPr>
                <w:rFonts w:ascii="Rubik" w:hAnsi="Rubik"/>
                <w:color w:val="141414"/>
                <w:sz w:val="18"/>
              </w:rPr>
              <w:br/>
              <w:t>01/10/2026</w:t>
              <w:br/>
              <w:t>jueves</w:t>
              <w:br/>
            </w:r>
          </w:p>
        </w:tc>
        <w:tc>
          <w:tcPr>
            <w:tcW w:type="dxa" w:w="1757"/>
          </w:tcPr>
          <w:p>
            <w:r>
              <w:rPr>
                <w:rFonts w:ascii="Rubik" w:hAnsi="Rubik"/>
                <w:color w:val="141414"/>
                <w:sz w:val="18"/>
              </w:rPr>
              <w:br/>
              <w:t>Ejercicios de Transformación de Oraciones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Práctica de convertir oraciones del presente continuo al pasado continuo y viceversa.</w:t>
              <w:br/>
            </w:r>
          </w:p>
        </w:tc>
      </w:tr>
      <w:tr>
        <w:tc>
          <w:tcPr>
            <w:tcW w:type="dxa" w:w="1757"/>
          </w:tcPr>
          <w:p>
            <w:r>
              <w:rPr>
                <w:rFonts w:ascii="Rubik" w:hAnsi="Rubik"/>
                <w:color w:val="141414"/>
                <w:sz w:val="18"/>
              </w:rPr>
              <w:br/>
              <w:t>02/10/2026</w:t>
              <w:br/>
              <w:t>viernes</w:t>
              <w:br/>
            </w:r>
          </w:p>
        </w:tc>
        <w:tc>
          <w:tcPr>
            <w:tcW w:type="dxa" w:w="1757"/>
          </w:tcPr>
          <w:p>
            <w:r>
              <w:rPr>
                <w:rFonts w:ascii="Rubik" w:hAnsi="Rubik"/>
                <w:color w:val="141414"/>
                <w:sz w:val="18"/>
              </w:rPr>
              <w:br/>
              <w:t>Repaso Completo del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Repaso final de todos los aspectos del pasado continuo: estructura, usos, vocabulario y excepciones.</w:t>
              <w:br/>
            </w:r>
          </w:p>
        </w:tc>
      </w:tr>
      <w:tr>
        <w:tc>
          <w:tcPr>
            <w:tcW w:type="dxa" w:w="1757"/>
          </w:tcPr>
          <w:p>
            <w:r>
              <w:rPr>
                <w:rFonts w:ascii="Rubik" w:hAnsi="Rubik"/>
                <w:color w:val="141414"/>
                <w:sz w:val="18"/>
              </w:rPr>
              <w:br/>
              <w:t>05/10/2026</w:t>
              <w:br/>
              <w:t>lunes</w:t>
              <w:br/>
            </w:r>
          </w:p>
        </w:tc>
        <w:tc>
          <w:tcPr>
            <w:tcW w:type="dxa" w:w="1757"/>
          </w:tcPr>
          <w:p>
            <w:r>
              <w:rPr>
                <w:rFonts w:ascii="Rubik" w:hAnsi="Rubik"/>
                <w:color w:val="141414"/>
                <w:sz w:val="18"/>
              </w:rPr>
              <w:br/>
              <w:t>Evaluación Formativa del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Actividad de evaluación para medir la comprensión y aplicación del pasado continuo en diferentes formatos.</w:t>
              <w:br/>
            </w:r>
          </w:p>
        </w:tc>
      </w:tr>
      <w:tr>
        <w:tc>
          <w:tcPr>
            <w:tcW w:type="dxa" w:w="1757"/>
          </w:tcPr>
          <w:p>
            <w:r>
              <w:rPr>
                <w:rFonts w:ascii="Rubik" w:hAnsi="Rubik"/>
                <w:color w:val="141414"/>
                <w:sz w:val="18"/>
              </w:rPr>
              <w:br/>
              <w:t>06/10/2026</w:t>
              <w:br/>
              <w:t>martes</w:t>
              <w:br/>
            </w:r>
          </w:p>
        </w:tc>
        <w:tc>
          <w:tcPr>
            <w:tcW w:type="dxa" w:w="1757"/>
          </w:tcPr>
          <w:p>
            <w:r>
              <w:rPr>
                <w:rFonts w:ascii="Rubik" w:hAnsi="Rubik"/>
                <w:color w:val="141414"/>
                <w:sz w:val="18"/>
              </w:rPr>
              <w:br/>
              <w:t>Proyectos de Narración Personal en Pasado Continuo - Lengua Extranjera - Inglés</w:t>
              <w:br/>
            </w:r>
          </w:p>
        </w:tc>
        <w:tc>
          <w:tcPr>
            <w:tcW w:type="dxa" w:w="3513"/>
          </w:tcPr>
          <w:p/>
          <w:p>
            <w:r>
              <w:rPr>
                <w:rFonts w:ascii="Rubik" w:hAnsi="Rubik"/>
                <w:color w:val="141414"/>
                <w:sz w:val="18"/>
              </w:rPr>
              <w:t>(LEIN.S1.02) Entiende el sentido general y las ideas principales.</w:t>
              <w:br/>
              <w:t>(LEIN.S1.18) Expresa sucesos clave de forma oral.</w:t>
            </w:r>
          </w:p>
        </w:tc>
        <w:tc>
          <w:tcPr>
            <w:tcW w:type="dxa" w:w="3513"/>
          </w:tcPr>
          <w:p>
            <w:r>
              <w:rPr>
                <w:rFonts w:ascii="Rubik" w:hAnsi="Rubik"/>
                <w:color w:val="141414"/>
                <w:sz w:val="18"/>
              </w:rPr>
              <w:br/>
              <w:t>Creación de un pequeño proyecto donde los estudiantes narran un evento personal usando principalmente el pasado continuo.</w:t>
              <w:br/>
            </w:r>
          </w:p>
        </w:tc>
      </w:tr>
      <w:tr>
        <w:tc>
          <w:tcPr>
            <w:tcW w:type="dxa" w:w="1757"/>
          </w:tcPr>
          <w:p>
            <w:r>
              <w:rPr>
                <w:rFonts w:ascii="Rubik" w:hAnsi="Rubik"/>
                <w:color w:val="141414"/>
                <w:sz w:val="18"/>
              </w:rPr>
              <w:br/>
              <w:t>07/10/2026</w:t>
              <w:br/>
              <w:t>miércoles</w:t>
              <w:br/>
            </w:r>
          </w:p>
        </w:tc>
        <w:tc>
          <w:tcPr>
            <w:tcW w:type="dxa" w:w="1757"/>
          </w:tcPr>
          <w:p>
            <w:r>
              <w:rPr>
                <w:rFonts w:ascii="Rubik" w:hAnsi="Rubik"/>
                <w:color w:val="141414"/>
                <w:sz w:val="18"/>
              </w:rPr>
              <w:br/>
              <w:t>¿Quién hace la acción? - Introducción a los Pronombres Sujeto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Exploración de los pronombres que realizan la acción en una oración.</w:t>
              <w:br/>
            </w:r>
          </w:p>
        </w:tc>
      </w:tr>
      <w:tr>
        <w:tc>
          <w:tcPr>
            <w:tcW w:type="dxa" w:w="1757"/>
          </w:tcPr>
          <w:p>
            <w:r>
              <w:rPr>
                <w:rFonts w:ascii="Rubik" w:hAnsi="Rubik"/>
                <w:color w:val="141414"/>
                <w:sz w:val="18"/>
              </w:rPr>
              <w:br/>
              <w:t>08/10/2026</w:t>
              <w:br/>
              <w:t>jueves</w:t>
              <w:br/>
            </w:r>
          </w:p>
        </w:tc>
        <w:tc>
          <w:tcPr>
            <w:tcW w:type="dxa" w:w="1757"/>
          </w:tcPr>
          <w:p>
            <w:r>
              <w:rPr>
                <w:rFonts w:ascii="Rubik" w:hAnsi="Rubik"/>
                <w:color w:val="141414"/>
                <w:sz w:val="18"/>
              </w:rPr>
              <w:br/>
              <w:t>Yo, Tú, Él, Ella: Pronombres Sujeto en Contexto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Práctica de la identificación y el uso de pronombres sujeto singulares y plurales.</w:t>
              <w:br/>
            </w:r>
          </w:p>
        </w:tc>
      </w:tr>
      <w:tr>
        <w:tc>
          <w:tcPr>
            <w:tcW w:type="dxa" w:w="1757"/>
          </w:tcPr>
          <w:p>
            <w:r>
              <w:rPr>
                <w:rFonts w:ascii="Rubik" w:hAnsi="Rubik"/>
                <w:color w:val="141414"/>
                <w:sz w:val="18"/>
              </w:rPr>
              <w:br/>
              <w:t>08/10/2026</w:t>
              <w:br/>
              <w:t>jueves</w:t>
              <w:br/>
            </w:r>
          </w:p>
        </w:tc>
        <w:tc>
          <w:tcPr>
            <w:tcW w:type="dxa" w:w="1757"/>
          </w:tcPr>
          <w:p>
            <w:r>
              <w:rPr>
                <w:rFonts w:ascii="Rubik" w:hAnsi="Rubik"/>
                <w:color w:val="141414"/>
                <w:sz w:val="18"/>
              </w:rPr>
              <w:br/>
              <w:t>¿A quién va dirigida la acción? - Introducción a los Pronombres Objeto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Presentación de los pronombres que reciben la acción en una oración.</w:t>
              <w:br/>
            </w:r>
          </w:p>
        </w:tc>
      </w:tr>
      <w:tr>
        <w:tc>
          <w:tcPr>
            <w:tcW w:type="dxa" w:w="1757"/>
          </w:tcPr>
          <w:p>
            <w:r>
              <w:rPr>
                <w:rFonts w:ascii="Rubik" w:hAnsi="Rubik"/>
                <w:color w:val="141414"/>
                <w:sz w:val="18"/>
              </w:rPr>
              <w:br/>
              <w:t>09/10/2026</w:t>
              <w:br/>
              <w:t>viernes</w:t>
              <w:br/>
            </w:r>
          </w:p>
        </w:tc>
        <w:tc>
          <w:tcPr>
            <w:tcW w:type="dxa" w:w="1757"/>
          </w:tcPr>
          <w:p>
            <w:r>
              <w:rPr>
                <w:rFonts w:ascii="Rubik" w:hAnsi="Rubik"/>
                <w:color w:val="141414"/>
                <w:sz w:val="18"/>
              </w:rPr>
              <w:br/>
              <w:t>Me, Te, Lo, La: Pronombres Objeto en Uso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Práctica del uso de pronombres objeto en la construcción de oraciones simples.</w:t>
              <w:br/>
            </w:r>
          </w:p>
        </w:tc>
      </w:tr>
      <w:tr>
        <w:tc>
          <w:tcPr>
            <w:tcW w:type="dxa" w:w="1757"/>
          </w:tcPr>
          <w:p>
            <w:r>
              <w:rPr>
                <w:rFonts w:ascii="Rubik" w:hAnsi="Rubik"/>
                <w:color w:val="141414"/>
                <w:sz w:val="18"/>
              </w:rPr>
              <w:br/>
              <w:t>12/10/2026</w:t>
              <w:br/>
              <w:t>lunes</w:t>
              <w:br/>
            </w:r>
          </w:p>
        </w:tc>
        <w:tc>
          <w:tcPr>
            <w:tcW w:type="dxa" w:w="1757"/>
          </w:tcPr>
          <w:p>
            <w:r>
              <w:rPr>
                <w:rFonts w:ascii="Rubik" w:hAnsi="Rubik"/>
                <w:color w:val="141414"/>
                <w:sz w:val="18"/>
              </w:rPr>
              <w:br/>
              <w:t>Sujeto vs. Objeto: Entendiendo las Diferencias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Comparación directa entre pronombres sujeto y objeto para clarificar sus funciones.</w:t>
              <w:br/>
            </w:r>
          </w:p>
        </w:tc>
      </w:tr>
      <w:tr>
        <w:tc>
          <w:tcPr>
            <w:tcW w:type="dxa" w:w="1757"/>
          </w:tcPr>
          <w:p>
            <w:r>
              <w:rPr>
                <w:rFonts w:ascii="Rubik" w:hAnsi="Rubik"/>
                <w:color w:val="141414"/>
                <w:sz w:val="18"/>
              </w:rPr>
              <w:br/>
              <w:t>13/10/2026</w:t>
              <w:br/>
              <w:t>martes</w:t>
              <w:br/>
            </w:r>
          </w:p>
        </w:tc>
        <w:tc>
          <w:tcPr>
            <w:tcW w:type="dxa" w:w="1757"/>
          </w:tcPr>
          <w:p>
            <w:r>
              <w:rPr>
                <w:rFonts w:ascii="Rubik" w:hAnsi="Rubik"/>
                <w:color w:val="141414"/>
                <w:sz w:val="18"/>
              </w:rPr>
              <w:br/>
              <w:t>Pronombres en Acción: Oraciones Completas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Construcción de oraciones que incorporan tanto pronombres sujeto como objeto.</w:t>
              <w:br/>
            </w:r>
          </w:p>
        </w:tc>
      </w:tr>
      <w:tr>
        <w:tc>
          <w:tcPr>
            <w:tcW w:type="dxa" w:w="1757"/>
          </w:tcPr>
          <w:p>
            <w:r>
              <w:rPr>
                <w:rFonts w:ascii="Rubik" w:hAnsi="Rubik"/>
                <w:color w:val="141414"/>
                <w:sz w:val="18"/>
              </w:rPr>
              <w:br/>
              <w:t>14/10/2026</w:t>
              <w:br/>
              <w:t>miércoles</w:t>
              <w:br/>
            </w:r>
          </w:p>
        </w:tc>
        <w:tc>
          <w:tcPr>
            <w:tcW w:type="dxa" w:w="1757"/>
          </w:tcPr>
          <w:p>
            <w:r>
              <w:rPr>
                <w:rFonts w:ascii="Rubik" w:hAnsi="Rubik"/>
                <w:color w:val="141414"/>
                <w:sz w:val="18"/>
              </w:rPr>
              <w:br/>
              <w:t>Pronombres y Verbos: La Concordancia Perfecta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Análisis de cómo los pronombres sujeto concuerdan con la conjugación de los verbos.</w:t>
              <w:br/>
            </w:r>
          </w:p>
        </w:tc>
      </w:tr>
      <w:tr>
        <w:tc>
          <w:tcPr>
            <w:tcW w:type="dxa" w:w="1757"/>
          </w:tcPr>
          <w:p>
            <w:r>
              <w:rPr>
                <w:rFonts w:ascii="Rubik" w:hAnsi="Rubik"/>
                <w:color w:val="141414"/>
                <w:sz w:val="18"/>
              </w:rPr>
              <w:br/>
              <w:t>15/10/2026</w:t>
              <w:br/>
              <w:t>jueves</w:t>
              <w:br/>
            </w:r>
          </w:p>
        </w:tc>
        <w:tc>
          <w:tcPr>
            <w:tcW w:type="dxa" w:w="1757"/>
          </w:tcPr>
          <w:p>
            <w:r>
              <w:rPr>
                <w:rFonts w:ascii="Rubik" w:hAnsi="Rubik"/>
                <w:color w:val="141414"/>
                <w:sz w:val="18"/>
              </w:rPr>
              <w:br/>
              <w:t>Oraciones Interrogativas con Pronombres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Formulación de preguntas utilizando pronombres sujeto y objeto.</w:t>
              <w:br/>
            </w:r>
          </w:p>
        </w:tc>
      </w:tr>
      <w:tr>
        <w:tc>
          <w:tcPr>
            <w:tcW w:type="dxa" w:w="1757"/>
          </w:tcPr>
          <w:p>
            <w:r>
              <w:rPr>
                <w:rFonts w:ascii="Rubik" w:hAnsi="Rubik"/>
                <w:color w:val="141414"/>
                <w:sz w:val="18"/>
              </w:rPr>
              <w:br/>
              <w:t>15/10/2026</w:t>
              <w:br/>
              <w:t>jueves</w:t>
              <w:br/>
            </w:r>
          </w:p>
        </w:tc>
        <w:tc>
          <w:tcPr>
            <w:tcW w:type="dxa" w:w="1757"/>
          </w:tcPr>
          <w:p>
            <w:r>
              <w:rPr>
                <w:rFonts w:ascii="Rubik" w:hAnsi="Rubik"/>
                <w:color w:val="141414"/>
                <w:sz w:val="18"/>
              </w:rPr>
              <w:br/>
              <w:t>Evitando Repeticiones: El Poder de los Pronombres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Uso de pronombres para reemplazar nombres y evitar redundancias en el discurso.</w:t>
              <w:br/>
            </w:r>
          </w:p>
        </w:tc>
      </w:tr>
      <w:tr>
        <w:tc>
          <w:tcPr>
            <w:tcW w:type="dxa" w:w="1757"/>
          </w:tcPr>
          <w:p>
            <w:r>
              <w:rPr>
                <w:rFonts w:ascii="Rubik" w:hAnsi="Rubik"/>
                <w:color w:val="141414"/>
                <w:sz w:val="18"/>
              </w:rPr>
              <w:br/>
              <w:t>16/10/2026</w:t>
              <w:br/>
              <w:t>viernes</w:t>
              <w:br/>
            </w:r>
          </w:p>
        </w:tc>
        <w:tc>
          <w:tcPr>
            <w:tcW w:type="dxa" w:w="1757"/>
          </w:tcPr>
          <w:p>
            <w:r>
              <w:rPr>
                <w:rFonts w:ascii="Rubik" w:hAnsi="Rubik"/>
                <w:color w:val="141414"/>
                <w:sz w:val="18"/>
              </w:rPr>
              <w:br/>
              <w:t>Pronombres Posesivos: Mío, Tuyo (Diferenciación)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Breve introducción a los pronombres posesivos para diferenciarlos de sujeto y objeto.</w:t>
              <w:br/>
            </w:r>
          </w:p>
        </w:tc>
      </w:tr>
      <w:tr>
        <w:tc>
          <w:tcPr>
            <w:tcW w:type="dxa" w:w="1757"/>
          </w:tcPr>
          <w:p>
            <w:r>
              <w:rPr>
                <w:rFonts w:ascii="Rubik" w:hAnsi="Rubik"/>
                <w:color w:val="141414"/>
                <w:sz w:val="18"/>
              </w:rPr>
              <w:br/>
              <w:t>19/10/2026</w:t>
              <w:br/>
              <w:t>lunes</w:t>
              <w:br/>
            </w:r>
          </w:p>
        </w:tc>
        <w:tc>
          <w:tcPr>
            <w:tcW w:type="dxa" w:w="1757"/>
          </w:tcPr>
          <w:p>
            <w:r>
              <w:rPr>
                <w:rFonts w:ascii="Rubik" w:hAnsi="Rubik"/>
                <w:color w:val="141414"/>
                <w:sz w:val="18"/>
              </w:rPr>
              <w:br/>
              <w:t>Ejercicios Prácticos: Identificación de Pronombres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Actividades para identificar pronombres sujeto y objeto en textos cortos.</w:t>
              <w:br/>
            </w:r>
          </w:p>
        </w:tc>
      </w:tr>
      <w:tr>
        <w:tc>
          <w:tcPr>
            <w:tcW w:type="dxa" w:w="1757"/>
          </w:tcPr>
          <w:p>
            <w:r>
              <w:rPr>
                <w:rFonts w:ascii="Rubik" w:hAnsi="Rubik"/>
                <w:color w:val="141414"/>
                <w:sz w:val="18"/>
              </w:rPr>
              <w:br/>
              <w:t>20/10/2026</w:t>
              <w:br/>
              <w:t>martes</w:t>
              <w:br/>
            </w:r>
          </w:p>
        </w:tc>
        <w:tc>
          <w:tcPr>
            <w:tcW w:type="dxa" w:w="1757"/>
          </w:tcPr>
          <w:p>
            <w:r>
              <w:rPr>
                <w:rFonts w:ascii="Rubik" w:hAnsi="Rubik"/>
                <w:color w:val="141414"/>
                <w:sz w:val="18"/>
              </w:rPr>
              <w:br/>
              <w:t>Cuentos Cortos con Pronombres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Lectura y análisis de textos donde se utilizan pronombres para seguir la narrativa.</w:t>
              <w:br/>
            </w:r>
          </w:p>
        </w:tc>
      </w:tr>
      <w:tr>
        <w:tc>
          <w:tcPr>
            <w:tcW w:type="dxa" w:w="1757"/>
          </w:tcPr>
          <w:p>
            <w:r>
              <w:rPr>
                <w:rFonts w:ascii="Rubik" w:hAnsi="Rubik"/>
                <w:color w:val="141414"/>
                <w:sz w:val="18"/>
              </w:rPr>
              <w:br/>
              <w:t>21/10/2026</w:t>
              <w:br/>
              <w:t>miércoles</w:t>
              <w:br/>
            </w:r>
          </w:p>
        </w:tc>
        <w:tc>
          <w:tcPr>
            <w:tcW w:type="dxa" w:w="1757"/>
          </w:tcPr>
          <w:p>
            <w:r>
              <w:rPr>
                <w:rFonts w:ascii="Rubik" w:hAnsi="Rubik"/>
                <w:color w:val="141414"/>
                <w:sz w:val="18"/>
              </w:rPr>
              <w:br/>
              <w:t>Diálogos: ¡Hablemos con Pronombres!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Práctica oral mediante la creación y representación de diálogos usando pronombres.</w:t>
              <w:br/>
            </w:r>
          </w:p>
        </w:tc>
      </w:tr>
      <w:tr>
        <w:tc>
          <w:tcPr>
            <w:tcW w:type="dxa" w:w="1757"/>
          </w:tcPr>
          <w:p>
            <w:r>
              <w:rPr>
                <w:rFonts w:ascii="Rubik" w:hAnsi="Rubik"/>
                <w:color w:val="141414"/>
                <w:sz w:val="18"/>
              </w:rPr>
              <w:br/>
              <w:t>22/10/2026</w:t>
              <w:br/>
              <w:t>jueves</w:t>
              <w:br/>
            </w:r>
          </w:p>
        </w:tc>
        <w:tc>
          <w:tcPr>
            <w:tcW w:type="dxa" w:w="1757"/>
          </w:tcPr>
          <w:p>
            <w:r>
              <w:rPr>
                <w:rFonts w:ascii="Rubik" w:hAnsi="Rubik"/>
                <w:color w:val="141414"/>
                <w:sz w:val="18"/>
              </w:rPr>
              <w:br/>
              <w:t>Errores Comunes y Cómo Evitarlos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Análisis de errores frecuentes al usar pronombres y estrategias para corregirlos.</w:t>
              <w:br/>
            </w:r>
          </w:p>
        </w:tc>
      </w:tr>
      <w:tr>
        <w:tc>
          <w:tcPr>
            <w:tcW w:type="dxa" w:w="1757"/>
          </w:tcPr>
          <w:p>
            <w:r>
              <w:rPr>
                <w:rFonts w:ascii="Rubik" w:hAnsi="Rubik"/>
                <w:color w:val="141414"/>
                <w:sz w:val="18"/>
              </w:rPr>
              <w:br/>
              <w:t>22/10/2026</w:t>
              <w:br/>
              <w:t>jueves</w:t>
              <w:br/>
            </w:r>
          </w:p>
        </w:tc>
        <w:tc>
          <w:tcPr>
            <w:tcW w:type="dxa" w:w="1757"/>
          </w:tcPr>
          <w:p>
            <w:r>
              <w:rPr>
                <w:rFonts w:ascii="Rubik" w:hAnsi="Rubik"/>
                <w:color w:val="141414"/>
                <w:sz w:val="18"/>
              </w:rPr>
              <w:br/>
              <w:t>Pronombres en Preguntas con 'Wh-'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Uso de pronombres objeto en preguntas con palabras interrogativas como 'Who' y 'Whom'.</w:t>
              <w:br/>
            </w:r>
          </w:p>
        </w:tc>
      </w:tr>
      <w:tr>
        <w:tc>
          <w:tcPr>
            <w:tcW w:type="dxa" w:w="1757"/>
          </w:tcPr>
          <w:p>
            <w:r>
              <w:rPr>
                <w:rFonts w:ascii="Rubik" w:hAnsi="Rubik"/>
                <w:color w:val="141414"/>
                <w:sz w:val="18"/>
              </w:rPr>
              <w:br/>
              <w:t>23/10/2026</w:t>
              <w:br/>
              <w:t>viernes</w:t>
              <w:br/>
            </w:r>
          </w:p>
        </w:tc>
        <w:tc>
          <w:tcPr>
            <w:tcW w:type="dxa" w:w="1757"/>
          </w:tcPr>
          <w:p>
            <w:r>
              <w:rPr>
                <w:rFonts w:ascii="Rubik" w:hAnsi="Rubik"/>
                <w:color w:val="141414"/>
                <w:sz w:val="18"/>
              </w:rPr>
              <w:br/>
              <w:t>Pronombres en Imperativos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Identificación de la ausencia del pronombre sujeto en oraciones imperativas y el uso de pronombres objeto.</w:t>
              <w:br/>
            </w:r>
          </w:p>
        </w:tc>
      </w:tr>
      <w:tr>
        <w:tc>
          <w:tcPr>
            <w:tcW w:type="dxa" w:w="1757"/>
          </w:tcPr>
          <w:p>
            <w:r>
              <w:rPr>
                <w:rFonts w:ascii="Rubik" w:hAnsi="Rubik"/>
                <w:color w:val="141414"/>
                <w:sz w:val="18"/>
              </w:rPr>
              <w:br/>
              <w:t>26/10/2026</w:t>
              <w:br/>
              <w:t>lunes</w:t>
              <w:br/>
            </w:r>
          </w:p>
        </w:tc>
        <w:tc>
          <w:tcPr>
            <w:tcW w:type="dxa" w:w="1757"/>
          </w:tcPr>
          <w:p>
            <w:r>
              <w:rPr>
                <w:rFonts w:ascii="Rubik" w:hAnsi="Rubik"/>
                <w:color w:val="141414"/>
                <w:sz w:val="18"/>
              </w:rPr>
              <w:br/>
              <w:t>Juegos de Roles: Pronombres en Acción Real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Simulación de situaciones cotidianas que requieren el uso fluido de pronombres.</w:t>
              <w:br/>
            </w:r>
          </w:p>
        </w:tc>
      </w:tr>
      <w:tr>
        <w:tc>
          <w:tcPr>
            <w:tcW w:type="dxa" w:w="1757"/>
          </w:tcPr>
          <w:p>
            <w:r>
              <w:rPr>
                <w:rFonts w:ascii="Rubik" w:hAnsi="Rubik"/>
                <w:color w:val="141414"/>
                <w:sz w:val="18"/>
              </w:rPr>
              <w:br/>
              <w:t>27/10/2026</w:t>
              <w:br/>
              <w:t>martes</w:t>
              <w:br/>
            </w:r>
          </w:p>
        </w:tc>
        <w:tc>
          <w:tcPr>
            <w:tcW w:type="dxa" w:w="1757"/>
          </w:tcPr>
          <w:p>
            <w:r>
              <w:rPr>
                <w:rFonts w:ascii="Rubik" w:hAnsi="Rubik"/>
                <w:color w:val="141414"/>
                <w:sz w:val="18"/>
              </w:rPr>
              <w:br/>
              <w:t>Revisión General de Pronombres Sujeto y Objeto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Recapitulación de las reglas y usos de todos los pronombres sujeto y objeto cubiertos.</w:t>
              <w:br/>
            </w:r>
          </w:p>
        </w:tc>
      </w:tr>
      <w:tr>
        <w:tc>
          <w:tcPr>
            <w:tcW w:type="dxa" w:w="1757"/>
          </w:tcPr>
          <w:p>
            <w:r>
              <w:rPr>
                <w:rFonts w:ascii="Rubik" w:hAnsi="Rubik"/>
                <w:color w:val="141414"/>
                <w:sz w:val="18"/>
              </w:rPr>
              <w:br/>
              <w:t>28/10/2026</w:t>
              <w:br/>
              <w:t>miércoles</w:t>
              <w:br/>
            </w:r>
          </w:p>
        </w:tc>
        <w:tc>
          <w:tcPr>
            <w:tcW w:type="dxa" w:w="1757"/>
          </w:tcPr>
          <w:p>
            <w:r>
              <w:rPr>
                <w:rFonts w:ascii="Rubik" w:hAnsi="Rubik"/>
                <w:color w:val="141414"/>
                <w:sz w:val="18"/>
              </w:rPr>
              <w:br/>
              <w:t>Desafío de Pronombres: Construyendo Historias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Creación de narrativas cortas que demuestren un dominio de los pronombres.</w:t>
              <w:br/>
            </w:r>
          </w:p>
        </w:tc>
      </w:tr>
      <w:tr>
        <w:tc>
          <w:tcPr>
            <w:tcW w:type="dxa" w:w="1757"/>
          </w:tcPr>
          <w:p>
            <w:r>
              <w:rPr>
                <w:rFonts w:ascii="Rubik" w:hAnsi="Rubik"/>
                <w:color w:val="141414"/>
                <w:sz w:val="18"/>
              </w:rPr>
              <w:br/>
              <w:t>29/10/2026</w:t>
              <w:br/>
              <w:t>jueves</w:t>
              <w:br/>
            </w:r>
          </w:p>
        </w:tc>
        <w:tc>
          <w:tcPr>
            <w:tcW w:type="dxa" w:w="1757"/>
          </w:tcPr>
          <w:p>
            <w:r>
              <w:rPr>
                <w:rFonts w:ascii="Rubik" w:hAnsi="Rubik"/>
                <w:color w:val="141414"/>
                <w:sz w:val="18"/>
              </w:rPr>
              <w:br/>
              <w:t>Evaluación Formativa: ¿Qué Aprendimos? - Lengua Extranjera - Inglés</w:t>
              <w:br/>
            </w:r>
          </w:p>
        </w:tc>
        <w:tc>
          <w:tcPr>
            <w:tcW w:type="dxa" w:w="3513"/>
          </w:tcPr>
          <w:p/>
          <w:p>
            <w:r>
              <w:rPr>
                <w:rFonts w:ascii="Rubik" w:hAnsi="Rubik"/>
                <w:color w:val="141414"/>
                <w:sz w:val="18"/>
              </w:rPr>
              <w:t>(LEIN.S1.08) Entiende el sentido general y las ideas principales en los diálogos.</w:t>
              <w:br/>
              <w:t>(LEIN.S1.20) Revisa ejemplos escritos de pronósticos.</w:t>
            </w:r>
          </w:p>
        </w:tc>
        <w:tc>
          <w:tcPr>
            <w:tcW w:type="dxa" w:w="3513"/>
          </w:tcPr>
          <w:p>
            <w:r>
              <w:rPr>
                <w:rFonts w:ascii="Rubik" w:hAnsi="Rubik"/>
                <w:color w:val="141414"/>
                <w:sz w:val="18"/>
              </w:rPr>
              <w:br/>
              <w:t>Actividades variadas para evaluar la comprensión y aplicación de los pronombres sujeto y objeto.</w:t>
              <w:br/>
            </w:r>
          </w:p>
        </w:tc>
      </w:tr>
      <w:tr>
        <w:tc>
          <w:tcPr>
            <w:tcW w:type="dxa" w:w="1757"/>
          </w:tcPr>
          <w:p>
            <w:r>
              <w:rPr>
                <w:rFonts w:ascii="Rubik" w:hAnsi="Rubik"/>
                <w:color w:val="141414"/>
                <w:sz w:val="18"/>
              </w:rPr>
              <w:br/>
              <w:t>29/10/2026</w:t>
              <w:br/>
              <w:t>jueves</w:t>
              <w:br/>
            </w:r>
          </w:p>
        </w:tc>
        <w:tc>
          <w:tcPr>
            <w:tcW w:type="dxa" w:w="1757"/>
          </w:tcPr>
          <w:p>
            <w:r>
              <w:rPr>
                <w:rFonts w:ascii="Rubik" w:hAnsi="Rubik"/>
                <w:color w:val="141414"/>
                <w:sz w:val="18"/>
              </w:rPr>
              <w:br/>
              <w:t>Introducción a 'at', 'on', 'in' para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Exploración inicial de las preposiciones 'at', 'on', 'in' y sus usos más comunes para indicar tiempo.</w:t>
              <w:br/>
            </w:r>
          </w:p>
        </w:tc>
      </w:tr>
      <w:tr>
        <w:tc>
          <w:tcPr>
            <w:tcW w:type="dxa" w:w="1757"/>
          </w:tcPr>
          <w:p>
            <w:r>
              <w:rPr>
                <w:rFonts w:ascii="Rubik" w:hAnsi="Rubik"/>
                <w:color w:val="141414"/>
                <w:sz w:val="18"/>
              </w:rPr>
              <w:br/>
              <w:t>30/10/2026</w:t>
              <w:br/>
              <w:t>viernes</w:t>
              <w:br/>
            </w:r>
          </w:p>
        </w:tc>
        <w:tc>
          <w:tcPr>
            <w:tcW w:type="dxa" w:w="1757"/>
          </w:tcPr>
          <w:p>
            <w:r>
              <w:rPr>
                <w:rFonts w:ascii="Rubik" w:hAnsi="Rubik"/>
                <w:color w:val="141414"/>
                <w:sz w:val="18"/>
              </w:rPr>
              <w:br/>
              <w:t>'at' para horas específicas y momentos del día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Estudio detallado del uso de 'at' para expresar horas precisas y frases comunes relacionadas con momentos del día.</w:t>
              <w:br/>
            </w:r>
          </w:p>
        </w:tc>
      </w:tr>
      <w:tr>
        <w:tc>
          <w:tcPr>
            <w:tcW w:type="dxa" w:w="1757"/>
          </w:tcPr>
          <w:p>
            <w:r>
              <w:rPr>
                <w:rFonts w:ascii="Rubik" w:hAnsi="Rubik"/>
                <w:color w:val="141414"/>
                <w:sz w:val="18"/>
              </w:rPr>
              <w:br/>
              <w:t>03/11/2026</w:t>
              <w:br/>
              <w:t>martes</w:t>
              <w:br/>
            </w:r>
          </w:p>
        </w:tc>
        <w:tc>
          <w:tcPr>
            <w:tcW w:type="dxa" w:w="1757"/>
          </w:tcPr>
          <w:p>
            <w:r>
              <w:rPr>
                <w:rFonts w:ascii="Rubik" w:hAnsi="Rubik"/>
                <w:color w:val="141414"/>
                <w:sz w:val="18"/>
              </w:rPr>
              <w:br/>
              <w:t>'on' para días de la semana y fechas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Enfoque en el uso de 'on' para especificar días de la semana, fechas concretas y días especiales.</w:t>
              <w:br/>
            </w:r>
          </w:p>
        </w:tc>
      </w:tr>
      <w:tr>
        <w:tc>
          <w:tcPr>
            <w:tcW w:type="dxa" w:w="1757"/>
          </w:tcPr>
          <w:p>
            <w:r>
              <w:rPr>
                <w:rFonts w:ascii="Rubik" w:hAnsi="Rubik"/>
                <w:color w:val="141414"/>
                <w:sz w:val="18"/>
              </w:rPr>
              <w:br/>
              <w:t>04/11/2026</w:t>
              <w:br/>
              <w:t>miércoles</w:t>
              <w:br/>
            </w:r>
          </w:p>
        </w:tc>
        <w:tc>
          <w:tcPr>
            <w:tcW w:type="dxa" w:w="1757"/>
          </w:tcPr>
          <w:p>
            <w:r>
              <w:rPr>
                <w:rFonts w:ascii="Rubik" w:hAnsi="Rubik"/>
                <w:color w:val="141414"/>
                <w:sz w:val="18"/>
              </w:rPr>
              <w:br/>
              <w:t>'in' para meses, años y periodos largos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Análisis del uso de 'in' para referirse a meses, estaciones del año, años y otros períodos de tiempo más extensos.</w:t>
              <w:br/>
            </w:r>
          </w:p>
        </w:tc>
      </w:tr>
      <w:tr>
        <w:tc>
          <w:tcPr>
            <w:tcW w:type="dxa" w:w="1757"/>
          </w:tcPr>
          <w:p>
            <w:r>
              <w:rPr>
                <w:rFonts w:ascii="Rubik" w:hAnsi="Rubik"/>
                <w:color w:val="141414"/>
                <w:sz w:val="18"/>
              </w:rPr>
              <w:br/>
              <w:t>05/11/2026</w:t>
              <w:br/>
              <w:t>jueves</w:t>
              <w:br/>
            </w:r>
          </w:p>
        </w:tc>
        <w:tc>
          <w:tcPr>
            <w:tcW w:type="dxa" w:w="1757"/>
          </w:tcPr>
          <w:p>
            <w:r>
              <w:rPr>
                <w:rFonts w:ascii="Rubik" w:hAnsi="Rubik"/>
                <w:color w:val="141414"/>
                <w:sz w:val="18"/>
              </w:rPr>
              <w:br/>
              <w:t>Práctica combinada: 'at', 'on', 'in'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Actividades interactivas para diferenciar y aplicar las preposiciones 'at', 'on', 'in' en diversos escenarios temporales.</w:t>
              <w:br/>
            </w:r>
          </w:p>
        </w:tc>
      </w:tr>
      <w:tr>
        <w:tc>
          <w:tcPr>
            <w:tcW w:type="dxa" w:w="1757"/>
          </w:tcPr>
          <w:p>
            <w:r>
              <w:rPr>
                <w:rFonts w:ascii="Rubik" w:hAnsi="Rubik"/>
                <w:color w:val="141414"/>
                <w:sz w:val="18"/>
              </w:rPr>
              <w:br/>
              <w:t>05/11/2026</w:t>
              <w:br/>
              <w:t>jueves</w:t>
              <w:br/>
            </w:r>
          </w:p>
        </w:tc>
        <w:tc>
          <w:tcPr>
            <w:tcW w:type="dxa" w:w="1757"/>
          </w:tcPr>
          <w:p>
            <w:r>
              <w:rPr>
                <w:rFonts w:ascii="Rubik" w:hAnsi="Rubik"/>
                <w:color w:val="141414"/>
                <w:sz w:val="18"/>
              </w:rPr>
              <w:br/>
              <w:t>Preposiciones 'before' y 'after'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Introducción a 'before' y 'after' para indicar secuencia temporal de eventos.</w:t>
              <w:br/>
            </w:r>
          </w:p>
        </w:tc>
      </w:tr>
      <w:tr>
        <w:tc>
          <w:tcPr>
            <w:tcW w:type="dxa" w:w="1757"/>
          </w:tcPr>
          <w:p>
            <w:r>
              <w:rPr>
                <w:rFonts w:ascii="Rubik" w:hAnsi="Rubik"/>
                <w:color w:val="141414"/>
                <w:sz w:val="18"/>
              </w:rPr>
              <w:br/>
              <w:t>06/11/2026</w:t>
              <w:br/>
              <w:t>viernes</w:t>
              <w:br/>
            </w:r>
          </w:p>
        </w:tc>
        <w:tc>
          <w:tcPr>
            <w:tcW w:type="dxa" w:w="1757"/>
          </w:tcPr>
          <w:p>
            <w:r>
              <w:rPr>
                <w:rFonts w:ascii="Rubik" w:hAnsi="Rubik"/>
                <w:color w:val="141414"/>
                <w:sz w:val="18"/>
              </w:rPr>
              <w:br/>
              <w:t>Expresando duración: 'for' y 'since'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Exploración de 'for' para indicar la duración de una acción y 'since' para el punto de inicio.</w:t>
              <w:br/>
            </w:r>
          </w:p>
        </w:tc>
      </w:tr>
      <w:tr>
        <w:tc>
          <w:tcPr>
            <w:tcW w:type="dxa" w:w="1757"/>
          </w:tcPr>
          <w:p>
            <w:r>
              <w:rPr>
                <w:rFonts w:ascii="Rubik" w:hAnsi="Rubik"/>
                <w:color w:val="141414"/>
                <w:sz w:val="18"/>
              </w:rPr>
              <w:br/>
              <w:t>09/11/2026</w:t>
              <w:br/>
              <w:t>lunes</w:t>
              <w:br/>
            </w:r>
          </w:p>
        </w:tc>
        <w:tc>
          <w:tcPr>
            <w:tcW w:type="dxa" w:w="1757"/>
          </w:tcPr>
          <w:p>
            <w:r>
              <w:rPr>
                <w:rFonts w:ascii="Rubik" w:hAnsi="Rubik"/>
                <w:color w:val="141414"/>
                <w:sz w:val="18"/>
              </w:rPr>
              <w:br/>
              <w:t>Contraste 'for' vs. 'since'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Ejercicios de contraste y práctica para asegurar el uso correcto de 'for' y 'since' según el contexto temporal.</w:t>
              <w:br/>
            </w:r>
          </w:p>
        </w:tc>
      </w:tr>
      <w:tr>
        <w:tc>
          <w:tcPr>
            <w:tcW w:type="dxa" w:w="1757"/>
          </w:tcPr>
          <w:p>
            <w:r>
              <w:rPr>
                <w:rFonts w:ascii="Rubik" w:hAnsi="Rubik"/>
                <w:color w:val="141414"/>
                <w:sz w:val="18"/>
              </w:rPr>
              <w:br/>
              <w:t>10/11/2026</w:t>
              <w:br/>
              <w:t>martes</w:t>
              <w:br/>
            </w:r>
          </w:p>
        </w:tc>
        <w:tc>
          <w:tcPr>
            <w:tcW w:type="dxa" w:w="1757"/>
          </w:tcPr>
          <w:p>
            <w:r>
              <w:rPr>
                <w:rFonts w:ascii="Rubik" w:hAnsi="Rubik"/>
                <w:color w:val="141414"/>
                <w:sz w:val="18"/>
              </w:rPr>
              <w:br/>
              <w:t>'until' / 'till' y 'by' para límites de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Estudio de 'until'/'till' para indicar un punto final y 'by' para una fecha límite o antes de un momento dado.</w:t>
              <w:br/>
            </w:r>
          </w:p>
        </w:tc>
      </w:tr>
      <w:tr>
        <w:tc>
          <w:tcPr>
            <w:tcW w:type="dxa" w:w="1757"/>
          </w:tcPr>
          <w:p>
            <w:r>
              <w:rPr>
                <w:rFonts w:ascii="Rubik" w:hAnsi="Rubik"/>
                <w:color w:val="141414"/>
                <w:sz w:val="18"/>
              </w:rPr>
              <w:br/>
              <w:t>11/11/2026</w:t>
              <w:br/>
              <w:t>miércoles</w:t>
              <w:br/>
            </w:r>
          </w:p>
        </w:tc>
        <w:tc>
          <w:tcPr>
            <w:tcW w:type="dxa" w:w="1757"/>
          </w:tcPr>
          <w:p>
            <w:r>
              <w:rPr>
                <w:rFonts w:ascii="Rubik" w:hAnsi="Rubik"/>
                <w:color w:val="141414"/>
                <w:sz w:val="18"/>
              </w:rPr>
              <w:br/>
              <w:t>Profundizando en 'by' y 'until'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Análisis de ejemplos y práctica de las sutilezas de 'by' y 'until' en diferentes contextos de plazo y continuidad.</w:t>
              <w:br/>
            </w:r>
          </w:p>
        </w:tc>
      </w:tr>
      <w:tr>
        <w:tc>
          <w:tcPr>
            <w:tcW w:type="dxa" w:w="1757"/>
          </w:tcPr>
          <w:p>
            <w:r>
              <w:rPr>
                <w:rFonts w:ascii="Rubik" w:hAnsi="Rubik"/>
                <w:color w:val="141414"/>
                <w:sz w:val="18"/>
              </w:rPr>
              <w:br/>
              <w:t>12/11/2026</w:t>
              <w:br/>
              <w:t>jueves</w:t>
              <w:br/>
            </w:r>
          </w:p>
        </w:tc>
        <w:tc>
          <w:tcPr>
            <w:tcW w:type="dxa" w:w="1757"/>
          </w:tcPr>
          <w:p>
            <w:r>
              <w:rPr>
                <w:rFonts w:ascii="Rubik" w:hAnsi="Rubik"/>
                <w:color w:val="141414"/>
                <w:sz w:val="18"/>
              </w:rPr>
              <w:br/>
              <w:t>Preposiciones de secuencia: 'during' y 'while'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Introducción a 'during' para un período de tiempo específico y 'while' para una acción simultánea.</w:t>
              <w:br/>
            </w:r>
          </w:p>
        </w:tc>
      </w:tr>
      <w:tr>
        <w:tc>
          <w:tcPr>
            <w:tcW w:type="dxa" w:w="1757"/>
          </w:tcPr>
          <w:p>
            <w:r>
              <w:rPr>
                <w:rFonts w:ascii="Rubik" w:hAnsi="Rubik"/>
                <w:color w:val="141414"/>
                <w:sz w:val="18"/>
              </w:rPr>
              <w:br/>
              <w:t>12/11/2026</w:t>
              <w:br/>
              <w:t>jueves</w:t>
              <w:br/>
            </w:r>
          </w:p>
        </w:tc>
        <w:tc>
          <w:tcPr>
            <w:tcW w:type="dxa" w:w="1757"/>
          </w:tcPr>
          <w:p>
            <w:r>
              <w:rPr>
                <w:rFonts w:ascii="Rubik" w:hAnsi="Rubik"/>
                <w:color w:val="141414"/>
                <w:sz w:val="18"/>
              </w:rPr>
              <w:br/>
              <w:t>Diferenciando 'during' y 'while'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Práctica enfocada en distinguir entre 'during' (seguido de sustantivo) y 'while' (seguido de cláusula) en oraciones.</w:t>
              <w:br/>
            </w:r>
          </w:p>
        </w:tc>
      </w:tr>
      <w:tr>
        <w:tc>
          <w:tcPr>
            <w:tcW w:type="dxa" w:w="1757"/>
          </w:tcPr>
          <w:p>
            <w:r>
              <w:rPr>
                <w:rFonts w:ascii="Rubik" w:hAnsi="Rubik"/>
                <w:color w:val="141414"/>
                <w:sz w:val="18"/>
              </w:rPr>
              <w:br/>
              <w:t>13/11/2026</w:t>
              <w:br/>
              <w:t>viernes</w:t>
              <w:br/>
            </w:r>
          </w:p>
        </w:tc>
        <w:tc>
          <w:tcPr>
            <w:tcW w:type="dxa" w:w="1757"/>
          </w:tcPr>
          <w:p>
            <w:r>
              <w:rPr>
                <w:rFonts w:ascii="Rubik" w:hAnsi="Rubik"/>
                <w:color w:val="141414"/>
                <w:sz w:val="18"/>
              </w:rPr>
              <w:br/>
              <w:t>Preposiciones de origen temporal: 'from...to'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Exploración del uso de 'from...to' para indicar un período de tiempo con un inicio y un fin definidos.</w:t>
              <w:br/>
            </w:r>
          </w:p>
        </w:tc>
      </w:tr>
      <w:tr>
        <w:tc>
          <w:tcPr>
            <w:tcW w:type="dxa" w:w="1757"/>
          </w:tcPr>
          <w:p>
            <w:r>
              <w:rPr>
                <w:rFonts w:ascii="Rubik" w:hAnsi="Rubik"/>
                <w:color w:val="141414"/>
                <w:sz w:val="18"/>
              </w:rPr>
              <w:br/>
              <w:t>17/11/2026</w:t>
              <w:br/>
              <w:t>martes</w:t>
              <w:br/>
            </w:r>
          </w:p>
        </w:tc>
        <w:tc>
          <w:tcPr>
            <w:tcW w:type="dxa" w:w="1757"/>
          </w:tcPr>
          <w:p>
            <w:r>
              <w:rPr>
                <w:rFonts w:ascii="Rubik" w:hAnsi="Rubik"/>
                <w:color w:val="141414"/>
                <w:sz w:val="18"/>
              </w:rPr>
              <w:br/>
              <w:t>Repaso general de Preposiciones de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Consolidación de todas las preposiciones de tiempo estudiadas a través de ejercicios variados y contextualizados.</w:t>
              <w:br/>
            </w:r>
          </w:p>
        </w:tc>
      </w:tr>
      <w:tr>
        <w:tc>
          <w:tcPr>
            <w:tcW w:type="dxa" w:w="1757"/>
          </w:tcPr>
          <w:p>
            <w:r>
              <w:rPr>
                <w:rFonts w:ascii="Rubik" w:hAnsi="Rubik"/>
                <w:color w:val="141414"/>
                <w:sz w:val="18"/>
              </w:rPr>
              <w:br/>
              <w:t>18/11/2026</w:t>
              <w:br/>
              <w:t>miércoles</w:t>
              <w:br/>
            </w:r>
          </w:p>
        </w:tc>
        <w:tc>
          <w:tcPr>
            <w:tcW w:type="dxa" w:w="1757"/>
          </w:tcPr>
          <w:p>
            <w:r>
              <w:rPr>
                <w:rFonts w:ascii="Rubik" w:hAnsi="Rubik"/>
                <w:color w:val="141414"/>
                <w:sz w:val="18"/>
              </w:rPr>
              <w:br/>
              <w:t>Actividades comunicativas con Preposiciones de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Aplicación práctica de las preposiciones de tiempo en situaciones de comunicación oral y escrita, como descripciones de horarios o eventos.</w:t>
              <w:br/>
            </w:r>
          </w:p>
        </w:tc>
      </w:tr>
      <w:tr>
        <w:tc>
          <w:tcPr>
            <w:tcW w:type="dxa" w:w="1757"/>
          </w:tcPr>
          <w:p>
            <w:r>
              <w:rPr>
                <w:rFonts w:ascii="Rubik" w:hAnsi="Rubik"/>
                <w:color w:val="141414"/>
                <w:sz w:val="18"/>
              </w:rPr>
              <w:br/>
              <w:t>19/11/2026</w:t>
              <w:br/>
              <w:t>jueves</w:t>
              <w:br/>
            </w:r>
          </w:p>
        </w:tc>
        <w:tc>
          <w:tcPr>
            <w:tcW w:type="dxa" w:w="1757"/>
          </w:tcPr>
          <w:p>
            <w:r>
              <w:rPr>
                <w:rFonts w:ascii="Rubik" w:hAnsi="Rubik"/>
                <w:color w:val="141414"/>
                <w:sz w:val="18"/>
              </w:rPr>
              <w:br/>
              <w:t>Evaluación y consolidación final de Preposiciones de Tiempo - Lengua Extranjera - Inglés</w:t>
              <w:br/>
            </w:r>
          </w:p>
        </w:tc>
        <w:tc>
          <w:tcPr>
            <w:tcW w:type="dxa" w:w="3513"/>
          </w:tcPr>
          <w:p/>
          <w:p>
            <w:r>
              <w:rPr>
                <w:rFonts w:ascii="Rubik" w:hAnsi="Rubik"/>
                <w:color w:val="141414"/>
                <w:sz w:val="18"/>
              </w:rPr>
              <w:t>(LEIN.S1.05) Comprende sentido general e ideas principales.</w:t>
              <w:br/>
              <w:t>(LEIN.S1.02) Entiende el sentido general y las ideas principales.</w:t>
            </w:r>
          </w:p>
        </w:tc>
        <w:tc>
          <w:tcPr>
            <w:tcW w:type="dxa" w:w="3513"/>
          </w:tcPr>
          <w:p>
            <w:r>
              <w:rPr>
                <w:rFonts w:ascii="Rubik" w:hAnsi="Rubik"/>
                <w:color w:val="141414"/>
                <w:sz w:val="18"/>
              </w:rPr>
              <w:br/>
              <w:t>Actividades de evaluación y repaso final para asegurar la comprensión y el uso autónomo de todas las preposiciones de tiempo.</w:t>
              <w:br/>
            </w:r>
          </w:p>
        </w:tc>
      </w:tr>
      <w:tr>
        <w:tc>
          <w:tcPr>
            <w:tcW w:type="dxa" w:w="1757"/>
          </w:tcPr>
          <w:p>
            <w:r>
              <w:rPr>
                <w:rFonts w:ascii="Rubik" w:hAnsi="Rubik"/>
                <w:color w:val="141414"/>
                <w:sz w:val="18"/>
              </w:rPr>
              <w:br/>
              <w:t>19/11/2026</w:t>
              <w:br/>
              <w:t>jueves</w:t>
              <w:br/>
            </w:r>
          </w:p>
        </w:tc>
        <w:tc>
          <w:tcPr>
            <w:tcW w:type="dxa" w:w="1757"/>
          </w:tcPr>
          <w:p>
            <w:r>
              <w:rPr>
                <w:rFonts w:ascii="Rubik" w:hAnsi="Rubik"/>
                <w:color w:val="141414"/>
                <w:sz w:val="18"/>
              </w:rPr>
              <w:br/>
              <w:t>Introducción a los Adjetivos Descriptivos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Exploración de adjetivos comunes para describir personas y objetos.</w:t>
              <w:br/>
            </w:r>
          </w:p>
        </w:tc>
      </w:tr>
      <w:tr>
        <w:tc>
          <w:tcPr>
            <w:tcW w:type="dxa" w:w="1757"/>
          </w:tcPr>
          <w:p>
            <w:r>
              <w:rPr>
                <w:rFonts w:ascii="Rubik" w:hAnsi="Rubik"/>
                <w:color w:val="141414"/>
                <w:sz w:val="18"/>
              </w:rPr>
              <w:br/>
              <w:t>20/11/2026</w:t>
              <w:br/>
              <w:t>viernes</w:t>
              <w:br/>
            </w:r>
          </w:p>
        </w:tc>
        <w:tc>
          <w:tcPr>
            <w:tcW w:type="dxa" w:w="1757"/>
          </w:tcPr>
          <w:p>
            <w:r>
              <w:rPr>
                <w:rFonts w:ascii="Rubik" w:hAnsi="Rubik"/>
                <w:color w:val="141414"/>
                <w:sz w:val="18"/>
              </w:rPr>
              <w:br/>
              <w:t>Adjetivos de Personalidad: Cualidades Positivas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Estudio de adjetivos para describir rasgos de personalidad positivos.</w:t>
              <w:br/>
            </w:r>
          </w:p>
        </w:tc>
      </w:tr>
      <w:tr>
        <w:tc>
          <w:tcPr>
            <w:tcW w:type="dxa" w:w="1757"/>
          </w:tcPr>
          <w:p>
            <w:r>
              <w:rPr>
                <w:rFonts w:ascii="Rubik" w:hAnsi="Rubik"/>
                <w:color w:val="141414"/>
                <w:sz w:val="18"/>
              </w:rPr>
              <w:br/>
              <w:t>23/11/2026</w:t>
              <w:br/>
              <w:t>lunes</w:t>
              <w:br/>
            </w:r>
          </w:p>
        </w:tc>
        <w:tc>
          <w:tcPr>
            <w:tcW w:type="dxa" w:w="1757"/>
          </w:tcPr>
          <w:p>
            <w:r>
              <w:rPr>
                <w:rFonts w:ascii="Rubik" w:hAnsi="Rubik"/>
                <w:color w:val="141414"/>
                <w:sz w:val="18"/>
              </w:rPr>
              <w:br/>
              <w:t>Adjetivos de Personalidad: Cualidades Negativas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Análisis de adjetivos para describir rasgos de personalidad negativos.</w:t>
              <w:br/>
            </w:r>
          </w:p>
        </w:tc>
      </w:tr>
      <w:tr>
        <w:tc>
          <w:tcPr>
            <w:tcW w:type="dxa" w:w="1757"/>
          </w:tcPr>
          <w:p>
            <w:r>
              <w:rPr>
                <w:rFonts w:ascii="Rubik" w:hAnsi="Rubik"/>
                <w:color w:val="141414"/>
                <w:sz w:val="18"/>
              </w:rPr>
              <w:br/>
              <w:t>24/11/2026</w:t>
              <w:br/>
              <w:t>martes</w:t>
              <w:br/>
            </w:r>
          </w:p>
        </w:tc>
        <w:tc>
          <w:tcPr>
            <w:tcW w:type="dxa" w:w="1757"/>
          </w:tcPr>
          <w:p>
            <w:r>
              <w:rPr>
                <w:rFonts w:ascii="Rubik" w:hAnsi="Rubik"/>
                <w:color w:val="141414"/>
                <w:sz w:val="18"/>
              </w:rPr>
              <w:br/>
              <w:t>Adjetivos para Describir Apariencia Física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Enfocarse en adjetivos clave para describir características físicas de personas.</w:t>
              <w:br/>
            </w:r>
          </w:p>
        </w:tc>
      </w:tr>
      <w:tr>
        <w:tc>
          <w:tcPr>
            <w:tcW w:type="dxa" w:w="1757"/>
          </w:tcPr>
          <w:p>
            <w:r>
              <w:rPr>
                <w:rFonts w:ascii="Rubik" w:hAnsi="Rubik"/>
                <w:color w:val="141414"/>
                <w:sz w:val="18"/>
              </w:rPr>
              <w:br/>
              <w:t>25/11/2026</w:t>
              <w:br/>
              <w:t>miércoles</w:t>
              <w:br/>
            </w:r>
          </w:p>
        </w:tc>
        <w:tc>
          <w:tcPr>
            <w:tcW w:type="dxa" w:w="1757"/>
          </w:tcPr>
          <w:p>
            <w:r>
              <w:rPr>
                <w:rFonts w:ascii="Rubik" w:hAnsi="Rubik"/>
                <w:color w:val="141414"/>
                <w:sz w:val="18"/>
              </w:rPr>
              <w:br/>
              <w:t>Adjetivos de Tamaño y Forma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Exploración de adjetivos para indicar el tamaño y la forma de objetos.</w:t>
              <w:br/>
            </w:r>
          </w:p>
        </w:tc>
      </w:tr>
      <w:tr>
        <w:tc>
          <w:tcPr>
            <w:tcW w:type="dxa" w:w="1757"/>
          </w:tcPr>
          <w:p>
            <w:r>
              <w:rPr>
                <w:rFonts w:ascii="Rubik" w:hAnsi="Rubik"/>
                <w:color w:val="141414"/>
                <w:sz w:val="18"/>
              </w:rPr>
              <w:br/>
              <w:t>26/11/2026</w:t>
              <w:br/>
              <w:t>jueves</w:t>
              <w:br/>
            </w:r>
          </w:p>
        </w:tc>
        <w:tc>
          <w:tcPr>
            <w:tcW w:type="dxa" w:w="1757"/>
          </w:tcPr>
          <w:p>
            <w:r>
              <w:rPr>
                <w:rFonts w:ascii="Rubik" w:hAnsi="Rubik"/>
                <w:color w:val="141414"/>
                <w:sz w:val="18"/>
              </w:rPr>
              <w:br/>
              <w:t>Adjetivos de Color y Material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Aprendizaje de adjetivos para describir colores y los materiales de los objetos.</w:t>
              <w:br/>
            </w:r>
          </w:p>
        </w:tc>
      </w:tr>
      <w:tr>
        <w:tc>
          <w:tcPr>
            <w:tcW w:type="dxa" w:w="1757"/>
          </w:tcPr>
          <w:p>
            <w:r>
              <w:rPr>
                <w:rFonts w:ascii="Rubik" w:hAnsi="Rubik"/>
                <w:color w:val="141414"/>
                <w:sz w:val="18"/>
              </w:rPr>
              <w:br/>
              <w:t>26/11/2026</w:t>
              <w:br/>
              <w:t>jueves</w:t>
              <w:br/>
            </w:r>
          </w:p>
        </w:tc>
        <w:tc>
          <w:tcPr>
            <w:tcW w:type="dxa" w:w="1757"/>
          </w:tcPr>
          <w:p>
            <w:r>
              <w:rPr>
                <w:rFonts w:ascii="Rubik" w:hAnsi="Rubik"/>
                <w:color w:val="141414"/>
                <w:sz w:val="18"/>
              </w:rPr>
              <w:br/>
              <w:t>Adjetivos de Sentimientos y Emociones (Parte 1)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Introducción a adjetivos que expresan estados emocionales básicos.</w:t>
              <w:br/>
            </w:r>
          </w:p>
        </w:tc>
      </w:tr>
      <w:tr>
        <w:tc>
          <w:tcPr>
            <w:tcW w:type="dxa" w:w="1757"/>
          </w:tcPr>
          <w:p>
            <w:r>
              <w:rPr>
                <w:rFonts w:ascii="Rubik" w:hAnsi="Rubik"/>
                <w:color w:val="141414"/>
                <w:sz w:val="18"/>
              </w:rPr>
              <w:br/>
              <w:t>27/11/2026</w:t>
              <w:br/>
              <w:t>viernes</w:t>
              <w:br/>
            </w:r>
          </w:p>
        </w:tc>
        <w:tc>
          <w:tcPr>
            <w:tcW w:type="dxa" w:w="1757"/>
          </w:tcPr>
          <w:p>
            <w:r>
              <w:rPr>
                <w:rFonts w:ascii="Rubik" w:hAnsi="Rubik"/>
                <w:color w:val="141414"/>
                <w:sz w:val="18"/>
              </w:rPr>
              <w:br/>
              <w:t>Adjetivos de Sentimientos y Emociones (Parte 2)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Profundización en adjetivos para describir una gama más amplia de sentimientos y estados de ánimo.</w:t>
              <w:br/>
            </w:r>
          </w:p>
        </w:tc>
      </w:tr>
      <w:tr>
        <w:tc>
          <w:tcPr>
            <w:tcW w:type="dxa" w:w="1757"/>
          </w:tcPr>
          <w:p>
            <w:r>
              <w:rPr>
                <w:rFonts w:ascii="Rubik" w:hAnsi="Rubik"/>
                <w:color w:val="141414"/>
                <w:sz w:val="18"/>
              </w:rPr>
              <w:br/>
              <w:t>30/11/2026</w:t>
              <w:br/>
              <w:t>lunes</w:t>
              <w:br/>
            </w:r>
          </w:p>
        </w:tc>
        <w:tc>
          <w:tcPr>
            <w:tcW w:type="dxa" w:w="1757"/>
          </w:tcPr>
          <w:p>
            <w:r>
              <w:rPr>
                <w:rFonts w:ascii="Rubik" w:hAnsi="Rubik"/>
                <w:color w:val="141414"/>
                <w:sz w:val="18"/>
              </w:rPr>
              <w:br/>
              <w:t>Adjetivos de Opinión y Valoración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Exploración de adjetivos para expresar opiniones subjetivas sobre cosas y experiencias.</w:t>
              <w:br/>
            </w:r>
          </w:p>
        </w:tc>
      </w:tr>
      <w:tr>
        <w:tc>
          <w:tcPr>
            <w:tcW w:type="dxa" w:w="1757"/>
          </w:tcPr>
          <w:p>
            <w:r>
              <w:rPr>
                <w:rFonts w:ascii="Rubik" w:hAnsi="Rubik"/>
                <w:color w:val="141414"/>
                <w:sz w:val="18"/>
              </w:rPr>
              <w:br/>
              <w:t>01/12/2026</w:t>
              <w:br/>
              <w:t>martes</w:t>
              <w:br/>
            </w:r>
          </w:p>
        </w:tc>
        <w:tc>
          <w:tcPr>
            <w:tcW w:type="dxa" w:w="1757"/>
          </w:tcPr>
          <w:p>
            <w:r>
              <w:rPr>
                <w:rFonts w:ascii="Rubik" w:hAnsi="Rubik"/>
                <w:color w:val="141414"/>
                <w:sz w:val="18"/>
              </w:rPr>
              <w:br/>
              <w:t>Adjetivos Comparativos: Formación y Uso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Estudio de cómo formar y usar adjetivos para comparar dos elementos.</w:t>
              <w:br/>
            </w:r>
          </w:p>
        </w:tc>
      </w:tr>
      <w:tr>
        <w:tc>
          <w:tcPr>
            <w:tcW w:type="dxa" w:w="1757"/>
          </w:tcPr>
          <w:p>
            <w:r>
              <w:rPr>
                <w:rFonts w:ascii="Rubik" w:hAnsi="Rubik"/>
                <w:color w:val="141414"/>
                <w:sz w:val="18"/>
              </w:rPr>
              <w:br/>
              <w:t>02/12/2026</w:t>
              <w:br/>
              <w:t>miércoles</w:t>
              <w:br/>
            </w:r>
          </w:p>
        </w:tc>
        <w:tc>
          <w:tcPr>
            <w:tcW w:type="dxa" w:w="1757"/>
          </w:tcPr>
          <w:p>
            <w:r>
              <w:rPr>
                <w:rFonts w:ascii="Rubik" w:hAnsi="Rubik"/>
                <w:color w:val="141414"/>
                <w:sz w:val="18"/>
              </w:rPr>
              <w:br/>
              <w:t>Adjetivos Comparativos Irregulares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Análisis de adjetivos comparativos con formas irregulares (e.g., good/better, bad/worse).</w:t>
              <w:br/>
            </w:r>
          </w:p>
        </w:tc>
      </w:tr>
      <w:tr>
        <w:tc>
          <w:tcPr>
            <w:tcW w:type="dxa" w:w="1757"/>
          </w:tcPr>
          <w:p>
            <w:r>
              <w:rPr>
                <w:rFonts w:ascii="Rubik" w:hAnsi="Rubik"/>
                <w:color w:val="141414"/>
                <w:sz w:val="18"/>
              </w:rPr>
              <w:br/>
              <w:t>03/12/2026</w:t>
              <w:br/>
              <w:t>jueves</w:t>
              <w:br/>
            </w:r>
          </w:p>
        </w:tc>
        <w:tc>
          <w:tcPr>
            <w:tcW w:type="dxa" w:w="1757"/>
          </w:tcPr>
          <w:p>
            <w:r>
              <w:rPr>
                <w:rFonts w:ascii="Rubik" w:hAnsi="Rubik"/>
                <w:color w:val="141414"/>
                <w:sz w:val="18"/>
              </w:rPr>
              <w:br/>
              <w:t>Adjetivos Superlativos: Formación y Uso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Aprendizaje de cómo formar y usar adjetivos para comparar tres o más elementos y destacar uno.</w:t>
              <w:br/>
            </w:r>
          </w:p>
        </w:tc>
      </w:tr>
      <w:tr>
        <w:tc>
          <w:tcPr>
            <w:tcW w:type="dxa" w:w="1757"/>
          </w:tcPr>
          <w:p>
            <w:r>
              <w:rPr>
                <w:rFonts w:ascii="Rubik" w:hAnsi="Rubik"/>
                <w:color w:val="141414"/>
                <w:sz w:val="18"/>
              </w:rPr>
              <w:br/>
              <w:t>03/12/2026</w:t>
              <w:br/>
              <w:t>jueves</w:t>
              <w:br/>
            </w:r>
          </w:p>
        </w:tc>
        <w:tc>
          <w:tcPr>
            <w:tcW w:type="dxa" w:w="1757"/>
          </w:tcPr>
          <w:p>
            <w:r>
              <w:rPr>
                <w:rFonts w:ascii="Rubik" w:hAnsi="Rubik"/>
                <w:color w:val="141414"/>
                <w:sz w:val="18"/>
              </w:rPr>
              <w:br/>
              <w:t>Adjetivos Superlativos Irregulares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Profundización en adjetivos superlativos con formas irregulares (e.g., best, worst).</w:t>
              <w:br/>
            </w:r>
          </w:p>
        </w:tc>
      </w:tr>
      <w:tr>
        <w:tc>
          <w:tcPr>
            <w:tcW w:type="dxa" w:w="1757"/>
          </w:tcPr>
          <w:p>
            <w:r>
              <w:rPr>
                <w:rFonts w:ascii="Rubik" w:hAnsi="Rubik"/>
                <w:color w:val="141414"/>
                <w:sz w:val="18"/>
              </w:rPr>
              <w:br/>
              <w:t>04/12/2026</w:t>
              <w:br/>
              <w:t>viernes</w:t>
              <w:br/>
            </w:r>
          </w:p>
        </w:tc>
        <w:tc>
          <w:tcPr>
            <w:tcW w:type="dxa" w:w="1757"/>
          </w:tcPr>
          <w:p>
            <w:r>
              <w:rPr>
                <w:rFonts w:ascii="Rubik" w:hAnsi="Rubik"/>
                <w:color w:val="141414"/>
                <w:sz w:val="18"/>
              </w:rPr>
              <w:br/>
              <w:t>Práctica con Comparativos y Superlativos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Ejercicios prácticos para afianzar el uso de adjetivos en formas comparativas y superlativas.</w:t>
              <w:br/>
            </w:r>
          </w:p>
        </w:tc>
      </w:tr>
      <w:tr>
        <w:tc>
          <w:tcPr>
            <w:tcW w:type="dxa" w:w="1757"/>
          </w:tcPr>
          <w:p>
            <w:r>
              <w:rPr>
                <w:rFonts w:ascii="Rubik" w:hAnsi="Rubik"/>
                <w:color w:val="141414"/>
                <w:sz w:val="18"/>
              </w:rPr>
              <w:br/>
              <w:t>07/12/2026</w:t>
              <w:br/>
              <w:t>lunes</w:t>
              <w:br/>
            </w:r>
          </w:p>
        </w:tc>
        <w:tc>
          <w:tcPr>
            <w:tcW w:type="dxa" w:w="1757"/>
          </w:tcPr>
          <w:p>
            <w:r>
              <w:rPr>
                <w:rFonts w:ascii="Rubik" w:hAnsi="Rubik"/>
                <w:color w:val="141414"/>
                <w:sz w:val="18"/>
              </w:rPr>
              <w:br/>
              <w:t>Adjetivos con -ed y -ing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Distinción y uso de adjetivos terminados en -ed (e.g., bored) y -ing (e.g., boring).</w:t>
              <w:br/>
            </w:r>
          </w:p>
        </w:tc>
      </w:tr>
      <w:tr>
        <w:tc>
          <w:tcPr>
            <w:tcW w:type="dxa" w:w="1757"/>
          </w:tcPr>
          <w:p>
            <w:r>
              <w:rPr>
                <w:rFonts w:ascii="Rubik" w:hAnsi="Rubik"/>
                <w:color w:val="141414"/>
                <w:sz w:val="18"/>
              </w:rPr>
              <w:br/>
              <w:t>08/12/2026</w:t>
              <w:br/>
              <w:t>martes</w:t>
              <w:br/>
            </w:r>
          </w:p>
        </w:tc>
        <w:tc>
          <w:tcPr>
            <w:tcW w:type="dxa" w:w="1757"/>
          </w:tcPr>
          <w:p>
            <w:r>
              <w:rPr>
                <w:rFonts w:ascii="Rubik" w:hAnsi="Rubik"/>
                <w:color w:val="141414"/>
                <w:sz w:val="18"/>
              </w:rPr>
              <w:br/>
              <w:t>Orden de los Adjetivos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Estudio del orden correcto de múltiples adjetivos al describir un sustantivo.</w:t>
              <w:br/>
            </w:r>
          </w:p>
        </w:tc>
      </w:tr>
      <w:tr>
        <w:tc>
          <w:tcPr>
            <w:tcW w:type="dxa" w:w="1757"/>
          </w:tcPr>
          <w:p>
            <w:r>
              <w:rPr>
                <w:rFonts w:ascii="Rubik" w:hAnsi="Rubik"/>
                <w:color w:val="141414"/>
                <w:sz w:val="18"/>
              </w:rPr>
              <w:br/>
              <w:t>09/12/2026</w:t>
              <w:br/>
              <w:t>miércoles</w:t>
              <w:br/>
            </w:r>
          </w:p>
        </w:tc>
        <w:tc>
          <w:tcPr>
            <w:tcW w:type="dxa" w:w="1757"/>
          </w:tcPr>
          <w:p>
            <w:r>
              <w:rPr>
                <w:rFonts w:ascii="Rubik" w:hAnsi="Rubik"/>
                <w:color w:val="141414"/>
                <w:sz w:val="18"/>
              </w:rPr>
              <w:br/>
              <w:t>Adjetivos para Describir Lugares y Entornos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Introducción a adjetivos específicos para describir características de lugares, ciudades o paisajes.</w:t>
              <w:br/>
            </w:r>
          </w:p>
        </w:tc>
      </w:tr>
      <w:tr>
        <w:tc>
          <w:tcPr>
            <w:tcW w:type="dxa" w:w="1757"/>
          </w:tcPr>
          <w:p>
            <w:r>
              <w:rPr>
                <w:rFonts w:ascii="Rubik" w:hAnsi="Rubik"/>
                <w:color w:val="141414"/>
                <w:sz w:val="18"/>
              </w:rPr>
              <w:br/>
              <w:t>10/12/2026</w:t>
              <w:br/>
              <w:t>jueves</w:t>
              <w:br/>
            </w:r>
          </w:p>
        </w:tc>
        <w:tc>
          <w:tcPr>
            <w:tcW w:type="dxa" w:w="1757"/>
          </w:tcPr>
          <w:p>
            <w:r>
              <w:rPr>
                <w:rFonts w:ascii="Rubik" w:hAnsi="Rubik"/>
                <w:color w:val="141414"/>
                <w:sz w:val="18"/>
              </w:rPr>
              <w:br/>
              <w:t>Adjetivos para Describir Experiencias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Exploración de adjetivos para expresar cómo fueron ciertas experiencias (e.g., exciting, relaxing, challenging).</w:t>
              <w:br/>
            </w:r>
          </w:p>
        </w:tc>
      </w:tr>
      <w:tr>
        <w:tc>
          <w:tcPr>
            <w:tcW w:type="dxa" w:w="1757"/>
          </w:tcPr>
          <w:p>
            <w:r>
              <w:rPr>
                <w:rFonts w:ascii="Rubik" w:hAnsi="Rubik"/>
                <w:color w:val="141414"/>
                <w:sz w:val="18"/>
              </w:rPr>
              <w:br/>
              <w:t>10/12/2026</w:t>
              <w:br/>
              <w:t>jueves</w:t>
              <w:br/>
            </w:r>
          </w:p>
        </w:tc>
        <w:tc>
          <w:tcPr>
            <w:tcW w:type="dxa" w:w="1757"/>
          </w:tcPr>
          <w:p>
            <w:r>
              <w:rPr>
                <w:rFonts w:ascii="Rubik" w:hAnsi="Rubik"/>
                <w:color w:val="141414"/>
                <w:sz w:val="18"/>
              </w:rPr>
              <w:br/>
              <w:t>Adjetivos Posesivos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Revisión del uso de adjetivos posesivos (my, your, his, her, its, our, their) para indicar pertenencia.</w:t>
              <w:br/>
            </w:r>
          </w:p>
        </w:tc>
      </w:tr>
      <w:tr>
        <w:tc>
          <w:tcPr>
            <w:tcW w:type="dxa" w:w="1757"/>
          </w:tcPr>
          <w:p>
            <w:r>
              <w:rPr>
                <w:rFonts w:ascii="Rubik" w:hAnsi="Rubik"/>
                <w:color w:val="141414"/>
                <w:sz w:val="18"/>
              </w:rPr>
              <w:br/>
              <w:t>11/12/2026</w:t>
              <w:br/>
              <w:t>viernes</w:t>
              <w:br/>
            </w:r>
          </w:p>
        </w:tc>
        <w:tc>
          <w:tcPr>
            <w:tcW w:type="dxa" w:w="1757"/>
          </w:tcPr>
          <w:p>
            <w:r>
              <w:rPr>
                <w:rFonts w:ascii="Rubik" w:hAnsi="Rubik"/>
                <w:color w:val="141414"/>
                <w:sz w:val="18"/>
              </w:rPr>
              <w:br/>
              <w:t>Adjetivos Demostrativos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Repaso del uso de adjetivos demostrativos (this, that, these, those) para señalar sustantivos.</w:t>
              <w:br/>
            </w:r>
          </w:p>
        </w:tc>
      </w:tr>
      <w:tr>
        <w:tc>
          <w:tcPr>
            <w:tcW w:type="dxa" w:w="1757"/>
          </w:tcPr>
          <w:p>
            <w:r>
              <w:rPr>
                <w:rFonts w:ascii="Rubik" w:hAnsi="Rubik"/>
                <w:color w:val="141414"/>
                <w:sz w:val="18"/>
              </w:rPr>
              <w:br/>
              <w:t>14/12/2026</w:t>
              <w:br/>
              <w:t>lunes</w:t>
              <w:br/>
            </w:r>
          </w:p>
        </w:tc>
        <w:tc>
          <w:tcPr>
            <w:tcW w:type="dxa" w:w="1757"/>
          </w:tcPr>
          <w:p>
            <w:r>
              <w:rPr>
                <w:rFonts w:ascii="Rubik" w:hAnsi="Rubik"/>
                <w:color w:val="141414"/>
                <w:sz w:val="18"/>
              </w:rPr>
              <w:br/>
              <w:t>Adjetivos para Calificar Comida y Bebida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Vocabulario de adjetivos para describir el sabor, la textura y la calidad de alimentos y bebidas.</w:t>
              <w:br/>
            </w:r>
          </w:p>
        </w:tc>
      </w:tr>
      <w:tr>
        <w:tc>
          <w:tcPr>
            <w:tcW w:type="dxa" w:w="1757"/>
          </w:tcPr>
          <w:p>
            <w:r>
              <w:rPr>
                <w:rFonts w:ascii="Rubik" w:hAnsi="Rubik"/>
                <w:color w:val="141414"/>
                <w:sz w:val="18"/>
              </w:rPr>
              <w:br/>
              <w:t>15/12/2026</w:t>
              <w:br/>
              <w:t>martes</w:t>
              <w:br/>
            </w:r>
          </w:p>
        </w:tc>
        <w:tc>
          <w:tcPr>
            <w:tcW w:type="dxa" w:w="1757"/>
          </w:tcPr>
          <w:p>
            <w:r>
              <w:rPr>
                <w:rFonts w:ascii="Rubik" w:hAnsi="Rubik"/>
                <w:color w:val="141414"/>
                <w:sz w:val="18"/>
              </w:rPr>
              <w:br/>
              <w:t>Adjetivos para Describir el Clima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Estudio de adjetivos para describir diferentes condiciones climáticas y atmosféricas.</w:t>
              <w:br/>
            </w:r>
          </w:p>
        </w:tc>
      </w:tr>
      <w:tr>
        <w:tc>
          <w:tcPr>
            <w:tcW w:type="dxa" w:w="1757"/>
          </w:tcPr>
          <w:p>
            <w:r>
              <w:rPr>
                <w:rFonts w:ascii="Rubik" w:hAnsi="Rubik"/>
                <w:color w:val="141414"/>
                <w:sz w:val="18"/>
              </w:rPr>
              <w:br/>
              <w:t>16/12/2026</w:t>
              <w:br/>
              <w:t>miércoles</w:t>
              <w:br/>
            </w:r>
          </w:p>
        </w:tc>
        <w:tc>
          <w:tcPr>
            <w:tcW w:type="dxa" w:w="1757"/>
          </w:tcPr>
          <w:p>
            <w:r>
              <w:rPr>
                <w:rFonts w:ascii="Rubik" w:hAnsi="Rubik"/>
                <w:color w:val="141414"/>
                <w:sz w:val="18"/>
              </w:rPr>
              <w:br/>
              <w:t>Adjetivos Numéricos y Cuantificadores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Revisión de adjetivos que indican cantidad o número (e.g., many, few, first, second).</w:t>
              <w:br/>
            </w:r>
          </w:p>
        </w:tc>
      </w:tr>
      <w:tr>
        <w:tc>
          <w:tcPr>
            <w:tcW w:type="dxa" w:w="1757"/>
          </w:tcPr>
          <w:p>
            <w:r>
              <w:rPr>
                <w:rFonts w:ascii="Rubik" w:hAnsi="Rubik"/>
                <w:color w:val="141414"/>
                <w:sz w:val="18"/>
              </w:rPr>
              <w:br/>
              <w:t>17/12/2026</w:t>
              <w:br/>
              <w:t>jueves</w:t>
              <w:br/>
            </w:r>
          </w:p>
        </w:tc>
        <w:tc>
          <w:tcPr>
            <w:tcW w:type="dxa" w:w="1757"/>
          </w:tcPr>
          <w:p>
            <w:r>
              <w:rPr>
                <w:rFonts w:ascii="Rubik" w:hAnsi="Rubik"/>
                <w:color w:val="141414"/>
                <w:sz w:val="18"/>
              </w:rPr>
              <w:br/>
              <w:t>Adjetivos Compuestos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Introducción a la formación y significado de adjetivos compuestos (e.g., well-known, easy-going).</w:t>
              <w:br/>
            </w:r>
          </w:p>
        </w:tc>
      </w:tr>
      <w:tr>
        <w:tc>
          <w:tcPr>
            <w:tcW w:type="dxa" w:w="1757"/>
          </w:tcPr>
          <w:p>
            <w:r>
              <w:rPr>
                <w:rFonts w:ascii="Rubik" w:hAnsi="Rubik"/>
                <w:color w:val="141414"/>
                <w:sz w:val="18"/>
              </w:rPr>
              <w:br/>
              <w:t>17/12/2026</w:t>
              <w:br/>
              <w:t>jueves</w:t>
              <w:br/>
            </w:r>
          </w:p>
        </w:tc>
        <w:tc>
          <w:tcPr>
            <w:tcW w:type="dxa" w:w="1757"/>
          </w:tcPr>
          <w:p>
            <w:r>
              <w:rPr>
                <w:rFonts w:ascii="Rubik" w:hAnsi="Rubik"/>
                <w:color w:val="141414"/>
                <w:sz w:val="18"/>
              </w:rPr>
              <w:br/>
              <w:t>Repaso General de Adjetivos y su Aplicación - Lengua Extranjera - Inglés</w:t>
              <w:br/>
            </w:r>
          </w:p>
        </w:tc>
        <w:tc>
          <w:tcPr>
            <w:tcW w:type="dxa" w:w="3513"/>
          </w:tcPr>
          <w:p/>
          <w:p>
            <w:r>
              <w:rPr>
                <w:rFonts w:ascii="Rubik" w:hAnsi="Rubik"/>
                <w:color w:val="141414"/>
                <w:sz w:val="18"/>
              </w:rPr>
              <w:t>(LEIN.S1.02) Entiende el sentido general y las ideas principales.</w:t>
              <w:br/>
              <w:t>(LEIN.S1.05) Comprende sentido general e ideas principales.</w:t>
            </w:r>
          </w:p>
        </w:tc>
        <w:tc>
          <w:tcPr>
            <w:tcW w:type="dxa" w:w="3513"/>
          </w:tcPr>
          <w:p>
            <w:r>
              <w:rPr>
                <w:rFonts w:ascii="Rubik" w:hAnsi="Rubik"/>
                <w:color w:val="141414"/>
                <w:sz w:val="18"/>
              </w:rPr>
              <w:br/>
              <w:t>Consolidación de todo el vocabulario y las reglas de uso de adjetivos aprendidos.</w:t>
              <w:br/>
            </w:r>
          </w:p>
        </w:tc>
      </w:tr>
      <w:tr>
        <w:tc>
          <w:tcPr>
            <w:tcW w:type="dxa" w:w="1757"/>
          </w:tcPr>
          <w:p>
            <w:r>
              <w:rPr>
                <w:rFonts w:ascii="Rubik" w:hAnsi="Rubik"/>
                <w:color w:val="141414"/>
                <w:sz w:val="18"/>
              </w:rPr>
              <w:br/>
              <w:t>18/12/2026</w:t>
              <w:br/>
              <w:t>viernes</w:t>
              <w:br/>
            </w:r>
          </w:p>
        </w:tc>
        <w:tc>
          <w:tcPr>
            <w:tcW w:type="dxa" w:w="1757"/>
          </w:tcPr>
          <w:p>
            <w:r>
              <w:rPr>
                <w:rFonts w:ascii="Rubik" w:hAnsi="Rubik"/>
                <w:color w:val="141414"/>
                <w:sz w:val="18"/>
              </w:rPr>
              <w:br/>
              <w:t>Día de Examen - Lengua Extranjera - Inglés</w:t>
              <w:br/>
            </w:r>
          </w:p>
        </w:tc>
        <w:tc>
          <w:tcPr>
            <w:tcW w:type="dxa" w:w="3513"/>
          </w:tcPr>
          <w:p/>
          <w:p>
            <w:r>
              <w:rPr>
                <w:rFonts w:ascii="Rubik" w:hAnsi="Rubik"/>
                <w:color w:val="141414"/>
                <w:sz w:val="18"/>
              </w:rPr>
              <w:t>Evaluar el conocimiento y la comprensión de los estudiantes sobre los conceptos enseñados en clase.</w:t>
            </w:r>
          </w:p>
        </w:tc>
        <w:tc>
          <w:tcPr>
            <w:tcW w:type="dxa" w:w="3513"/>
          </w:tcPr>
          <w:p>
            <w:r>
              <w:rPr>
                <w:rFonts w:ascii="Rubik" w:hAnsi="Rubik"/>
                <w:color w:val="141414"/>
                <w:sz w:val="18"/>
              </w:rPr>
              <w:br/>
              <w:t>Este examen evaluará la comprensión de los conceptos y habilidades presentados en clase. Se espera que los estudiantes demuestren su capacidad para aplicar estos conocimientos en la resolución de problemas y el análisis de situaciones.</w:t>
              <w:br/>
            </w:r>
          </w:p>
        </w:tc>
      </w:tr>
    </w:tbl>
    <w:sectPr w:rsidR="00FC693F" w:rsidRPr="0006063C" w:rsidSect="00034616">
      <w:headerReference w:type="default" r:id="rId9"/>
      <w:footerReference w:type="default" r:id="rId10"/>
      <w:pgSz w:w="12240" w:h="15840"/>
      <w:pgMar w:top="850" w:right="850" w:bottom="0" w:left="850" w:header="142"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ayout w:type="autofit"/>
      <w:tblLook w:firstColumn="1" w:firstRow="1" w:lastColumn="0" w:lastRow="0" w:noHBand="0" w:noVBand="1" w:val="04A0"/>
    </w:tblPr>
    <w:tblGrid>
      <w:gridCol w:w="5669"/>
      <w:gridCol w:w="5669"/>
    </w:tblGrid>
    <w:tr>
      <w:tc>
        <w:tcPr>
          <w:tcW w:type="dxa" w:w="5669"/>
        </w:tcPr>
        <w:p>
          <w:pPr>
            <w:jc w:val="left"/>
          </w:pPr>
          <w:r>
            <w:rPr>
              <w:rFonts w:ascii="Rubik" w:hAnsi="Rubik"/>
              <w:sz w:val="30"/>
              <w:shd w:val="clear" w:color="auto" w:fill="FFFFFF"/>
            </w:rPr>
            <w:fldChar w:fldCharType="begin"/>
            <w:instrText xml:space="preserve">PAGE </w:instrText>
            <w:fldChar w:fldCharType="end"/>
          </w:r>
        </w:p>
      </w:tc>
      <w:tc>
        <w:tcPr>
          <w:tcW w:type="dxa" w:w="5669"/>
        </w:tcPr>
        <w:p>
          <w:pPr>
            <w:jc w:val="righ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mascot.png"/>
                        <pic:cNvPicPr/>
                      </pic:nvPicPr>
                      <pic:blipFill>
                        <a:blip r:embed="rId1"/>
                        <a:stretch>
                          <a:fillRect/>
                        </a:stretch>
                      </pic:blipFill>
                      <pic:spPr>
                        <a:xfrm>
                          <a:off x="0" y="0"/>
                          <a:ext cx="914400" cy="914400"/>
                        </a:xfrm>
                        <a:prstGeom prst="rect"/>
                      </pic:spPr>
                    </pic:pic>
                  </a:graphicData>
                </a:graphic>
              </wp:inline>
            </w:drawing>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Borders>
        <w:top w:sz="0" w:color="FFFFFF" w:val="none"/>
      </w:tblBorders>
      <w:tblBorders>
        <w:bottom w:sz="0" w:color="FFFFFF" w:val="none"/>
      </w:tblBorders>
      <w:tblBorders>
        <w:left w:sz="0" w:color="FFFFFF" w:val="none"/>
      </w:tblBorders>
      <w:tblBorders>
        <w:right w:sz="0" w:color="FFFFFF" w:val="none"/>
      </w:tblBorders>
      <w:tblBorders>
        <w:insideH w:sz="0" w:color="FFFFFF" w:val="none"/>
      </w:tblBorders>
      <w:tblBorders>
        <w:insideV w:sz="0" w:color="FFFFFF" w:val="none"/>
      </w:tblBorders>
    </w:tblPr>
    <w:tblGrid>
      <w:gridCol w:w="5386"/>
      <w:gridCol w:w="5386"/>
    </w:tblGrid>
    <w:tr>
      <w:tc>
        <w:tcPr>
          <w:tcW w:type="dxa" w:w="5386"/>
        </w:tcPr>
        <w:p>
          <w:pPr>
            <w:jc w:val="left"/>
          </w:pPr>
          <w:r>
            <w:rPr>
              <w:rFonts w:ascii="Quicksand" w:hAnsi="Quicksand"/>
              <w:color w:val="778899"/>
              <w:sz w:val="20"/>
            </w:rPr>
            <w:t>febrero - diciembre 2026 - Lengua Extranjera - Inglés</w:t>
          </w:r>
        </w:p>
      </w:tc>
      <w:tc>
        <w:tcPr>
          <w:tcW w:type="dxa" w:w="5386"/>
        </w:tcPr>
        <w:p>
          <w:pPr>
            <w:jc w:val="right"/>
          </w:pPr>
          <w:r>
            <w:rPr>
              <w:rFonts w:ascii="Quicksand" w:hAnsi="Quicksand"/>
              <w:color w:val="778899"/>
              <w:sz w:val="20"/>
            </w:rPr>
            <w:t>Secundaria 1º Grado</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3C3C3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