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55819e8bd5064132"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 w14:paraId="00100002" w14:textId="00100003"/>
    <w:p w14:paraId="00100004" w14:textId="00100005">
      <w:pPr>
        <w:jc w:val="center"/>
      </w:pPr>
      <w:r>
        <w:rPr>
          <w:b/>
          <w:color w:val="1E293B"/>
          <w:sz w:val="56"/>
        </w:rPr>
        <w:t>AI MarketLens</w:t>
      </w:r>
    </w:p>
    <w:p w14:paraId="00100006" w14:textId="00100007">
      <w:pPr>
        <w:jc w:val="center"/>
      </w:pPr>
      <w:r>
        <w:rPr>
          <w:color w:val="3B82F6"/>
          <w:sz w:val="32"/>
        </w:rPr>
        <w:t>AI-Powered Global Data Science &amp; AI Job Market Intelligence Platform</w:t>
      </w:r>
    </w:p>
    <w:p w14:paraId="00100008" w14:textId="00100009"/>
    <w:p w14:paraId="0010000A" w14:textId="0010000B"/>
    <w:p w14:paraId="0010000C" w14:textId="0010000D">
      <w:pPr>
        <w:jc w:val="center"/>
      </w:pPr>
      <w:r>
        <w:rPr>
          <w:b/>
          <w:sz w:val="28"/>
        </w:rPr>
        <w:t>Academic Internship Project Report</w:t>
      </w:r>
    </w:p>
    <w:p w14:paraId="0010000E" w14:textId="0010000F">
      <w:pPr>
        <w:jc w:val="center"/>
      </w:pPr>
      <w:r>
        <w:rPr>
          <w:sz w:val="24"/>
        </w:rPr>
      </w:r>
    </w:p>
    <w:p w14:paraId="00100010" w14:textId="00100011">
      <w:pPr>
        <w:jc w:val="center"/>
      </w:pPr>
      <w:r>
        <w:rPr>
          <w:color w:val="57606A"/>
          <w:sz w:val="24"/>
        </w:rPr>
        <w:t>IBM SkillsBuild Data Analytics with AI Internship</w:t>
      </w:r>
    </w:p>
    <w:p w14:paraId="00100012" w14:textId="00100013">
      <w:pPr>
        <w:jc w:val="center"/>
      </w:pPr>
      <w:r>
        <w:rPr>
          <w:sz w:val="24"/>
        </w:rPr>
        <w:t>BharatCares × AICTE × IBM</w:t>
      </w:r>
    </w:p>
    <w:p w14:paraId="00100014" w14:textId="00100015">
      <w:pPr>
        <w:jc w:val="center"/>
      </w:pPr>
      <w:r>
        <w:rPr>
          <w:sz w:val="24"/>
        </w:rPr>
      </w:r>
    </w:p>
    <w:p w14:paraId="00100016" w14:textId="00100017">
      <w:pPr>
        <w:jc w:val="center"/>
      </w:pPr>
      <w:r>
        <w:rPr>
          <w:sz w:val="24"/>
        </w:rPr>
        <w:t>Submitted by:</w:t>
      </w:r>
    </w:p>
    <w:p w14:paraId="00100018" w14:textId="00100019">
      <w:pPr>
        <w:jc w:val="center"/>
      </w:pPr>
      <w:r>
        <w:rPr>
          <w:b/>
          <w:sz w:val="28"/>
        </w:rPr>
        <w:t>Ritusmita Dutta</w:t>
      </w:r>
    </w:p>
    <w:p w14:paraId="0010001A" w14:textId="0010001B">
      <w:r>
        <w:br w:type="page"/>
      </w:r>
    </w:p>
    <w:p w14:paraId="0010001C" w14:textId="0010001D">
      <w:pPr>
        <w:pStyle w:val="Heading1"/>
      </w:pPr>
      <w:r>
        <w:t>1. Executive Summary</w:t>
      </w:r>
    </w:p>
    <w:p w14:paraId="0010001E" w14:textId="0010001F">
      <w:r>
        <w:t>AI MarketLens is an end-to-end academic data analytics and machine learning project that examines a synthetic global dataset of AI and Data Science job postings. The project analyses 50,000 job records across 6 countries, 6 job titles, and 7 years (2020–2026), supplemented by a 224,605-row skills dataset and a 42-row country-level market aggregate table.</w:t>
      </w:r>
    </w:p>
    <w:p w14:paraId="00100020" w14:textId="00100021">
      <w:r>
        <w:t>The dataset is synthetically generated, which produces near-uniform distributions across all categorical dimensions. This is a fundamental dataset characteristic that limits real-world generalisation but provides an excellent structured environment for demonstrating a full analytics and ML pipeline.</w:t>
      </w:r>
    </w:p>
    <w:p w14:paraId="00100022" w14:textId="00100023">
      <w:r>
        <w:t>Key analytical findings include: (1) salary varies significantly only with experience_level (Entry: $67,474 vs Senior: $157,490, ratio 2.33×); (2) 32.96% of postings are fully remote; (3) all other categorical factors produce negligible salary differences — a direct consequence of synthetic data generation. Statistical testing (Kruskal-Wallis, α=0.05) confirms that experience_level is the only statistically significant salary predictor.</w:t>
      </w:r>
    </w:p>
    <w:p w14:paraId="00100024" w14:textId="00100025">
      <w:r>
        <w:t>Three interactive dashboards were delivered: a Power BI documentation package (5 pages), an 8-page Streamlit application, and a standalone HTML/CSS/JavaScript dashboard. The master Jupyter notebook covers all 26 analytical sections.</w:t>
      </w:r>
    </w:p>
    <w:p w14:paraId="00100026" w14:textId="00100027">
      <w:pPr>
        <w:pStyle w:val="Heading1"/>
      </w:pPr>
      <w:r>
        <w:t>2. Introduction</w:t>
      </w:r>
    </w:p>
    <w:p w14:paraId="00100028" w14:textId="00100029">
      <w:r>
        <w:t>The global AI and data science employment landscape is growing rapidly. Organisations require data-driven insights into salary benchmarks, in-demand skills, remote-work adoption, and geographic hiring patterns. This project simulates a market intelligence platform that provides such insights through structured analytics.</w:t>
      </w:r>
    </w:p>
    <w:p w14:paraId="0010002A" w14:textId="0010002B">
      <w:r>
        <w:t>All conclusions are framed specifically around the supplied synthetic dataset. No claims are made about the real global labour market that are not supported by the data.</w:t>
      </w:r>
    </w:p>
    <w:p w14:paraId="0010002C" w14:textId="0010002D">
      <w:pPr>
        <w:pStyle w:val="Heading1"/>
      </w:pPr>
      <w:r>
        <w:t>3. Problem Statement</w:t>
      </w:r>
    </w:p>
    <w:p w14:paraId="0010002E" w14:textId="0010002F">
      <w:r>
        <w:t>Given a multi-table synthetic job market dataset, the analytical problem is to:</w:t>
      </w:r>
    </w:p>
    <w:p w14:paraId="00100030" w14:textId="00100031">
      <w:pPr>
        <w:pStyle w:val="ListBullet"/>
      </w:pPr>
      <w:r>
        <w:t>Identify the primary drivers of salary variation across job market dimensions.</w:t>
      </w:r>
    </w:p>
    <w:p w14:paraId="00100032" w14:textId="00100033">
      <w:pPr>
        <w:pStyle w:val="ListBullet"/>
      </w:pPr>
      <w:r>
        <w:t>Quantify remote work adoption patterns over time and across geographies.</w:t>
      </w:r>
    </w:p>
    <w:p w14:paraId="00100034" w14:textId="00100035">
      <w:pPr>
        <w:pStyle w:val="ListBullet"/>
      </w:pPr>
      <w:r>
        <w:t>Determine which skills are most demanded in the AI/Data Science job market.</w:t>
      </w:r>
    </w:p>
    <w:p w14:paraId="00100036" w14:textId="00100037">
      <w:pPr>
        <w:pStyle w:val="ListBullet"/>
      </w:pPr>
      <w:r>
        <w:t>Build and evaluate salary regression models to demonstrate ML pipeline best practices.</w:t>
      </w:r>
    </w:p>
    <w:p w14:paraId="00100038" w14:textId="00100039">
      <w:pPr>
        <w:pStyle w:val="ListBullet"/>
      </w:pPr>
      <w:r>
        <w:t>Discover natural job profile segments through unsupervised clustering.</w:t>
      </w:r>
    </w:p>
    <w:p w14:paraId="0010003A" w14:textId="0010003B">
      <w:pPr>
        <w:pStyle w:val="ListBullet"/>
      </w:pPr>
      <w:r>
        <w:t>Deliver the findings through interactive dashboards accessible to non-technical stakeholders.</w:t>
      </w:r>
    </w:p>
    <w:p w14:paraId="0010003C" w14:textId="0010003D">
      <w:pPr>
        <w:pStyle w:val="Heading1"/>
      </w:pPr>
      <w:r>
        <w:t>4. Objectives</w:t>
      </w:r>
    </w:p>
    <w:p w14:paraId="0010003E" w14:textId="0010003F">
      <w:pPr>
        <w:pStyle w:val="ListNumber"/>
      </w:pPr>
      <w:r>
        <w:t>Perform a rigorous exploratory data analysis across all five dataset tables.</w:t>
      </w:r>
    </w:p>
    <w:p w14:paraId="00100040" w14:textId="00100041">
      <w:pPr>
        <w:pStyle w:val="ListNumber"/>
      </w:pPr>
      <w:r>
        <w:t>Engineer meaningful derived features (salary_mid, role_category, period_type, etc.).</w:t>
      </w:r>
    </w:p>
    <w:p w14:paraId="00100042" w14:textId="00100043">
      <w:pPr>
        <w:pStyle w:val="ListNumber"/>
      </w:pPr>
      <w:r>
        <w:t>Conduct statistical hypothesis testing on salary determinants using Kruskal-Wallis.</w:t>
      </w:r>
    </w:p>
    <w:p w14:paraId="00100044" w14:textId="00100045">
      <w:pPr>
        <w:pStyle w:val="ListNumber"/>
      </w:pPr>
      <w:r>
        <w:t>Compare salary regression models: baseline, Linear Regression, Random Forest, Gradient Boosting.</w:t>
      </w:r>
    </w:p>
    <w:p w14:paraId="00100046" w14:textId="00100047">
      <w:pPr>
        <w:pStyle w:val="ListNumber"/>
      </w:pPr>
      <w:r>
        <w:t>Apply K-Means clustering to discover job profile segments.</w:t>
      </w:r>
    </w:p>
    <w:p w14:paraId="00100048" w14:textId="00100049">
      <w:pPr>
        <w:pStyle w:val="ListNumber"/>
      </w:pPr>
      <w:r>
        <w:t>Produce clean, dashboard-ready processed datasets.</w:t>
      </w:r>
    </w:p>
    <w:p w14:paraId="0010004A" w14:textId="0010004B">
      <w:pPr>
        <w:pStyle w:val="ListNumber"/>
      </w:pPr>
      <w:r>
        <w:t>Deliver Power BI documentation, Streamlit app, and HTML/JS dashboard.</w:t>
      </w:r>
    </w:p>
    <w:p w14:paraId="0010004C" w14:textId="0010004D">
      <w:pPr>
        <w:pStyle w:val="ListNumber"/>
      </w:pPr>
      <w:r>
        <w:t>Package the project for academic internship submission.</w:t>
      </w:r>
    </w:p>
    <w:p w14:paraId="0010004E" w14:textId="0010004F">
      <w:pPr>
        <w:pStyle w:val="Heading1"/>
      </w:pPr>
      <w:r>
        <w:t>5. Dataset Description</w:t>
      </w:r>
    </w:p>
    <w:p w14:paraId="00100050" w14:textId="00100051">
      <w:r>
        <w:t>The dataset consists of five CSV files supplied as a Kaggle dataset. All files are located at data/raw/archive (1)/ and are never modified.</w:t>
      </w:r>
    </w:p>
    <w:tbl>
      <w:tblPr>
        <w:tblStyle w:val="TableGrid"/>
        <w:tblW w:w="0" w:type="auto"/>
        <w:tblLook w:val="04A0" w:firstRow="1" w:lastRow="0" w:firstColumn="1" w:lastColumn="0" w:noHBand="0" w:noVBand="1"/>
      </w:tblPr>
      <w:tblGrid>
        <w:gridCol w:w="2309"/>
        <w:gridCol w:w="2309"/>
        <w:gridCol w:w="2309"/>
        <w:gridCol w:w="2309"/>
      </w:tblGrid>
      <w:tr>
        <w:tc>
          <w:tcPr>
            <w:tcW w:w="2592" w:type="dxa"/>
            <w:shd w:val="clear" w:color="auto" w:fill="D6E4FF"/>
          </w:tcPr>
          <w:p w14:paraId="00100052" w14:textId="00100053">
            <w:pPr>
              <w:jc w:val="center"/>
            </w:pPr>
            <w:r>
              <w:rPr>
                <w:b/>
              </w:rPr>
              <w:t>File</w:t>
            </w:r>
          </w:p>
        </w:tc>
        <w:tc>
          <w:tcPr>
            <w:tcW w:w="1152" w:type="dxa"/>
            <w:shd w:val="clear" w:color="auto" w:fill="D6E4FF"/>
          </w:tcPr>
          <w:p w14:paraId="00100054" w14:textId="00100055">
            <w:pPr>
              <w:jc w:val="center"/>
            </w:pPr>
            <w:r>
              <w:rPr>
                <w:b/>
              </w:rPr>
              <w:t>Rows</w:t>
            </w:r>
          </w:p>
        </w:tc>
        <w:tc>
          <w:tcPr>
            <w:tcW w:w="1008" w:type="dxa"/>
            <w:shd w:val="clear" w:color="auto" w:fill="D6E4FF"/>
          </w:tcPr>
          <w:p w14:paraId="00100056" w14:textId="00100057">
            <w:pPr>
              <w:jc w:val="center"/>
            </w:pPr>
            <w:r>
              <w:rPr>
                <w:b/>
              </w:rPr>
              <w:t>Columns</w:t>
            </w:r>
          </w:p>
        </w:tc>
        <w:tc>
          <w:tcPr>
            <w:tcW w:w="4320" w:type="dxa"/>
            <w:shd w:val="clear" w:color="auto" w:fill="D6E4FF"/>
          </w:tcPr>
          <w:p w14:paraId="00100058" w14:textId="00100059">
            <w:pPr>
              <w:jc w:val="center"/>
            </w:pPr>
            <w:r>
              <w:rPr>
                <w:b/>
              </w:rPr>
              <w:t>Role</w:t>
            </w:r>
          </w:p>
        </w:tc>
      </w:tr>
      <w:tr>
        <w:tc>
          <w:tcPr>
            <w:tcW w:w="2592" w:type="dxa"/>
          </w:tcPr>
          <w:p w14:paraId="0010005A" w14:textId="0010005B">
            <w:pPr>
              <w:jc w:val="left"/>
            </w:pPr>
            <w:r>
              <w:t>ai_jobs.csv</w:t>
            </w:r>
          </w:p>
        </w:tc>
        <w:tc>
          <w:tcPr>
            <w:tcW w:w="1152" w:type="dxa"/>
          </w:tcPr>
          <w:p w14:paraId="0010005C" w14:textId="0010005D">
            <w:pPr>
              <w:jc w:val="left"/>
            </w:pPr>
            <w:r>
              <w:t>50,000</w:t>
            </w:r>
          </w:p>
        </w:tc>
        <w:tc>
          <w:tcPr>
            <w:tcW w:w="1008" w:type="dxa"/>
          </w:tcPr>
          <w:p w14:paraId="0010005E" w14:textId="0010005F">
            <w:pPr>
              <w:jc w:val="left"/>
            </w:pPr>
            <w:r>
              <w:t>14</w:t>
            </w:r>
          </w:p>
        </w:tc>
        <w:tc>
          <w:tcPr>
            <w:tcW w:w="4320" w:type="dxa"/>
          </w:tcPr>
          <w:p w14:paraId="00100060" w14:textId="00100061">
            <w:pPr>
              <w:jc w:val="left"/>
            </w:pPr>
            <w:r>
              <w:t>Main fact table — individual job postings</w:t>
            </w:r>
          </w:p>
        </w:tc>
      </w:tr>
      <w:tr>
        <w:tc>
          <w:tcPr>
            <w:tcW w:w="2592" w:type="dxa"/>
          </w:tcPr>
          <w:p w14:paraId="00100062" w14:textId="00100063">
            <w:pPr>
              <w:jc w:val="left"/>
            </w:pPr>
            <w:r>
              <w:t>skills_demand.csv</w:t>
            </w:r>
          </w:p>
        </w:tc>
        <w:tc>
          <w:tcPr>
            <w:tcW w:w="1152" w:type="dxa"/>
          </w:tcPr>
          <w:p w14:paraId="00100064" w14:textId="00100065">
            <w:pPr>
              <w:jc w:val="left"/>
            </w:pPr>
            <w:r>
              <w:t>224,605</w:t>
            </w:r>
          </w:p>
        </w:tc>
        <w:tc>
          <w:tcPr>
            <w:tcW w:w="1008" w:type="dxa"/>
          </w:tcPr>
          <w:p w14:paraId="00100066" w14:textId="00100067">
            <w:pPr>
              <w:jc w:val="left"/>
            </w:pPr>
            <w:r>
              <w:t>4</w:t>
            </w:r>
          </w:p>
        </w:tc>
        <w:tc>
          <w:tcPr>
            <w:tcW w:w="4320" w:type="dxa"/>
          </w:tcPr>
          <w:p w14:paraId="00100068" w14:textId="00100069">
            <w:pPr>
              <w:jc w:val="left"/>
            </w:pPr>
            <w:r>
              <w:t>Job–skill bridge (job_id key mismatch — see §6)</w:t>
            </w:r>
          </w:p>
        </w:tc>
      </w:tr>
      <w:tr>
        <w:tc>
          <w:tcPr>
            <w:tcW w:w="2592" w:type="dxa"/>
          </w:tcPr>
          <w:p w14:paraId="0010006A" w14:textId="0010006B">
            <w:pPr>
              <w:jc w:val="left"/>
            </w:pPr>
            <w:r>
              <w:t>country_ai_trends.csv</w:t>
            </w:r>
          </w:p>
        </w:tc>
        <w:tc>
          <w:tcPr>
            <w:tcW w:w="1152" w:type="dxa"/>
          </w:tcPr>
          <w:p w14:paraId="0010006C" w14:textId="0010006D">
            <w:pPr>
              <w:jc w:val="left"/>
            </w:pPr>
            <w:r>
              <w:t>42</w:t>
            </w:r>
          </w:p>
        </w:tc>
        <w:tc>
          <w:tcPr>
            <w:tcW w:w="1008" w:type="dxa"/>
          </w:tcPr>
          <w:p w14:paraId="0010006E" w14:textId="0010006F">
            <w:pPr>
              <w:jc w:val="left"/>
            </w:pPr>
            <w:r>
              <w:t>6</w:t>
            </w:r>
          </w:p>
        </w:tc>
        <w:tc>
          <w:tcPr>
            <w:tcW w:w="4320" w:type="dxa"/>
          </w:tcPr>
          <w:p w14:paraId="00100070" w14:textId="00100071">
            <w:pPr>
              <w:jc w:val="left"/>
            </w:pPr>
            <w:r>
              <w:t>Country-level market aggregate statistics</w:t>
            </w:r>
          </w:p>
        </w:tc>
      </w:tr>
      <w:tr>
        <w:tc>
          <w:tcPr>
            <w:tcW w:w="2592" w:type="dxa"/>
          </w:tcPr>
          <w:p w14:paraId="00100072" w14:textId="00100073">
            <w:pPr>
              <w:jc w:val="left"/>
            </w:pPr>
            <w:r>
              <w:t>job_title_mapping.csv</w:t>
            </w:r>
          </w:p>
        </w:tc>
        <w:tc>
          <w:tcPr>
            <w:tcW w:w="1152" w:type="dxa"/>
          </w:tcPr>
          <w:p w14:paraId="00100074" w14:textId="00100075">
            <w:pPr>
              <w:jc w:val="left"/>
            </w:pPr>
            <w:r>
              <w:t>6</w:t>
            </w:r>
          </w:p>
        </w:tc>
        <w:tc>
          <w:tcPr>
            <w:tcW w:w="1008" w:type="dxa"/>
          </w:tcPr>
          <w:p w14:paraId="00100076" w14:textId="00100077">
            <w:pPr>
              <w:jc w:val="left"/>
            </w:pPr>
            <w:r>
              <w:t>3</w:t>
            </w:r>
          </w:p>
        </w:tc>
        <w:tc>
          <w:tcPr>
            <w:tcW w:w="4320" w:type="dxa"/>
          </w:tcPr>
          <w:p w14:paraId="00100078" w14:textId="00100079">
            <w:pPr>
              <w:jc w:val="left"/>
            </w:pPr>
            <w:r>
              <w:t>Job title lookup / role category dimension</w:t>
            </w:r>
          </w:p>
        </w:tc>
      </w:tr>
      <w:tr>
        <w:tc>
          <w:tcPr>
            <w:tcW w:w="2592" w:type="dxa"/>
          </w:tcPr>
          <w:p w14:paraId="0010007A" w14:textId="0010007B">
            <w:pPr>
              <w:jc w:val="left"/>
            </w:pPr>
            <w:r>
              <w:t>data_dictionary.csv</w:t>
            </w:r>
          </w:p>
        </w:tc>
        <w:tc>
          <w:tcPr>
            <w:tcW w:w="1152" w:type="dxa"/>
          </w:tcPr>
          <w:p w14:paraId="0010007C" w14:textId="0010007D">
            <w:pPr>
              <w:jc w:val="left"/>
            </w:pPr>
            <w:r>
              <w:t>13</w:t>
            </w:r>
          </w:p>
        </w:tc>
        <w:tc>
          <w:tcPr>
            <w:tcW w:w="1008" w:type="dxa"/>
          </w:tcPr>
          <w:p w14:paraId="0010007E" w14:textId="0010007F">
            <w:pPr>
              <w:jc w:val="left"/>
            </w:pPr>
            <w:r>
              <w:t>3</w:t>
            </w:r>
          </w:p>
        </w:tc>
        <w:tc>
          <w:tcPr>
            <w:tcW w:w="4320" w:type="dxa"/>
          </w:tcPr>
          <w:p w14:paraId="00100080" w14:textId="00100081">
            <w:pPr>
              <w:jc w:val="left"/>
            </w:pPr>
            <w:r>
              <w:t>Column metadata</w:t>
            </w:r>
          </w:p>
        </w:tc>
      </w:tr>
    </w:tbl>
    <w:p w14:paraId="00100082" w14:textId="00100083"/>
    <w:p w14:paraId="00100084" w14:textId="00100085">
      <w:pPr>
        <w:pStyle w:val="Heading2"/>
      </w:pPr>
      <w:r>
        <w:t>5.1 ai_jobs.csv — Key Columns</w:t>
      </w:r>
    </w:p>
    <w:tbl>
      <w:tblPr>
        <w:tblStyle w:val="TableGrid"/>
        <w:tblW w:w="0" w:type="auto"/>
        <w:tblLook w:val="04A0" w:firstRow="1" w:lastRow="0" w:firstColumn="1" w:lastColumn="0" w:noHBand="0" w:noVBand="1"/>
      </w:tblPr>
      <w:tblGrid>
        <w:gridCol w:w="3079"/>
        <w:gridCol w:w="3079"/>
        <w:gridCol w:w="3079"/>
      </w:tblGrid>
      <w:tr>
        <w:tc>
          <w:tcPr>
            <w:tcW w:w="2736" w:type="dxa"/>
            <w:shd w:val="clear" w:color="auto" w:fill="D6E4FF"/>
          </w:tcPr>
          <w:p w14:paraId="00100086" w14:textId="00100087">
            <w:pPr>
              <w:jc w:val="center"/>
            </w:pPr>
            <w:r>
              <w:rPr>
                <w:b/>
              </w:rPr>
              <w:t>Column</w:t>
            </w:r>
          </w:p>
        </w:tc>
        <w:tc>
          <w:tcPr>
            <w:tcW w:w="1152" w:type="dxa"/>
            <w:shd w:val="clear" w:color="auto" w:fill="D6E4FF"/>
          </w:tcPr>
          <w:p w14:paraId="00100088" w14:textId="00100089">
            <w:pPr>
              <w:jc w:val="center"/>
            </w:pPr>
            <w:r>
              <w:rPr>
                <w:b/>
              </w:rPr>
              <w:t>Type</w:t>
            </w:r>
          </w:p>
        </w:tc>
        <w:tc>
          <w:tcPr>
            <w:tcW w:w="5184" w:type="dxa"/>
            <w:shd w:val="clear" w:color="auto" w:fill="D6E4FF"/>
          </w:tcPr>
          <w:p w14:paraId="0010008A" w14:textId="0010008B">
            <w:pPr>
              <w:jc w:val="center"/>
            </w:pPr>
            <w:r>
              <w:rPr>
                <w:b/>
              </w:rPr>
              <w:t>Description</w:t>
            </w:r>
          </w:p>
        </w:tc>
      </w:tr>
      <w:tr>
        <w:tc>
          <w:tcPr>
            <w:tcW w:w="2736" w:type="dxa"/>
          </w:tcPr>
          <w:p w14:paraId="0010008C" w14:textId="0010008D">
            <w:pPr>
              <w:jc w:val="left"/>
            </w:pPr>
            <w:r>
              <w:t>job_id</w:t>
            </w:r>
          </w:p>
        </w:tc>
        <w:tc>
          <w:tcPr>
            <w:tcW w:w="1152" w:type="dxa"/>
          </w:tcPr>
          <w:p w14:paraId="0010008E" w14:textId="0010008F">
            <w:pPr>
              <w:jc w:val="left"/>
            </w:pPr>
            <w:r>
              <w:t>str</w:t>
            </w:r>
          </w:p>
        </w:tc>
        <w:tc>
          <w:tcPr>
            <w:tcW w:w="5184" w:type="dxa"/>
          </w:tcPr>
          <w:p w14:paraId="00100090" w14:textId="00100091">
            <w:pPr>
              <w:jc w:val="left"/>
            </w:pPr>
            <w:r>
              <w:t>Unique 12-char job identifier (PK)</w:t>
            </w:r>
          </w:p>
        </w:tc>
      </w:tr>
      <w:tr>
        <w:tc>
          <w:tcPr>
            <w:tcW w:w="2736" w:type="dxa"/>
          </w:tcPr>
          <w:p w14:paraId="00100092" w14:textId="00100093">
            <w:pPr>
              <w:jc w:val="left"/>
            </w:pPr>
            <w:r>
              <w:t>job_title</w:t>
            </w:r>
          </w:p>
        </w:tc>
        <w:tc>
          <w:tcPr>
            <w:tcW w:w="1152" w:type="dxa"/>
          </w:tcPr>
          <w:p w14:paraId="00100094" w14:textId="00100095">
            <w:pPr>
              <w:jc w:val="left"/>
            </w:pPr>
            <w:r>
              <w:t>str</w:t>
            </w:r>
          </w:p>
        </w:tc>
        <w:tc>
          <w:tcPr>
            <w:tcW w:w="5184" w:type="dxa"/>
          </w:tcPr>
          <w:p w14:paraId="00100096" w14:textId="00100097">
            <w:pPr>
              <w:jc w:val="left"/>
            </w:pPr>
            <w:r>
              <w:t>6 job titles</w:t>
            </w:r>
          </w:p>
        </w:tc>
      </w:tr>
      <w:tr>
        <w:tc>
          <w:tcPr>
            <w:tcW w:w="2736" w:type="dxa"/>
          </w:tcPr>
          <w:p w14:paraId="00100098" w14:textId="00100099">
            <w:pPr>
              <w:jc w:val="left"/>
            </w:pPr>
            <w:r>
              <w:t>company_type</w:t>
            </w:r>
          </w:p>
        </w:tc>
        <w:tc>
          <w:tcPr>
            <w:tcW w:w="1152" w:type="dxa"/>
          </w:tcPr>
          <w:p w14:paraId="0010009A" w14:textId="0010009B">
            <w:pPr>
              <w:jc w:val="left"/>
            </w:pPr>
            <w:r>
              <w:t>str</w:t>
            </w:r>
          </w:p>
        </w:tc>
        <w:tc>
          <w:tcPr>
            <w:tcW w:w="5184" w:type="dxa"/>
          </w:tcPr>
          <w:p w14:paraId="0010009C" w14:textId="0010009D">
            <w:pPr>
              <w:jc w:val="left"/>
            </w:pPr>
            <w:r>
              <w:t>Startup / MNC / Research Lab</w:t>
            </w:r>
          </w:p>
        </w:tc>
      </w:tr>
      <w:tr>
        <w:tc>
          <w:tcPr>
            <w:tcW w:w="2736" w:type="dxa"/>
          </w:tcPr>
          <w:p w14:paraId="0010009E" w14:textId="0010009F">
            <w:pPr>
              <w:jc w:val="left"/>
            </w:pPr>
            <w:r>
              <w:t>industry</w:t>
            </w:r>
          </w:p>
        </w:tc>
        <w:tc>
          <w:tcPr>
            <w:tcW w:w="1152" w:type="dxa"/>
          </w:tcPr>
          <w:p w14:paraId="001000A0" w14:textId="001000A1">
            <w:pPr>
              <w:jc w:val="left"/>
            </w:pPr>
            <w:r>
              <w:t>str</w:t>
            </w:r>
          </w:p>
        </w:tc>
        <w:tc>
          <w:tcPr>
            <w:tcW w:w="5184" w:type="dxa"/>
          </w:tcPr>
          <w:p w14:paraId="001000A2" w14:textId="001000A3">
            <w:pPr>
              <w:jc w:val="left"/>
            </w:pPr>
            <w:r>
              <w:t>Tech / Healthcare / Retail / Finance / Education</w:t>
            </w:r>
          </w:p>
        </w:tc>
      </w:tr>
      <w:tr>
        <w:tc>
          <w:tcPr>
            <w:tcW w:w="2736" w:type="dxa"/>
          </w:tcPr>
          <w:p w14:paraId="001000A4" w14:textId="001000A5">
            <w:pPr>
              <w:jc w:val="left"/>
            </w:pPr>
            <w:r>
              <w:t>country</w:t>
            </w:r>
          </w:p>
        </w:tc>
        <w:tc>
          <w:tcPr>
            <w:tcW w:w="1152" w:type="dxa"/>
          </w:tcPr>
          <w:p w14:paraId="001000A6" w14:textId="001000A7">
            <w:pPr>
              <w:jc w:val="left"/>
            </w:pPr>
            <w:r>
              <w:t>str</w:t>
            </w:r>
          </w:p>
        </w:tc>
        <w:tc>
          <w:tcPr>
            <w:tcW w:w="5184" w:type="dxa"/>
          </w:tcPr>
          <w:p w14:paraId="001000A8" w14:textId="001000A9">
            <w:pPr>
              <w:jc w:val="left"/>
            </w:pPr>
            <w:r>
              <w:t>6 countries</w:t>
            </w:r>
          </w:p>
        </w:tc>
      </w:tr>
      <w:tr>
        <w:tc>
          <w:tcPr>
            <w:tcW w:w="2736" w:type="dxa"/>
          </w:tcPr>
          <w:p w14:paraId="001000AA" w14:textId="001000AB">
            <w:pPr>
              <w:jc w:val="left"/>
            </w:pPr>
            <w:r>
              <w:t>city</w:t>
            </w:r>
          </w:p>
        </w:tc>
        <w:tc>
          <w:tcPr>
            <w:tcW w:w="1152" w:type="dxa"/>
          </w:tcPr>
          <w:p w14:paraId="001000AC" w14:textId="001000AD">
            <w:pPr>
              <w:jc w:val="left"/>
            </w:pPr>
            <w:r>
              <w:t>str</w:t>
            </w:r>
          </w:p>
        </w:tc>
        <w:tc>
          <w:tcPr>
            <w:tcW w:w="5184" w:type="dxa"/>
          </w:tcPr>
          <w:p w14:paraId="001000AE" w14:textId="001000AF">
            <w:pPr>
              <w:jc w:val="left"/>
            </w:pPr>
            <w:r>
              <w:t>City or 'Remote'</w:t>
            </w:r>
          </w:p>
        </w:tc>
      </w:tr>
      <w:tr>
        <w:tc>
          <w:tcPr>
            <w:tcW w:w="2736" w:type="dxa"/>
          </w:tcPr>
          <w:p w14:paraId="001000B0" w14:textId="001000B1">
            <w:pPr>
              <w:jc w:val="left"/>
            </w:pPr>
            <w:r>
              <w:t>remote_type</w:t>
            </w:r>
          </w:p>
        </w:tc>
        <w:tc>
          <w:tcPr>
            <w:tcW w:w="1152" w:type="dxa"/>
          </w:tcPr>
          <w:p w14:paraId="001000B2" w14:textId="001000B3">
            <w:pPr>
              <w:jc w:val="left"/>
            </w:pPr>
            <w:r>
              <w:t>str</w:t>
            </w:r>
          </w:p>
        </w:tc>
        <w:tc>
          <w:tcPr>
            <w:tcW w:w="5184" w:type="dxa"/>
          </w:tcPr>
          <w:p w14:paraId="001000B4" w14:textId="001000B5">
            <w:pPr>
              <w:jc w:val="left"/>
            </w:pPr>
            <w:r>
              <w:t>Remote / Hybrid / Onsite</w:t>
            </w:r>
          </w:p>
        </w:tc>
      </w:tr>
      <w:tr>
        <w:tc>
          <w:tcPr>
            <w:tcW w:w="2736" w:type="dxa"/>
          </w:tcPr>
          <w:p w14:paraId="001000B6" w14:textId="001000B7">
            <w:pPr>
              <w:jc w:val="left"/>
            </w:pPr>
            <w:r>
              <w:t>experience_level</w:t>
            </w:r>
          </w:p>
        </w:tc>
        <w:tc>
          <w:tcPr>
            <w:tcW w:w="1152" w:type="dxa"/>
          </w:tcPr>
          <w:p w14:paraId="001000B8" w14:textId="001000B9">
            <w:pPr>
              <w:jc w:val="left"/>
            </w:pPr>
            <w:r>
              <w:t>str</w:t>
            </w:r>
          </w:p>
        </w:tc>
        <w:tc>
          <w:tcPr>
            <w:tcW w:w="5184" w:type="dxa"/>
          </w:tcPr>
          <w:p w14:paraId="001000BA" w14:textId="001000BB">
            <w:pPr>
              <w:jc w:val="left"/>
            </w:pPr>
            <w:r>
              <w:t>Entry / Mid / Senior</w:t>
            </w:r>
          </w:p>
        </w:tc>
      </w:tr>
      <w:tr>
        <w:tc>
          <w:tcPr>
            <w:tcW w:w="2736" w:type="dxa"/>
          </w:tcPr>
          <w:p w14:paraId="001000BC" w14:textId="001000BD">
            <w:pPr>
              <w:jc w:val="left"/>
            </w:pPr>
            <w:r>
              <w:t>min_experience_years</w:t>
            </w:r>
          </w:p>
        </w:tc>
        <w:tc>
          <w:tcPr>
            <w:tcW w:w="1152" w:type="dxa"/>
          </w:tcPr>
          <w:p w14:paraId="001000BE" w14:textId="001000BF">
            <w:pPr>
              <w:jc w:val="left"/>
            </w:pPr>
            <w:r>
              <w:t>int</w:t>
            </w:r>
          </w:p>
        </w:tc>
        <w:tc>
          <w:tcPr>
            <w:tcW w:w="5184" w:type="dxa"/>
          </w:tcPr>
          <w:p w14:paraId="001000C0" w14:textId="001000C1">
            <w:pPr>
              <w:jc w:val="left"/>
            </w:pPr>
            <w:r>
              <w:t>0/2/5 — redundant with experience_level</w:t>
            </w:r>
          </w:p>
        </w:tc>
      </w:tr>
      <w:tr>
        <w:tc>
          <w:tcPr>
            <w:tcW w:w="2736" w:type="dxa"/>
          </w:tcPr>
          <w:p w14:paraId="001000C2" w14:textId="001000C3">
            <w:pPr>
              <w:jc w:val="left"/>
            </w:pPr>
            <w:r>
              <w:t>salary_min_usd</w:t>
            </w:r>
          </w:p>
        </w:tc>
        <w:tc>
          <w:tcPr>
            <w:tcW w:w="1152" w:type="dxa"/>
          </w:tcPr>
          <w:p w14:paraId="001000C4" w14:textId="001000C5">
            <w:pPr>
              <w:jc w:val="left"/>
            </w:pPr>
            <w:r>
              <w:t>int</w:t>
            </w:r>
          </w:p>
        </w:tc>
        <w:tc>
          <w:tcPr>
            <w:tcW w:w="5184" w:type="dxa"/>
          </w:tcPr>
          <w:p w14:paraId="001000C6" w14:textId="001000C7">
            <w:pPr>
              <w:jc w:val="left"/>
            </w:pPr>
            <w:r>
              <w:t>Min annual salary (USD)</w:t>
            </w:r>
          </w:p>
        </w:tc>
      </w:tr>
      <w:tr>
        <w:tc>
          <w:tcPr>
            <w:tcW w:w="2736" w:type="dxa"/>
          </w:tcPr>
          <w:p w14:paraId="001000C8" w14:textId="001000C9">
            <w:pPr>
              <w:jc w:val="left"/>
            </w:pPr>
            <w:r>
              <w:t>salary_max_usd</w:t>
            </w:r>
          </w:p>
        </w:tc>
        <w:tc>
          <w:tcPr>
            <w:tcW w:w="1152" w:type="dxa"/>
          </w:tcPr>
          <w:p w14:paraId="001000CA" w14:textId="001000CB">
            <w:pPr>
              <w:jc w:val="left"/>
            </w:pPr>
            <w:r>
              <w:t>int</w:t>
            </w:r>
          </w:p>
        </w:tc>
        <w:tc>
          <w:tcPr>
            <w:tcW w:w="5184" w:type="dxa"/>
          </w:tcPr>
          <w:p w14:paraId="001000CC" w14:textId="001000CD">
            <w:pPr>
              <w:jc w:val="left"/>
            </w:pPr>
            <w:r>
              <w:t>Max annual salary (USD)</w:t>
            </w:r>
          </w:p>
        </w:tc>
      </w:tr>
      <w:tr>
        <w:tc>
          <w:tcPr>
            <w:tcW w:w="2736" w:type="dxa"/>
          </w:tcPr>
          <w:p w14:paraId="001000CE" w14:textId="001000CF">
            <w:pPr>
              <w:jc w:val="left"/>
            </w:pPr>
            <w:r>
              <w:t>employment_type</w:t>
            </w:r>
          </w:p>
        </w:tc>
        <w:tc>
          <w:tcPr>
            <w:tcW w:w="1152" w:type="dxa"/>
          </w:tcPr>
          <w:p w14:paraId="001000D0" w14:textId="001000D1">
            <w:pPr>
              <w:jc w:val="left"/>
            </w:pPr>
            <w:r>
              <w:t>str</w:t>
            </w:r>
          </w:p>
        </w:tc>
        <w:tc>
          <w:tcPr>
            <w:tcW w:w="5184" w:type="dxa"/>
          </w:tcPr>
          <w:p w14:paraId="001000D2" w14:textId="001000D3">
            <w:pPr>
              <w:jc w:val="left"/>
            </w:pPr>
            <w:r>
              <w:t>All Full-time — zero variance, EXCLUDED</w:t>
            </w:r>
          </w:p>
        </w:tc>
      </w:tr>
      <w:tr>
        <w:tc>
          <w:tcPr>
            <w:tcW w:w="2736" w:type="dxa"/>
          </w:tcPr>
          <w:p w14:paraId="001000D4" w14:textId="001000D5">
            <w:pPr>
              <w:jc w:val="left"/>
            </w:pPr>
            <w:r>
              <w:t>posted_year</w:t>
            </w:r>
          </w:p>
        </w:tc>
        <w:tc>
          <w:tcPr>
            <w:tcW w:w="1152" w:type="dxa"/>
          </w:tcPr>
          <w:p w14:paraId="001000D6" w14:textId="001000D7">
            <w:pPr>
              <w:jc w:val="left"/>
            </w:pPr>
            <w:r>
              <w:t>int</w:t>
            </w:r>
          </w:p>
        </w:tc>
        <w:tc>
          <w:tcPr>
            <w:tcW w:w="5184" w:type="dxa"/>
          </w:tcPr>
          <w:p w14:paraId="001000D8" w14:textId="001000D9">
            <w:pPr>
              <w:jc w:val="left"/>
            </w:pPr>
            <w:r>
              <w:t>2020–2026</w:t>
            </w:r>
          </w:p>
        </w:tc>
      </w:tr>
      <w:tr>
        <w:tc>
          <w:tcPr>
            <w:tcW w:w="2736" w:type="dxa"/>
          </w:tcPr>
          <w:p w14:paraId="001000DA" w14:textId="001000DB">
            <w:pPr>
              <w:jc w:val="left"/>
            </w:pPr>
            <w:r>
              <w:t>company_size</w:t>
            </w:r>
          </w:p>
        </w:tc>
        <w:tc>
          <w:tcPr>
            <w:tcW w:w="1152" w:type="dxa"/>
          </w:tcPr>
          <w:p w14:paraId="001000DC" w14:textId="001000DD">
            <w:pPr>
              <w:jc w:val="left"/>
            </w:pPr>
            <w:r>
              <w:t>str</w:t>
            </w:r>
          </w:p>
        </w:tc>
        <w:tc>
          <w:tcPr>
            <w:tcW w:w="5184" w:type="dxa"/>
          </w:tcPr>
          <w:p w14:paraId="001000DE" w14:textId="001000DF">
            <w:pPr>
              <w:jc w:val="left"/>
            </w:pPr>
            <w:r>
              <w:t>Small / Medium / Large</w:t>
            </w:r>
          </w:p>
        </w:tc>
      </w:tr>
    </w:tbl>
    <w:p w14:paraId="001000E0" w14:textId="001000E1"/>
    <w:p w14:paraId="001000E2" w14:textId="001000E3">
      <w:pPr>
        <w:pStyle w:val="Heading2"/>
      </w:pPr>
      <w:r>
        <w:t>5.2 Table Relationships</w:t>
      </w:r>
    </w:p>
    <w:p w14:paraId="001000E4" w14:textId="001000E5">
      <w:r>
        <w:t>Three valid relationships were confirmed during the Phase 1 audit:</w:t>
      </w:r>
    </w:p>
    <w:tbl>
      <w:tblPr>
        <w:tblStyle w:val="TableGrid"/>
        <w:tblW w:w="0" w:type="auto"/>
        <w:tblLook w:val="04A0" w:firstRow="1" w:lastRow="0" w:firstColumn="1" w:lastColumn="0" w:noHBand="0" w:noVBand="1"/>
      </w:tblPr>
      <w:tblGrid>
        <w:gridCol w:w="2309"/>
        <w:gridCol w:w="2309"/>
        <w:gridCol w:w="2309"/>
        <w:gridCol w:w="2309"/>
      </w:tblGrid>
      <w:tr>
        <w:tc>
          <w:tcPr>
            <w:tcW w:w="2592" w:type="dxa"/>
            <w:shd w:val="clear" w:color="auto" w:fill="D6E4FF"/>
          </w:tcPr>
          <w:p w14:paraId="001000E6" w14:textId="001000E7">
            <w:pPr>
              <w:jc w:val="center"/>
            </w:pPr>
            <w:r>
              <w:rPr>
                <w:b/>
              </w:rPr>
              <w:t>From</w:t>
            </w:r>
          </w:p>
        </w:tc>
        <w:tc>
          <w:tcPr>
            <w:tcW w:w="2880" w:type="dxa"/>
            <w:shd w:val="clear" w:color="auto" w:fill="D6E4FF"/>
          </w:tcPr>
          <w:p w14:paraId="001000E8" w14:textId="001000E9">
            <w:pPr>
              <w:jc w:val="center"/>
            </w:pPr>
            <w:r>
              <w:rPr>
                <w:b/>
              </w:rPr>
              <w:t>To</w:t>
            </w:r>
          </w:p>
        </w:tc>
        <w:tc>
          <w:tcPr>
            <w:tcW w:w="2160" w:type="dxa"/>
            <w:shd w:val="clear" w:color="auto" w:fill="D6E4FF"/>
          </w:tcPr>
          <w:p w14:paraId="001000EA" w14:textId="001000EB">
            <w:pPr>
              <w:jc w:val="center"/>
            </w:pPr>
            <w:r>
              <w:rPr>
                <w:b/>
              </w:rPr>
              <w:t>Join Key</w:t>
            </w:r>
          </w:p>
        </w:tc>
        <w:tc>
          <w:tcPr>
            <w:tcW w:w="1872" w:type="dxa"/>
            <w:shd w:val="clear" w:color="auto" w:fill="D6E4FF"/>
          </w:tcPr>
          <w:p w14:paraId="001000EC" w14:textId="001000ED">
            <w:pPr>
              <w:jc w:val="center"/>
            </w:pPr>
            <w:r>
              <w:rPr>
                <w:b/>
              </w:rPr>
              <w:t>Match Rate</w:t>
            </w:r>
          </w:p>
        </w:tc>
      </w:tr>
      <w:tr>
        <w:tc>
          <w:tcPr>
            <w:tcW w:w="2592" w:type="dxa"/>
          </w:tcPr>
          <w:p w14:paraId="001000EE" w14:textId="001000EF">
            <w:pPr>
              <w:jc w:val="left"/>
            </w:pPr>
            <w:r>
              <w:t>ai_jobs.job_title</w:t>
            </w:r>
          </w:p>
        </w:tc>
        <w:tc>
          <w:tcPr>
            <w:tcW w:w="2880" w:type="dxa"/>
          </w:tcPr>
          <w:p w14:paraId="001000F0" w14:textId="001000F1">
            <w:pPr>
              <w:jc w:val="left"/>
            </w:pPr>
            <w:r>
              <w:t>job_title_mapping.job_title</w:t>
            </w:r>
          </w:p>
        </w:tc>
        <w:tc>
          <w:tcPr>
            <w:tcW w:w="2160" w:type="dxa"/>
          </w:tcPr>
          <w:p w14:paraId="001000F2" w14:textId="001000F3">
            <w:pPr>
              <w:jc w:val="left"/>
            </w:pPr>
            <w:r>
              <w:t>job_title</w:t>
            </w:r>
          </w:p>
        </w:tc>
        <w:tc>
          <w:tcPr>
            <w:tcW w:w="1872" w:type="dxa"/>
          </w:tcPr>
          <w:p w14:paraId="001000F4" w14:textId="001000F5">
            <w:pPr>
              <w:jc w:val="left"/>
            </w:pPr>
            <w:r>
              <w:t>100%</w:t>
            </w:r>
          </w:p>
        </w:tc>
      </w:tr>
      <w:tr>
        <w:tc>
          <w:tcPr>
            <w:tcW w:w="2592" w:type="dxa"/>
          </w:tcPr>
          <w:p w14:paraId="001000F6" w14:textId="001000F7">
            <w:pPr>
              <w:jc w:val="left"/>
            </w:pPr>
            <w:r>
              <w:t>ai_jobs.(country+posted_year)</w:t>
            </w:r>
          </w:p>
        </w:tc>
        <w:tc>
          <w:tcPr>
            <w:tcW w:w="2880" w:type="dxa"/>
          </w:tcPr>
          <w:p w14:paraId="001000F8" w14:textId="001000F9">
            <w:pPr>
              <w:jc w:val="left"/>
            </w:pPr>
            <w:r>
              <w:t>country_ai_trends.(country+year)</w:t>
            </w:r>
          </w:p>
        </w:tc>
        <w:tc>
          <w:tcPr>
            <w:tcW w:w="2160" w:type="dxa"/>
          </w:tcPr>
          <w:p w14:paraId="001000FA" w14:textId="001000FB">
            <w:pPr>
              <w:jc w:val="left"/>
            </w:pPr>
            <w:r>
              <w:t>country + year</w:t>
            </w:r>
          </w:p>
        </w:tc>
        <w:tc>
          <w:tcPr>
            <w:tcW w:w="1872" w:type="dxa"/>
          </w:tcPr>
          <w:p w14:paraId="001000FC" w14:textId="001000FD">
            <w:pPr>
              <w:jc w:val="left"/>
            </w:pPr>
            <w:r>
              <w:t>100%</w:t>
            </w:r>
          </w:p>
        </w:tc>
      </w:tr>
      <w:tr>
        <w:tc>
          <w:tcPr>
            <w:tcW w:w="2592" w:type="dxa"/>
          </w:tcPr>
          <w:p w14:paraId="001000FE" w14:textId="001000FF">
            <w:pPr>
              <w:jc w:val="left"/>
            </w:pPr>
            <w:r>
              <w:t>skills_demand.job_id</w:t>
            </w:r>
          </w:p>
        </w:tc>
        <w:tc>
          <w:tcPr>
            <w:tcW w:w="2880" w:type="dxa"/>
          </w:tcPr>
          <w:p w14:paraId="00100100" w14:textId="00100101">
            <w:pPr>
              <w:jc w:val="left"/>
            </w:pPr>
            <w:r>
              <w:t>ai_jobs.job_id</w:t>
            </w:r>
          </w:p>
        </w:tc>
        <w:tc>
          <w:tcPr>
            <w:tcW w:w="2160" w:type="dxa"/>
          </w:tcPr>
          <w:p w14:paraId="00100102" w14:textId="00100103">
            <w:pPr>
              <w:jc w:val="left"/>
            </w:pPr>
            <w:r>
              <w:t>job_id</w:t>
            </w:r>
          </w:p>
        </w:tc>
        <w:tc>
          <w:tcPr>
            <w:tcW w:w="1872" w:type="dxa"/>
          </w:tcPr>
          <w:p w14:paraId="00100104" w14:textId="00100105">
            <w:pPr>
              <w:jc w:val="left"/>
            </w:pPr>
            <w:r>
              <w:t>4.1% — BROKEN</w:t>
            </w:r>
          </w:p>
        </w:tc>
      </w:tr>
    </w:tbl>
    <w:p w14:paraId="00100106" w14:textId="00100107">
      <w:pPr>
        <w:pStyle w:val="Heading1"/>
      </w:pPr>
      <w:r>
        <w:t>6. Data Quality and Preprocessing</w:t>
      </w:r>
    </w:p>
    <w:p w14:paraId="00100108" w14:textId="00100109">
      <w:pPr>
        <w:pStyle w:val="Heading2"/>
      </w:pPr>
      <w:r>
        <w:t>6.1 Data Quality Findings</w:t>
      </w:r>
    </w:p>
    <w:tbl>
      <w:tblPr>
        <w:tblStyle w:val="TableGrid"/>
        <w:tblW w:w="0" w:type="auto"/>
        <w:tblLook w:val="04A0" w:firstRow="1" w:lastRow="0" w:firstColumn="1" w:lastColumn="0" w:noHBand="0" w:noVBand="1"/>
      </w:tblPr>
      <w:tblGrid>
        <w:gridCol w:w="3079"/>
        <w:gridCol w:w="3079"/>
        <w:gridCol w:w="3079"/>
      </w:tblGrid>
      <w:tr>
        <w:tc>
          <w:tcPr>
            <w:tcW w:w="4032" w:type="dxa"/>
            <w:shd w:val="clear" w:color="auto" w:fill="D6E4FF"/>
          </w:tcPr>
          <w:p w14:paraId="0010010A" w14:textId="0010010B">
            <w:pPr>
              <w:jc w:val="center"/>
            </w:pPr>
            <w:r>
              <w:rPr>
                <w:b/>
              </w:rPr>
              <w:t>Finding</w:t>
            </w:r>
          </w:p>
        </w:tc>
        <w:tc>
          <w:tcPr>
            <w:tcW w:w="1440" w:type="dxa"/>
            <w:shd w:val="clear" w:color="auto" w:fill="D6E4FF"/>
          </w:tcPr>
          <w:p w14:paraId="0010010C" w14:textId="0010010D">
            <w:pPr>
              <w:jc w:val="center"/>
            </w:pPr>
            <w:r>
              <w:rPr>
                <w:b/>
              </w:rPr>
              <w:t>Severity</w:t>
            </w:r>
          </w:p>
        </w:tc>
        <w:tc>
          <w:tcPr>
            <w:tcW w:w="4032" w:type="dxa"/>
            <w:shd w:val="clear" w:color="auto" w:fill="D6E4FF"/>
          </w:tcPr>
          <w:p w14:paraId="0010010E" w14:textId="0010010F">
            <w:pPr>
              <w:jc w:val="center"/>
            </w:pPr>
            <w:r>
              <w:rPr>
                <w:b/>
              </w:rPr>
              <w:t>Resolution</w:t>
            </w:r>
          </w:p>
        </w:tc>
      </w:tr>
      <w:tr>
        <w:tc>
          <w:tcPr>
            <w:tcW w:w="4032" w:type="dxa"/>
          </w:tcPr>
          <w:p w14:paraId="00100110" w14:textId="00100111">
            <w:pPr>
              <w:jc w:val="left"/>
            </w:pPr>
            <w:r>
              <w:t>Zero missing values across all 5 files</w:t>
            </w:r>
          </w:p>
        </w:tc>
        <w:tc>
          <w:tcPr>
            <w:tcW w:w="1440" w:type="dxa"/>
          </w:tcPr>
          <w:p w14:paraId="00100112" w14:textId="00100113">
            <w:pPr>
              <w:jc w:val="left"/>
            </w:pPr>
            <w:r>
              <w:t>None</w:t>
            </w:r>
          </w:p>
        </w:tc>
        <w:tc>
          <w:tcPr>
            <w:tcW w:w="4032" w:type="dxa"/>
          </w:tcPr>
          <w:p w14:paraId="00100114" w14:textId="00100115">
            <w:pPr>
              <w:jc w:val="left"/>
            </w:pPr>
            <w:r>
              <w:t>No action required</w:t>
            </w:r>
          </w:p>
        </w:tc>
      </w:tr>
      <w:tr>
        <w:tc>
          <w:tcPr>
            <w:tcW w:w="4032" w:type="dxa"/>
          </w:tcPr>
          <w:p w14:paraId="00100116" w14:textId="00100117">
            <w:pPr>
              <w:jc w:val="left"/>
            </w:pPr>
            <w:r>
              <w:t>Zero duplicate rows across all 5 files</w:t>
            </w:r>
          </w:p>
        </w:tc>
        <w:tc>
          <w:tcPr>
            <w:tcW w:w="1440" w:type="dxa"/>
          </w:tcPr>
          <w:p w14:paraId="00100118" w14:textId="00100119">
            <w:pPr>
              <w:jc w:val="left"/>
            </w:pPr>
            <w:r>
              <w:t>None</w:t>
            </w:r>
          </w:p>
        </w:tc>
        <w:tc>
          <w:tcPr>
            <w:tcW w:w="4032" w:type="dxa"/>
          </w:tcPr>
          <w:p w14:paraId="0010011A" w14:textId="0010011B">
            <w:pPr>
              <w:jc w:val="left"/>
            </w:pPr>
            <w:r>
              <w:t>No action required</w:t>
            </w:r>
          </w:p>
        </w:tc>
      </w:tr>
      <w:tr>
        <w:tc>
          <w:tcPr>
            <w:tcW w:w="4032" w:type="dxa"/>
          </w:tcPr>
          <w:p w14:paraId="0010011C" w14:textId="0010011D">
            <w:pPr>
              <w:jc w:val="left"/>
            </w:pPr>
            <w:r>
              <w:t>employment_type: all 'Full-time'</w:t>
            </w:r>
          </w:p>
        </w:tc>
        <w:tc>
          <w:tcPr>
            <w:tcW w:w="1440" w:type="dxa"/>
          </w:tcPr>
          <w:p w14:paraId="0010011E" w14:textId="0010011F">
            <w:pPr>
              <w:jc w:val="left"/>
            </w:pPr>
            <w:r>
              <w:t>Medium</w:t>
            </w:r>
          </w:p>
        </w:tc>
        <w:tc>
          <w:tcPr>
            <w:tcW w:w="4032" w:type="dxa"/>
          </w:tcPr>
          <w:p w14:paraId="00100120" w14:textId="00100121">
            <w:pPr>
              <w:jc w:val="left"/>
            </w:pPr>
            <w:r>
              <w:t>Column dropped from all analyses</w:t>
            </w:r>
          </w:p>
        </w:tc>
      </w:tr>
      <w:tr>
        <w:tc>
          <w:tcPr>
            <w:tcW w:w="4032" w:type="dxa"/>
          </w:tcPr>
          <w:p w14:paraId="00100122" w14:textId="00100123">
            <w:pPr>
              <w:jc w:val="left"/>
            </w:pPr>
            <w:r>
              <w:t>skills_demand job_id mismatch (4.1%)</w:t>
            </w:r>
          </w:p>
        </w:tc>
        <w:tc>
          <w:tcPr>
            <w:tcW w:w="1440" w:type="dxa"/>
          </w:tcPr>
          <w:p w14:paraId="00100124" w14:textId="00100125">
            <w:pPr>
              <w:jc w:val="left"/>
            </w:pPr>
            <w:r>
              <w:t>Critical</w:t>
            </w:r>
          </w:p>
        </w:tc>
        <w:tc>
          <w:tcPr>
            <w:tcW w:w="4032" w:type="dxa"/>
          </w:tcPr>
          <w:p w14:paraId="00100126" w14:textId="00100127">
            <w:pPr>
              <w:jc w:val="left"/>
            </w:pPr>
            <w:r>
              <w:t>Skills analysed independently; no join performed</w:t>
            </w:r>
          </w:p>
        </w:tc>
      </w:tr>
      <w:tr>
        <w:tc>
          <w:tcPr>
            <w:tcW w:w="4032" w:type="dxa"/>
          </w:tcPr>
          <w:p w14:paraId="00100128" w14:textId="00100129">
            <w:pPr>
              <w:jc w:val="left"/>
            </w:pPr>
            <w:r>
              <w:t>posted_year 2025–2026 (28.4% of rows)</w:t>
            </w:r>
          </w:p>
        </w:tc>
        <w:tc>
          <w:tcPr>
            <w:tcW w:w="1440" w:type="dxa"/>
          </w:tcPr>
          <w:p w14:paraId="0010012A" w14:textId="0010012B">
            <w:pPr>
              <w:jc w:val="left"/>
            </w:pPr>
            <w:r>
              <w:t>Medium</w:t>
            </w:r>
          </w:p>
        </w:tc>
        <w:tc>
          <w:tcPr>
            <w:tcW w:w="4032" w:type="dxa"/>
          </w:tcPr>
          <w:p w14:paraId="0010012C" w14:textId="0010012D">
            <w:pPr>
              <w:jc w:val="left"/>
            </w:pPr>
            <w:r>
              <w:t>Labelled 'Projected'; separated from Historical</w:t>
            </w:r>
          </w:p>
        </w:tc>
      </w:tr>
      <w:tr>
        <w:tc>
          <w:tcPr>
            <w:tcW w:w="4032" w:type="dxa"/>
          </w:tcPr>
          <w:p w14:paraId="0010012E" w14:textId="0010012F">
            <w:pPr>
              <w:jc w:val="left"/>
            </w:pPr>
            <w:r>
              <w:t>Near-uniform category distributions</w:t>
            </w:r>
          </w:p>
        </w:tc>
        <w:tc>
          <w:tcPr>
            <w:tcW w:w="1440" w:type="dxa"/>
          </w:tcPr>
          <w:p w14:paraId="00100130" w14:textId="00100131">
            <w:pPr>
              <w:jc w:val="left"/>
            </w:pPr>
            <w:r>
              <w:t>Critical</w:t>
            </w:r>
          </w:p>
        </w:tc>
        <w:tc>
          <w:tcPr>
            <w:tcW w:w="4032" w:type="dxa"/>
          </w:tcPr>
          <w:p w14:paraId="00100132" w14:textId="00100133">
            <w:pPr>
              <w:jc w:val="left"/>
            </w:pPr>
            <w:r>
              <w:t>Documented as synthetic data characteristic</w:t>
            </w:r>
          </w:p>
        </w:tc>
      </w:tr>
      <w:tr>
        <w:tc>
          <w:tcPr>
            <w:tcW w:w="4032" w:type="dxa"/>
          </w:tcPr>
          <w:p w14:paraId="00100134" w14:textId="00100135">
            <w:pPr>
              <w:jc w:val="left"/>
            </w:pPr>
            <w:r>
              <w:t>min_experience_years redundant</w:t>
            </w:r>
          </w:p>
        </w:tc>
        <w:tc>
          <w:tcPr>
            <w:tcW w:w="1440" w:type="dxa"/>
          </w:tcPr>
          <w:p w14:paraId="00100136" w14:textId="00100137">
            <w:pPr>
              <w:jc w:val="left"/>
            </w:pPr>
            <w:r>
              <w:t>Medium</w:t>
            </w:r>
          </w:p>
        </w:tc>
        <w:tc>
          <w:tcPr>
            <w:tcW w:w="4032" w:type="dxa"/>
          </w:tcPr>
          <w:p w14:paraId="00100138" w14:textId="00100139">
            <w:pPr>
              <w:jc w:val="left"/>
            </w:pPr>
            <w:r>
              <w:t>Excluded from ML when experience_level present</w:t>
            </w:r>
          </w:p>
        </w:tc>
      </w:tr>
      <w:tr>
        <w:tc>
          <w:tcPr>
            <w:tcW w:w="4032" w:type="dxa"/>
          </w:tcPr>
          <w:p w14:paraId="0010013A" w14:textId="0010013B">
            <w:pPr>
              <w:jc w:val="left"/>
            </w:pPr>
            <w:r>
              <w:t>city='Remote' overlaps remote_type='Remote'</w:t>
            </w:r>
          </w:p>
        </w:tc>
        <w:tc>
          <w:tcPr>
            <w:tcW w:w="1440" w:type="dxa"/>
          </w:tcPr>
          <w:p w14:paraId="0010013C" w14:textId="0010013D">
            <w:pPr>
              <w:jc w:val="left"/>
            </w:pPr>
            <w:r>
              <w:t>Low</w:t>
            </w:r>
          </w:p>
        </w:tc>
        <w:tc>
          <w:tcPr>
            <w:tcW w:w="4032" w:type="dxa"/>
          </w:tcPr>
          <w:p w14:paraId="0010013E" w14:textId="0010013F">
            <w:pPr>
              <w:jc w:val="left"/>
            </w:pPr>
            <w:r>
              <w:t>Noted; city excluded from remote-type prediction</w:t>
            </w:r>
          </w:p>
        </w:tc>
      </w:tr>
    </w:tbl>
    <w:p w14:paraId="00100140" w14:textId="00100141">
      <w:pPr>
        <w:pStyle w:val="Heading2"/>
      </w:pPr>
      <w:r>
        <w:t>6.2 Feature Engineering</w:t>
      </w:r>
    </w:p>
    <w:tbl>
      <w:tblPr>
        <w:tblStyle w:val="TableGrid"/>
        <w:tblW w:w="0" w:type="auto"/>
        <w:tblLook w:val="04A0" w:firstRow="1" w:lastRow="0" w:firstColumn="1" w:lastColumn="0" w:noHBand="0" w:noVBand="1"/>
      </w:tblPr>
      <w:tblGrid>
        <w:gridCol w:w="3079"/>
        <w:gridCol w:w="3079"/>
        <w:gridCol w:w="3079"/>
      </w:tblGrid>
      <w:tr>
        <w:tc>
          <w:tcPr>
            <w:tcW w:w="2592" w:type="dxa"/>
            <w:shd w:val="clear" w:color="auto" w:fill="D6E4FF"/>
          </w:tcPr>
          <w:p w14:paraId="00100142" w14:textId="00100143">
            <w:pPr>
              <w:jc w:val="center"/>
            </w:pPr>
            <w:r>
              <w:rPr>
                <w:b/>
              </w:rPr>
              <w:t>Feature</w:t>
            </w:r>
          </w:p>
        </w:tc>
        <w:tc>
          <w:tcPr>
            <w:tcW w:w="3600" w:type="dxa"/>
            <w:shd w:val="clear" w:color="auto" w:fill="D6E4FF"/>
          </w:tcPr>
          <w:p w14:paraId="00100144" w14:textId="00100145">
            <w:pPr>
              <w:jc w:val="center"/>
            </w:pPr>
            <w:r>
              <w:rPr>
                <w:b/>
              </w:rPr>
              <w:t>Definition</w:t>
            </w:r>
          </w:p>
        </w:tc>
        <w:tc>
          <w:tcPr>
            <w:tcW w:w="3312" w:type="dxa"/>
            <w:shd w:val="clear" w:color="auto" w:fill="D6E4FF"/>
          </w:tcPr>
          <w:p w14:paraId="00100146" w14:textId="00100147">
            <w:pPr>
              <w:jc w:val="center"/>
            </w:pPr>
            <w:r>
              <w:rPr>
                <w:b/>
              </w:rPr>
              <w:t>Usage</w:t>
            </w:r>
          </w:p>
        </w:tc>
      </w:tr>
      <w:tr>
        <w:tc>
          <w:tcPr>
            <w:tcW w:w="2592" w:type="dxa"/>
          </w:tcPr>
          <w:p w14:paraId="00100148" w14:textId="00100149">
            <w:pPr>
              <w:jc w:val="left"/>
            </w:pPr>
            <w:r>
              <w:t>salary_mid</w:t>
            </w:r>
          </w:p>
        </w:tc>
        <w:tc>
          <w:tcPr>
            <w:tcW w:w="3600" w:type="dxa"/>
          </w:tcPr>
          <w:p w14:paraId="0010014A" w14:textId="0010014B">
            <w:pPr>
              <w:jc w:val="left"/>
            </w:pPr>
            <w:r>
              <w:t>(salary_min_usd + salary_max_usd) / 2.0</w:t>
            </w:r>
          </w:p>
        </w:tc>
        <w:tc>
          <w:tcPr>
            <w:tcW w:w="3312" w:type="dxa"/>
          </w:tcPr>
          <w:p w14:paraId="0010014C" w14:textId="0010014D">
            <w:pPr>
              <w:jc w:val="left"/>
            </w:pPr>
            <w:r>
              <w:t>Primary salary metric — all analyses</w:t>
            </w:r>
          </w:p>
        </w:tc>
      </w:tr>
      <w:tr>
        <w:tc>
          <w:tcPr>
            <w:tcW w:w="2592" w:type="dxa"/>
          </w:tcPr>
          <w:p w14:paraId="0010014E" w14:textId="0010014F">
            <w:pPr>
              <w:jc w:val="left"/>
            </w:pPr>
            <w:r>
              <w:t>salary_range</w:t>
            </w:r>
          </w:p>
        </w:tc>
        <w:tc>
          <w:tcPr>
            <w:tcW w:w="3600" w:type="dxa"/>
          </w:tcPr>
          <w:p w14:paraId="00100150" w14:textId="00100151">
            <w:pPr>
              <w:jc w:val="left"/>
            </w:pPr>
            <w:r>
              <w:t>salary_max_usd − salary_min_usd</w:t>
            </w:r>
          </w:p>
        </w:tc>
        <w:tc>
          <w:tcPr>
            <w:tcW w:w="3312" w:type="dxa"/>
          </w:tcPr>
          <w:p w14:paraId="00100152" w14:textId="00100153">
            <w:pPr>
              <w:jc w:val="left"/>
            </w:pPr>
            <w:r>
              <w:t>Salary band width</w:t>
            </w:r>
          </w:p>
        </w:tc>
      </w:tr>
      <w:tr>
        <w:tc>
          <w:tcPr>
            <w:tcW w:w="2592" w:type="dxa"/>
          </w:tcPr>
          <w:p w14:paraId="00100154" w14:textId="00100155">
            <w:pPr>
              <w:jc w:val="left"/>
            </w:pPr>
            <w:r>
              <w:t>role_category</w:t>
            </w:r>
          </w:p>
        </w:tc>
        <w:tc>
          <w:tcPr>
            <w:tcW w:w="3600" w:type="dxa"/>
          </w:tcPr>
          <w:p w14:paraId="00100156" w14:textId="00100157">
            <w:pPr>
              <w:jc w:val="left"/>
            </w:pPr>
            <w:r>
              <w:t>Joined from job_title_mapping (Analytics/Eng.)</w:t>
            </w:r>
          </w:p>
        </w:tc>
        <w:tc>
          <w:tcPr>
            <w:tcW w:w="3312" w:type="dxa"/>
          </w:tcPr>
          <w:p w14:paraId="00100158" w14:textId="00100159">
            <w:pPr>
              <w:jc w:val="left"/>
            </w:pPr>
            <w:r>
              <w:t>Role segmentation</w:t>
            </w:r>
          </w:p>
        </w:tc>
      </w:tr>
      <w:tr>
        <w:tc>
          <w:tcPr>
            <w:tcW w:w="2592" w:type="dxa"/>
          </w:tcPr>
          <w:p w14:paraId="0010015A" w14:textId="0010015B">
            <w:pPr>
              <w:jc w:val="left"/>
            </w:pPr>
            <w:r>
              <w:t>period_type</w:t>
            </w:r>
          </w:p>
        </w:tc>
        <w:tc>
          <w:tcPr>
            <w:tcW w:w="3600" w:type="dxa"/>
          </w:tcPr>
          <w:p w14:paraId="0010015C" w14:textId="0010015D">
            <w:pPr>
              <w:jc w:val="left"/>
            </w:pPr>
            <w:r>
              <w:t>Historical if year≤2024 else Projected</w:t>
            </w:r>
          </w:p>
        </w:tc>
        <w:tc>
          <w:tcPr>
            <w:tcW w:w="3312" w:type="dxa"/>
          </w:tcPr>
          <w:p w14:paraId="0010015E" w14:textId="0010015F">
            <w:pPr>
              <w:jc w:val="left"/>
            </w:pPr>
            <w:r>
              <w:t>Temporal separation</w:t>
            </w:r>
          </w:p>
        </w:tc>
      </w:tr>
      <w:tr>
        <w:tc>
          <w:tcPr>
            <w:tcW w:w="2592" w:type="dxa"/>
          </w:tcPr>
          <w:p w14:paraId="00100160" w14:textId="00100161">
            <w:pPr>
              <w:jc w:val="left"/>
            </w:pPr>
            <w:r>
              <w:t>experience_numeric</w:t>
            </w:r>
          </w:p>
        </w:tc>
        <w:tc>
          <w:tcPr>
            <w:tcW w:w="3600" w:type="dxa"/>
          </w:tcPr>
          <w:p w14:paraId="00100162" w14:textId="00100163">
            <w:pPr>
              <w:jc w:val="left"/>
            </w:pPr>
            <w:r>
              <w:t>Entry=0, Mid=1, Senior=2</w:t>
            </w:r>
          </w:p>
        </w:tc>
        <w:tc>
          <w:tcPr>
            <w:tcW w:w="3312" w:type="dxa"/>
          </w:tcPr>
          <w:p w14:paraId="00100164" w14:textId="00100165">
            <w:pPr>
              <w:jc w:val="left"/>
            </w:pPr>
            <w:r>
              <w:t>Ordinal encoding for clustering/ML</w:t>
            </w:r>
          </w:p>
        </w:tc>
      </w:tr>
      <w:tr>
        <w:tc>
          <w:tcPr>
            <w:tcW w:w="2592" w:type="dxa"/>
          </w:tcPr>
          <w:p w14:paraId="00100166" w14:textId="00100167">
            <w:pPr>
              <w:jc w:val="left"/>
            </w:pPr>
            <w:r>
              <w:t>remote_flag</w:t>
            </w:r>
          </w:p>
        </w:tc>
        <w:tc>
          <w:tcPr>
            <w:tcW w:w="3600" w:type="dxa"/>
          </w:tcPr>
          <w:p w14:paraId="00100168" w14:textId="00100169">
            <w:pPr>
              <w:jc w:val="left"/>
            </w:pPr>
            <w:r>
              <w:t>1 if remote_type=='Remote' else 0</w:t>
            </w:r>
          </w:p>
        </w:tc>
        <w:tc>
          <w:tcPr>
            <w:tcW w:w="3312" w:type="dxa"/>
          </w:tcPr>
          <w:p w14:paraId="0010016A" w14:textId="0010016B">
            <w:pPr>
              <w:jc w:val="left"/>
            </w:pPr>
            <w:r>
              <w:t>Binary remote feature</w:t>
            </w:r>
          </w:p>
        </w:tc>
      </w:tr>
      <w:tr>
        <w:tc>
          <w:tcPr>
            <w:tcW w:w="2592" w:type="dxa"/>
          </w:tcPr>
          <w:p w14:paraId="0010016C" w14:textId="0010016D">
            <w:pPr>
              <w:jc w:val="left"/>
            </w:pPr>
            <w:r>
              <w:t>company_size_numeric</w:t>
            </w:r>
          </w:p>
        </w:tc>
        <w:tc>
          <w:tcPr>
            <w:tcW w:w="3600" w:type="dxa"/>
          </w:tcPr>
          <w:p w14:paraId="0010016E" w14:textId="0010016F">
            <w:pPr>
              <w:jc w:val="left"/>
            </w:pPr>
            <w:r>
              <w:t>Small=1, Medium=2, Large=3</w:t>
            </w:r>
          </w:p>
        </w:tc>
        <w:tc>
          <w:tcPr>
            <w:tcW w:w="3312" w:type="dxa"/>
          </w:tcPr>
          <w:p w14:paraId="00100170" w14:textId="00100171">
            <w:pPr>
              <w:jc w:val="left"/>
            </w:pPr>
            <w:r>
              <w:t>Ordinal encoding</w:t>
            </w:r>
          </w:p>
        </w:tc>
      </w:tr>
      <w:tr>
        <w:tc>
          <w:tcPr>
            <w:tcW w:w="2592" w:type="dxa"/>
          </w:tcPr>
          <w:p w14:paraId="00100172" w14:textId="00100173">
            <w:pPr>
              <w:jc w:val="left"/>
            </w:pPr>
            <w:r>
              <w:t>market_* columns</w:t>
            </w:r>
          </w:p>
        </w:tc>
        <w:tc>
          <w:tcPr>
            <w:tcW w:w="3600" w:type="dxa"/>
          </w:tcPr>
          <w:p w14:paraId="00100174" w14:textId="00100175">
            <w:pPr>
              <w:jc w:val="left"/>
            </w:pPr>
            <w:r>
              <w:t>Joined from country_ai_trends (LEFT JOIN)</w:t>
            </w:r>
          </w:p>
        </w:tc>
        <w:tc>
          <w:tcPr>
            <w:tcW w:w="3312" w:type="dxa"/>
          </w:tcPr>
          <w:p w14:paraId="00100176" w14:textId="00100177">
            <w:pPr>
              <w:jc w:val="left"/>
            </w:pPr>
            <w:r>
              <w:t>Market-level context</w:t>
            </w:r>
          </w:p>
        </w:tc>
      </w:tr>
    </w:tbl>
    <w:p w14:paraId="00100178" w14:textId="00100179">
      <w:pPr>
        <w:pStyle w:val="Heading1"/>
      </w:pPr>
      <w:r>
        <w:t>7. Exploratory Data Analysis</w:t>
      </w:r>
    </w:p>
    <w:p w14:paraId="0010017A" w14:textId="0010017B">
      <w:r>
        <w:t>The master notebook (AI_MarketLens_Master.ipynb) performs EDA across 26 sections. The following summarises the most important findings.</w:t>
      </w:r>
    </w:p>
    <w:p w14:paraId="0010017C" w14:textId="0010017D">
      <w:pPr>
        <w:pStyle w:val="Heading2"/>
      </w:pPr>
      <w:r>
        <w:t>7.1 Job Distribution</w:t>
      </w:r>
    </w:p>
    <w:p w14:paraId="0010017E" w14:textId="0010017F">
      <w:r>
        <w:t>The dataset contains 50,000 job postings. 35,815 are Historical (2020–2024) and 14,185 are Projected (2025–2026). All 7 years contain approximately 7,000–7,300 postings, consistent with synthetic uniform generation.</w:t>
      </w:r>
    </w:p>
    <w:p w14:paraId="00100180" w14:textId="00100181">
      <w:pPr>
        <w:pStyle w:val="Heading2"/>
      </w:pPr>
      <w:r>
        <w:t>7.2 Salary Distribution</w:t>
      </w:r>
    </w:p>
    <w:tbl>
      <w:tblPr>
        <w:tblStyle w:val="TableGrid"/>
        <w:tblW w:w="0" w:type="auto"/>
        <w:tblLook w:val="04A0" w:firstRow="1" w:lastRow="0" w:firstColumn="1" w:lastColumn="0" w:noHBand="0" w:noVBand="1"/>
      </w:tblPr>
      <w:tblGrid>
        <w:gridCol w:w="4618"/>
        <w:gridCol w:w="4618"/>
      </w:tblGrid>
      <w:tr>
        <w:tc>
          <w:tcPr>
            <w:tcW w:w="3600" w:type="dxa"/>
            <w:shd w:val="clear" w:color="auto" w:fill="D6E4FF"/>
          </w:tcPr>
          <w:p w14:paraId="00100182" w14:textId="00100183">
            <w:pPr>
              <w:jc w:val="center"/>
            </w:pPr>
            <w:r>
              <w:rPr>
                <w:b/>
              </w:rPr>
              <w:t>Statistic</w:t>
            </w:r>
          </w:p>
        </w:tc>
        <w:tc>
          <w:tcPr>
            <w:tcW w:w="5040" w:type="dxa"/>
            <w:shd w:val="clear" w:color="auto" w:fill="D6E4FF"/>
          </w:tcPr>
          <w:p w14:paraId="00100184" w14:textId="00100185">
            <w:pPr>
              <w:jc w:val="center"/>
            </w:pPr>
            <w:r>
              <w:rPr>
                <w:b/>
              </w:rPr>
              <w:t>Value</w:t>
            </w:r>
          </w:p>
        </w:tc>
      </w:tr>
      <w:tr>
        <w:tc>
          <w:tcPr>
            <w:tcW w:w="3600" w:type="dxa"/>
          </w:tcPr>
          <w:p w14:paraId="00100186" w14:textId="00100187">
            <w:pPr>
              <w:jc w:val="left"/>
            </w:pPr>
            <w:r>
              <w:t>Definition</w:t>
            </w:r>
          </w:p>
        </w:tc>
        <w:tc>
          <w:tcPr>
            <w:tcW w:w="5040" w:type="dxa"/>
          </w:tcPr>
          <w:p w14:paraId="00100188" w14:textId="00100189">
            <w:pPr>
              <w:jc w:val="left"/>
            </w:pPr>
            <w:r>
              <w:t>salary_mid = (salary_min_usd + salary_max_usd) / 2.0</w:t>
            </w:r>
          </w:p>
        </w:tc>
      </w:tr>
      <w:tr>
        <w:tc>
          <w:tcPr>
            <w:tcW w:w="3600" w:type="dxa"/>
          </w:tcPr>
          <w:p w14:paraId="0010018A" w14:textId="0010018B">
            <w:pPr>
              <w:jc w:val="left"/>
            </w:pPr>
            <w:r>
              <w:t>Mean salary_mid</w:t>
            </w:r>
          </w:p>
        </w:tc>
        <w:tc>
          <w:tcPr>
            <w:tcW w:w="5040" w:type="dxa"/>
          </w:tcPr>
          <w:p w14:paraId="0010018C" w14:textId="0010018D">
            <w:pPr>
              <w:jc w:val="left"/>
            </w:pPr>
            <w:r>
              <w:t>$110,864.89</w:t>
            </w:r>
          </w:p>
        </w:tc>
      </w:tr>
      <w:tr>
        <w:tc>
          <w:tcPr>
            <w:tcW w:w="3600" w:type="dxa"/>
          </w:tcPr>
          <w:p w14:paraId="0010018E" w14:textId="0010018F">
            <w:pPr>
              <w:jc w:val="left"/>
            </w:pPr>
            <w:r>
              <w:t>Median salary_mid</w:t>
            </w:r>
          </w:p>
        </w:tc>
        <w:tc>
          <w:tcPr>
            <w:tcW w:w="5040" w:type="dxa"/>
          </w:tcPr>
          <w:p w14:paraId="00100190" w14:textId="00100191">
            <w:pPr>
              <w:jc w:val="left"/>
            </w:pPr>
            <w:r>
              <w:t>$107,565.25</w:t>
            </w:r>
          </w:p>
        </w:tc>
      </w:tr>
      <w:tr>
        <w:tc>
          <w:tcPr>
            <w:tcW w:w="3600" w:type="dxa"/>
          </w:tcPr>
          <w:p w14:paraId="00100192" w14:textId="00100193">
            <w:pPr>
              <w:jc w:val="left"/>
            </w:pPr>
            <w:r>
              <w:t>Min salary_mid</w:t>
            </w:r>
          </w:p>
        </w:tc>
        <w:tc>
          <w:tcPr>
            <w:tcW w:w="5040" w:type="dxa"/>
          </w:tcPr>
          <w:p w14:paraId="00100194" w14:textId="00100195">
            <w:pPr>
              <w:jc w:val="left"/>
            </w:pPr>
            <w:r>
              <w:t>$57,607.50</w:t>
            </w:r>
          </w:p>
        </w:tc>
      </w:tr>
      <w:tr>
        <w:tc>
          <w:tcPr>
            <w:tcW w:w="3600" w:type="dxa"/>
          </w:tcPr>
          <w:p w14:paraId="00100196" w14:textId="00100197">
            <w:pPr>
              <w:jc w:val="left"/>
            </w:pPr>
            <w:r>
              <w:t>Max salary_mid</w:t>
            </w:r>
          </w:p>
        </w:tc>
        <w:tc>
          <w:tcPr>
            <w:tcW w:w="5040" w:type="dxa"/>
          </w:tcPr>
          <w:p w14:paraId="00100198" w14:textId="00100199">
            <w:pPr>
              <w:jc w:val="left"/>
            </w:pPr>
            <w:r>
              <w:t>$167,468.00</w:t>
            </w:r>
          </w:p>
        </w:tc>
      </w:tr>
      <w:tr>
        <w:tc>
          <w:tcPr>
            <w:tcW w:w="3600" w:type="dxa"/>
          </w:tcPr>
          <w:p w14:paraId="0010019A" w14:textId="0010019B">
            <w:pPr>
              <w:jc w:val="left"/>
            </w:pPr>
            <w:r>
              <w:t>Min salary_min_usd</w:t>
            </w:r>
          </w:p>
        </w:tc>
        <w:tc>
          <w:tcPr>
            <w:tcW w:w="5040" w:type="dxa"/>
          </w:tcPr>
          <w:p w14:paraId="0010019C" w14:textId="0010019D">
            <w:pPr>
              <w:jc w:val="left"/>
            </w:pPr>
            <w:r>
              <w:t>$50,000</w:t>
            </w:r>
          </w:p>
        </w:tc>
      </w:tr>
      <w:tr>
        <w:tc>
          <w:tcPr>
            <w:tcW w:w="3600" w:type="dxa"/>
          </w:tcPr>
          <w:p w14:paraId="0010019E" w14:textId="0010019F">
            <w:pPr>
              <w:jc w:val="left"/>
            </w:pPr>
            <w:r>
              <w:t>Max salary_max_usd</w:t>
            </w:r>
          </w:p>
        </w:tc>
        <w:tc>
          <w:tcPr>
            <w:tcW w:w="5040" w:type="dxa"/>
          </w:tcPr>
          <w:p w14:paraId="001001A0" w14:textId="001001A1">
            <w:pPr>
              <w:jc w:val="left"/>
            </w:pPr>
            <w:r>
              <w:t>$180,000</w:t>
            </w:r>
          </w:p>
        </w:tc>
      </w:tr>
      <w:tr>
        <w:tc>
          <w:tcPr>
            <w:tcW w:w="3600" w:type="dxa"/>
          </w:tcPr>
          <w:p w14:paraId="001001A2" w14:textId="001001A3">
            <w:pPr>
              <w:jc w:val="left"/>
            </w:pPr>
            <w:r>
              <w:t>Entry avg salary_mid</w:t>
            </w:r>
          </w:p>
        </w:tc>
        <w:tc>
          <w:tcPr>
            <w:tcW w:w="5040" w:type="dxa"/>
          </w:tcPr>
          <w:p w14:paraId="001001A4" w14:textId="001001A5">
            <w:pPr>
              <w:jc w:val="left"/>
            </w:pPr>
            <w:r>
              <w:t>$67,473.51</w:t>
            </w:r>
          </w:p>
        </w:tc>
      </w:tr>
      <w:tr>
        <w:tc>
          <w:tcPr>
            <w:tcW w:w="3600" w:type="dxa"/>
          </w:tcPr>
          <w:p w14:paraId="001001A6" w14:textId="001001A7">
            <w:pPr>
              <w:jc w:val="left"/>
            </w:pPr>
            <w:r>
              <w:t>Mid avg salary_mid</w:t>
            </w:r>
          </w:p>
        </w:tc>
        <w:tc>
          <w:tcPr>
            <w:tcW w:w="5040" w:type="dxa"/>
          </w:tcPr>
          <w:p w14:paraId="001001A8" w14:textId="001001A9">
            <w:pPr>
              <w:jc w:val="left"/>
            </w:pPr>
            <w:r>
              <w:t>$107,507.12</w:t>
            </w:r>
          </w:p>
        </w:tc>
      </w:tr>
      <w:tr>
        <w:tc>
          <w:tcPr>
            <w:tcW w:w="3600" w:type="dxa"/>
          </w:tcPr>
          <w:p w14:paraId="001001AA" w14:textId="001001AB">
            <w:pPr>
              <w:jc w:val="left"/>
            </w:pPr>
            <w:r>
              <w:t>Senior avg salary_mid</w:t>
            </w:r>
          </w:p>
        </w:tc>
        <w:tc>
          <w:tcPr>
            <w:tcW w:w="5040" w:type="dxa"/>
          </w:tcPr>
          <w:p w14:paraId="001001AC" w14:textId="001001AD">
            <w:pPr>
              <w:jc w:val="left"/>
            </w:pPr>
            <w:r>
              <w:t>$157,490.18</w:t>
            </w:r>
          </w:p>
        </w:tc>
      </w:tr>
      <w:tr>
        <w:tc>
          <w:tcPr>
            <w:tcW w:w="3600" w:type="dxa"/>
          </w:tcPr>
          <w:p w14:paraId="001001AE" w14:textId="001001AF">
            <w:pPr>
              <w:jc w:val="left"/>
            </w:pPr>
            <w:r>
              <w:t>Senior / Entry ratio</w:t>
            </w:r>
          </w:p>
        </w:tc>
        <w:tc>
          <w:tcPr>
            <w:tcW w:w="5040" w:type="dxa"/>
          </w:tcPr>
          <w:p w14:paraId="001001B0" w14:textId="001001B1">
            <w:pPr>
              <w:jc w:val="left"/>
            </w:pPr>
            <w:r>
              <w:t>2.3341×</w:t>
            </w:r>
          </w:p>
        </w:tc>
      </w:tr>
    </w:tbl>
    <w:p w14:paraId="001001B2" w14:textId="001001B3">
      <w:pPr>
        <w:pStyle w:val="Heading2"/>
      </w:pPr>
      <w:r>
        <w:t>7.3 Remote Work</w:t>
      </w:r>
    </w:p>
    <w:p w14:paraId="001001B4" w14:textId="001001B5">
      <w:r>
        <w:t>32.96% of job postings are fully remote. Hybrid and Onsite account for approximately 34% and 33% respectively. Remote adoption is nearly uniform across countries, industries, and experience levels — consistent with synthetic data generation.</w:t>
      </w:r>
    </w:p>
    <w:p w14:paraId="001001B6" w14:textId="001001B7">
      <w:pPr>
        <w:pStyle w:val="Heading2"/>
      </w:pPr>
      <w:r>
        <w:t>7.4 Country and Market Trends</w:t>
      </w:r>
    </w:p>
    <w:p w14:paraId="001001B8" w14:textId="001001B9">
      <w:r>
        <w:t>Country AI market data (country_ai_trends.csv) covers 6 countries × 7 years = 42 records. The total market-wide AI job count across all country-year pairs is 1,734,522. The mean market average salary is $124,778 USD. The mean market remote percentage is 56.4%.</w:t>
      </w:r>
    </w:p>
    <w:p w14:paraId="001001BA" w14:textId="001001BB">
      <w:pPr>
        <w:pStyle w:val="Heading2"/>
      </w:pPr>
      <w:r>
        <w:t>7.5 Skills Demand</w:t>
      </w:r>
    </w:p>
    <w:p w14:paraId="001001BC" w14:textId="001001BD">
      <w:r>
        <w:t>Skills are analysed from skills_demand.csv independently (224,605 rows, 11 unique skills). All 11 skills appear with near-equal frequency (~9% each), confirming synthetic generation. The most frequent skill by count is AWS.</w:t>
      </w:r>
    </w:p>
    <w:p w14:paraId="001001BE" w14:textId="001001BF">
      <w:pPr>
        <w:pStyle w:val="Heading1"/>
      </w:pPr>
      <w:r>
        <w:t>8. Statistical Analysis</w:t>
      </w:r>
    </w:p>
    <w:p w14:paraId="001001C0" w14:textId="001001C1">
      <w:r>
        <w:t>All statistical tests used α = 0.05 (5% significance level). The D'Agostino-Pearson normality test confirmed that salary_mid is NOT normally distributed, so the non-parametric Kruskal-Wallis H-test was used for group comparisons throughout.</w:t>
      </w:r>
    </w:p>
    <w:tbl>
      <w:tblPr>
        <w:tblStyle w:val="TableGrid"/>
        <w:tblW w:w="0" w:type="auto"/>
        <w:tblLook w:val="04A0" w:firstRow="1" w:lastRow="0" w:firstColumn="1" w:lastColumn="0" w:noHBand="0" w:noVBand="1"/>
      </w:tblPr>
      <w:tblGrid>
        <w:gridCol w:w="2309"/>
        <w:gridCol w:w="2309"/>
        <w:gridCol w:w="2309"/>
        <w:gridCol w:w="2309"/>
      </w:tblGrid>
      <w:tr>
        <w:tc>
          <w:tcPr>
            <w:tcW w:w="2016" w:type="dxa"/>
            <w:shd w:val="clear" w:color="auto" w:fill="D6E4FF"/>
          </w:tcPr>
          <w:p w14:paraId="001001C2" w14:textId="001001C3">
            <w:pPr>
              <w:jc w:val="center"/>
            </w:pPr>
            <w:r>
              <w:rPr>
                <w:b/>
              </w:rPr>
              <w:t>Factor</w:t>
            </w:r>
          </w:p>
        </w:tc>
        <w:tc>
          <w:tcPr>
            <w:tcW w:w="3312" w:type="dxa"/>
            <w:shd w:val="clear" w:color="auto" w:fill="D6E4FF"/>
          </w:tcPr>
          <w:p w14:paraId="001001C4" w14:textId="001001C5">
            <w:pPr>
              <w:jc w:val="center"/>
            </w:pPr>
            <w:r>
              <w:rPr>
                <w:b/>
              </w:rPr>
              <w:t>H0</w:t>
            </w:r>
          </w:p>
        </w:tc>
        <w:tc>
          <w:tcPr>
            <w:tcW w:w="1872" w:type="dxa"/>
            <w:shd w:val="clear" w:color="auto" w:fill="D6E4FF"/>
          </w:tcPr>
          <w:p w14:paraId="001001C6" w14:textId="001001C7">
            <w:pPr>
              <w:jc w:val="center"/>
            </w:pPr>
            <w:r>
              <w:rPr>
                <w:b/>
              </w:rPr>
              <w:t>Test</w:t>
            </w:r>
          </w:p>
        </w:tc>
        <w:tc>
          <w:tcPr>
            <w:tcW w:w="2304" w:type="dxa"/>
            <w:shd w:val="clear" w:color="auto" w:fill="D6E4FF"/>
          </w:tcPr>
          <w:p w14:paraId="001001C8" w14:textId="001001C9">
            <w:pPr>
              <w:jc w:val="center"/>
            </w:pPr>
            <w:r>
              <w:rPr>
                <w:b/>
              </w:rPr>
              <w:t>Result</w:t>
            </w:r>
          </w:p>
        </w:tc>
      </w:tr>
      <w:tr>
        <w:tc>
          <w:tcPr>
            <w:tcW w:w="2016" w:type="dxa"/>
          </w:tcPr>
          <w:p w14:paraId="001001CA" w14:textId="001001CB">
            <w:pPr>
              <w:jc w:val="left"/>
            </w:pPr>
            <w:r>
              <w:t>experience_level</w:t>
            </w:r>
          </w:p>
        </w:tc>
        <w:tc>
          <w:tcPr>
            <w:tcW w:w="3312" w:type="dxa"/>
          </w:tcPr>
          <w:p w14:paraId="001001CC" w14:textId="001001CD">
            <w:pPr>
              <w:jc w:val="left"/>
            </w:pPr>
            <w:r>
              <w:t>Equal salary distributions across Entry/Mid/Senior</w:t>
            </w:r>
          </w:p>
        </w:tc>
        <w:tc>
          <w:tcPr>
            <w:tcW w:w="1872" w:type="dxa"/>
          </w:tcPr>
          <w:p w14:paraId="001001CE" w14:textId="001001CF">
            <w:pPr>
              <w:jc w:val="left"/>
            </w:pPr>
            <w:r>
              <w:t>Kruskal-Wallis</w:t>
            </w:r>
          </w:p>
        </w:tc>
        <w:tc>
          <w:tcPr>
            <w:tcW w:w="2304" w:type="dxa"/>
          </w:tcPr>
          <w:p w14:paraId="001001D0" w14:textId="001001D1">
            <w:pPr>
              <w:jc w:val="left"/>
            </w:pPr>
            <w:r>
              <w:t>REJECT H0 — SIGNIFICANT</w:t>
            </w:r>
          </w:p>
        </w:tc>
      </w:tr>
      <w:tr>
        <w:tc>
          <w:tcPr>
            <w:tcW w:w="2016" w:type="dxa"/>
          </w:tcPr>
          <w:p w14:paraId="001001D2" w14:textId="001001D3">
            <w:pPr>
              <w:jc w:val="left"/>
            </w:pPr>
            <w:r>
              <w:t>country</w:t>
            </w:r>
          </w:p>
        </w:tc>
        <w:tc>
          <w:tcPr>
            <w:tcW w:w="3312" w:type="dxa"/>
          </w:tcPr>
          <w:p w14:paraId="001001D4" w14:textId="001001D5">
            <w:pPr>
              <w:jc w:val="left"/>
            </w:pPr>
            <w:r>
              <w:t>Equal salary distributions across 6 countries</w:t>
            </w:r>
          </w:p>
        </w:tc>
        <w:tc>
          <w:tcPr>
            <w:tcW w:w="1872" w:type="dxa"/>
          </w:tcPr>
          <w:p w14:paraId="001001D6" w14:textId="001001D7">
            <w:pPr>
              <w:jc w:val="left"/>
            </w:pPr>
            <w:r>
              <w:t>Kruskal-Wallis</w:t>
            </w:r>
          </w:p>
        </w:tc>
        <w:tc>
          <w:tcPr>
            <w:tcW w:w="2304" w:type="dxa"/>
          </w:tcPr>
          <w:p w14:paraId="001001D8" w14:textId="001001D9">
            <w:pPr>
              <w:jc w:val="left"/>
            </w:pPr>
            <w:r>
              <w:t>Fail to reject H0</w:t>
            </w:r>
          </w:p>
        </w:tc>
      </w:tr>
      <w:tr>
        <w:tc>
          <w:tcPr>
            <w:tcW w:w="2016" w:type="dxa"/>
          </w:tcPr>
          <w:p w14:paraId="001001DA" w14:textId="001001DB">
            <w:pPr>
              <w:jc w:val="left"/>
            </w:pPr>
            <w:r>
              <w:t>industry</w:t>
            </w:r>
          </w:p>
        </w:tc>
        <w:tc>
          <w:tcPr>
            <w:tcW w:w="3312" w:type="dxa"/>
          </w:tcPr>
          <w:p w14:paraId="001001DC" w14:textId="001001DD">
            <w:pPr>
              <w:jc w:val="left"/>
            </w:pPr>
            <w:r>
              <w:t>Equal salary distributions across 5 industries</w:t>
            </w:r>
          </w:p>
        </w:tc>
        <w:tc>
          <w:tcPr>
            <w:tcW w:w="1872" w:type="dxa"/>
          </w:tcPr>
          <w:p w14:paraId="001001DE" w14:textId="001001DF">
            <w:pPr>
              <w:jc w:val="left"/>
            </w:pPr>
            <w:r>
              <w:t>Kruskal-Wallis</w:t>
            </w:r>
          </w:p>
        </w:tc>
        <w:tc>
          <w:tcPr>
            <w:tcW w:w="2304" w:type="dxa"/>
          </w:tcPr>
          <w:p w14:paraId="001001E0" w14:textId="001001E1">
            <w:pPr>
              <w:jc w:val="left"/>
            </w:pPr>
            <w:r>
              <w:t>Fail to reject H0</w:t>
            </w:r>
          </w:p>
        </w:tc>
      </w:tr>
      <w:tr>
        <w:tc>
          <w:tcPr>
            <w:tcW w:w="2016" w:type="dxa"/>
          </w:tcPr>
          <w:p w14:paraId="001001E2" w14:textId="001001E3">
            <w:pPr>
              <w:jc w:val="left"/>
            </w:pPr>
            <w:r>
              <w:t>remote_type</w:t>
            </w:r>
          </w:p>
        </w:tc>
        <w:tc>
          <w:tcPr>
            <w:tcW w:w="3312" w:type="dxa"/>
          </w:tcPr>
          <w:p w14:paraId="001001E4" w14:textId="001001E5">
            <w:pPr>
              <w:jc w:val="left"/>
            </w:pPr>
            <w:r>
              <w:t>Equal salary distributions across Remote/Hybrid/Onsite</w:t>
            </w:r>
          </w:p>
        </w:tc>
        <w:tc>
          <w:tcPr>
            <w:tcW w:w="1872" w:type="dxa"/>
          </w:tcPr>
          <w:p w14:paraId="001001E6" w14:textId="001001E7">
            <w:pPr>
              <w:jc w:val="left"/>
            </w:pPr>
            <w:r>
              <w:t>Kruskal-Wallis</w:t>
            </w:r>
          </w:p>
        </w:tc>
        <w:tc>
          <w:tcPr>
            <w:tcW w:w="2304" w:type="dxa"/>
          </w:tcPr>
          <w:p w14:paraId="001001E8" w14:textId="001001E9">
            <w:pPr>
              <w:jc w:val="left"/>
            </w:pPr>
            <w:r>
              <w:t>Fail to reject H0</w:t>
            </w:r>
          </w:p>
        </w:tc>
      </w:tr>
      <w:tr>
        <w:tc>
          <w:tcPr>
            <w:tcW w:w="2016" w:type="dxa"/>
          </w:tcPr>
          <w:p w14:paraId="001001EA" w14:textId="001001EB">
            <w:pPr>
              <w:jc w:val="left"/>
            </w:pPr>
            <w:r>
              <w:t>role_category</w:t>
            </w:r>
          </w:p>
        </w:tc>
        <w:tc>
          <w:tcPr>
            <w:tcW w:w="3312" w:type="dxa"/>
          </w:tcPr>
          <w:p w14:paraId="001001EC" w14:textId="001001ED">
            <w:pPr>
              <w:jc w:val="left"/>
            </w:pPr>
            <w:r>
              <w:t>Equal salary distributions across Analytics/Engineering</w:t>
            </w:r>
          </w:p>
        </w:tc>
        <w:tc>
          <w:tcPr>
            <w:tcW w:w="1872" w:type="dxa"/>
          </w:tcPr>
          <w:p w14:paraId="001001EE" w14:textId="001001EF">
            <w:pPr>
              <w:jc w:val="left"/>
            </w:pPr>
            <w:r>
              <w:t>Kruskal-Wallis</w:t>
            </w:r>
          </w:p>
        </w:tc>
        <w:tc>
          <w:tcPr>
            <w:tcW w:w="2304" w:type="dxa"/>
          </w:tcPr>
          <w:p w14:paraId="001001F0" w14:textId="001001F1">
            <w:pPr>
              <w:jc w:val="left"/>
            </w:pPr>
            <w:r>
              <w:t>Fail to reject H0</w:t>
            </w:r>
          </w:p>
        </w:tc>
      </w:tr>
      <w:tr>
        <w:tc>
          <w:tcPr>
            <w:tcW w:w="2016" w:type="dxa"/>
          </w:tcPr>
          <w:p w14:paraId="001001F2" w14:textId="001001F3">
            <w:pPr>
              <w:jc w:val="left"/>
            </w:pPr>
            <w:r>
              <w:t>company_type</w:t>
            </w:r>
          </w:p>
        </w:tc>
        <w:tc>
          <w:tcPr>
            <w:tcW w:w="3312" w:type="dxa"/>
          </w:tcPr>
          <w:p w14:paraId="001001F4" w14:textId="001001F5">
            <w:pPr>
              <w:jc w:val="left"/>
            </w:pPr>
            <w:r>
              <w:t>Equal salary distributions across company types</w:t>
            </w:r>
          </w:p>
        </w:tc>
        <w:tc>
          <w:tcPr>
            <w:tcW w:w="1872" w:type="dxa"/>
          </w:tcPr>
          <w:p w14:paraId="001001F6" w14:textId="001001F7">
            <w:pPr>
              <w:jc w:val="left"/>
            </w:pPr>
            <w:r>
              <w:t>Kruskal-Wallis</w:t>
            </w:r>
          </w:p>
        </w:tc>
        <w:tc>
          <w:tcPr>
            <w:tcW w:w="2304" w:type="dxa"/>
          </w:tcPr>
          <w:p w14:paraId="001001F8" w14:textId="001001F9">
            <w:pPr>
              <w:jc w:val="left"/>
            </w:pPr>
            <w:r>
              <w:t>Fail to reject H0</w:t>
            </w:r>
          </w:p>
        </w:tc>
      </w:tr>
      <w:tr>
        <w:tc>
          <w:tcPr>
            <w:tcW w:w="2016" w:type="dxa"/>
          </w:tcPr>
          <w:p w14:paraId="001001FA" w14:textId="001001FB">
            <w:pPr>
              <w:jc w:val="left"/>
            </w:pPr>
            <w:r>
              <w:t>company_size</w:t>
            </w:r>
          </w:p>
        </w:tc>
        <w:tc>
          <w:tcPr>
            <w:tcW w:w="3312" w:type="dxa"/>
          </w:tcPr>
          <w:p w14:paraId="001001FC" w14:textId="001001FD">
            <w:pPr>
              <w:jc w:val="left"/>
            </w:pPr>
            <w:r>
              <w:t>Equal salary distributions across company sizes</w:t>
            </w:r>
          </w:p>
        </w:tc>
        <w:tc>
          <w:tcPr>
            <w:tcW w:w="1872" w:type="dxa"/>
          </w:tcPr>
          <w:p w14:paraId="001001FE" w14:textId="001001FF">
            <w:pPr>
              <w:jc w:val="left"/>
            </w:pPr>
            <w:r>
              <w:t>Kruskal-Wallis</w:t>
            </w:r>
          </w:p>
        </w:tc>
        <w:tc>
          <w:tcPr>
            <w:tcW w:w="2304" w:type="dxa"/>
          </w:tcPr>
          <w:p w14:paraId="00100200" w14:textId="00100201">
            <w:pPr>
              <w:jc w:val="left"/>
            </w:pPr>
            <w:r>
              <w:t>Fail to reject H0</w:t>
            </w:r>
          </w:p>
        </w:tc>
      </w:tr>
    </w:tbl>
    <w:p w14:paraId="00100202" w14:textId="00100203">
      <w:r>
        <w:t>Interpretation: Only experience_level produces a statistically significant difference in salary distributions. This is expected given the synthetic uniform generation of all other categorical dimensions.</w:t>
      </w:r>
    </w:p>
    <w:p w14:paraId="00100204" w14:textId="00100205">
      <w:pPr>
        <w:pStyle w:val="Heading1"/>
      </w:pPr>
      <w:r>
        <w:t>9. Machine Learning</w:t>
      </w:r>
    </w:p>
    <w:p w14:paraId="00100206" w14:textId="00100207">
      <w:pPr>
        <w:pStyle w:val="Heading2"/>
      </w:pPr>
      <w:r>
        <w:t>9.1 Problem Formulation</w:t>
      </w:r>
    </w:p>
    <w:p w14:paraId="00100208" w14:textId="00100209">
      <w:r>
        <w:t>Salary prediction is framed as a supervised regression problem. The target variable is salary_mid (USD). Models are trained on Historical data only (2020–2024) and evaluated on a 20% holdout set.</w:t>
      </w:r>
    </w:p>
    <w:p w14:paraId="0010020A" w14:textId="0010020B">
      <w:pPr>
        <w:pStyle w:val="Heading2"/>
      </w:pPr>
      <w:r>
        <w:t>9.2 Feature Selection and Leakage Prevention</w:t>
      </w:r>
    </w:p>
    <w:tbl>
      <w:tblPr>
        <w:tblStyle w:val="TableGrid"/>
        <w:tblW w:w="0" w:type="auto"/>
        <w:tblLook w:val="04A0" w:firstRow="1" w:lastRow="0" w:firstColumn="1" w:lastColumn="0" w:noHBand="0" w:noVBand="1"/>
      </w:tblPr>
      <w:tblGrid>
        <w:gridCol w:w="4618"/>
        <w:gridCol w:w="4618"/>
      </w:tblGrid>
      <w:tr>
        <w:tc>
          <w:tcPr>
            <w:tcW w:w="2592" w:type="dxa"/>
            <w:shd w:val="clear" w:color="auto" w:fill="D6E4FF"/>
          </w:tcPr>
          <w:p w14:paraId="0010020C" w14:textId="0010020D">
            <w:pPr>
              <w:jc w:val="center"/>
            </w:pPr>
            <w:r>
              <w:rPr>
                <w:b/>
              </w:rPr>
              <w:t>Feature Set</w:t>
            </w:r>
          </w:p>
        </w:tc>
        <w:tc>
          <w:tcPr>
            <w:tcW w:w="6912" w:type="dxa"/>
            <w:shd w:val="clear" w:color="auto" w:fill="D6E4FF"/>
          </w:tcPr>
          <w:p w14:paraId="0010020E" w14:textId="0010020F">
            <w:pPr>
              <w:jc w:val="center"/>
            </w:pPr>
            <w:r>
              <w:rPr>
                <w:b/>
              </w:rPr>
              <w:t>Columns</w:t>
            </w:r>
          </w:p>
        </w:tc>
      </w:tr>
      <w:tr>
        <w:tc>
          <w:tcPr>
            <w:tcW w:w="2592" w:type="dxa"/>
          </w:tcPr>
          <w:p w14:paraId="00100210" w14:textId="00100211">
            <w:pPr>
              <w:jc w:val="left"/>
            </w:pPr>
            <w:r>
              <w:t>Baseline (leakage-free)</w:t>
            </w:r>
          </w:p>
        </w:tc>
        <w:tc>
          <w:tcPr>
            <w:tcW w:w="6912" w:type="dxa"/>
          </w:tcPr>
          <w:p w14:paraId="00100212" w14:textId="00100213">
            <w:pPr>
              <w:jc w:val="left"/>
            </w:pPr>
            <w:r>
              <w:t>experience_level (encoded as 0/1/2)</w:t>
            </w:r>
          </w:p>
        </w:tc>
      </w:tr>
      <w:tr>
        <w:tc>
          <w:tcPr>
            <w:tcW w:w="2592" w:type="dxa"/>
          </w:tcPr>
          <w:p w14:paraId="00100214" w14:textId="00100215">
            <w:pPr>
              <w:jc w:val="left"/>
            </w:pPr>
            <w:r>
              <w:t>Full features</w:t>
            </w:r>
          </w:p>
        </w:tc>
        <w:tc>
          <w:tcPr>
            <w:tcW w:w="6912" w:type="dxa"/>
          </w:tcPr>
          <w:p w14:paraId="00100216" w14:textId="00100217">
            <w:pPr>
              <w:jc w:val="left"/>
            </w:pPr>
            <w:r>
              <w:t>experience_level, country, industry, company_type, company_size, remote_type, job_title, role_category, posted_year (all one-hot encoded)</w:t>
            </w:r>
          </w:p>
        </w:tc>
      </w:tr>
      <w:tr>
        <w:tc>
          <w:tcPr>
            <w:tcW w:w="2592" w:type="dxa"/>
          </w:tcPr>
          <w:p w14:paraId="00100218" w14:textId="00100219">
            <w:pPr>
              <w:jc w:val="left"/>
            </w:pPr>
            <w:r>
              <w:t>EXCLUDED (leakage)</w:t>
            </w:r>
          </w:p>
        </w:tc>
        <w:tc>
          <w:tcPr>
            <w:tcW w:w="6912" w:type="dxa"/>
          </w:tcPr>
          <w:p w14:paraId="0010021A" w14:textId="0010021B">
            <w:pPr>
              <w:jc w:val="left"/>
            </w:pPr>
            <w:r>
              <w:t>salary_min_usd, salary_max_usd, salary_range, min_experience_years, city, employment_type, job_id</w:t>
            </w:r>
          </w:p>
        </w:tc>
      </w:tr>
    </w:tbl>
    <w:p w14:paraId="0010021C" w14:textId="0010021D">
      <w:pPr>
        <w:pStyle w:val="Heading2"/>
      </w:pPr>
      <w:r>
        <w:t>9.3 Model Configuration</w:t>
      </w:r>
    </w:p>
    <w:tbl>
      <w:tblPr>
        <w:tblStyle w:val="TableGrid"/>
        <w:tblW w:w="0" w:type="auto"/>
        <w:tblLook w:val="04A0" w:firstRow="1" w:lastRow="0" w:firstColumn="1" w:lastColumn="0" w:noHBand="0" w:noVBand="1"/>
      </w:tblPr>
      <w:tblGrid>
        <w:gridCol w:w="4618"/>
        <w:gridCol w:w="4618"/>
      </w:tblGrid>
      <w:tr>
        <w:tc>
          <w:tcPr>
            <w:tcW w:w="2880" w:type="dxa"/>
            <w:shd w:val="clear" w:color="auto" w:fill="D6E4FF"/>
          </w:tcPr>
          <w:p w14:paraId="0010021E" w14:textId="0010021F">
            <w:pPr>
              <w:jc w:val="center"/>
            </w:pPr>
            <w:r>
              <w:rPr>
                <w:b/>
              </w:rPr>
              <w:t>Model</w:t>
            </w:r>
          </w:p>
        </w:tc>
        <w:tc>
          <w:tcPr>
            <w:tcW w:w="6624" w:type="dxa"/>
            <w:shd w:val="clear" w:color="auto" w:fill="D6E4FF"/>
          </w:tcPr>
          <w:p w14:paraId="00100220" w14:textId="00100221">
            <w:pPr>
              <w:jc w:val="center"/>
            </w:pPr>
            <w:r>
              <w:rPr>
                <w:b/>
              </w:rPr>
              <w:t>Configuration</w:t>
            </w:r>
          </w:p>
        </w:tc>
      </w:tr>
      <w:tr>
        <w:tc>
          <w:tcPr>
            <w:tcW w:w="2880" w:type="dxa"/>
          </w:tcPr>
          <w:p w14:paraId="00100222" w14:textId="00100223">
            <w:pPr>
              <w:jc w:val="left"/>
            </w:pPr>
            <w:r>
              <w:t>Linear Regression (baseline)</w:t>
            </w:r>
          </w:p>
        </w:tc>
        <w:tc>
          <w:tcPr>
            <w:tcW w:w="6624" w:type="dxa"/>
          </w:tcPr>
          <w:p w14:paraId="00100224" w14:textId="00100225">
            <w:pPr>
              <w:jc w:val="left"/>
            </w:pPr>
            <w:r>
              <w:t>sklearn.linear_model.LinearRegression, experience_level only</w:t>
            </w:r>
          </w:p>
        </w:tc>
      </w:tr>
      <w:tr>
        <w:tc>
          <w:tcPr>
            <w:tcW w:w="2880" w:type="dxa"/>
          </w:tcPr>
          <w:p w14:paraId="00100226" w14:textId="00100227">
            <w:pPr>
              <w:jc w:val="left"/>
            </w:pPr>
            <w:r>
              <w:t>Linear Regression (full)</w:t>
            </w:r>
          </w:p>
        </w:tc>
        <w:tc>
          <w:tcPr>
            <w:tcW w:w="6624" w:type="dxa"/>
          </w:tcPr>
          <w:p w14:paraId="00100228" w14:textId="00100229">
            <w:pPr>
              <w:jc w:val="left"/>
            </w:pPr>
            <w:r>
              <w:t>sklearn.linear_model.LinearRegression, full feature set</w:t>
            </w:r>
          </w:p>
        </w:tc>
      </w:tr>
      <w:tr>
        <w:tc>
          <w:tcPr>
            <w:tcW w:w="2880" w:type="dxa"/>
          </w:tcPr>
          <w:p w14:paraId="0010022A" w14:textId="0010022B">
            <w:pPr>
              <w:jc w:val="left"/>
            </w:pPr>
            <w:r>
              <w:t>Random Forest</w:t>
            </w:r>
          </w:p>
        </w:tc>
        <w:tc>
          <w:tcPr>
            <w:tcW w:w="6624" w:type="dxa"/>
          </w:tcPr>
          <w:p w14:paraId="0010022C" w14:textId="0010022D">
            <w:pPr>
              <w:jc w:val="left"/>
            </w:pPr>
            <w:r>
              <w:t>RandomForestRegressor(n_estimators=100, random_state=42, n_jobs=-1)</w:t>
            </w:r>
          </w:p>
        </w:tc>
      </w:tr>
      <w:tr>
        <w:tc>
          <w:tcPr>
            <w:tcW w:w="2880" w:type="dxa"/>
          </w:tcPr>
          <w:p w14:paraId="0010022E" w14:textId="0010022F">
            <w:pPr>
              <w:jc w:val="left"/>
            </w:pPr>
            <w:r>
              <w:t>Gradient Boosting</w:t>
            </w:r>
          </w:p>
        </w:tc>
        <w:tc>
          <w:tcPr>
            <w:tcW w:w="6624" w:type="dxa"/>
          </w:tcPr>
          <w:p w14:paraId="00100230" w14:textId="00100231">
            <w:pPr>
              <w:jc w:val="left"/>
            </w:pPr>
            <w:r>
              <w:t>GradientBoostingRegressor(n_estimators=100, random_state=42)</w:t>
            </w:r>
          </w:p>
        </w:tc>
      </w:tr>
    </w:tbl>
    <w:p w14:paraId="00100232" w14:textId="00100233">
      <w:pPr>
        <w:pStyle w:val="Heading2"/>
      </w:pPr>
      <w:r>
        <w:t>9.4 Evaluation Metrics</w:t>
      </w:r>
    </w:p>
    <w:p w14:paraId="00100234" w14:textId="00100235">
      <w:r>
        <w:t>Models are evaluated using MAE (Mean Absolute Error), RMSE (Root Mean Squared Error), and R² (coefficient of determination). Exact metric values are generated at notebook execution time from the actual data and reported in the executed notebook output. They are not reproduced here to avoid any risk of stale hard-coded values.</w:t>
      </w:r>
    </w:p>
    <w:p w14:paraId="00100236" w14:textId="00100237">
      <w:r>
        <w:t>Expected pattern: the baseline model (experience_level only) will achieve R² close to the full-feature models, confirming that experience_level dominates salary prediction in this synthetic dataset. This is a correct finding, not a modelling failure.</w:t>
      </w:r>
    </w:p>
    <w:p w14:paraId="00100238" w14:textId="00100239">
      <w:pPr>
        <w:pStyle w:val="Heading2"/>
      </w:pPr>
      <w:r>
        <w:t>9.5 Feature Importance</w:t>
      </w:r>
    </w:p>
    <w:p w14:paraId="0010023A" w14:textId="0010023B">
      <w:r>
        <w:t>Random Forest feature importances are reported in the master notebook. Experience-level encoded features will dominate, with all other features contributing marginally — a direct consequence of synthetic uniform distributions.</w:t>
      </w:r>
    </w:p>
    <w:p w14:paraId="0010023C" w14:textId="0010023D">
      <w:pPr>
        <w:pStyle w:val="Heading2"/>
      </w:pPr>
      <w:r>
        <w:t>9.6 Clustering</w:t>
      </w:r>
    </w:p>
    <w:p w14:paraId="0010023E" w14:textId="0010023F">
      <w:r>
        <w:t>K-Means clustering (K=2 to 8) was applied to a 4-feature matrix: salary_mid, experience_numeric, remote_flag, and company_size_numeric. The optimal K was selected using Silhouette Score (primary) and Davies-Bouldin Index (secondary). The resulting clusters are primarily structured around experience level × salary, consistent with statistical findings.</w:t>
      </w:r>
    </w:p>
    <w:p w14:paraId="00100240" w14:textId="00100241">
      <w:pPr>
        <w:pStyle w:val="Heading2"/>
      </w:pPr>
      <w:r>
        <w:t>9.7 ML Limitations</w:t>
      </w:r>
    </w:p>
    <w:p w14:paraId="00100242" w14:textId="00100243">
      <w:r>
        <w:t>Because the dataset is synthetically generated, trained ML models demonstrate methodological correctness but should not be used for real-world salary prediction. All ML results represent educational demonstrations only.</w:t>
      </w:r>
    </w:p>
    <w:p w14:paraId="00100244" w14:textId="00100245">
      <w:pPr>
        <w:pStyle w:val="Heading1"/>
      </w:pPr>
      <w:r>
        <w:t>10. Dashboards</w:t>
      </w:r>
    </w:p>
    <w:p w14:paraId="00100246" w14:textId="00100247">
      <w:pPr>
        <w:pStyle w:val="Heading2"/>
      </w:pPr>
      <w:r>
        <w:t>10.1 Power BI (Documented)</w:t>
      </w:r>
    </w:p>
    <w:p w14:paraId="00100248" w14:textId="00100249">
      <w:r>
        <w:t>A complete Power BI documentation package is provided in powerbi/. No .pbix file is generated programmatically — the report must be built in Power BI Desktop by following POWERBI_SETUP.md and importing the three export CSV files.</w:t>
      </w:r>
    </w:p>
    <w:tbl>
      <w:tblPr>
        <w:tblStyle w:val="TableGrid"/>
        <w:tblW w:w="0" w:type="auto"/>
        <w:tblLook w:val="04A0" w:firstRow="1" w:lastRow="0" w:firstColumn="1" w:lastColumn="0" w:noHBand="0" w:noVBand="1"/>
      </w:tblPr>
      <w:tblGrid>
        <w:gridCol w:w="4618"/>
        <w:gridCol w:w="4618"/>
      </w:tblGrid>
      <w:tr>
        <w:tc>
          <w:tcPr>
            <w:tcW w:w="2592" w:type="dxa"/>
            <w:shd w:val="clear" w:color="auto" w:fill="D6E4FF"/>
          </w:tcPr>
          <w:p w14:paraId="0010024A" w14:textId="0010024B">
            <w:pPr>
              <w:jc w:val="center"/>
            </w:pPr>
            <w:r>
              <w:rPr>
                <w:b/>
              </w:rPr>
              <w:t>Page</w:t>
            </w:r>
          </w:p>
        </w:tc>
        <w:tc>
          <w:tcPr>
            <w:tcW w:w="6912" w:type="dxa"/>
            <w:shd w:val="clear" w:color="auto" w:fill="D6E4FF"/>
          </w:tcPr>
          <w:p w14:paraId="0010024C" w14:textId="0010024D">
            <w:pPr>
              <w:jc w:val="center"/>
            </w:pPr>
            <w:r>
              <w:rPr>
                <w:b/>
              </w:rPr>
              <w:t>Content</w:t>
            </w:r>
          </w:p>
        </w:tc>
      </w:tr>
      <w:tr>
        <w:tc>
          <w:tcPr>
            <w:tcW w:w="2592" w:type="dxa"/>
          </w:tcPr>
          <w:p w14:paraId="0010024E" w14:textId="0010024F">
            <w:pPr>
              <w:jc w:val="left"/>
            </w:pPr>
            <w:r>
              <w:t>1. Executive Overview</w:t>
            </w:r>
          </w:p>
        </w:tc>
        <w:tc>
          <w:tcPr>
            <w:tcW w:w="6912" w:type="dxa"/>
          </w:tcPr>
          <w:p w14:paraId="00100250" w14:textId="00100251">
            <w:pPr>
              <w:jc w:val="left"/>
            </w:pPr>
            <w:r>
              <w:t>12 KPI cards, year trend, country bar, role donut, salary by experience, work mode donut, top skills</w:t>
            </w:r>
          </w:p>
        </w:tc>
      </w:tr>
      <w:tr>
        <w:tc>
          <w:tcPr>
            <w:tcW w:w="2592" w:type="dxa"/>
          </w:tcPr>
          <w:p w14:paraId="00100252" w14:textId="00100253">
            <w:pPr>
              <w:jc w:val="left"/>
            </w:pPr>
            <w:r>
              <w:t>2. Salary Intelligence</w:t>
            </w:r>
          </w:p>
        </w:tc>
        <w:tc>
          <w:tcPr>
            <w:tcW w:w="6912" w:type="dxa"/>
          </w:tcPr>
          <w:p w14:paraId="00100254" w14:textId="00100255">
            <w:pPr>
              <w:jc w:val="left"/>
            </w:pPr>
            <w:r>
              <w:t>Salary by all 7 dimensions + histogram</w:t>
            </w:r>
          </w:p>
        </w:tc>
      </w:tr>
      <w:tr>
        <w:tc>
          <w:tcPr>
            <w:tcW w:w="2592" w:type="dxa"/>
          </w:tcPr>
          <w:p w14:paraId="00100256" w14:textId="00100257">
            <w:pPr>
              <w:jc w:val="left"/>
            </w:pPr>
            <w:r>
              <w:t>3. Job Market Trends</w:t>
            </w:r>
          </w:p>
        </w:tc>
        <w:tc>
          <w:tcPr>
            <w:tcW w:w="6912" w:type="dxa"/>
          </w:tcPr>
          <w:p w14:paraId="00100258" w14:textId="00100259">
            <w:pPr>
              <w:jc w:val="left"/>
            </w:pPr>
            <w:r>
              <w:t>Market-level country trends from country_ai_trends (dashed = Projected)</w:t>
            </w:r>
          </w:p>
        </w:tc>
      </w:tr>
      <w:tr>
        <w:tc>
          <w:tcPr>
            <w:tcW w:w="2592" w:type="dxa"/>
          </w:tcPr>
          <w:p w14:paraId="0010025A" w14:textId="0010025B">
            <w:pPr>
              <w:jc w:val="left"/>
            </w:pPr>
            <w:r>
              <w:t>4. Skills Intelligence</w:t>
            </w:r>
          </w:p>
        </w:tc>
        <w:tc>
          <w:tcPr>
            <w:tcW w:w="6912" w:type="dxa"/>
          </w:tcPr>
          <w:p w14:paraId="0010025C" w14:textId="0010025D">
            <w:pPr>
              <w:jc w:val="left"/>
            </w:pPr>
            <w:r>
              <w:t>Skill frequency, category donut, level donut, top skill per country-year</w:t>
            </w:r>
          </w:p>
        </w:tc>
      </w:tr>
      <w:tr>
        <w:tc>
          <w:tcPr>
            <w:tcW w:w="2592" w:type="dxa"/>
          </w:tcPr>
          <w:p w14:paraId="0010025E" w14:textId="0010025F">
            <w:pPr>
              <w:jc w:val="left"/>
            </w:pPr>
            <w:r>
              <w:t>5. Work &amp; Role Intelligence</w:t>
            </w:r>
          </w:p>
        </w:tc>
        <w:tc>
          <w:tcPr>
            <w:tcW w:w="6912" w:type="dxa"/>
          </w:tcPr>
          <w:p w14:paraId="00100260" w14:textId="00100261">
            <w:pPr>
              <w:jc w:val="left"/>
            </w:pPr>
            <w:r>
              <w:t>Remote split, remote by country/industry/experience, role category, cities</w:t>
            </w:r>
          </w:p>
        </w:tc>
      </w:tr>
    </w:tbl>
    <w:p w14:paraId="00100262" w14:textId="00100263">
      <w:r>
        <w:t>28 DAX measures are documented in POWERBI_DAX_MEASURES.md, including salary KPIs, remote work percentages, experience premium, YoY growth, and market-level measures.</w:t>
      </w:r>
    </w:p>
    <w:p w14:paraId="00100264" w14:textId="00100265">
      <w:pPr>
        <w:pStyle w:val="Heading2"/>
      </w:pPr>
      <w:r>
        <w:t>10.2 Streamlit Dashboard</w:t>
      </w:r>
    </w:p>
    <w:p w14:paraId="00100266" w14:textId="001003FE">
      <w:pPr/>
      <w:r>
        <w:t xml:space="preserve">Local run command:  streamlit run dashboard/app.py</w:t>
      </w:r>
    </w:p>
    <w:p w14:paraId="00100268" w14:textId="001003FF">
      <w:pPr/>
      <w:r>
        <w:t xml:space="preserve">Local URL: http://localhost:8501   |   Live Public Dashboard: https://ai-marketlens.streamlit.app/</w:t>
      </w:r>
    </w:p>
    <w:tbl>
      <w:tblPr>
        <w:tblStyle w:val="TableGrid"/>
        <w:tblW w:w="0" w:type="auto"/>
        <w:tblLook w:val="04A0" w:firstRow="1" w:lastRow="0" w:firstColumn="1" w:lastColumn="0" w:noHBand="0" w:noVBand="1"/>
      </w:tblPr>
      <w:tblGrid>
        <w:gridCol w:w="4618"/>
        <w:gridCol w:w="4618"/>
      </w:tblGrid>
      <w:tr>
        <w:tc>
          <w:tcPr>
            <w:tcW w:w="2592" w:type="dxa"/>
            <w:shd w:val="clear" w:color="auto" w:fill="D6E4FF"/>
          </w:tcPr>
          <w:p w14:paraId="0010026A" w14:textId="0010026B">
            <w:pPr>
              <w:jc w:val="center"/>
            </w:pPr>
            <w:r>
              <w:rPr>
                <w:b/>
              </w:rPr>
              <w:t>Page</w:t>
            </w:r>
          </w:p>
        </w:tc>
        <w:tc>
          <w:tcPr>
            <w:tcW w:w="6912" w:type="dxa"/>
            <w:shd w:val="clear" w:color="auto" w:fill="D6E4FF"/>
          </w:tcPr>
          <w:p w14:paraId="0010026C" w14:textId="0010026D">
            <w:pPr>
              <w:jc w:val="center"/>
            </w:pPr>
            <w:r>
              <w:rPr>
                <w:b/>
              </w:rPr>
              <w:t>Features</w:t>
            </w:r>
          </w:p>
        </w:tc>
      </w:tr>
      <w:tr>
        <w:tc>
          <w:tcPr>
            <w:tcW w:w="2592" w:type="dxa"/>
          </w:tcPr>
          <w:p w14:paraId="0010026E" w14:textId="0010026F">
            <w:pPr>
              <w:jc w:val="left"/>
            </w:pPr>
            <w:r>
              <w:t>Overview</w:t>
            </w:r>
          </w:p>
        </w:tc>
        <w:tc>
          <w:tcPr>
            <w:tcW w:w="6912" w:type="dxa"/>
          </w:tcPr>
          <w:p w14:paraId="00100270" w14:textId="00100271">
            <w:pPr>
              <w:jc w:val="left"/>
            </w:pPr>
            <w:r>
              <w:t>12 KPI metric cards, 6 interactive charts, period filter</w:t>
            </w:r>
          </w:p>
        </w:tc>
      </w:tr>
      <w:tr>
        <w:tc>
          <w:tcPr>
            <w:tcW w:w="2592" w:type="dxa"/>
          </w:tcPr>
          <w:p w14:paraId="00100272" w14:textId="00100273">
            <w:pPr>
              <w:jc w:val="left"/>
            </w:pPr>
            <w:r>
              <w:t>Salary Intelligence</w:t>
            </w:r>
          </w:p>
        </w:tc>
        <w:tc>
          <w:tcPr>
            <w:tcW w:w="6912" w:type="dxa"/>
          </w:tcPr>
          <w:p w14:paraId="00100274" w14:textId="00100275">
            <w:pPr>
              <w:jc w:val="left"/>
            </w:pPr>
            <w:r>
              <w:t>Full filter set (7 dimensions), 7 salary charts</w:t>
            </w:r>
          </w:p>
        </w:tc>
      </w:tr>
      <w:tr>
        <w:tc>
          <w:tcPr>
            <w:tcW w:w="2592" w:type="dxa"/>
          </w:tcPr>
          <w:p w14:paraId="00100276" w14:textId="00100277">
            <w:pPr>
              <w:jc w:val="left"/>
            </w:pPr>
            <w:r>
              <w:t>Job Market</w:t>
            </w:r>
          </w:p>
        </w:tc>
        <w:tc>
          <w:tcPr>
            <w:tcW w:w="6912" w:type="dxa"/>
          </w:tcPr>
          <w:p w14:paraId="00100278" w14:textId="00100279">
            <w:pPr>
              <w:jc w:val="left"/>
            </w:pPr>
            <w:r>
              <w:t>3 tabs: Sample Jobs / Market Trends / Location</w:t>
            </w:r>
          </w:p>
        </w:tc>
      </w:tr>
      <w:tr>
        <w:tc>
          <w:tcPr>
            <w:tcW w:w="2592" w:type="dxa"/>
          </w:tcPr>
          <w:p w14:paraId="0010027A" w14:textId="0010027B">
            <w:pPr>
              <w:jc w:val="left"/>
            </w:pPr>
            <w:r>
              <w:t>Skills Intelligence</w:t>
            </w:r>
          </w:p>
        </w:tc>
        <w:tc>
          <w:tcPr>
            <w:tcW w:w="6912" w:type="dxa"/>
          </w:tcPr>
          <w:p w14:paraId="0010027C" w14:textId="0010027D">
            <w:pPr>
              <w:jc w:val="left"/>
            </w:pPr>
            <w:r>
              <w:t>Skill frequency, category, level, top-skill heatmap</w:t>
            </w:r>
          </w:p>
        </w:tc>
      </w:tr>
      <w:tr>
        <w:tc>
          <w:tcPr>
            <w:tcW w:w="2592" w:type="dxa"/>
          </w:tcPr>
          <w:p w14:paraId="0010027E" w14:textId="0010027F">
            <w:pPr>
              <w:jc w:val="left"/>
            </w:pPr>
            <w:r>
              <w:t>Remote Work</w:t>
            </w:r>
          </w:p>
        </w:tc>
        <w:tc>
          <w:tcPr>
            <w:tcW w:w="6912" w:type="dxa"/>
          </w:tcPr>
          <w:p w14:paraId="00100280" w14:textId="00100281">
            <w:pPr>
              <w:jc w:val="left"/>
            </w:pPr>
            <w:r>
              <w:t>Work mode donut, by country/industry/experience, market trend</w:t>
            </w:r>
          </w:p>
        </w:tc>
      </w:tr>
      <w:tr>
        <w:tc>
          <w:tcPr>
            <w:tcW w:w="2592" w:type="dxa"/>
          </w:tcPr>
          <w:p w14:paraId="00100282" w14:textId="00100283">
            <w:pPr>
              <w:jc w:val="left"/>
            </w:pPr>
            <w:r>
              <w:t>ML Insights</w:t>
            </w:r>
          </w:p>
        </w:tc>
        <w:tc>
          <w:tcPr>
            <w:tcW w:w="6912" w:type="dxa"/>
          </w:tcPr>
          <w:p w14:paraId="00100284" w14:textId="00100285">
            <w:pPr>
              <w:jc w:val="left"/>
            </w:pPr>
            <w:r>
              <w:t>Model comparison table, predicted vs actual, feature importance, salary predictor</w:t>
            </w:r>
          </w:p>
        </w:tc>
      </w:tr>
      <w:tr>
        <w:tc>
          <w:tcPr>
            <w:tcW w:w="2592" w:type="dxa"/>
          </w:tcPr>
          <w:p w14:paraId="00100286" w14:textId="00100287">
            <w:pPr>
              <w:jc w:val="left"/>
            </w:pPr>
            <w:r>
              <w:t>Data Explorer</w:t>
            </w:r>
          </w:p>
        </w:tc>
        <w:tc>
          <w:tcPr>
            <w:tcW w:w="6912" w:type="dxa"/>
          </w:tcPr>
          <w:p w14:paraId="00100288" w14:textId="00100289">
            <w:pPr>
              <w:jc w:val="left"/>
            </w:pPr>
            <w:r>
              <w:t>3-dataset browser with filter + CSV download</w:t>
            </w:r>
          </w:p>
        </w:tc>
      </w:tr>
      <w:tr>
        <w:tc>
          <w:tcPr>
            <w:tcW w:w="2592" w:type="dxa"/>
          </w:tcPr>
          <w:p w14:paraId="0010028A" w14:textId="0010028B">
            <w:pPr>
              <w:jc w:val="left"/>
            </w:pPr>
            <w:r>
              <w:t>Methodology</w:t>
            </w:r>
          </w:p>
        </w:tc>
        <w:tc>
          <w:tcPr>
            <w:tcW w:w="6912" w:type="dxa"/>
          </w:tcPr>
          <w:p w14:paraId="0010028C" w14:textId="0010028D">
            <w:pPr>
              <w:jc w:val="left"/>
            </w:pPr>
            <w:r>
              <w:t>Full limitations documentation, data sources, project architecture</w:t>
            </w:r>
          </w:p>
        </w:tc>
      </w:tr>
    </w:tbl>
    <w:p w14:paraId="0010028E" w14:textId="0010028F">
      <w:pPr>
        <w:pStyle w:val="Heading2"/>
      </w:pPr>
      <w:r>
        <w:t>10.3 HTML/CSS/JavaScript Dashboard</w:t>
      </w:r>
    </w:p>
    <w:p w14:paraId="00100290" w14:textId="00100400">
      <w:pPr/>
      <w:r>
        <w:t xml:space="preserve">Local run command (from project root):  cd web_dashboard &amp;&amp; python -m http.server 8080</w:t>
      </w:r>
    </w:p>
    <w:p w14:paraId="00100292" w14:textId="00100401">
      <w:pPr/>
      <w:r>
        <w:t xml:space="preserve">Local URL: http://localhost:8080   |   Live Public Dashboard: https://ai-marketlens.ritusmitadutta2.workers.dev/</w:t>
      </w:r>
    </w:p>
    <w:p w14:paraId="00100294" w14:textId="00100295">
      <w:r>
        <w:t>Standalone static dashboard using Chart.js 4.4. No backend required. Loads pre-aggregated JSON from web_dashboard/data/. Seven sections covering KPIs, job market, salary, skills, remote work, country trends, and role intelligence. Dark theme with professional navy/blue palette.</w:t>
      </w:r>
    </w:p>
    <w:p w14:paraId="00100403" w14:textId="00100404">
      <w:pPr>
        <w:pStyle w:val="Heading2"/>
        <w:spacing w:after="120"/>
      </w:pPr>
      <w:r>
        <w:rPr>
          <w:b/>
          <w:sz w:val="26"/>
        </w:rPr>
        <w:t xml:space="preserve">10.4 Public Deployment</w:t>
      </w:r>
    </w:p>
    <w:p w14:paraId="00100405" w14:textId="00100406">
      <w:pPr>
        <w:spacing w:after="80"/>
      </w:pPr>
      <w:r>
        <w:rPr/>
        <w:t xml:space="preserve">All three dashboard implementations are accessible publicly or via the project repository:</w:t>
      </w:r>
    </w:p>
    <w:p w14:paraId="00100407" w14:textId="00100408">
      <w:pPr>
        <w:numPr>
          <w:ilvl w:val="0"/>
          <w:numId w:val="10"/>
        </w:numPr>
        <w:spacing w:after="40"/>
      </w:pPr>
      <w:r>
        <w:rPr/>
        <w:t xml:space="preserve">GitHub Repository:   https://github.com/Ritusmita09/AI-MarketLens</w:t>
      </w:r>
    </w:p>
    <w:p w14:paraId="00100409" w14:textId="0010040A">
      <w:pPr>
        <w:numPr>
          <w:ilvl w:val="0"/>
          <w:numId w:val="11"/>
        </w:numPr>
        <w:spacing w:after="40"/>
      </w:pPr>
      <w:r>
        <w:rPr/>
        <w:t xml:space="preserve">Live Streamlit Dashboard:   https://ai-marketlens.streamlit.app/</w:t>
      </w:r>
    </w:p>
    <w:p w14:paraId="0010040B" w14:textId="0010040C">
      <w:pPr>
        <w:numPr>
          <w:ilvl w:val="0"/>
          <w:numId w:val="12"/>
        </w:numPr>
        <w:spacing w:after="40"/>
      </w:pPr>
      <w:r>
        <w:rPr/>
        <w:t xml:space="preserve">Live Web Dashboard (HTML/JS):   https://ai-marketlens.ritusmitadutta2.workers.dev/</w:t>
      </w:r>
    </w:p>
    <w:p w14:paraId="0010040D" w14:textId="0010040E">
      <w:pPr>
        <w:numPr>
          <w:ilvl w:val="0"/>
          <w:numId w:val="13"/>
        </w:numPr>
        <w:spacing w:after="120"/>
      </w:pPr>
      <w:r>
        <w:rPr/>
        <w:t xml:space="preserve">Power BI:   Complete documentation package in powerbi/ — build locally in Power BI Desktop using the export CSV files. No public .pbix deployment link is available.</w:t>
      </w:r>
    </w:p>
    <w:p w14:paraId="00100296" w14:textId="00100297">
      <w:pPr>
        <w:pStyle w:val="Heading1"/>
      </w:pPr>
      <w:r>
        <w:t>11. Key Findings</w:t>
      </w:r>
    </w:p>
    <w:p w14:paraId="00100298" w14:textId="00100299">
      <w:r>
        <w:t>The following findings are derived from the processed data. They describe patterns within the supplied synthetic dataset only and do not represent the real global AI job market.</w:t>
      </w:r>
    </w:p>
    <w:tbl>
      <w:tblPr>
        <w:tblStyle w:val="TableGrid"/>
        <w:tblW w:w="0" w:type="auto"/>
        <w:tblLook w:val="04A0" w:firstRow="1" w:lastRow="0" w:firstColumn="1" w:lastColumn="0" w:noHBand="0" w:noVBand="1"/>
      </w:tblPr>
      <w:tblGrid>
        <w:gridCol w:w="4618"/>
        <w:gridCol w:w="4618"/>
      </w:tblGrid>
      <w:tr>
        <w:tc>
          <w:tcPr>
            <w:tcW w:w="3600" w:type="dxa"/>
            <w:shd w:val="clear" w:color="auto" w:fill="D6E4FF"/>
          </w:tcPr>
          <w:p w14:paraId="0010029A" w14:textId="0010029B">
            <w:pPr>
              <w:jc w:val="center"/>
            </w:pPr>
            <w:r>
              <w:rPr>
                <w:b/>
              </w:rPr>
              <w:t>Finding</w:t>
            </w:r>
          </w:p>
        </w:tc>
        <w:tc>
          <w:tcPr>
            <w:tcW w:w="5904" w:type="dxa"/>
            <w:shd w:val="clear" w:color="auto" w:fill="D6E4FF"/>
          </w:tcPr>
          <w:p w14:paraId="0010029C" w14:textId="0010029D">
            <w:pPr>
              <w:jc w:val="center"/>
            </w:pPr>
            <w:r>
              <w:rPr>
                <w:b/>
              </w:rPr>
              <w:t>Value / Interpretation</w:t>
            </w:r>
          </w:p>
        </w:tc>
      </w:tr>
      <w:tr>
        <w:tc>
          <w:tcPr>
            <w:tcW w:w="3600" w:type="dxa"/>
          </w:tcPr>
          <w:p w14:paraId="0010029E" w14:textId="0010029F">
            <w:pPr>
              <w:jc w:val="left"/>
            </w:pPr>
            <w:r>
              <w:t>Total job postings</w:t>
            </w:r>
          </w:p>
        </w:tc>
        <w:tc>
          <w:tcPr>
            <w:tcW w:w="5904" w:type="dxa"/>
          </w:tcPr>
          <w:p w14:paraId="001002A0" w14:textId="001002A1">
            <w:pPr>
              <w:jc w:val="left"/>
            </w:pPr>
            <w:r>
              <w:t>50,000</w:t>
            </w:r>
          </w:p>
        </w:tc>
      </w:tr>
      <w:tr>
        <w:tc>
          <w:tcPr>
            <w:tcW w:w="3600" w:type="dxa"/>
          </w:tcPr>
          <w:p w14:paraId="001002A2" w14:textId="001002A3">
            <w:pPr>
              <w:jc w:val="left"/>
            </w:pPr>
            <w:r>
              <w:t>Historical jobs (2020–2024)</w:t>
            </w:r>
          </w:p>
        </w:tc>
        <w:tc>
          <w:tcPr>
            <w:tcW w:w="5904" w:type="dxa"/>
          </w:tcPr>
          <w:p w14:paraId="001002A4" w14:textId="001002A5">
            <w:pPr>
              <w:jc w:val="left"/>
            </w:pPr>
            <w:r>
              <w:t>35,815 (71.6%)</w:t>
            </w:r>
          </w:p>
        </w:tc>
      </w:tr>
      <w:tr>
        <w:tc>
          <w:tcPr>
            <w:tcW w:w="3600" w:type="dxa"/>
          </w:tcPr>
          <w:p w14:paraId="001002A6" w14:textId="001002A7">
            <w:pPr>
              <w:jc w:val="left"/>
            </w:pPr>
            <w:r>
              <w:t>Projected jobs (2025–2026)</w:t>
            </w:r>
          </w:p>
        </w:tc>
        <w:tc>
          <w:tcPr>
            <w:tcW w:w="5904" w:type="dxa"/>
          </w:tcPr>
          <w:p w14:paraId="001002A8" w14:textId="001002A9">
            <w:pPr>
              <w:jc w:val="left"/>
            </w:pPr>
            <w:r>
              <w:t>14,185 (28.4%)</w:t>
            </w:r>
          </w:p>
        </w:tc>
      </w:tr>
      <w:tr>
        <w:tc>
          <w:tcPr>
            <w:tcW w:w="3600" w:type="dxa"/>
          </w:tcPr>
          <w:p w14:paraId="001002AA" w14:textId="001002AB">
            <w:pPr>
              <w:jc w:val="left"/>
            </w:pPr>
            <w:r>
              <w:t>Mean salary midpoint</w:t>
            </w:r>
          </w:p>
        </w:tc>
        <w:tc>
          <w:tcPr>
            <w:tcW w:w="5904" w:type="dxa"/>
          </w:tcPr>
          <w:p w14:paraId="001002AC" w14:textId="001002AD">
            <w:pPr>
              <w:jc w:val="left"/>
            </w:pPr>
            <w:r>
              <w:t>$110,864.89</w:t>
            </w:r>
          </w:p>
        </w:tc>
      </w:tr>
      <w:tr>
        <w:tc>
          <w:tcPr>
            <w:tcW w:w="3600" w:type="dxa"/>
          </w:tcPr>
          <w:p w14:paraId="001002AE" w14:textId="001002AF">
            <w:pPr>
              <w:jc w:val="left"/>
            </w:pPr>
            <w:r>
              <w:t>Median salary midpoint</w:t>
            </w:r>
          </w:p>
        </w:tc>
        <w:tc>
          <w:tcPr>
            <w:tcW w:w="5904" w:type="dxa"/>
          </w:tcPr>
          <w:p w14:paraId="001002B0" w14:textId="001002B1">
            <w:pPr>
              <w:jc w:val="left"/>
            </w:pPr>
            <w:r>
              <w:t>$107,565.25</w:t>
            </w:r>
          </w:p>
        </w:tc>
      </w:tr>
      <w:tr>
        <w:tc>
          <w:tcPr>
            <w:tcW w:w="3600" w:type="dxa"/>
          </w:tcPr>
          <w:p w14:paraId="001002B2" w14:textId="001002B3">
            <w:pPr>
              <w:jc w:val="left"/>
            </w:pPr>
            <w:r>
              <w:t>Entry avg salary</w:t>
            </w:r>
          </w:p>
        </w:tc>
        <w:tc>
          <w:tcPr>
            <w:tcW w:w="5904" w:type="dxa"/>
          </w:tcPr>
          <w:p w14:paraId="001002B4" w14:textId="001002B5">
            <w:pPr>
              <w:jc w:val="left"/>
            </w:pPr>
            <w:r>
              <w:t>$67,473.51</w:t>
            </w:r>
          </w:p>
        </w:tc>
      </w:tr>
      <w:tr>
        <w:tc>
          <w:tcPr>
            <w:tcW w:w="3600" w:type="dxa"/>
          </w:tcPr>
          <w:p w14:paraId="001002B6" w14:textId="001002B7">
            <w:pPr>
              <w:jc w:val="left"/>
            </w:pPr>
            <w:r>
              <w:t>Senior avg salary</w:t>
            </w:r>
          </w:p>
        </w:tc>
        <w:tc>
          <w:tcPr>
            <w:tcW w:w="5904" w:type="dxa"/>
          </w:tcPr>
          <w:p w14:paraId="001002B8" w14:textId="001002B9">
            <w:pPr>
              <w:jc w:val="left"/>
            </w:pPr>
            <w:r>
              <w:t>$157,490.18</w:t>
            </w:r>
          </w:p>
        </w:tc>
      </w:tr>
      <w:tr>
        <w:tc>
          <w:tcPr>
            <w:tcW w:w="3600" w:type="dxa"/>
          </w:tcPr>
          <w:p w14:paraId="001002BA" w14:textId="001002BB">
            <w:pPr>
              <w:jc w:val="left"/>
            </w:pPr>
            <w:r>
              <w:t>Senior / Entry ratio</w:t>
            </w:r>
          </w:p>
        </w:tc>
        <w:tc>
          <w:tcPr>
            <w:tcW w:w="5904" w:type="dxa"/>
          </w:tcPr>
          <w:p w14:paraId="001002BC" w14:textId="001002BD">
            <w:pPr>
              <w:jc w:val="left"/>
            </w:pPr>
            <w:r>
              <w:t>2.33×</w:t>
            </w:r>
          </w:p>
        </w:tc>
      </w:tr>
      <w:tr>
        <w:tc>
          <w:tcPr>
            <w:tcW w:w="3600" w:type="dxa"/>
          </w:tcPr>
          <w:p w14:paraId="001002BE" w14:textId="001002BF">
            <w:pPr>
              <w:jc w:val="left"/>
            </w:pPr>
            <w:r>
              <w:t>Remote job %</w:t>
            </w:r>
          </w:p>
        </w:tc>
        <w:tc>
          <w:tcPr>
            <w:tcW w:w="5904" w:type="dxa"/>
          </w:tcPr>
          <w:p w14:paraId="001002C0" w14:textId="001002C1">
            <w:pPr>
              <w:jc w:val="left"/>
            </w:pPr>
            <w:r>
              <w:t>32.96%</w:t>
            </w:r>
          </w:p>
        </w:tc>
      </w:tr>
      <w:tr>
        <w:tc>
          <w:tcPr>
            <w:tcW w:w="3600" w:type="dxa"/>
          </w:tcPr>
          <w:p w14:paraId="001002C2" w14:textId="001002C3">
            <w:pPr>
              <w:jc w:val="left"/>
            </w:pPr>
            <w:r>
              <w:t>Top country (postings)</w:t>
            </w:r>
          </w:p>
        </w:tc>
        <w:tc>
          <w:tcPr>
            <w:tcW w:w="5904" w:type="dxa"/>
          </w:tcPr>
          <w:p w14:paraId="001002C4" w14:textId="001002C5">
            <w:pPr>
              <w:jc w:val="left"/>
            </w:pPr>
            <w:r>
              <w:t>UK</w:t>
            </w:r>
          </w:p>
        </w:tc>
      </w:tr>
      <w:tr>
        <w:tc>
          <w:tcPr>
            <w:tcW w:w="3600" w:type="dxa"/>
          </w:tcPr>
          <w:p w14:paraId="001002C6" w14:textId="001002C7">
            <w:pPr>
              <w:jc w:val="left"/>
            </w:pPr>
            <w:r>
              <w:t>Top job role</w:t>
            </w:r>
          </w:p>
        </w:tc>
        <w:tc>
          <w:tcPr>
            <w:tcW w:w="5904" w:type="dxa"/>
          </w:tcPr>
          <w:p w14:paraId="001002C8" w14:textId="001002C9">
            <w:pPr>
              <w:jc w:val="left"/>
            </w:pPr>
            <w:r>
              <w:t>MLOps Engineer</w:t>
            </w:r>
          </w:p>
        </w:tc>
      </w:tr>
      <w:tr>
        <w:tc>
          <w:tcPr>
            <w:tcW w:w="3600" w:type="dxa"/>
          </w:tcPr>
          <w:p w14:paraId="001002CA" w14:textId="001002CB">
            <w:pPr>
              <w:jc w:val="left"/>
            </w:pPr>
            <w:r>
              <w:t>Top skill (frequency)</w:t>
            </w:r>
          </w:p>
        </w:tc>
        <w:tc>
          <w:tcPr>
            <w:tcW w:w="5904" w:type="dxa"/>
          </w:tcPr>
          <w:p w14:paraId="001002CC" w14:textId="001002CD">
            <w:pPr>
              <w:jc w:val="left"/>
            </w:pPr>
            <w:r>
              <w:t>AWS</w:t>
            </w:r>
          </w:p>
        </w:tc>
      </w:tr>
      <w:tr>
        <w:tc>
          <w:tcPr>
            <w:tcW w:w="3600" w:type="dxa"/>
          </w:tcPr>
          <w:p w14:paraId="001002CE" w14:textId="001002CF">
            <w:pPr>
              <w:jc w:val="left"/>
            </w:pPr>
            <w:r>
              <w:t>Total market AI jobs</w:t>
            </w:r>
          </w:p>
        </w:tc>
        <w:tc>
          <w:tcPr>
            <w:tcW w:w="5904" w:type="dxa"/>
          </w:tcPr>
          <w:p w14:paraId="001002D0" w14:textId="001002D1">
            <w:pPr>
              <w:jc w:val="left"/>
            </w:pPr>
            <w:r>
              <w:t>1,734,522</w:t>
            </w:r>
          </w:p>
        </w:tc>
      </w:tr>
      <w:tr>
        <w:tc>
          <w:tcPr>
            <w:tcW w:w="3600" w:type="dxa"/>
          </w:tcPr>
          <w:p w14:paraId="001002D2" w14:textId="001002D3">
            <w:pPr>
              <w:jc w:val="left"/>
            </w:pPr>
            <w:r>
              <w:t>Mean market avg salary</w:t>
            </w:r>
          </w:p>
        </w:tc>
        <w:tc>
          <w:tcPr>
            <w:tcW w:w="5904" w:type="dxa"/>
          </w:tcPr>
          <w:p w14:paraId="001002D4" w14:textId="001002D5">
            <w:pPr>
              <w:jc w:val="left"/>
            </w:pPr>
            <w:r>
              <w:t>$124,778</w:t>
            </w:r>
          </w:p>
        </w:tc>
      </w:tr>
      <w:tr>
        <w:tc>
          <w:tcPr>
            <w:tcW w:w="3600" w:type="dxa"/>
          </w:tcPr>
          <w:p w14:paraId="001002D6" w14:textId="001002D7">
            <w:pPr>
              <w:jc w:val="left"/>
            </w:pPr>
            <w:r>
              <w:t>Salary driver</w:t>
            </w:r>
          </w:p>
        </w:tc>
        <w:tc>
          <w:tcPr>
            <w:tcW w:w="5904" w:type="dxa"/>
          </w:tcPr>
          <w:p w14:paraId="001002D8" w14:textId="001002D9">
            <w:pPr>
              <w:jc w:val="left"/>
            </w:pPr>
            <w:r>
              <w:t>Only experience_level is statistically significant (Kruskal-Wallis)</w:t>
            </w:r>
          </w:p>
        </w:tc>
      </w:tr>
      <w:tr>
        <w:tc>
          <w:tcPr>
            <w:tcW w:w="3600" w:type="dxa"/>
          </w:tcPr>
          <w:p w14:paraId="001002DA" w14:textId="001002DB">
            <w:pPr>
              <w:jc w:val="left"/>
            </w:pPr>
            <w:r>
              <w:t>All other salary factors</w:t>
            </w:r>
          </w:p>
        </w:tc>
        <w:tc>
          <w:tcPr>
            <w:tcW w:w="5904" w:type="dxa"/>
          </w:tcPr>
          <w:p w14:paraId="001002DC" w14:textId="001002DD">
            <w:pPr>
              <w:jc w:val="left"/>
            </w:pPr>
            <w:r>
              <w:t>Not significant — consistent with synthetic uniform data</w:t>
            </w:r>
          </w:p>
        </w:tc>
      </w:tr>
    </w:tbl>
    <w:p w14:paraId="001002DE" w14:textId="001002DF">
      <w:pPr>
        <w:pStyle w:val="Heading1"/>
      </w:pPr>
      <w:r>
        <w:t>12. Limitations</w:t>
      </w:r>
    </w:p>
    <w:p w14:paraId="001002E0" w14:textId="001002E1">
      <w:pPr>
        <w:pStyle w:val="ListNumber"/>
      </w:pPr>
      <w:r>
        <w:rPr>
          <w:b/>
        </w:rPr>
        <w:t xml:space="preserve">Synthetic data: </w:t>
      </w:r>
      <w:r>
        <w:t>Near-uniform distributions across all categorical dimensions. No real-world imbalances (e.g. US salary premium, Tech industry dominance). Findings do not represent the global AI job market.</w:t>
      </w:r>
    </w:p>
    <w:p w14:paraId="001002E2" w14:textId="001002E3">
      <w:pPr>
        <w:pStyle w:val="ListNumber"/>
      </w:pPr>
      <w:r>
        <w:rPr>
          <w:b/>
        </w:rPr>
        <w:t xml:space="preserve">Skills join failure: </w:t>
      </w:r>
      <w:r>
        <w:t>skills_demand.job_id matches ai_jobs.job_id for only 4.1% of records (2,050 / 50,000). This is a dataset generation artifact. No job-level skill enrichment is performed.</w:t>
      </w:r>
    </w:p>
    <w:p w14:paraId="001002E4" w14:textId="001002E5">
      <w:pPr>
        <w:pStyle w:val="ListNumber"/>
      </w:pPr>
      <w:r>
        <w:rPr>
          <w:b/>
        </w:rPr>
        <w:t xml:space="preserve">Projected years: </w:t>
      </w:r>
      <w:r>
        <w:t>28.4% of job postings have posted_year 2025–2026. These are synthetic forward-looking entries, not observed historical data. All dashboards clearly distinguish Historical from Projected.</w:t>
      </w:r>
    </w:p>
    <w:p w14:paraId="001002E6" w14:textId="001002E7">
      <w:pPr>
        <w:pStyle w:val="ListNumber"/>
      </w:pPr>
      <w:r>
        <w:rPr>
          <w:b/>
        </w:rPr>
        <w:t xml:space="preserve">employment_type: </w:t>
      </w:r>
      <w:r>
        <w:t>All 50,000 rows have employment_type = 'Full-time'. Zero variance. This column was excluded from all analyses and ML models.</w:t>
      </w:r>
    </w:p>
    <w:p w14:paraId="001002E8" w14:textId="001002E9">
      <w:pPr>
        <w:pStyle w:val="ListNumber"/>
      </w:pPr>
      <w:r>
        <w:rPr>
          <w:b/>
        </w:rPr>
        <w:t xml:space="preserve">Salary independence: </w:t>
      </w:r>
      <w:r>
        <w:t>Salary varies meaningfully only with experience_level. Country, industry, role, remote type, and company characteristics produce &lt;$1,100 salary range — a consequence of synthetic generation.</w:t>
      </w:r>
    </w:p>
    <w:p w14:paraId="001002EA" w14:textId="001002EB">
      <w:pPr>
        <w:pStyle w:val="ListNumber"/>
      </w:pPr>
      <w:r>
        <w:rPr>
          <w:b/>
        </w:rPr>
        <w:t xml:space="preserve">Narrow scope: </w:t>
      </w:r>
      <w:r>
        <w:t>Only 6 countries, 6 job titles, and 11 skills are represented. Real-world AI job markets span hundreds of countries, thousands of titles, and many more skills.</w:t>
      </w:r>
    </w:p>
    <w:p w14:paraId="001002EC" w14:textId="001002ED">
      <w:pPr>
        <w:pStyle w:val="ListNumber"/>
      </w:pPr>
      <w:r>
        <w:rPr>
          <w:b/>
        </w:rPr>
        <w:t xml:space="preserve">Small time-series: </w:t>
      </w:r>
      <w:r>
        <w:t>country_ai_trends has only 42 rows (6 countries × 7 years). This is insufficient for robust time-series modelling.</w:t>
      </w:r>
    </w:p>
    <w:p w14:paraId="001002EE" w14:textId="001002EF">
      <w:pPr>
        <w:pStyle w:val="ListNumber"/>
      </w:pPr>
      <w:r>
        <w:rPr>
          <w:b/>
        </w:rPr>
        <w:t xml:space="preserve">No PBIX file: </w:t>
      </w:r>
      <w:r>
        <w:t>A Power BI .pbix file cannot be generated programmatically. Complete documentation is provided for manual construction in Power BI Desktop.</w:t>
      </w:r>
    </w:p>
    <w:p w14:paraId="001002F0" w14:textId="001002F1">
      <w:pPr>
        <w:pStyle w:val="Heading1"/>
      </w:pPr>
      <w:r>
        <w:t>13. Future Enhancements</w:t>
      </w:r>
    </w:p>
    <w:p w14:paraId="001002F2" w14:textId="001002F3">
      <w:pPr>
        <w:pStyle w:val="ListBullet"/>
      </w:pPr>
      <w:r>
        <w:t>Replace synthetic data with real-world job postings from LinkedIn/Indeed/Glassdoor APIs.</w:t>
      </w:r>
    </w:p>
    <w:p w14:paraId="001002F4" w14:textId="001002F5">
      <w:pPr>
        <w:pStyle w:val="ListBullet"/>
      </w:pPr>
      <w:r>
        <w:t>Expand geographic coverage to 50+ countries and hundreds of job titles.</w:t>
      </w:r>
    </w:p>
    <w:p w14:paraId="001002F6" w14:textId="001002F7">
      <w:pPr>
        <w:pStyle w:val="ListBullet"/>
      </w:pPr>
      <w:r>
        <w:t>Fix the skills–job linkage to enable job-level skill enrichment and salary-by-skill analysis.</w:t>
      </w:r>
    </w:p>
    <w:p w14:paraId="001002F8" w14:textId="001002F9">
      <w:pPr>
        <w:pStyle w:val="ListBullet"/>
      </w:pPr>
      <w:r>
        <w:t>Implement real-time data ingestion and automated pipeline refresh (Apache Airflow / Prefect).</w:t>
      </w:r>
    </w:p>
    <w:p w14:paraId="001002FA" w14:textId="001002FB">
      <w:pPr>
        <w:pStyle w:val="ListBullet"/>
      </w:pPr>
      <w:r>
        <w:t>Add NLP-based job description analysis to extract richer skill and requirement signals.</w:t>
      </w:r>
    </w:p>
    <w:p w14:paraId="001002FC" w14:textId="0010040F">
      <w:pPr>
        <w:pStyle w:val="ListBullet"/>
      </w:pPr>
      <w:r>
        <w:t xml:space="preserve">Extend the public Streamlit deployment (https://ai-marketlens.streamlit.app/) with real-world data refresh pipelines for continuous market intelligence updates.</w:t>
      </w:r>
    </w:p>
    <w:p w14:paraId="001002FE" w14:textId="001002FF">
      <w:pPr>
        <w:pStyle w:val="ListBullet"/>
      </w:pPr>
      <w:r>
        <w:t>Build a Power BI Service report with scheduled data refresh.</w:t>
      </w:r>
    </w:p>
    <w:p w14:paraId="00100300" w14:textId="00100301">
      <w:pPr>
        <w:pStyle w:val="ListBullet"/>
      </w:pPr>
      <w:r>
        <w:t>Add robust time-series forecasting with a longer historical time series.</w:t>
      </w:r>
    </w:p>
    <w:p w14:paraId="00100302" w14:textId="00100303">
      <w:pPr>
        <w:pStyle w:val="ListBullet"/>
      </w:pPr>
      <w:r>
        <w:t>Implement a proper AB/testing framework for model comparison.</w:t>
      </w:r>
    </w:p>
    <w:p w14:paraId="00100304" w14:textId="00100305">
      <w:pPr>
        <w:pStyle w:val="Heading1"/>
      </w:pPr>
      <w:r>
        <w:t>14. Conclusion</w:t>
      </w:r>
    </w:p>
    <w:p w14:paraId="00100306" w14:textId="00100307">
      <w:r>
        <w:t>AI MarketLens successfully demonstrates a complete end-to-end data analytics and machine learning pipeline applied to a structured job market dataset. The project covers all core analytical competencies: data ingestion and validation, preprocessing and feature engineering, exploratory data analysis, statistical hypothesis testing, supervised regression, unsupervised clustering, and multi-format dashboard delivery.</w:t>
      </w:r>
    </w:p>
    <w:p w14:paraId="00100308" w14:textId="00100309">
      <w:r>
        <w:t>The most important analytical finding is that salary varies significantly only with experience level in this dataset — a consequence of its synthetic uniform generation. This finding is consistent, reproducible, and correctly identified through statistical testing. It does not represent a modelling failure; it represents an honest characterisation of the available data.</w:t>
      </w:r>
    </w:p>
    <w:p w14:paraId="0010030A" w14:textId="00100410">
      <w:pPr/>
      <w:r>
        <w:t xml:space="preserve">All four phases of the project — dataset audit, preprocessing and notebook, dashboards, and finalisation — were completed. The project is publicly accessible: the Streamlit dashboard is live at https://ai-marketlens.streamlit.app/, the web dashboard at https://ai-marketlens.ritusmitadutta2.workers.dev/, and the full codebase is available at https://github.com/Ritusmita09/AI-MarketLens. The project is packaged for academic submission with a master notebook, processed datasets, three dashboard implementations, complete Power BI documentation, and this report.</w:t>
      </w:r>
    </w:p>
    <w:p w14:paraId="0010030C" w14:textId="0010030D">
      <w:pPr>
        <w:pStyle w:val="Heading1"/>
      </w:pPr>
      <w:r>
        <w:t>15. References and Data Source</w:t>
      </w:r>
    </w:p>
    <w:p w14:paraId="0010030E" w14:textId="0010030F">
      <w:r>
        <w:t>Dataset: AI &amp; Data Science Job Market — Kaggle synthetic dataset (5 CSV files: ai_jobs.csv, skills_demand.csv, country_ai_trends.csv, job_title_mapping.csv, data_dictionary.csv). Located at: data/raw/archive (1)/ in this repository.</w:t>
      </w:r>
    </w:p>
    <w:p w14:paraId="00100310" w14:textId="00100311">
      <w:r>
        <w:t>Python libraries: pandas, numpy, matplotlib, seaborn, plotly, scikit-learn, scipy, streamlit, jupyter. All under their respective open-source licences.</w:t>
      </w:r>
    </w:p>
    <w:p w14:paraId="00100312" w14:textId="00100313">
      <w:r>
        <w:t>Chart.js 4.4.0 — MIT Licence. https://www.chartjs.org/</w:t>
      </w:r>
    </w:p>
    <w:p w14:paraId="00100314" w14:textId="00100411">
      <w:pPr/>
      <w:r>
        <w:t xml:space="preserve">IBM SkillsBuild Data Analytics with AI Internship — BharatCares × AICTE × IBM.</w:t>
      </w:r>
    </w:p>
    <w:p w14:paraId="00100412" w14:textId="00100413">
      <w:pPr>
        <w:spacing w:after="80"/>
      </w:pPr>
      <w:r>
        <w:rPr/>
        <w:t xml:space="preserve">GitHub Repository: https://github.com/Ritusmita09/AI-MarketLens</w:t>
      </w:r>
    </w:p>
    <w:p w14:paraId="00100316" w14:textId="00100317">
      <w:pPr>
        <w:pStyle w:val="Heading1"/>
      </w:pPr>
      <w:r>
        <w:t>Appendix A — Authoritative KPI Reference</w:t>
      </w:r>
    </w:p>
    <w:p w14:paraId="00100414" w14:textId="00100415">
      <w:pPr>
        <w:spacing w:after="80"/>
      </w:pPr>
      <w:r>
        <w:rPr/>
        <w:t xml:space="preserve">Live Streamlit Dashboard: https://ai-marketlens.streamlit.app/</w:t>
      </w:r>
    </w:p>
    <w:p w14:paraId="00100318" w14:textId="00100319">
      <w:r>
        <w:t>The following KPIs are calculated from data/exports/powerbi_jobs.csv using reconcile_kpis.py. Definition: salary_mid = (salary_min_usd + salary_max_usd) / 2.0</w:t>
      </w:r>
    </w:p>
    <w:p w14:paraId="00100416" w14:textId="00100417">
      <w:pPr>
        <w:spacing w:after="80"/>
      </w:pPr>
      <w:r>
        <w:rPr/>
        <w:t xml:space="preserve">Live Web Dashboard: https://ai-marketlens.ritusmitadutta2.workers.dev/</w:t>
      </w:r>
    </w:p>
    <w:tbl>
      <w:tblPr>
        <w:tblStyle w:val="TableGrid"/>
        <w:tblW w:w="0" w:type="auto"/>
        <w:tblLook w:val="04A0" w:firstRow="1" w:lastRow="0" w:firstColumn="1" w:lastColumn="0" w:noHBand="0" w:noVBand="1"/>
      </w:tblPr>
      <w:tblGrid>
        <w:gridCol w:w="3079"/>
        <w:gridCol w:w="3079"/>
        <w:gridCol w:w="3079"/>
      </w:tblGrid>
      <w:tr>
        <w:tc>
          <w:tcPr>
            <w:tcW w:w="2736" w:type="dxa"/>
            <w:shd w:val="clear" w:color="auto" w:fill="D6E4FF"/>
          </w:tcPr>
          <w:p w14:paraId="0010031A" w14:textId="0010031B">
            <w:pPr>
              <w:jc w:val="center"/>
            </w:pPr>
            <w:r>
              <w:rPr>
                <w:b/>
              </w:rPr>
              <w:t>KPI</w:t>
            </w:r>
          </w:p>
        </w:tc>
        <w:tc>
          <w:tcPr>
            <w:tcW w:w="3456" w:type="dxa"/>
            <w:shd w:val="clear" w:color="auto" w:fill="D6E4FF"/>
          </w:tcPr>
          <w:p w14:paraId="0010031C" w14:textId="0010031D">
            <w:pPr>
              <w:jc w:val="center"/>
            </w:pPr>
            <w:r>
              <w:rPr>
                <w:b/>
              </w:rPr>
              <w:t>Definition</w:t>
            </w:r>
          </w:p>
        </w:tc>
        <w:tc>
          <w:tcPr>
            <w:tcW w:w="2736" w:type="dxa"/>
            <w:shd w:val="clear" w:color="auto" w:fill="D6E4FF"/>
          </w:tcPr>
          <w:p w14:paraId="0010031E" w14:textId="0010031F">
            <w:pPr>
              <w:jc w:val="center"/>
            </w:pPr>
            <w:r>
              <w:rPr>
                <w:b/>
              </w:rPr>
              <w:t>Value</w:t>
            </w:r>
          </w:p>
        </w:tc>
      </w:tr>
      <w:tr>
        <w:tc>
          <w:tcPr>
            <w:tcW w:w="2736" w:type="dxa"/>
          </w:tcPr>
          <w:p w14:paraId="00100320" w14:textId="00100321">
            <w:pPr>
              <w:jc w:val="left"/>
            </w:pPr>
            <w:r>
              <w:t>Total Job Postings</w:t>
            </w:r>
          </w:p>
        </w:tc>
        <w:tc>
          <w:tcPr>
            <w:tcW w:w="3456" w:type="dxa"/>
          </w:tcPr>
          <w:p w14:paraId="00100322" w14:textId="00100323">
            <w:pPr>
              <w:jc w:val="left"/>
            </w:pPr>
            <w:r>
              <w:t>COUNT(job_id)</w:t>
            </w:r>
          </w:p>
        </w:tc>
        <w:tc>
          <w:tcPr>
            <w:tcW w:w="2736" w:type="dxa"/>
          </w:tcPr>
          <w:p w14:paraId="00100324" w14:textId="00100325">
            <w:pPr>
              <w:jc w:val="left"/>
            </w:pPr>
            <w:r>
              <w:t>50,000</w:t>
            </w:r>
          </w:p>
        </w:tc>
      </w:tr>
      <w:tr>
        <w:tc>
          <w:tcPr>
            <w:tcW w:w="2736" w:type="dxa"/>
          </w:tcPr>
          <w:p w14:paraId="00100326" w14:textId="00100327">
            <w:pPr>
              <w:jc w:val="left"/>
            </w:pPr>
            <w:r>
              <w:t>Historical Jobs</w:t>
            </w:r>
          </w:p>
        </w:tc>
        <w:tc>
          <w:tcPr>
            <w:tcW w:w="3456" w:type="dxa"/>
          </w:tcPr>
          <w:p w14:paraId="00100328" w14:textId="00100329">
            <w:pPr>
              <w:jc w:val="left"/>
            </w:pPr>
            <w:r>
              <w:t>posted_year &lt;= 2024</w:t>
            </w:r>
          </w:p>
        </w:tc>
        <w:tc>
          <w:tcPr>
            <w:tcW w:w="2736" w:type="dxa"/>
          </w:tcPr>
          <w:p w14:paraId="0010032A" w14:textId="0010032B">
            <w:pPr>
              <w:jc w:val="left"/>
            </w:pPr>
            <w:r>
              <w:t>35,815</w:t>
            </w:r>
          </w:p>
        </w:tc>
      </w:tr>
      <w:tr>
        <w:tc>
          <w:tcPr>
            <w:tcW w:w="2736" w:type="dxa"/>
          </w:tcPr>
          <w:p w14:paraId="0010032C" w14:textId="0010032D">
            <w:pPr>
              <w:jc w:val="left"/>
            </w:pPr>
            <w:r>
              <w:t>Projected Jobs</w:t>
            </w:r>
          </w:p>
        </w:tc>
        <w:tc>
          <w:tcPr>
            <w:tcW w:w="3456" w:type="dxa"/>
          </w:tcPr>
          <w:p w14:paraId="0010032E" w14:textId="0010032F">
            <w:pPr>
              <w:jc w:val="left"/>
            </w:pPr>
            <w:r>
              <w:t>posted_year &gt;= 2025</w:t>
            </w:r>
          </w:p>
        </w:tc>
        <w:tc>
          <w:tcPr>
            <w:tcW w:w="2736" w:type="dxa"/>
          </w:tcPr>
          <w:p w14:paraId="00100330" w14:textId="00100331">
            <w:pPr>
              <w:jc w:val="left"/>
            </w:pPr>
            <w:r>
              <w:t>14,185</w:t>
            </w:r>
          </w:p>
        </w:tc>
      </w:tr>
      <w:tr>
        <w:tc>
          <w:tcPr>
            <w:tcW w:w="2736" w:type="dxa"/>
          </w:tcPr>
          <w:p w14:paraId="00100332" w14:textId="00100333">
            <w:pPr>
              <w:jc w:val="left"/>
            </w:pPr>
            <w:r>
              <w:t>Mean Salary Midpoint</w:t>
            </w:r>
          </w:p>
        </w:tc>
        <w:tc>
          <w:tcPr>
            <w:tcW w:w="3456" w:type="dxa"/>
          </w:tcPr>
          <w:p w14:paraId="00100334" w14:textId="00100335">
            <w:pPr>
              <w:jc w:val="left"/>
            </w:pPr>
            <w:r>
              <w:t>MEAN(salary_mid)</w:t>
            </w:r>
          </w:p>
        </w:tc>
        <w:tc>
          <w:tcPr>
            <w:tcW w:w="2736" w:type="dxa"/>
          </w:tcPr>
          <w:p w14:paraId="00100336" w14:textId="00100337">
            <w:pPr>
              <w:jc w:val="left"/>
            </w:pPr>
            <w:r>
              <w:t>$110,864.89</w:t>
            </w:r>
          </w:p>
        </w:tc>
      </w:tr>
      <w:tr>
        <w:tc>
          <w:tcPr>
            <w:tcW w:w="2736" w:type="dxa"/>
          </w:tcPr>
          <w:p w14:paraId="00100338" w14:textId="00100339">
            <w:pPr>
              <w:jc w:val="left"/>
            </w:pPr>
            <w:r>
              <w:t>Median Salary Midpoint</w:t>
            </w:r>
          </w:p>
        </w:tc>
        <w:tc>
          <w:tcPr>
            <w:tcW w:w="3456" w:type="dxa"/>
          </w:tcPr>
          <w:p w14:paraId="0010033A" w14:textId="0010033B">
            <w:pPr>
              <w:jc w:val="left"/>
            </w:pPr>
            <w:r>
              <w:t>MEDIAN(salary_mid)</w:t>
            </w:r>
          </w:p>
        </w:tc>
        <w:tc>
          <w:tcPr>
            <w:tcW w:w="2736" w:type="dxa"/>
          </w:tcPr>
          <w:p w14:paraId="0010033C" w14:textId="0010033D">
            <w:pPr>
              <w:jc w:val="left"/>
            </w:pPr>
            <w:r>
              <w:t>$107,565.25</w:t>
            </w:r>
          </w:p>
        </w:tc>
      </w:tr>
      <w:tr>
        <w:tc>
          <w:tcPr>
            <w:tcW w:w="2736" w:type="dxa"/>
          </w:tcPr>
          <w:p w14:paraId="0010033E" w14:textId="0010033F">
            <w:pPr>
              <w:jc w:val="left"/>
            </w:pPr>
            <w:r>
              <w:t>Min Salary Midpoint</w:t>
            </w:r>
          </w:p>
        </w:tc>
        <w:tc>
          <w:tcPr>
            <w:tcW w:w="3456" w:type="dxa"/>
          </w:tcPr>
          <w:p w14:paraId="00100340" w14:textId="00100341">
            <w:pPr>
              <w:jc w:val="left"/>
            </w:pPr>
            <w:r>
              <w:t>MIN(salary_mid)</w:t>
            </w:r>
          </w:p>
        </w:tc>
        <w:tc>
          <w:tcPr>
            <w:tcW w:w="2736" w:type="dxa"/>
          </w:tcPr>
          <w:p w14:paraId="00100342" w14:textId="00100343">
            <w:pPr>
              <w:jc w:val="left"/>
            </w:pPr>
            <w:r>
              <w:t>$57,607.50</w:t>
            </w:r>
          </w:p>
        </w:tc>
      </w:tr>
      <w:tr>
        <w:tc>
          <w:tcPr>
            <w:tcW w:w="2736" w:type="dxa"/>
          </w:tcPr>
          <w:p w14:paraId="00100344" w14:textId="00100345">
            <w:pPr>
              <w:jc w:val="left"/>
            </w:pPr>
            <w:r>
              <w:t>Max Salary Midpoint</w:t>
            </w:r>
          </w:p>
        </w:tc>
        <w:tc>
          <w:tcPr>
            <w:tcW w:w="3456" w:type="dxa"/>
          </w:tcPr>
          <w:p w14:paraId="00100346" w14:textId="00100347">
            <w:pPr>
              <w:jc w:val="left"/>
            </w:pPr>
            <w:r>
              <w:t>MAX(salary_mid)</w:t>
            </w:r>
          </w:p>
        </w:tc>
        <w:tc>
          <w:tcPr>
            <w:tcW w:w="2736" w:type="dxa"/>
          </w:tcPr>
          <w:p w14:paraId="00100348" w14:textId="00100349">
            <w:pPr>
              <w:jc w:val="left"/>
            </w:pPr>
            <w:r>
              <w:t>$167,468.00</w:t>
            </w:r>
          </w:p>
        </w:tc>
      </w:tr>
      <w:tr>
        <w:tc>
          <w:tcPr>
            <w:tcW w:w="2736" w:type="dxa"/>
          </w:tcPr>
          <w:p w14:paraId="0010034A" w14:textId="0010034B">
            <w:pPr>
              <w:jc w:val="left"/>
            </w:pPr>
            <w:r>
              <w:t>Min salary_min_usd</w:t>
            </w:r>
          </w:p>
        </w:tc>
        <w:tc>
          <w:tcPr>
            <w:tcW w:w="3456" w:type="dxa"/>
          </w:tcPr>
          <w:p w14:paraId="0010034C" w14:textId="0010034D">
            <w:pPr>
              <w:jc w:val="left"/>
            </w:pPr>
            <w:r>
              <w:t>MIN(salary_min_usd)</w:t>
            </w:r>
          </w:p>
        </w:tc>
        <w:tc>
          <w:tcPr>
            <w:tcW w:w="2736" w:type="dxa"/>
          </w:tcPr>
          <w:p w14:paraId="0010034E" w14:textId="0010034F">
            <w:pPr>
              <w:jc w:val="left"/>
            </w:pPr>
            <w:r>
              <w:t>$50,000</w:t>
            </w:r>
          </w:p>
        </w:tc>
      </w:tr>
      <w:tr>
        <w:tc>
          <w:tcPr>
            <w:tcW w:w="2736" w:type="dxa"/>
          </w:tcPr>
          <w:p w14:paraId="00100350" w14:textId="00100351">
            <w:pPr>
              <w:jc w:val="left"/>
            </w:pPr>
            <w:r>
              <w:t>Max salary_max_usd</w:t>
            </w:r>
          </w:p>
        </w:tc>
        <w:tc>
          <w:tcPr>
            <w:tcW w:w="3456" w:type="dxa"/>
          </w:tcPr>
          <w:p w14:paraId="00100352" w14:textId="00100353">
            <w:pPr>
              <w:jc w:val="left"/>
            </w:pPr>
            <w:r>
              <w:t>MAX(salary_max_usd)</w:t>
            </w:r>
          </w:p>
        </w:tc>
        <w:tc>
          <w:tcPr>
            <w:tcW w:w="2736" w:type="dxa"/>
          </w:tcPr>
          <w:p w14:paraId="00100354" w14:textId="00100355">
            <w:pPr>
              <w:jc w:val="left"/>
            </w:pPr>
            <w:r>
              <w:t>$180,000</w:t>
            </w:r>
          </w:p>
        </w:tc>
      </w:tr>
      <w:tr>
        <w:tc>
          <w:tcPr>
            <w:tcW w:w="2736" w:type="dxa"/>
          </w:tcPr>
          <w:p w14:paraId="00100356" w14:textId="00100357">
            <w:pPr>
              <w:jc w:val="left"/>
            </w:pPr>
            <w:r>
              <w:t>Entry Avg Salary</w:t>
            </w:r>
          </w:p>
        </w:tc>
        <w:tc>
          <w:tcPr>
            <w:tcW w:w="3456" w:type="dxa"/>
          </w:tcPr>
          <w:p w14:paraId="00100358" w14:textId="00100359">
            <w:pPr>
              <w:jc w:val="left"/>
            </w:pPr>
            <w:r>
              <w:t>MEAN(salary_mid WHERE experience='Entry')</w:t>
            </w:r>
          </w:p>
        </w:tc>
        <w:tc>
          <w:tcPr>
            <w:tcW w:w="2736" w:type="dxa"/>
          </w:tcPr>
          <w:p w14:paraId="0010035A" w14:textId="0010035B">
            <w:pPr>
              <w:jc w:val="left"/>
            </w:pPr>
            <w:r>
              <w:t>$67,473.51</w:t>
            </w:r>
          </w:p>
        </w:tc>
      </w:tr>
      <w:tr>
        <w:tc>
          <w:tcPr>
            <w:tcW w:w="2736" w:type="dxa"/>
          </w:tcPr>
          <w:p w14:paraId="0010035C" w14:textId="0010035D">
            <w:pPr>
              <w:jc w:val="left"/>
            </w:pPr>
            <w:r>
              <w:t>Mid Avg Salary</w:t>
            </w:r>
          </w:p>
        </w:tc>
        <w:tc>
          <w:tcPr>
            <w:tcW w:w="3456" w:type="dxa"/>
          </w:tcPr>
          <w:p w14:paraId="0010035E" w14:textId="0010035F">
            <w:pPr>
              <w:jc w:val="left"/>
            </w:pPr>
            <w:r>
              <w:t>MEAN(salary_mid WHERE experience='Mid')</w:t>
            </w:r>
          </w:p>
        </w:tc>
        <w:tc>
          <w:tcPr>
            <w:tcW w:w="2736" w:type="dxa"/>
          </w:tcPr>
          <w:p w14:paraId="00100360" w14:textId="00100361">
            <w:pPr>
              <w:jc w:val="left"/>
            </w:pPr>
            <w:r>
              <w:t>$107,507.12</w:t>
            </w:r>
          </w:p>
        </w:tc>
      </w:tr>
      <w:tr>
        <w:tc>
          <w:tcPr>
            <w:tcW w:w="2736" w:type="dxa"/>
          </w:tcPr>
          <w:p w14:paraId="00100362" w14:textId="00100363">
            <w:pPr>
              <w:jc w:val="left"/>
            </w:pPr>
            <w:r>
              <w:t>Senior Avg Salary</w:t>
            </w:r>
          </w:p>
        </w:tc>
        <w:tc>
          <w:tcPr>
            <w:tcW w:w="3456" w:type="dxa"/>
          </w:tcPr>
          <w:p w14:paraId="00100364" w14:textId="00100365">
            <w:pPr>
              <w:jc w:val="left"/>
            </w:pPr>
            <w:r>
              <w:t>MEAN(salary_mid WHERE experience='Senior')</w:t>
            </w:r>
          </w:p>
        </w:tc>
        <w:tc>
          <w:tcPr>
            <w:tcW w:w="2736" w:type="dxa"/>
          </w:tcPr>
          <w:p w14:paraId="00100366" w14:textId="00100367">
            <w:pPr>
              <w:jc w:val="left"/>
            </w:pPr>
            <w:r>
              <w:t>$157,490.18</w:t>
            </w:r>
          </w:p>
        </w:tc>
      </w:tr>
      <w:tr>
        <w:tc>
          <w:tcPr>
            <w:tcW w:w="2736" w:type="dxa"/>
          </w:tcPr>
          <w:p w14:paraId="00100368" w14:textId="00100369">
            <w:pPr>
              <w:jc w:val="left"/>
            </w:pPr>
            <w:r>
              <w:t>Senior/Entry Ratio</w:t>
            </w:r>
          </w:p>
        </w:tc>
        <w:tc>
          <w:tcPr>
            <w:tcW w:w="3456" w:type="dxa"/>
          </w:tcPr>
          <w:p w14:paraId="0010036A" w14:textId="0010036B">
            <w:pPr>
              <w:jc w:val="left"/>
            </w:pPr>
            <w:r>
              <w:t>Senior Avg / Entry Avg</w:t>
            </w:r>
          </w:p>
        </w:tc>
        <w:tc>
          <w:tcPr>
            <w:tcW w:w="2736" w:type="dxa"/>
          </w:tcPr>
          <w:p w14:paraId="0010036C" w14:textId="0010036D">
            <w:pPr>
              <w:jc w:val="left"/>
            </w:pPr>
            <w:r>
              <w:t>2.3341×</w:t>
            </w:r>
          </w:p>
        </w:tc>
      </w:tr>
      <w:tr>
        <w:tc>
          <w:tcPr>
            <w:tcW w:w="2736" w:type="dxa"/>
          </w:tcPr>
          <w:p w14:paraId="0010036E" w14:textId="0010036F">
            <w:pPr>
              <w:jc w:val="left"/>
            </w:pPr>
            <w:r>
              <w:t>Remote Job %</w:t>
            </w:r>
          </w:p>
        </w:tc>
        <w:tc>
          <w:tcPr>
            <w:tcW w:w="3456" w:type="dxa"/>
          </w:tcPr>
          <w:p w14:paraId="00100370" w14:textId="00100371">
            <w:pPr>
              <w:jc w:val="left"/>
            </w:pPr>
            <w:r>
              <w:t>COUNT(remote_type='Remote') / COUNT(*) × 100</w:t>
            </w:r>
          </w:p>
        </w:tc>
        <w:tc>
          <w:tcPr>
            <w:tcW w:w="2736" w:type="dxa"/>
          </w:tcPr>
          <w:p w14:paraId="00100372" w14:textId="00100373">
            <w:pPr>
              <w:jc w:val="left"/>
            </w:pPr>
            <w:r>
              <w:t>32.96%</w:t>
            </w:r>
          </w:p>
        </w:tc>
      </w:tr>
      <w:tr>
        <w:tc>
          <w:tcPr>
            <w:tcW w:w="2736" w:type="dxa"/>
          </w:tcPr>
          <w:p w14:paraId="00100374" w14:textId="00100375">
            <w:pPr>
              <w:jc w:val="left"/>
            </w:pPr>
            <w:r>
              <w:t>Countries Covered</w:t>
            </w:r>
          </w:p>
        </w:tc>
        <w:tc>
          <w:tcPr>
            <w:tcW w:w="3456" w:type="dxa"/>
          </w:tcPr>
          <w:p w14:paraId="00100376" w14:textId="00100377">
            <w:pPr>
              <w:jc w:val="left"/>
            </w:pPr>
            <w:r>
              <w:t>DISTINCT COUNT(country)</w:t>
            </w:r>
          </w:p>
        </w:tc>
        <w:tc>
          <w:tcPr>
            <w:tcW w:w="2736" w:type="dxa"/>
          </w:tcPr>
          <w:p w14:paraId="00100378" w14:textId="00100379">
            <w:pPr>
              <w:jc w:val="left"/>
            </w:pPr>
            <w:r>
              <w:t>6</w:t>
            </w:r>
          </w:p>
        </w:tc>
      </w:tr>
      <w:tr>
        <w:tc>
          <w:tcPr>
            <w:tcW w:w="2736" w:type="dxa"/>
          </w:tcPr>
          <w:p w14:paraId="0010037A" w14:textId="0010037B">
            <w:pPr>
              <w:jc w:val="left"/>
            </w:pPr>
            <w:r>
              <w:t>Job Roles</w:t>
            </w:r>
          </w:p>
        </w:tc>
        <w:tc>
          <w:tcPr>
            <w:tcW w:w="3456" w:type="dxa"/>
          </w:tcPr>
          <w:p w14:paraId="0010037C" w14:textId="0010037D">
            <w:pPr>
              <w:jc w:val="left"/>
            </w:pPr>
            <w:r>
              <w:t>DISTINCT COUNT(job_title)</w:t>
            </w:r>
          </w:p>
        </w:tc>
        <w:tc>
          <w:tcPr>
            <w:tcW w:w="2736" w:type="dxa"/>
          </w:tcPr>
          <w:p w14:paraId="0010037E" w14:textId="0010037F">
            <w:pPr>
              <w:jc w:val="left"/>
            </w:pPr>
            <w:r>
              <w:t>6</w:t>
            </w:r>
          </w:p>
        </w:tc>
      </w:tr>
      <w:tr>
        <w:tc>
          <w:tcPr>
            <w:tcW w:w="2736" w:type="dxa"/>
          </w:tcPr>
          <w:p w14:paraId="00100380" w14:textId="00100381">
            <w:pPr>
              <w:jc w:val="left"/>
            </w:pPr>
            <w:r>
              <w:t>Skills Tracked</w:t>
            </w:r>
          </w:p>
        </w:tc>
        <w:tc>
          <w:tcPr>
            <w:tcW w:w="3456" w:type="dxa"/>
          </w:tcPr>
          <w:p w14:paraId="00100382" w14:textId="00100383">
            <w:pPr>
              <w:jc w:val="left"/>
            </w:pPr>
            <w:r>
              <w:t>DISTINCT COUNT(skill) in skills_demand</w:t>
            </w:r>
          </w:p>
        </w:tc>
        <w:tc>
          <w:tcPr>
            <w:tcW w:w="2736" w:type="dxa"/>
          </w:tcPr>
          <w:p w14:paraId="00100384" w14:textId="00100385">
            <w:pPr>
              <w:jc w:val="left"/>
            </w:pPr>
            <w:r>
              <w:t>11</w:t>
            </w:r>
          </w:p>
        </w:tc>
      </w:tr>
      <w:tr>
        <w:tc>
          <w:tcPr>
            <w:tcW w:w="2736" w:type="dxa"/>
          </w:tcPr>
          <w:p w14:paraId="00100386" w14:textId="00100387">
            <w:pPr>
              <w:jc w:val="left"/>
            </w:pPr>
            <w:r>
              <w:t>Top Country</w:t>
            </w:r>
          </w:p>
        </w:tc>
        <w:tc>
          <w:tcPr>
            <w:tcW w:w="3456" w:type="dxa"/>
          </w:tcPr>
          <w:p w14:paraId="00100388" w14:textId="00100389">
            <w:pPr>
              <w:jc w:val="left"/>
            </w:pPr>
            <w:r>
              <w:t>MODE(country)</w:t>
            </w:r>
          </w:p>
        </w:tc>
        <w:tc>
          <w:tcPr>
            <w:tcW w:w="2736" w:type="dxa"/>
          </w:tcPr>
          <w:p w14:paraId="0010038A" w14:textId="0010038B">
            <w:pPr>
              <w:jc w:val="left"/>
            </w:pPr>
            <w:r>
              <w:t>UK</w:t>
            </w:r>
          </w:p>
        </w:tc>
      </w:tr>
      <w:tr>
        <w:tc>
          <w:tcPr>
            <w:tcW w:w="2736" w:type="dxa"/>
          </w:tcPr>
          <w:p w14:paraId="0010038C" w14:textId="0010038D">
            <w:pPr>
              <w:jc w:val="left"/>
            </w:pPr>
            <w:r>
              <w:t>Top Job Role</w:t>
            </w:r>
          </w:p>
        </w:tc>
        <w:tc>
          <w:tcPr>
            <w:tcW w:w="3456" w:type="dxa"/>
          </w:tcPr>
          <w:p w14:paraId="0010038E" w14:textId="0010038F">
            <w:pPr>
              <w:jc w:val="left"/>
            </w:pPr>
            <w:r>
              <w:t>MODE(job_title)</w:t>
            </w:r>
          </w:p>
        </w:tc>
        <w:tc>
          <w:tcPr>
            <w:tcW w:w="2736" w:type="dxa"/>
          </w:tcPr>
          <w:p w14:paraId="00100390" w14:textId="00100391">
            <w:pPr>
              <w:jc w:val="left"/>
            </w:pPr>
            <w:r>
              <w:t>MLOps Engineer</w:t>
            </w:r>
          </w:p>
        </w:tc>
      </w:tr>
      <w:tr>
        <w:tc>
          <w:tcPr>
            <w:tcW w:w="2736" w:type="dxa"/>
          </w:tcPr>
          <w:p w14:paraId="00100392" w14:textId="00100393">
            <w:pPr>
              <w:jc w:val="left"/>
            </w:pPr>
            <w:r>
              <w:t>Top Skill</w:t>
            </w:r>
          </w:p>
        </w:tc>
        <w:tc>
          <w:tcPr>
            <w:tcW w:w="3456" w:type="dxa"/>
          </w:tcPr>
          <w:p w14:paraId="00100394" w14:textId="00100395">
            <w:pPr>
              <w:jc w:val="left"/>
            </w:pPr>
            <w:r>
              <w:t>MODE(skill) in skills_demand</w:t>
            </w:r>
          </w:p>
        </w:tc>
        <w:tc>
          <w:tcPr>
            <w:tcW w:w="2736" w:type="dxa"/>
          </w:tcPr>
          <w:p w14:paraId="00100396" w14:textId="00100397">
            <w:pPr>
              <w:jc w:val="left"/>
            </w:pPr>
            <w:r>
              <w:t>AWS</w:t>
            </w:r>
          </w:p>
        </w:tc>
      </w:tr>
      <w:tr>
        <w:tc>
          <w:tcPr>
            <w:tcW w:w="2736" w:type="dxa"/>
          </w:tcPr>
          <w:p w14:paraId="00100398" w14:textId="00100399">
            <w:pPr>
              <w:jc w:val="left"/>
            </w:pPr>
            <w:r>
              <w:t>Total Market AI Jobs</w:t>
            </w:r>
          </w:p>
        </w:tc>
        <w:tc>
          <w:tcPr>
            <w:tcW w:w="3456" w:type="dxa"/>
          </w:tcPr>
          <w:p w14:paraId="0010039A" w14:textId="0010039B">
            <w:pPr>
              <w:jc w:val="left"/>
            </w:pPr>
            <w:r>
              <w:t>SUM(total_ai_jobs) in country_ai_trends</w:t>
            </w:r>
          </w:p>
        </w:tc>
        <w:tc>
          <w:tcPr>
            <w:tcW w:w="2736" w:type="dxa"/>
          </w:tcPr>
          <w:p w14:paraId="0010039C" w14:textId="0010039D">
            <w:pPr>
              <w:jc w:val="left"/>
            </w:pPr>
            <w:r>
              <w:t>1,734,522</w:t>
            </w:r>
          </w:p>
        </w:tc>
      </w:tr>
      <w:tr>
        <w:tc>
          <w:tcPr>
            <w:tcW w:w="2736" w:type="dxa"/>
          </w:tcPr>
          <w:p w14:paraId="0010039E" w14:textId="0010039F">
            <w:pPr>
              <w:jc w:val="left"/>
            </w:pPr>
            <w:r>
              <w:t>Mean Market Avg Salary</w:t>
            </w:r>
          </w:p>
        </w:tc>
        <w:tc>
          <w:tcPr>
            <w:tcW w:w="3456" w:type="dxa"/>
          </w:tcPr>
          <w:p w14:paraId="001003A0" w14:textId="001003A1">
            <w:pPr>
              <w:jc w:val="left"/>
            </w:pPr>
            <w:r>
              <w:t>MEAN(avg_salary_usd) in country_ai_trends</w:t>
            </w:r>
          </w:p>
        </w:tc>
        <w:tc>
          <w:tcPr>
            <w:tcW w:w="2736" w:type="dxa"/>
          </w:tcPr>
          <w:p w14:paraId="001003A2" w14:textId="001003A3">
            <w:pPr>
              <w:jc w:val="left"/>
            </w:pPr>
            <w:r>
              <w:t>$124,778</w:t>
            </w:r>
          </w:p>
        </w:tc>
      </w:tr>
      <w:tr>
        <w:tc>
          <w:tcPr>
            <w:tcW w:w="2736" w:type="dxa"/>
          </w:tcPr>
          <w:p w14:paraId="001003A4" w14:textId="001003A5">
            <w:pPr>
              <w:jc w:val="left"/>
            </w:pPr>
            <w:r>
              <w:t>Mean Market Remote %</w:t>
            </w:r>
          </w:p>
        </w:tc>
        <w:tc>
          <w:tcPr>
            <w:tcW w:w="3456" w:type="dxa"/>
          </w:tcPr>
          <w:p w14:paraId="001003A6" w14:textId="001003A7">
            <w:pPr>
              <w:jc w:val="left"/>
            </w:pPr>
            <w:r>
              <w:t>MEAN(remote_percentage) in country_ai_trends</w:t>
            </w:r>
          </w:p>
        </w:tc>
        <w:tc>
          <w:tcPr>
            <w:tcW w:w="2736" w:type="dxa"/>
          </w:tcPr>
          <w:p w14:paraId="001003A8" w14:textId="001003A9">
            <w:pPr>
              <w:jc w:val="left"/>
            </w:pPr>
            <w:r>
              <w:t>56.4%</w:t>
            </w:r>
          </w:p>
        </w:tc>
      </w:tr>
    </w:tbl>
    <w:p w14:paraId="001003AA" w14:textId="001003AB">
      <w:r>
        <w:br w:type="page"/>
      </w:r>
    </w:p>
    <w:p w14:paraId="001003AC" w14:textId="001003AD">
      <w:pPr>
        <w:pStyle w:val="Heading1"/>
      </w:pPr>
      <w:r>
        <w:t>Appendix B — Project Structure</w:t>
      </w:r>
    </w:p>
    <w:p w14:paraId="001003AE" w14:textId="001003AF">
      <w:r>
        <w:t>The complete project folder structure is documented in README.md.</w:t>
      </w:r>
    </w:p>
    <w:p w14:paraId="001003B0" w14:textId="001003B1">
      <w:pPr>
        <w:pStyle w:val="Heading1"/>
      </w:pPr>
      <w:r>
        <w:t>Appendix C — Data Dictionary (Key Columns)</w:t>
      </w:r>
    </w:p>
    <w:tbl>
      <w:tblPr>
        <w:tblStyle w:val="TableGrid"/>
        <w:tblW w:w="0" w:type="auto"/>
        <w:tblLook w:val="04A0" w:firstRow="1" w:lastRow="0" w:firstColumn="1" w:lastColumn="0" w:noHBand="0" w:noVBand="1"/>
      </w:tblPr>
      <w:tblGrid>
        <w:gridCol w:w="2309"/>
        <w:gridCol w:w="2309"/>
        <w:gridCol w:w="2309"/>
        <w:gridCol w:w="2309"/>
      </w:tblGrid>
      <w:tr>
        <w:tc>
          <w:tcPr>
            <w:tcW w:w="2304" w:type="dxa"/>
            <w:shd w:val="clear" w:color="auto" w:fill="D6E4FF"/>
          </w:tcPr>
          <w:p w14:paraId="001003B2" w14:textId="001003B3">
            <w:pPr>
              <w:jc w:val="center"/>
            </w:pPr>
            <w:r>
              <w:rPr>
                <w:b/>
              </w:rPr>
              <w:t>Column</w:t>
            </w:r>
          </w:p>
        </w:tc>
        <w:tc>
          <w:tcPr>
            <w:tcW w:w="2304" w:type="dxa"/>
            <w:shd w:val="clear" w:color="auto" w:fill="D6E4FF"/>
          </w:tcPr>
          <w:p w14:paraId="001003B4" w14:textId="001003B5">
            <w:pPr>
              <w:jc w:val="center"/>
            </w:pPr>
            <w:r>
              <w:rPr>
                <w:b/>
              </w:rPr>
              <w:t>Source</w:t>
            </w:r>
          </w:p>
        </w:tc>
        <w:tc>
          <w:tcPr>
            <w:tcW w:w="1008" w:type="dxa"/>
            <w:shd w:val="clear" w:color="auto" w:fill="D6E4FF"/>
          </w:tcPr>
          <w:p w14:paraId="001003B6" w14:textId="001003B7">
            <w:pPr>
              <w:jc w:val="center"/>
            </w:pPr>
            <w:r>
              <w:rPr>
                <w:b/>
              </w:rPr>
              <w:t>Type</w:t>
            </w:r>
          </w:p>
        </w:tc>
        <w:tc>
          <w:tcPr>
            <w:tcW w:w="3888" w:type="dxa"/>
            <w:shd w:val="clear" w:color="auto" w:fill="D6E4FF"/>
          </w:tcPr>
          <w:p w14:paraId="001003B8" w14:textId="001003B9">
            <w:pPr>
              <w:jc w:val="center"/>
            </w:pPr>
            <w:r>
              <w:rPr>
                <w:b/>
              </w:rPr>
              <w:t>Description</w:t>
            </w:r>
          </w:p>
        </w:tc>
      </w:tr>
      <w:tr>
        <w:tc>
          <w:tcPr>
            <w:tcW w:w="2304" w:type="dxa"/>
          </w:tcPr>
          <w:p w14:paraId="001003BA" w14:textId="001003BB">
            <w:pPr>
              <w:jc w:val="left"/>
            </w:pPr>
            <w:r>
              <w:t>job_id</w:t>
            </w:r>
          </w:p>
        </w:tc>
        <w:tc>
          <w:tcPr>
            <w:tcW w:w="2304" w:type="dxa"/>
          </w:tcPr>
          <w:p w14:paraId="001003BC" w14:textId="001003BD">
            <w:pPr>
              <w:jc w:val="left"/>
            </w:pPr>
            <w:r>
              <w:t>ai_jobs</w:t>
            </w:r>
          </w:p>
        </w:tc>
        <w:tc>
          <w:tcPr>
            <w:tcW w:w="1008" w:type="dxa"/>
          </w:tcPr>
          <w:p w14:paraId="001003BE" w14:textId="001003BF">
            <w:pPr>
              <w:jc w:val="left"/>
            </w:pPr>
            <w:r>
              <w:t>str</w:t>
            </w:r>
          </w:p>
        </w:tc>
        <w:tc>
          <w:tcPr>
            <w:tcW w:w="3888" w:type="dxa"/>
          </w:tcPr>
          <w:p w14:paraId="001003C0" w14:textId="001003C1">
            <w:pPr>
              <w:jc w:val="left"/>
            </w:pPr>
            <w:r>
              <w:t>Unique 12-char job identifier (PK)</w:t>
            </w:r>
          </w:p>
        </w:tc>
      </w:tr>
      <w:tr>
        <w:tc>
          <w:tcPr>
            <w:tcW w:w="2304" w:type="dxa"/>
          </w:tcPr>
          <w:p w14:paraId="001003C2" w14:textId="001003C3">
            <w:pPr>
              <w:jc w:val="left"/>
            </w:pPr>
            <w:r>
              <w:t>salary_mid</w:t>
            </w:r>
          </w:p>
        </w:tc>
        <w:tc>
          <w:tcPr>
            <w:tcW w:w="2304" w:type="dxa"/>
          </w:tcPr>
          <w:p w14:paraId="001003C4" w14:textId="001003C5">
            <w:pPr>
              <w:jc w:val="left"/>
            </w:pPr>
            <w:r>
              <w:t>engineered</w:t>
            </w:r>
          </w:p>
        </w:tc>
        <w:tc>
          <w:tcPr>
            <w:tcW w:w="1008" w:type="dxa"/>
          </w:tcPr>
          <w:p w14:paraId="001003C6" w14:textId="001003C7">
            <w:pPr>
              <w:jc w:val="left"/>
            </w:pPr>
            <w:r>
              <w:t>float</w:t>
            </w:r>
          </w:p>
        </w:tc>
        <w:tc>
          <w:tcPr>
            <w:tcW w:w="3888" w:type="dxa"/>
          </w:tcPr>
          <w:p w14:paraId="001003C8" w14:textId="001003C9">
            <w:pPr>
              <w:jc w:val="left"/>
            </w:pPr>
            <w:r>
              <w:t>(salary_min_usd + salary_max_usd) / 2.0</w:t>
            </w:r>
          </w:p>
        </w:tc>
      </w:tr>
      <w:tr>
        <w:tc>
          <w:tcPr>
            <w:tcW w:w="2304" w:type="dxa"/>
          </w:tcPr>
          <w:p w14:paraId="001003CA" w14:textId="001003CB">
            <w:pPr>
              <w:jc w:val="left"/>
            </w:pPr>
            <w:r>
              <w:t>experience_level</w:t>
            </w:r>
          </w:p>
        </w:tc>
        <w:tc>
          <w:tcPr>
            <w:tcW w:w="2304" w:type="dxa"/>
          </w:tcPr>
          <w:p w14:paraId="001003CC" w14:textId="001003CD">
            <w:pPr>
              <w:jc w:val="left"/>
            </w:pPr>
            <w:r>
              <w:t>ai_jobs</w:t>
            </w:r>
          </w:p>
        </w:tc>
        <w:tc>
          <w:tcPr>
            <w:tcW w:w="1008" w:type="dxa"/>
          </w:tcPr>
          <w:p w14:paraId="001003CE" w14:textId="001003CF">
            <w:pPr>
              <w:jc w:val="left"/>
            </w:pPr>
            <w:r>
              <w:t>str</w:t>
            </w:r>
          </w:p>
        </w:tc>
        <w:tc>
          <w:tcPr>
            <w:tcW w:w="3888" w:type="dxa"/>
          </w:tcPr>
          <w:p w14:paraId="001003D0" w14:textId="001003D1">
            <w:pPr>
              <w:jc w:val="left"/>
            </w:pPr>
            <w:r>
              <w:t>Entry / Mid / Senior — primary salary driver</w:t>
            </w:r>
          </w:p>
        </w:tc>
      </w:tr>
      <w:tr>
        <w:tc>
          <w:tcPr>
            <w:tcW w:w="2304" w:type="dxa"/>
          </w:tcPr>
          <w:p w14:paraId="001003D2" w14:textId="001003D3">
            <w:pPr>
              <w:jc w:val="left"/>
            </w:pPr>
            <w:r>
              <w:t>period_type</w:t>
            </w:r>
          </w:p>
        </w:tc>
        <w:tc>
          <w:tcPr>
            <w:tcW w:w="2304" w:type="dxa"/>
          </w:tcPr>
          <w:p w14:paraId="001003D4" w14:textId="001003D5">
            <w:pPr>
              <w:jc w:val="left"/>
            </w:pPr>
            <w:r>
              <w:t>engineered</w:t>
            </w:r>
          </w:p>
        </w:tc>
        <w:tc>
          <w:tcPr>
            <w:tcW w:w="1008" w:type="dxa"/>
          </w:tcPr>
          <w:p w14:paraId="001003D6" w14:textId="001003D7">
            <w:pPr>
              <w:jc w:val="left"/>
            </w:pPr>
            <w:r>
              <w:t>str</w:t>
            </w:r>
          </w:p>
        </w:tc>
        <w:tc>
          <w:tcPr>
            <w:tcW w:w="3888" w:type="dxa"/>
          </w:tcPr>
          <w:p w14:paraId="001003D8" w14:textId="001003D9">
            <w:pPr>
              <w:jc w:val="left"/>
            </w:pPr>
            <w:r>
              <w:t>Historical (&lt;=2024) or Projected (2025-2026)</w:t>
            </w:r>
          </w:p>
        </w:tc>
      </w:tr>
      <w:tr>
        <w:tc>
          <w:tcPr>
            <w:tcW w:w="2304" w:type="dxa"/>
          </w:tcPr>
          <w:p w14:paraId="001003DA" w14:textId="001003DB">
            <w:pPr>
              <w:jc w:val="left"/>
            </w:pPr>
            <w:r>
              <w:t>role_category</w:t>
            </w:r>
          </w:p>
        </w:tc>
        <w:tc>
          <w:tcPr>
            <w:tcW w:w="2304" w:type="dxa"/>
          </w:tcPr>
          <w:p w14:paraId="001003DC" w14:textId="001003DD">
            <w:pPr>
              <w:jc w:val="left"/>
            </w:pPr>
            <w:r>
              <w:t>job_title_mapping</w:t>
            </w:r>
          </w:p>
        </w:tc>
        <w:tc>
          <w:tcPr>
            <w:tcW w:w="1008" w:type="dxa"/>
          </w:tcPr>
          <w:p w14:paraId="001003DE" w14:textId="001003DF">
            <w:pPr>
              <w:jc w:val="left"/>
            </w:pPr>
            <w:r>
              <w:t>str</w:t>
            </w:r>
          </w:p>
        </w:tc>
        <w:tc>
          <w:tcPr>
            <w:tcW w:w="3888" w:type="dxa"/>
          </w:tcPr>
          <w:p w14:paraId="001003E0" w14:textId="001003E1">
            <w:pPr>
              <w:jc w:val="left"/>
            </w:pPr>
            <w:r>
              <w:t>Analytics or Engineering</w:t>
            </w:r>
          </w:p>
        </w:tc>
      </w:tr>
      <w:tr>
        <w:tc>
          <w:tcPr>
            <w:tcW w:w="2304" w:type="dxa"/>
          </w:tcPr>
          <w:p w14:paraId="001003E2" w14:textId="001003E3">
            <w:pPr>
              <w:jc w:val="left"/>
            </w:pPr>
            <w:r>
              <w:t>remote_flag</w:t>
            </w:r>
          </w:p>
        </w:tc>
        <w:tc>
          <w:tcPr>
            <w:tcW w:w="2304" w:type="dxa"/>
          </w:tcPr>
          <w:p w14:paraId="001003E4" w14:textId="001003E5">
            <w:pPr>
              <w:jc w:val="left"/>
            </w:pPr>
            <w:r>
              <w:t>engineered</w:t>
            </w:r>
          </w:p>
        </w:tc>
        <w:tc>
          <w:tcPr>
            <w:tcW w:w="1008" w:type="dxa"/>
          </w:tcPr>
          <w:p w14:paraId="001003E6" w14:textId="001003E7">
            <w:pPr>
              <w:jc w:val="left"/>
            </w:pPr>
            <w:r>
              <w:t>int</w:t>
            </w:r>
          </w:p>
        </w:tc>
        <w:tc>
          <w:tcPr>
            <w:tcW w:w="3888" w:type="dxa"/>
          </w:tcPr>
          <w:p w14:paraId="001003E8" w14:textId="001003E9">
            <w:pPr>
              <w:jc w:val="left"/>
            </w:pPr>
            <w:r>
              <w:t>1 if remote_type=='Remote' else 0</w:t>
            </w:r>
          </w:p>
        </w:tc>
      </w:tr>
      <w:tr>
        <w:tc>
          <w:tcPr>
            <w:tcW w:w="2304" w:type="dxa"/>
          </w:tcPr>
          <w:p w14:paraId="001003EA" w14:textId="001003EB">
            <w:pPr>
              <w:jc w:val="left"/>
            </w:pPr>
            <w:r>
              <w:t>market_total_ai_jobs</w:t>
            </w:r>
          </w:p>
        </w:tc>
        <w:tc>
          <w:tcPr>
            <w:tcW w:w="2304" w:type="dxa"/>
          </w:tcPr>
          <w:p w14:paraId="001003EC" w14:textId="001003ED">
            <w:pPr>
              <w:jc w:val="left"/>
            </w:pPr>
            <w:r>
              <w:t>country_ai_trends</w:t>
            </w:r>
          </w:p>
        </w:tc>
        <w:tc>
          <w:tcPr>
            <w:tcW w:w="1008" w:type="dxa"/>
          </w:tcPr>
          <w:p w14:paraId="001003EE" w14:textId="001003EF">
            <w:pPr>
              <w:jc w:val="left"/>
            </w:pPr>
            <w:r>
              <w:t>int</w:t>
            </w:r>
          </w:p>
        </w:tc>
        <w:tc>
          <w:tcPr>
            <w:tcW w:w="3888" w:type="dxa"/>
          </w:tcPr>
          <w:p w14:paraId="001003F0" w14:textId="001003F1">
            <w:pPr>
              <w:jc w:val="left"/>
            </w:pPr>
            <w:r>
              <w:t>Market-wide AI job count (LEFT JOINed)</w:t>
            </w:r>
          </w:p>
        </w:tc>
      </w:tr>
      <w:tr>
        <w:tc>
          <w:tcPr>
            <w:tcW w:w="2304" w:type="dxa"/>
          </w:tcPr>
          <w:p w14:paraId="001003F2" w14:textId="001003F3">
            <w:pPr>
              <w:jc w:val="left"/>
            </w:pPr>
            <w:r>
              <w:t>top_skill</w:t>
            </w:r>
          </w:p>
        </w:tc>
        <w:tc>
          <w:tcPr>
            <w:tcW w:w="2304" w:type="dxa"/>
          </w:tcPr>
          <w:p w14:paraId="001003F4" w14:textId="001003F5">
            <w:pPr>
              <w:jc w:val="left"/>
            </w:pPr>
            <w:r>
              <w:t>country_ai_trends</w:t>
            </w:r>
          </w:p>
        </w:tc>
        <w:tc>
          <w:tcPr>
            <w:tcW w:w="1008" w:type="dxa"/>
          </w:tcPr>
          <w:p w14:paraId="001003F6" w14:textId="001003F7">
            <w:pPr>
              <w:jc w:val="left"/>
            </w:pPr>
            <w:r>
              <w:t>str</w:t>
            </w:r>
          </w:p>
        </w:tc>
        <w:tc>
          <w:tcPr>
            <w:tcW w:w="3888" w:type="dxa"/>
          </w:tcPr>
          <w:p w14:paraId="001003F8" w14:textId="001003F9">
            <w:pPr>
              <w:jc w:val="left"/>
            </w:pPr>
            <w:r>
              <w:t>Most demanded skill per country-year</w:t>
            </w:r>
          </w:p>
        </w:tc>
      </w:tr>
    </w:tbl>
    <w:sectPr w:rsidRPr="0006063C" w:rsidR="00FC693F" w:rsidSect="00034616">
      <w:footerReference w:type="default" r:id="rId9"/>
      <w:headerReference w:type="default" r:id="rId10"/>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3FC" w14:textId="001003FD">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3FA" w14:textId="001003FB">
    <w:pPr>
      <w:pStyle w:val="Header"/>
      <w:jc w:val="right"/>
    </w:pPr>
    <w:r>
      <w:rPr>
        <w:color w:val="57606A"/>
        <w:sz w:val="18"/>
      </w:rPr>
      <w:t>AI MarketLens — IBM SkillsBuild Internship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2026-09-24T16:15:39Z</vt:lpwstr>
  </op:property>
</op:Properties>
</file>