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D37C5" w14:textId="77777777" w:rsidR="00DD46BF" w:rsidRPr="003B7D3A" w:rsidRDefault="00BF5E2B">
      <w:pPr>
        <w:jc w:val="center"/>
        <w:rPr>
          <w:rFonts w:ascii="Arial Black" w:hAnsi="Arial Black"/>
          <w:sz w:val="220"/>
          <w:szCs w:val="260"/>
        </w:rPr>
      </w:pPr>
      <w:r w:rsidRPr="003B7D3A">
        <w:rPr>
          <w:rFonts w:ascii="Arial Black" w:hAnsi="Arial Black"/>
          <w:b/>
          <w:color w:val="17233C"/>
          <w:sz w:val="220"/>
          <w:szCs w:val="260"/>
        </w:rPr>
        <w:t>ORBIT</w:t>
      </w:r>
    </w:p>
    <w:p w14:paraId="4A817D66" w14:textId="48277BD8" w:rsidR="00DD46BF" w:rsidRDefault="00BF5E2B">
      <w:pPr>
        <w:jc w:val="center"/>
        <w:rPr>
          <w:rFonts w:ascii="Arial Black" w:hAnsi="Arial Black"/>
          <w:b/>
          <w:color w:val="285EA8"/>
          <w:sz w:val="48"/>
          <w:szCs w:val="56"/>
        </w:rPr>
      </w:pPr>
      <w:r w:rsidRPr="003B7D3A">
        <w:rPr>
          <w:rFonts w:ascii="Arial Black" w:hAnsi="Arial Black"/>
          <w:b/>
          <w:color w:val="285EA8"/>
          <w:sz w:val="48"/>
          <w:szCs w:val="56"/>
        </w:rPr>
        <w:t>Optimized Research &amp; Behavioral Intelligence Trading</w:t>
      </w:r>
    </w:p>
    <w:p w14:paraId="2DC6F0D3" w14:textId="4411A2F2" w:rsidR="003B7D3A" w:rsidRDefault="003B7D3A">
      <w:pPr>
        <w:jc w:val="center"/>
        <w:rPr>
          <w:rFonts w:ascii="Arial Black" w:hAnsi="Arial Black"/>
          <w:b/>
          <w:color w:val="285EA8"/>
          <w:sz w:val="48"/>
          <w:szCs w:val="56"/>
        </w:rPr>
      </w:pPr>
    </w:p>
    <w:p w14:paraId="73A50503" w14:textId="1CBE41E6" w:rsidR="003B7D3A" w:rsidRDefault="003B7D3A">
      <w:pPr>
        <w:jc w:val="center"/>
        <w:rPr>
          <w:rFonts w:ascii="Arial Black" w:hAnsi="Arial Black"/>
          <w:b/>
          <w:color w:val="285EA8"/>
          <w:sz w:val="48"/>
          <w:szCs w:val="56"/>
        </w:rPr>
      </w:pPr>
    </w:p>
    <w:p w14:paraId="49F2C722" w14:textId="77777777" w:rsidR="003B7D3A" w:rsidRPr="003B7D3A" w:rsidRDefault="003B7D3A">
      <w:pPr>
        <w:jc w:val="center"/>
        <w:rPr>
          <w:rFonts w:ascii="Arial Black" w:hAnsi="Arial Black"/>
          <w:sz w:val="48"/>
          <w:szCs w:val="56"/>
        </w:rPr>
      </w:pPr>
    </w:p>
    <w:p w14:paraId="64B47D35" w14:textId="77777777" w:rsidR="00DD46BF" w:rsidRDefault="00BF5E2B">
      <w:pPr>
        <w:jc w:val="center"/>
        <w:rPr>
          <w:rFonts w:hint="eastAsia"/>
        </w:rPr>
      </w:pPr>
      <w:r>
        <w:rPr>
          <w:b/>
          <w:color w:val="287B76"/>
          <w:sz w:val="36"/>
        </w:rPr>
        <w:t>UPDATED MASTER TECHNICAL + RESEARCH ROADMAP</w:t>
      </w:r>
    </w:p>
    <w:p w14:paraId="7B343B35" w14:textId="77777777" w:rsidR="00DD46BF" w:rsidRDefault="00BF5E2B">
      <w:pPr>
        <w:jc w:val="center"/>
        <w:rPr>
          <w:rFonts w:hint="eastAsia"/>
        </w:rPr>
      </w:pPr>
      <w:r>
        <w:rPr>
          <w:b/>
          <w:color w:val="626B78"/>
        </w:rPr>
        <w:t>US EQUITIES • PAPER TRADING FIRST • EVIDENCE-GATED • 17 AUGUST 2026</w:t>
      </w:r>
    </w:p>
    <w:p w14:paraId="1DD0621B" w14:textId="77777777" w:rsidR="00DD46BF" w:rsidRDefault="00DD46BF">
      <w:pPr>
        <w:rPr>
          <w:rFonts w:hint="eastAsia"/>
        </w:rPr>
      </w:pPr>
    </w:p>
    <w:tbl>
      <w:tblPr>
        <w:tblStyle w:val="TableGrid"/>
        <w:tblW w:w="0" w:type="auto"/>
        <w:tblLook w:val="04A0" w:firstRow="1" w:lastRow="0" w:firstColumn="1" w:lastColumn="0" w:noHBand="0" w:noVBand="1"/>
      </w:tblPr>
      <w:tblGrid>
        <w:gridCol w:w="9994"/>
      </w:tblGrid>
      <w:tr w:rsidR="00DD46BF" w14:paraId="5001A334" w14:textId="77777777">
        <w:trPr>
          <w:tblHeader/>
        </w:trPr>
        <w:tc>
          <w:tcPr>
            <w:tcW w:w="9994" w:type="dxa"/>
            <w:shd w:val="clear" w:color="auto" w:fill="EAF5F4"/>
          </w:tcPr>
          <w:p w14:paraId="5E507767" w14:textId="77777777" w:rsidR="00DD46BF" w:rsidRDefault="00BF5E2B">
            <w:pPr>
              <w:rPr>
                <w:rFonts w:hint="eastAsia"/>
              </w:rPr>
            </w:pPr>
            <w:r>
              <w:rPr>
                <w:b/>
                <w:color w:val="287B76"/>
              </w:rPr>
              <w:t>Core thesis</w:t>
            </w:r>
            <w:r>
              <w:t xml:space="preserve">  Build ORBIT first as a reproducible scientific instrument for discovering, testing, falsifying, explaining and replaying trading hypotheses. ORBIT is not initially a trader; the model never becomes the authority over risk or execution.</w:t>
            </w:r>
          </w:p>
        </w:tc>
      </w:tr>
    </w:tbl>
    <w:p w14:paraId="69DED43C" w14:textId="01CE2E22" w:rsidR="00DD46BF" w:rsidRDefault="00DD46BF">
      <w:pPr>
        <w:rPr>
          <w:rFonts w:hint="eastAsia"/>
        </w:rPr>
      </w:pPr>
    </w:p>
    <w:p w14:paraId="5DCC8C77" w14:textId="0B35A154" w:rsidR="003B7D3A" w:rsidRDefault="003B7D3A">
      <w:pPr>
        <w:rPr>
          <w:rFonts w:hint="eastAsia"/>
        </w:rPr>
      </w:pPr>
    </w:p>
    <w:p w14:paraId="237AD3CE" w14:textId="3A1C59D5" w:rsidR="003B7D3A" w:rsidRDefault="003B7D3A">
      <w:pPr>
        <w:rPr>
          <w:rFonts w:hint="eastAsia"/>
        </w:rPr>
      </w:pPr>
    </w:p>
    <w:p w14:paraId="6CAF0B9B" w14:textId="125D213D" w:rsidR="003B7D3A" w:rsidRDefault="003B7D3A">
      <w:pPr>
        <w:rPr>
          <w:rFonts w:hint="eastAsia"/>
        </w:rPr>
      </w:pPr>
    </w:p>
    <w:p w14:paraId="19D0D23E" w14:textId="7B1E4706" w:rsidR="003B7D3A" w:rsidRDefault="003B7D3A">
      <w:pPr>
        <w:rPr>
          <w:rFonts w:hint="eastAsia"/>
        </w:rPr>
      </w:pPr>
    </w:p>
    <w:p w14:paraId="53979B5A" w14:textId="7A2FB45E" w:rsidR="003B7D3A" w:rsidRDefault="003B7D3A">
      <w:pPr>
        <w:rPr>
          <w:rFonts w:hint="eastAsia"/>
        </w:rPr>
      </w:pPr>
    </w:p>
    <w:p w14:paraId="132770D7" w14:textId="77777777" w:rsidR="003B7D3A" w:rsidRDefault="003B7D3A">
      <w:pPr>
        <w:rPr>
          <w:rFonts w:hint="eastAsia"/>
        </w:rPr>
      </w:pPr>
    </w:p>
    <w:p w14:paraId="2480F38A" w14:textId="77777777" w:rsidR="00DD46BF" w:rsidRDefault="00BF5E2B">
      <w:pPr>
        <w:ind w:left="288" w:right="288"/>
        <w:rPr>
          <w:rFonts w:hint="eastAsia"/>
        </w:rPr>
      </w:pPr>
      <w:r>
        <w:rPr>
          <w:rFonts w:ascii="Consolas" w:hAnsi="Consolas"/>
          <w:sz w:val="16"/>
        </w:rPr>
        <w:t>OBSERVE → HYPOTHESIZE → DEFINE LABEL → BUILD FEATURES → TRAIN → TEST → FALSIFY → ROBUSTNESS → PORTFOLIO → RISK → PAPER → DIAGNOSE → UPDATE</w:t>
      </w:r>
    </w:p>
    <w:p w14:paraId="020BC4A3" w14:textId="77777777" w:rsidR="00DD46BF" w:rsidRDefault="00BF5E2B">
      <w:pPr>
        <w:rPr>
          <w:rFonts w:hint="eastAsia"/>
        </w:rPr>
      </w:pPr>
      <w:r>
        <w:t>This version preserves the uploaded roadmap’s strongest architecture and explicitly adds two missing research layers: statistical inference and portfolio construction. It also tightens experiment-registry placement, strengthens AI-researcher governance, and treats the first 90 days as a gate-driven learning plan rather than a fixed deadline.</w:t>
      </w:r>
    </w:p>
    <w:p w14:paraId="188349FB" w14:textId="77777777" w:rsidR="00DD46BF" w:rsidRDefault="00BF5E2B">
      <w:pPr>
        <w:rPr>
          <w:rFonts w:hint="eastAsia"/>
        </w:rPr>
      </w:pPr>
      <w:r>
        <w:br w:type="page"/>
      </w:r>
    </w:p>
    <w:p w14:paraId="7FB9CE77" w14:textId="77777777" w:rsidR="00DD46BF" w:rsidRDefault="00BF5E2B">
      <w:pPr>
        <w:pStyle w:val="Heading1"/>
      </w:pPr>
      <w:r>
        <w:lastRenderedPageBreak/>
        <w:t>TABLE OF CONTENTS</w:t>
      </w:r>
    </w:p>
    <w:p w14:paraId="1632A97D" w14:textId="77777777" w:rsidR="00DD46BF" w:rsidRDefault="00BF5E2B">
      <w:pPr>
        <w:pStyle w:val="ListBullet"/>
        <w:spacing w:after="30"/>
        <w:rPr>
          <w:rFonts w:hint="eastAsia"/>
        </w:rPr>
      </w:pPr>
      <w:r>
        <w:t>1. Executive Summary</w:t>
      </w:r>
    </w:p>
    <w:p w14:paraId="309CD66F" w14:textId="77777777" w:rsidR="00DD46BF" w:rsidRDefault="00BF5E2B">
      <w:pPr>
        <w:pStyle w:val="ListBullet"/>
        <w:spacing w:after="30"/>
        <w:rPr>
          <w:rFonts w:hint="eastAsia"/>
        </w:rPr>
      </w:pPr>
      <w:r>
        <w:t>2. Product Thesis</w:t>
      </w:r>
    </w:p>
    <w:p w14:paraId="0BDB38BE" w14:textId="77777777" w:rsidR="00DD46BF" w:rsidRDefault="00BF5E2B">
      <w:pPr>
        <w:pStyle w:val="ListBullet"/>
        <w:spacing w:after="30"/>
        <w:rPr>
          <w:rFonts w:hint="eastAsia"/>
        </w:rPr>
      </w:pPr>
      <w:r>
        <w:t>3. Architectural Invariants</w:t>
      </w:r>
    </w:p>
    <w:p w14:paraId="741C9162" w14:textId="77777777" w:rsidR="00DD46BF" w:rsidRDefault="00BF5E2B">
      <w:pPr>
        <w:pStyle w:val="ListBullet"/>
        <w:spacing w:after="30"/>
        <w:rPr>
          <w:rFonts w:hint="eastAsia"/>
        </w:rPr>
      </w:pPr>
      <w:r>
        <w:t>4. Ten Biggest Risks / Unknowns</w:t>
      </w:r>
    </w:p>
    <w:p w14:paraId="07025DEE" w14:textId="77777777" w:rsidR="00DD46BF" w:rsidRDefault="00BF5E2B">
      <w:pPr>
        <w:pStyle w:val="ListBullet"/>
        <w:spacing w:after="30"/>
        <w:rPr>
          <w:rFonts w:hint="eastAsia"/>
        </w:rPr>
      </w:pPr>
      <w:r>
        <w:t>5. Why This Might Work</w:t>
      </w:r>
    </w:p>
    <w:p w14:paraId="00DA3AB9" w14:textId="77777777" w:rsidR="00DD46BF" w:rsidRDefault="00BF5E2B">
      <w:pPr>
        <w:pStyle w:val="ListBullet"/>
        <w:spacing w:after="30"/>
        <w:rPr>
          <w:rFonts w:hint="eastAsia"/>
        </w:rPr>
      </w:pPr>
      <w:r>
        <w:t>6. Why This Might Fail</w:t>
      </w:r>
    </w:p>
    <w:p w14:paraId="4F0B74B7" w14:textId="77777777" w:rsidR="00DD46BF" w:rsidRDefault="00BF5E2B">
      <w:pPr>
        <w:pStyle w:val="ListBullet"/>
        <w:spacing w:after="30"/>
        <w:rPr>
          <w:rFonts w:hint="eastAsia"/>
        </w:rPr>
      </w:pPr>
      <w:r>
        <w:t>7. Competitive Positioning</w:t>
      </w:r>
    </w:p>
    <w:p w14:paraId="05898274" w14:textId="77777777" w:rsidR="00DD46BF" w:rsidRDefault="00BF5E2B">
      <w:pPr>
        <w:pStyle w:val="ListBullet"/>
        <w:spacing w:after="30"/>
        <w:rPr>
          <w:rFonts w:hint="eastAsia"/>
        </w:rPr>
      </w:pPr>
      <w:r>
        <w:t>8. End-to-End Architecture</w:t>
      </w:r>
    </w:p>
    <w:p w14:paraId="075E3F49" w14:textId="77777777" w:rsidR="00DD46BF" w:rsidRDefault="00BF5E2B">
      <w:pPr>
        <w:pStyle w:val="ListBullet"/>
        <w:spacing w:after="30"/>
        <w:rPr>
          <w:rFonts w:hint="eastAsia"/>
        </w:rPr>
      </w:pPr>
      <w:r>
        <w:t>9. Data Architecture</w:t>
      </w:r>
    </w:p>
    <w:p w14:paraId="45AE8E43" w14:textId="77777777" w:rsidR="00DD46BF" w:rsidRDefault="00BF5E2B">
      <w:pPr>
        <w:pStyle w:val="ListBullet"/>
        <w:spacing w:after="30"/>
        <w:rPr>
          <w:rFonts w:hint="eastAsia"/>
        </w:rPr>
      </w:pPr>
      <w:r>
        <w:t>10. Temporal Data Correctness</w:t>
      </w:r>
    </w:p>
    <w:p w14:paraId="549489C3" w14:textId="77777777" w:rsidR="00DD46BF" w:rsidRDefault="00BF5E2B">
      <w:pPr>
        <w:pStyle w:val="ListBullet"/>
        <w:spacing w:after="30"/>
        <w:rPr>
          <w:rFonts w:hint="eastAsia"/>
        </w:rPr>
      </w:pPr>
      <w:r>
        <w:t>11. Model Architecture</w:t>
      </w:r>
    </w:p>
    <w:p w14:paraId="6175ED7B" w14:textId="77777777" w:rsidR="00DD46BF" w:rsidRDefault="00BF5E2B">
      <w:pPr>
        <w:pStyle w:val="ListBullet"/>
        <w:spacing w:after="30"/>
        <w:rPr>
          <w:rFonts w:hint="eastAsia"/>
        </w:rPr>
      </w:pPr>
      <w:r>
        <w:t>12. Statistical Inference</w:t>
      </w:r>
    </w:p>
    <w:p w14:paraId="04247A41" w14:textId="77777777" w:rsidR="00DD46BF" w:rsidRDefault="00BF5E2B">
      <w:pPr>
        <w:pStyle w:val="ListBullet"/>
        <w:spacing w:after="30"/>
        <w:rPr>
          <w:rFonts w:hint="eastAsia"/>
        </w:rPr>
      </w:pPr>
      <w:r>
        <w:t>13. Explainability</w:t>
      </w:r>
    </w:p>
    <w:p w14:paraId="0672B8AE" w14:textId="77777777" w:rsidR="00DD46BF" w:rsidRDefault="00BF5E2B">
      <w:pPr>
        <w:pStyle w:val="ListBullet"/>
        <w:spacing w:after="30"/>
        <w:rPr>
          <w:rFonts w:hint="eastAsia"/>
        </w:rPr>
      </w:pPr>
      <w:r>
        <w:t>14. Portfolio Construction</w:t>
      </w:r>
    </w:p>
    <w:p w14:paraId="7A238D00" w14:textId="77777777" w:rsidR="00DD46BF" w:rsidRDefault="00BF5E2B">
      <w:pPr>
        <w:pStyle w:val="ListBullet"/>
        <w:spacing w:after="30"/>
        <w:rPr>
          <w:rFonts w:hint="eastAsia"/>
        </w:rPr>
      </w:pPr>
      <w:r>
        <w:t>15. Risk</w:t>
      </w:r>
    </w:p>
    <w:p w14:paraId="40E53621" w14:textId="77777777" w:rsidR="00DD46BF" w:rsidRDefault="00BF5E2B">
      <w:pPr>
        <w:pStyle w:val="ListBullet"/>
        <w:spacing w:after="30"/>
        <w:rPr>
          <w:rFonts w:hint="eastAsia"/>
        </w:rPr>
      </w:pPr>
      <w:r>
        <w:t>16. Backtesting</w:t>
      </w:r>
    </w:p>
    <w:p w14:paraId="345A7704" w14:textId="77777777" w:rsidR="00DD46BF" w:rsidRDefault="00BF5E2B">
      <w:pPr>
        <w:pStyle w:val="ListBullet"/>
        <w:spacing w:after="30"/>
        <w:rPr>
          <w:rFonts w:hint="eastAsia"/>
        </w:rPr>
      </w:pPr>
      <w:r>
        <w:t>17. Paper Trading</w:t>
      </w:r>
    </w:p>
    <w:p w14:paraId="0D94A4EE" w14:textId="77777777" w:rsidR="00DD46BF" w:rsidRDefault="00BF5E2B">
      <w:pPr>
        <w:pStyle w:val="ListBullet"/>
        <w:spacing w:after="30"/>
        <w:rPr>
          <w:rFonts w:hint="eastAsia"/>
        </w:rPr>
      </w:pPr>
      <w:r>
        <w:t>18. Research Governance</w:t>
      </w:r>
    </w:p>
    <w:p w14:paraId="1A87F516" w14:textId="77777777" w:rsidR="00DD46BF" w:rsidRDefault="00BF5E2B">
      <w:pPr>
        <w:pStyle w:val="ListBullet"/>
        <w:spacing w:after="30"/>
        <w:rPr>
          <w:rFonts w:hint="eastAsia"/>
        </w:rPr>
      </w:pPr>
      <w:r>
        <w:t>19. Phase Roadmap</w:t>
      </w:r>
    </w:p>
    <w:p w14:paraId="6CD2106D" w14:textId="77777777" w:rsidR="00DD46BF" w:rsidRDefault="00BF5E2B">
      <w:pPr>
        <w:pStyle w:val="ListBullet"/>
        <w:spacing w:after="30"/>
        <w:rPr>
          <w:rFonts w:hint="eastAsia"/>
        </w:rPr>
      </w:pPr>
      <w:r>
        <w:t>20. Dependency Graph</w:t>
      </w:r>
    </w:p>
    <w:p w14:paraId="51CD11B8" w14:textId="77777777" w:rsidR="00DD46BF" w:rsidRDefault="00BF5E2B">
      <w:pPr>
        <w:pStyle w:val="ListBullet"/>
        <w:spacing w:after="30"/>
        <w:rPr>
          <w:rFonts w:hint="eastAsia"/>
        </w:rPr>
      </w:pPr>
      <w:r>
        <w:t>21. Milestone Gates</w:t>
      </w:r>
    </w:p>
    <w:p w14:paraId="432D9DE1" w14:textId="77777777" w:rsidR="00DD46BF" w:rsidRDefault="00BF5E2B">
      <w:pPr>
        <w:pStyle w:val="ListBullet"/>
        <w:spacing w:after="30"/>
        <w:rPr>
          <w:rFonts w:hint="eastAsia"/>
        </w:rPr>
      </w:pPr>
      <w:r>
        <w:t>22. Do Not Build Yet</w:t>
      </w:r>
    </w:p>
    <w:p w14:paraId="480E9901" w14:textId="77777777" w:rsidR="00DD46BF" w:rsidRDefault="00BF5E2B">
      <w:pPr>
        <w:pStyle w:val="ListBullet"/>
        <w:spacing w:after="30"/>
        <w:rPr>
          <w:rFonts w:hint="eastAsia"/>
        </w:rPr>
      </w:pPr>
      <w:r>
        <w:t>23. Product / Business Strategy</w:t>
      </w:r>
    </w:p>
    <w:p w14:paraId="73109427" w14:textId="77777777" w:rsidR="00DD46BF" w:rsidRDefault="00BF5E2B">
      <w:pPr>
        <w:pStyle w:val="ListBullet"/>
        <w:spacing w:after="30"/>
        <w:rPr>
          <w:rFonts w:hint="eastAsia"/>
        </w:rPr>
      </w:pPr>
      <w:r>
        <w:t>24. Abandon / Double-Down Criteria</w:t>
      </w:r>
    </w:p>
    <w:p w14:paraId="5E107F5F" w14:textId="77777777" w:rsidR="00DD46BF" w:rsidRDefault="00BF5E2B">
      <w:pPr>
        <w:pStyle w:val="ListBullet"/>
        <w:spacing w:after="30"/>
        <w:rPr>
          <w:rFonts w:hint="eastAsia"/>
        </w:rPr>
      </w:pPr>
      <w:r>
        <w:t>25. First 30 Days</w:t>
      </w:r>
    </w:p>
    <w:p w14:paraId="39F34C3C" w14:textId="77777777" w:rsidR="00DD46BF" w:rsidRDefault="00BF5E2B">
      <w:pPr>
        <w:pStyle w:val="ListBullet"/>
        <w:spacing w:after="30"/>
        <w:rPr>
          <w:rFonts w:hint="eastAsia"/>
        </w:rPr>
      </w:pPr>
      <w:r>
        <w:t>26. First 90 Days</w:t>
      </w:r>
    </w:p>
    <w:p w14:paraId="45C062C7" w14:textId="77777777" w:rsidR="00DD46BF" w:rsidRDefault="00BF5E2B">
      <w:pPr>
        <w:pStyle w:val="ListBullet"/>
        <w:spacing w:after="30"/>
        <w:rPr>
          <w:rFonts w:hint="eastAsia"/>
        </w:rPr>
      </w:pPr>
      <w:r>
        <w:t>27. Technical Reference</w:t>
      </w:r>
    </w:p>
    <w:p w14:paraId="009A42FD" w14:textId="77777777" w:rsidR="00DD46BF" w:rsidRDefault="00BF5E2B">
      <w:pPr>
        <w:pStyle w:val="ListBullet"/>
        <w:spacing w:after="30"/>
        <w:rPr>
          <w:rFonts w:hint="eastAsia"/>
        </w:rPr>
      </w:pPr>
      <w:r>
        <w:t>28. Research-Paper Conclusion</w:t>
      </w:r>
    </w:p>
    <w:p w14:paraId="39089D75" w14:textId="77777777" w:rsidR="00DD46BF" w:rsidRDefault="00BF5E2B">
      <w:pPr>
        <w:rPr>
          <w:rFonts w:hint="eastAsia"/>
        </w:rPr>
      </w:pPr>
      <w:r>
        <w:br w:type="page"/>
      </w:r>
    </w:p>
    <w:p w14:paraId="1A8D582A" w14:textId="77777777" w:rsidR="00DD46BF" w:rsidRDefault="00BF5E2B">
      <w:pPr>
        <w:pStyle w:val="Heading1"/>
      </w:pPr>
      <w:r>
        <w:lastRenderedPageBreak/>
        <w:t>1. EXECUTIVE SUMMARY</w:t>
      </w:r>
    </w:p>
    <w:p w14:paraId="3B7C0D36" w14:textId="77777777" w:rsidR="00DD46BF" w:rsidRDefault="00BF5E2B">
      <w:pPr>
        <w:rPr>
          <w:rFonts w:hint="eastAsia"/>
        </w:rPr>
      </w:pPr>
      <w:r>
        <w:t>ORBIT is technically feasible as an incremental research platform. The difficult claim is not whether the software can be built; it is whether any discovered signal can remain economically meaningful after realistic transaction costs, strict temporal constraints, sequential out-of-sample validation, researcher search effects, regime changes and paper execution. That remains unknown and must remain unknown until evidence changes the answer.</w:t>
      </w:r>
    </w:p>
    <w:p w14:paraId="2113B52C" w14:textId="77777777" w:rsidR="00DD46BF" w:rsidRDefault="00BF5E2B">
      <w:pPr>
        <w:rPr>
          <w:rFonts w:hint="eastAsia"/>
        </w:rPr>
      </w:pPr>
      <w:r>
        <w:t>The strongest version of ORBIT is therefore a research operating system whose core asset is a provenance chain: raw information → time-valid feature → model prediction → explanation → portfolio construction → risk decision → simulated fill → outcome → post-trade diagnosis.</w:t>
      </w:r>
    </w:p>
    <w:tbl>
      <w:tblPr>
        <w:tblStyle w:val="TableGrid"/>
        <w:tblW w:w="0" w:type="auto"/>
        <w:tblLook w:val="04A0" w:firstRow="1" w:lastRow="0" w:firstColumn="1" w:lastColumn="0" w:noHBand="0" w:noVBand="1"/>
      </w:tblPr>
      <w:tblGrid>
        <w:gridCol w:w="9994"/>
      </w:tblGrid>
      <w:tr w:rsidR="00DD46BF" w14:paraId="62BDEA1A" w14:textId="77777777">
        <w:trPr>
          <w:tblHeader/>
        </w:trPr>
        <w:tc>
          <w:tcPr>
            <w:tcW w:w="9994" w:type="dxa"/>
            <w:shd w:val="clear" w:color="auto" w:fill="EAF1F7"/>
          </w:tcPr>
          <w:p w14:paraId="0C1A29B0" w14:textId="77777777" w:rsidR="00DD46BF" w:rsidRDefault="00BF5E2B">
            <w:pPr>
              <w:rPr>
                <w:rFonts w:hint="eastAsia"/>
              </w:rPr>
            </w:pPr>
            <w:r>
              <w:rPr>
                <w:b/>
                <w:color w:val="17233C"/>
              </w:rPr>
              <w:t>Updated principle</w:t>
            </w:r>
            <w:r>
              <w:t xml:space="preserve">  A model is replaceable. The scientific control system is the product architecture.</w:t>
            </w:r>
          </w:p>
        </w:tc>
      </w:tr>
    </w:tbl>
    <w:p w14:paraId="2ACAC4E2" w14:textId="77777777" w:rsidR="00DD46BF" w:rsidRDefault="00DD46BF">
      <w:pPr>
        <w:rPr>
          <w:rFonts w:hint="eastAsia"/>
        </w:rPr>
      </w:pPr>
    </w:p>
    <w:p w14:paraId="3FEFD8FC" w14:textId="77777777" w:rsidR="00DD46BF" w:rsidRDefault="00BF5E2B">
      <w:pPr>
        <w:rPr>
          <w:rFonts w:hint="eastAsia"/>
        </w:rPr>
      </w:pPr>
      <w:r>
        <w:t>Initial scope: US equities, daily/end-of-day first, roughly 50-100 highly liquid names plus broad/sector ETFs for the MVP. Expand only after data and execution integrity are proven.</w:t>
      </w:r>
    </w:p>
    <w:p w14:paraId="6F640EF1" w14:textId="77777777" w:rsidR="00DD46BF" w:rsidRDefault="00BF5E2B">
      <w:pPr>
        <w:pStyle w:val="Heading1"/>
      </w:pPr>
      <w:r>
        <w:t>2. PRODUCT THESIS</w:t>
      </w:r>
    </w:p>
    <w:p w14:paraId="6C9E13C2" w14:textId="77777777" w:rsidR="00DD46BF" w:rsidRDefault="00BF5E2B">
      <w:pPr>
        <w:rPr>
          <w:rFonts w:hint="eastAsia"/>
        </w:rPr>
      </w:pPr>
      <w:r>
        <w:t>ORBIT should eventually help technically capable researchers compress the tedious parts of quantitative research without turning research into an automated overfitting factory. The first commercial wedge remains an invite-only AI Quant Research Workbench, paper-only, centered on hypothesis registration, point-in-time data, realistic backtesting, experiment lineage, model comparison, explainability, portfolio construction and decision replay.</w:t>
      </w:r>
    </w:p>
    <w:tbl>
      <w:tblPr>
        <w:tblStyle w:val="TableGrid"/>
        <w:tblW w:w="0" w:type="auto"/>
        <w:jc w:val="center"/>
        <w:tblLook w:val="04A0" w:firstRow="1" w:lastRow="0" w:firstColumn="1" w:lastColumn="0" w:noHBand="0" w:noVBand="1"/>
      </w:tblPr>
      <w:tblGrid>
        <w:gridCol w:w="1440"/>
        <w:gridCol w:w="5760"/>
        <w:gridCol w:w="2304"/>
      </w:tblGrid>
      <w:tr w:rsidR="00DD46BF" w14:paraId="44EE6598" w14:textId="77777777">
        <w:trPr>
          <w:tblHeader/>
          <w:jc w:val="center"/>
        </w:trPr>
        <w:tc>
          <w:tcPr>
            <w:tcW w:w="1440" w:type="dxa"/>
            <w:shd w:val="clear" w:color="auto" w:fill="17233C"/>
            <w:vAlign w:val="center"/>
          </w:tcPr>
          <w:p w14:paraId="0768DC03" w14:textId="77777777" w:rsidR="00DD46BF" w:rsidRDefault="00BF5E2B">
            <w:pPr>
              <w:rPr>
                <w:rFonts w:hint="eastAsia"/>
              </w:rPr>
            </w:pPr>
            <w:r>
              <w:rPr>
                <w:b/>
                <w:color w:val="FFFFFF"/>
                <w:sz w:val="16"/>
              </w:rPr>
              <w:t>Layer</w:t>
            </w:r>
          </w:p>
        </w:tc>
        <w:tc>
          <w:tcPr>
            <w:tcW w:w="5760" w:type="dxa"/>
            <w:shd w:val="clear" w:color="auto" w:fill="17233C"/>
            <w:vAlign w:val="center"/>
          </w:tcPr>
          <w:p w14:paraId="5CCD0D2B" w14:textId="77777777" w:rsidR="00DD46BF" w:rsidRDefault="00BF5E2B">
            <w:pPr>
              <w:rPr>
                <w:rFonts w:hint="eastAsia"/>
              </w:rPr>
            </w:pPr>
            <w:r>
              <w:rPr>
                <w:b/>
                <w:color w:val="FFFFFF"/>
                <w:sz w:val="16"/>
              </w:rPr>
              <w:t>Question ORBIT must answer</w:t>
            </w:r>
          </w:p>
        </w:tc>
        <w:tc>
          <w:tcPr>
            <w:tcW w:w="2304" w:type="dxa"/>
            <w:shd w:val="clear" w:color="auto" w:fill="17233C"/>
            <w:vAlign w:val="center"/>
          </w:tcPr>
          <w:p w14:paraId="417F1FA9" w14:textId="77777777" w:rsidR="00DD46BF" w:rsidRDefault="00BF5E2B">
            <w:pPr>
              <w:rPr>
                <w:rFonts w:hint="eastAsia"/>
              </w:rPr>
            </w:pPr>
            <w:r>
              <w:rPr>
                <w:b/>
                <w:color w:val="FFFFFF"/>
                <w:sz w:val="16"/>
              </w:rPr>
              <w:t>Authority</w:t>
            </w:r>
          </w:p>
        </w:tc>
      </w:tr>
      <w:tr w:rsidR="00DD46BF" w14:paraId="6E6E9D48" w14:textId="77777777">
        <w:trPr>
          <w:jc w:val="center"/>
        </w:trPr>
        <w:tc>
          <w:tcPr>
            <w:tcW w:w="1440" w:type="dxa"/>
            <w:vAlign w:val="center"/>
          </w:tcPr>
          <w:p w14:paraId="08BC51D6" w14:textId="77777777" w:rsidR="00DD46BF" w:rsidRDefault="00BF5E2B">
            <w:pPr>
              <w:rPr>
                <w:rFonts w:hint="eastAsia"/>
              </w:rPr>
            </w:pPr>
            <w:r>
              <w:rPr>
                <w:sz w:val="16"/>
              </w:rPr>
              <w:t>Data</w:t>
            </w:r>
          </w:p>
        </w:tc>
        <w:tc>
          <w:tcPr>
            <w:tcW w:w="5760" w:type="dxa"/>
            <w:vAlign w:val="center"/>
          </w:tcPr>
          <w:p w14:paraId="3B9C3B82" w14:textId="77777777" w:rsidR="00DD46BF" w:rsidRDefault="00BF5E2B">
            <w:pPr>
              <w:rPr>
                <w:rFonts w:hint="eastAsia"/>
              </w:rPr>
            </w:pPr>
            <w:r>
              <w:rPr>
                <w:sz w:val="16"/>
              </w:rPr>
              <w:t>What information was actually available at decision time?</w:t>
            </w:r>
          </w:p>
        </w:tc>
        <w:tc>
          <w:tcPr>
            <w:tcW w:w="2304" w:type="dxa"/>
            <w:vAlign w:val="center"/>
          </w:tcPr>
          <w:p w14:paraId="73A3CFFA" w14:textId="77777777" w:rsidR="00DD46BF" w:rsidRDefault="00BF5E2B">
            <w:pPr>
              <w:rPr>
                <w:rFonts w:hint="eastAsia"/>
              </w:rPr>
            </w:pPr>
            <w:r>
              <w:rPr>
                <w:sz w:val="16"/>
              </w:rPr>
              <w:t>Temporal data layer</w:t>
            </w:r>
          </w:p>
        </w:tc>
      </w:tr>
      <w:tr w:rsidR="00DD46BF" w14:paraId="2D993CF6" w14:textId="77777777">
        <w:trPr>
          <w:jc w:val="center"/>
        </w:trPr>
        <w:tc>
          <w:tcPr>
            <w:tcW w:w="1440" w:type="dxa"/>
            <w:vAlign w:val="center"/>
          </w:tcPr>
          <w:p w14:paraId="2494CFEA" w14:textId="77777777" w:rsidR="00DD46BF" w:rsidRDefault="00BF5E2B">
            <w:pPr>
              <w:rPr>
                <w:rFonts w:hint="eastAsia"/>
              </w:rPr>
            </w:pPr>
            <w:r>
              <w:rPr>
                <w:sz w:val="16"/>
              </w:rPr>
              <w:t>Features</w:t>
            </w:r>
          </w:p>
        </w:tc>
        <w:tc>
          <w:tcPr>
            <w:tcW w:w="5760" w:type="dxa"/>
            <w:vAlign w:val="center"/>
          </w:tcPr>
          <w:p w14:paraId="7BF9081D" w14:textId="77777777" w:rsidR="00DD46BF" w:rsidRDefault="00BF5E2B">
            <w:pPr>
              <w:rPr>
                <w:rFonts w:hint="eastAsia"/>
              </w:rPr>
            </w:pPr>
            <w:r>
              <w:rPr>
                <w:sz w:val="16"/>
              </w:rPr>
              <w:t>What was computed from that information?</w:t>
            </w:r>
          </w:p>
        </w:tc>
        <w:tc>
          <w:tcPr>
            <w:tcW w:w="2304" w:type="dxa"/>
            <w:vAlign w:val="center"/>
          </w:tcPr>
          <w:p w14:paraId="1BB94503" w14:textId="77777777" w:rsidR="00DD46BF" w:rsidRDefault="00BF5E2B">
            <w:pPr>
              <w:rPr>
                <w:rFonts w:hint="eastAsia"/>
              </w:rPr>
            </w:pPr>
            <w:r>
              <w:rPr>
                <w:sz w:val="16"/>
              </w:rPr>
              <w:t>Feature engine</w:t>
            </w:r>
          </w:p>
        </w:tc>
      </w:tr>
      <w:tr w:rsidR="00DD46BF" w14:paraId="2FA57584" w14:textId="77777777">
        <w:trPr>
          <w:jc w:val="center"/>
        </w:trPr>
        <w:tc>
          <w:tcPr>
            <w:tcW w:w="1440" w:type="dxa"/>
            <w:vAlign w:val="center"/>
          </w:tcPr>
          <w:p w14:paraId="6AC47E09" w14:textId="77777777" w:rsidR="00DD46BF" w:rsidRDefault="00BF5E2B">
            <w:pPr>
              <w:rPr>
                <w:rFonts w:hint="eastAsia"/>
              </w:rPr>
            </w:pPr>
            <w:r>
              <w:rPr>
                <w:sz w:val="16"/>
              </w:rPr>
              <w:t>Model</w:t>
            </w:r>
          </w:p>
        </w:tc>
        <w:tc>
          <w:tcPr>
            <w:tcW w:w="5760" w:type="dxa"/>
            <w:vAlign w:val="center"/>
          </w:tcPr>
          <w:p w14:paraId="0F2402DA" w14:textId="77777777" w:rsidR="00DD46BF" w:rsidRDefault="00BF5E2B">
            <w:pPr>
              <w:rPr>
                <w:rFonts w:hint="eastAsia"/>
              </w:rPr>
            </w:pPr>
            <w:r>
              <w:rPr>
                <w:sz w:val="16"/>
              </w:rPr>
              <w:t>What did the model predict and with what uncertainty?</w:t>
            </w:r>
          </w:p>
        </w:tc>
        <w:tc>
          <w:tcPr>
            <w:tcW w:w="2304" w:type="dxa"/>
            <w:vAlign w:val="center"/>
          </w:tcPr>
          <w:p w14:paraId="738E281A" w14:textId="77777777" w:rsidR="00DD46BF" w:rsidRDefault="00BF5E2B">
            <w:pPr>
              <w:rPr>
                <w:rFonts w:hint="eastAsia"/>
              </w:rPr>
            </w:pPr>
            <w:r>
              <w:rPr>
                <w:sz w:val="16"/>
              </w:rPr>
              <w:t>Model layer</w:t>
            </w:r>
          </w:p>
        </w:tc>
      </w:tr>
      <w:tr w:rsidR="00DD46BF" w14:paraId="653EB2B5" w14:textId="77777777">
        <w:trPr>
          <w:jc w:val="center"/>
        </w:trPr>
        <w:tc>
          <w:tcPr>
            <w:tcW w:w="1440" w:type="dxa"/>
            <w:vAlign w:val="center"/>
          </w:tcPr>
          <w:p w14:paraId="799A1D65" w14:textId="77777777" w:rsidR="00DD46BF" w:rsidRDefault="00BF5E2B">
            <w:pPr>
              <w:rPr>
                <w:rFonts w:hint="eastAsia"/>
              </w:rPr>
            </w:pPr>
            <w:r>
              <w:rPr>
                <w:sz w:val="16"/>
              </w:rPr>
              <w:t>Explanation</w:t>
            </w:r>
          </w:p>
        </w:tc>
        <w:tc>
          <w:tcPr>
            <w:tcW w:w="5760" w:type="dxa"/>
            <w:vAlign w:val="center"/>
          </w:tcPr>
          <w:p w14:paraId="2866A0BB" w14:textId="77777777" w:rsidR="00DD46BF" w:rsidRDefault="00BF5E2B">
            <w:pPr>
              <w:rPr>
                <w:rFonts w:hint="eastAsia"/>
              </w:rPr>
            </w:pPr>
            <w:r>
              <w:rPr>
                <w:sz w:val="16"/>
              </w:rPr>
              <w:t>What measurable inputs contributed to the output?</w:t>
            </w:r>
          </w:p>
        </w:tc>
        <w:tc>
          <w:tcPr>
            <w:tcW w:w="2304" w:type="dxa"/>
            <w:vAlign w:val="center"/>
          </w:tcPr>
          <w:p w14:paraId="0430F549" w14:textId="77777777" w:rsidR="00DD46BF" w:rsidRDefault="00BF5E2B">
            <w:pPr>
              <w:rPr>
                <w:rFonts w:hint="eastAsia"/>
              </w:rPr>
            </w:pPr>
            <w:r>
              <w:rPr>
                <w:sz w:val="16"/>
              </w:rPr>
              <w:t>Attribution engine</w:t>
            </w:r>
          </w:p>
        </w:tc>
      </w:tr>
      <w:tr w:rsidR="00DD46BF" w14:paraId="4135907C" w14:textId="77777777">
        <w:trPr>
          <w:jc w:val="center"/>
        </w:trPr>
        <w:tc>
          <w:tcPr>
            <w:tcW w:w="1440" w:type="dxa"/>
            <w:vAlign w:val="center"/>
          </w:tcPr>
          <w:p w14:paraId="315AA4A5" w14:textId="77777777" w:rsidR="00DD46BF" w:rsidRDefault="00BF5E2B">
            <w:pPr>
              <w:rPr>
                <w:rFonts w:hint="eastAsia"/>
              </w:rPr>
            </w:pPr>
            <w:r>
              <w:rPr>
                <w:sz w:val="16"/>
              </w:rPr>
              <w:t>Portfolio</w:t>
            </w:r>
          </w:p>
        </w:tc>
        <w:tc>
          <w:tcPr>
            <w:tcW w:w="5760" w:type="dxa"/>
            <w:vAlign w:val="center"/>
          </w:tcPr>
          <w:p w14:paraId="7D6B0E14" w14:textId="77777777" w:rsidR="00DD46BF" w:rsidRDefault="00BF5E2B">
            <w:pPr>
              <w:rPr>
                <w:rFonts w:hint="eastAsia"/>
              </w:rPr>
            </w:pPr>
            <w:r>
              <w:rPr>
                <w:sz w:val="16"/>
              </w:rPr>
              <w:t>How were predictions turned into target holdings?</w:t>
            </w:r>
          </w:p>
        </w:tc>
        <w:tc>
          <w:tcPr>
            <w:tcW w:w="2304" w:type="dxa"/>
            <w:vAlign w:val="center"/>
          </w:tcPr>
          <w:p w14:paraId="0F0801B1" w14:textId="77777777" w:rsidR="00DD46BF" w:rsidRDefault="00BF5E2B">
            <w:pPr>
              <w:rPr>
                <w:rFonts w:hint="eastAsia"/>
              </w:rPr>
            </w:pPr>
            <w:r>
              <w:rPr>
                <w:sz w:val="16"/>
              </w:rPr>
              <w:t>Portfolio constructor</w:t>
            </w:r>
          </w:p>
        </w:tc>
      </w:tr>
      <w:tr w:rsidR="00DD46BF" w14:paraId="2457CD2B" w14:textId="77777777">
        <w:trPr>
          <w:jc w:val="center"/>
        </w:trPr>
        <w:tc>
          <w:tcPr>
            <w:tcW w:w="1440" w:type="dxa"/>
            <w:vAlign w:val="center"/>
          </w:tcPr>
          <w:p w14:paraId="3EF4ACD4" w14:textId="77777777" w:rsidR="00DD46BF" w:rsidRDefault="00BF5E2B">
            <w:pPr>
              <w:rPr>
                <w:rFonts w:hint="eastAsia"/>
              </w:rPr>
            </w:pPr>
            <w:r>
              <w:rPr>
                <w:sz w:val="16"/>
              </w:rPr>
              <w:t>Risk</w:t>
            </w:r>
          </w:p>
        </w:tc>
        <w:tc>
          <w:tcPr>
            <w:tcW w:w="5760" w:type="dxa"/>
            <w:vAlign w:val="center"/>
          </w:tcPr>
          <w:p w14:paraId="4B971B4E" w14:textId="77777777" w:rsidR="00DD46BF" w:rsidRDefault="00BF5E2B">
            <w:pPr>
              <w:rPr>
                <w:rFonts w:hint="eastAsia"/>
              </w:rPr>
            </w:pPr>
            <w:r>
              <w:rPr>
                <w:sz w:val="16"/>
              </w:rPr>
              <w:t>Was the proposed trade allowed, resized or rejected?</w:t>
            </w:r>
          </w:p>
        </w:tc>
        <w:tc>
          <w:tcPr>
            <w:tcW w:w="2304" w:type="dxa"/>
            <w:vAlign w:val="center"/>
          </w:tcPr>
          <w:p w14:paraId="7EFF5473" w14:textId="77777777" w:rsidR="00DD46BF" w:rsidRDefault="00BF5E2B">
            <w:pPr>
              <w:rPr>
                <w:rFonts w:hint="eastAsia"/>
              </w:rPr>
            </w:pPr>
            <w:r>
              <w:rPr>
                <w:sz w:val="16"/>
              </w:rPr>
              <w:t>Deterministic risk engine</w:t>
            </w:r>
          </w:p>
        </w:tc>
      </w:tr>
      <w:tr w:rsidR="00DD46BF" w14:paraId="30F668C3" w14:textId="77777777">
        <w:trPr>
          <w:jc w:val="center"/>
        </w:trPr>
        <w:tc>
          <w:tcPr>
            <w:tcW w:w="1440" w:type="dxa"/>
            <w:vAlign w:val="center"/>
          </w:tcPr>
          <w:p w14:paraId="5766BB2B" w14:textId="77777777" w:rsidR="00DD46BF" w:rsidRDefault="00BF5E2B">
            <w:pPr>
              <w:rPr>
                <w:rFonts w:hint="eastAsia"/>
              </w:rPr>
            </w:pPr>
            <w:r>
              <w:rPr>
                <w:sz w:val="16"/>
              </w:rPr>
              <w:t>Execution</w:t>
            </w:r>
          </w:p>
        </w:tc>
        <w:tc>
          <w:tcPr>
            <w:tcW w:w="5760" w:type="dxa"/>
            <w:vAlign w:val="center"/>
          </w:tcPr>
          <w:p w14:paraId="1B274494" w14:textId="77777777" w:rsidR="00DD46BF" w:rsidRDefault="00BF5E2B">
            <w:pPr>
              <w:rPr>
                <w:rFonts w:hint="eastAsia"/>
              </w:rPr>
            </w:pPr>
            <w:r>
              <w:rPr>
                <w:sz w:val="16"/>
              </w:rPr>
              <w:t>What would actually have happened?</w:t>
            </w:r>
          </w:p>
        </w:tc>
        <w:tc>
          <w:tcPr>
            <w:tcW w:w="2304" w:type="dxa"/>
            <w:vAlign w:val="center"/>
          </w:tcPr>
          <w:p w14:paraId="4C7EA114" w14:textId="77777777" w:rsidR="00DD46BF" w:rsidRDefault="00BF5E2B">
            <w:pPr>
              <w:rPr>
                <w:rFonts w:hint="eastAsia"/>
              </w:rPr>
            </w:pPr>
            <w:r>
              <w:rPr>
                <w:sz w:val="16"/>
              </w:rPr>
              <w:t>Event-driven simulator/paper broker</w:t>
            </w:r>
          </w:p>
        </w:tc>
      </w:tr>
      <w:tr w:rsidR="00DD46BF" w14:paraId="016CB25E" w14:textId="77777777">
        <w:trPr>
          <w:jc w:val="center"/>
        </w:trPr>
        <w:tc>
          <w:tcPr>
            <w:tcW w:w="1440" w:type="dxa"/>
            <w:vAlign w:val="center"/>
          </w:tcPr>
          <w:p w14:paraId="781DDB46" w14:textId="77777777" w:rsidR="00DD46BF" w:rsidRDefault="00BF5E2B">
            <w:pPr>
              <w:rPr>
                <w:rFonts w:hint="eastAsia"/>
              </w:rPr>
            </w:pPr>
            <w:r>
              <w:rPr>
                <w:sz w:val="16"/>
              </w:rPr>
              <w:t>Outcome</w:t>
            </w:r>
          </w:p>
        </w:tc>
        <w:tc>
          <w:tcPr>
            <w:tcW w:w="5760" w:type="dxa"/>
            <w:vAlign w:val="center"/>
          </w:tcPr>
          <w:p w14:paraId="2C7215DA" w14:textId="77777777" w:rsidR="00DD46BF" w:rsidRDefault="00BF5E2B">
            <w:pPr>
              <w:rPr>
                <w:rFonts w:hint="eastAsia"/>
              </w:rPr>
            </w:pPr>
            <w:r>
              <w:rPr>
                <w:sz w:val="16"/>
              </w:rPr>
              <w:t>What happened later?</w:t>
            </w:r>
          </w:p>
        </w:tc>
        <w:tc>
          <w:tcPr>
            <w:tcW w:w="2304" w:type="dxa"/>
            <w:vAlign w:val="center"/>
          </w:tcPr>
          <w:p w14:paraId="2FBD04C4" w14:textId="77777777" w:rsidR="00DD46BF" w:rsidRDefault="00BF5E2B">
            <w:pPr>
              <w:rPr>
                <w:rFonts w:hint="eastAsia"/>
              </w:rPr>
            </w:pPr>
            <w:r>
              <w:rPr>
                <w:sz w:val="16"/>
              </w:rPr>
              <w:t>Outcome store</w:t>
            </w:r>
          </w:p>
        </w:tc>
      </w:tr>
      <w:tr w:rsidR="00DD46BF" w14:paraId="0AE08918" w14:textId="77777777">
        <w:trPr>
          <w:jc w:val="center"/>
        </w:trPr>
        <w:tc>
          <w:tcPr>
            <w:tcW w:w="1440" w:type="dxa"/>
            <w:vAlign w:val="center"/>
          </w:tcPr>
          <w:p w14:paraId="4203677C" w14:textId="77777777" w:rsidR="00DD46BF" w:rsidRDefault="00BF5E2B">
            <w:pPr>
              <w:rPr>
                <w:rFonts w:hint="eastAsia"/>
              </w:rPr>
            </w:pPr>
            <w:r>
              <w:rPr>
                <w:sz w:val="16"/>
              </w:rPr>
              <w:t>Research</w:t>
            </w:r>
          </w:p>
        </w:tc>
        <w:tc>
          <w:tcPr>
            <w:tcW w:w="5760" w:type="dxa"/>
            <w:vAlign w:val="center"/>
          </w:tcPr>
          <w:p w14:paraId="17A5E7C0" w14:textId="77777777" w:rsidR="00DD46BF" w:rsidRDefault="00BF5E2B">
            <w:pPr>
              <w:rPr>
                <w:rFonts w:hint="eastAsia"/>
              </w:rPr>
            </w:pPr>
            <w:r>
              <w:rPr>
                <w:sz w:val="16"/>
              </w:rPr>
              <w:t>Should the hypothesis survive?</w:t>
            </w:r>
          </w:p>
        </w:tc>
        <w:tc>
          <w:tcPr>
            <w:tcW w:w="2304" w:type="dxa"/>
            <w:vAlign w:val="center"/>
          </w:tcPr>
          <w:p w14:paraId="52B87EAD" w14:textId="77777777" w:rsidR="00DD46BF" w:rsidRDefault="00BF5E2B">
            <w:pPr>
              <w:rPr>
                <w:rFonts w:hint="eastAsia"/>
              </w:rPr>
            </w:pPr>
            <w:r>
              <w:rPr>
                <w:sz w:val="16"/>
              </w:rPr>
              <w:t>Governed experiment system</w:t>
            </w:r>
          </w:p>
        </w:tc>
      </w:tr>
    </w:tbl>
    <w:p w14:paraId="62F813D1" w14:textId="77777777" w:rsidR="00DD46BF" w:rsidRDefault="00DD46BF">
      <w:pPr>
        <w:rPr>
          <w:rFonts w:hint="eastAsia"/>
        </w:rPr>
      </w:pPr>
    </w:p>
    <w:p w14:paraId="621D184F" w14:textId="77777777" w:rsidR="00DD46BF" w:rsidRDefault="00BF5E2B">
      <w:pPr>
        <w:pStyle w:val="Heading1"/>
      </w:pPr>
      <w:r>
        <w:t>3. ARCHITECTURAL INVARIANTS</w:t>
      </w:r>
    </w:p>
    <w:p w14:paraId="113A714F" w14:textId="77777777" w:rsidR="00DD46BF" w:rsidRDefault="00BF5E2B">
      <w:pPr>
        <w:pStyle w:val="ListBullet"/>
        <w:spacing w:after="30"/>
        <w:rPr>
          <w:rFonts w:hint="eastAsia"/>
        </w:rPr>
      </w:pPr>
      <w:r>
        <w:t>Historical truth is point-in-time, not today’s revised knowledge.</w:t>
      </w:r>
    </w:p>
    <w:p w14:paraId="0A1998AD" w14:textId="77777777" w:rsidR="00DD46BF" w:rsidRDefault="00BF5E2B">
      <w:pPr>
        <w:pStyle w:val="ListBullet"/>
        <w:spacing w:after="30"/>
        <w:rPr>
          <w:rFonts w:hint="eastAsia"/>
        </w:rPr>
      </w:pPr>
      <w:r>
        <w:t>Prediction is not execution. Models never have unrestricted order authority.</w:t>
      </w:r>
    </w:p>
    <w:p w14:paraId="1302E870" w14:textId="77777777" w:rsidR="00DD46BF" w:rsidRDefault="00BF5E2B">
      <w:pPr>
        <w:pStyle w:val="ListBullet"/>
        <w:spacing w:after="30"/>
        <w:rPr>
          <w:rFonts w:hint="eastAsia"/>
        </w:rPr>
      </w:pPr>
      <w:r>
        <w:t>Prediction is not portfolio construction. Scores must be translated into target positions through an explicit portfolio layer.</w:t>
      </w:r>
    </w:p>
    <w:p w14:paraId="719BBE04" w14:textId="77777777" w:rsidR="00DD46BF" w:rsidRDefault="00BF5E2B">
      <w:pPr>
        <w:pStyle w:val="ListBullet"/>
        <w:spacing w:after="30"/>
        <w:rPr>
          <w:rFonts w:hint="eastAsia"/>
        </w:rPr>
      </w:pPr>
      <w:r>
        <w:t>Risk is deterministic, separately testable and capable of rejecting or resizing a model proposal.</w:t>
      </w:r>
    </w:p>
    <w:p w14:paraId="7ED59B88" w14:textId="77777777" w:rsidR="00DD46BF" w:rsidRDefault="00BF5E2B">
      <w:pPr>
        <w:pStyle w:val="ListBullet"/>
        <w:spacing w:after="30"/>
        <w:rPr>
          <w:rFonts w:hint="eastAsia"/>
        </w:rPr>
      </w:pPr>
      <w:r>
        <w:t>Explainability records actual decision evidence; the LLM may narrate it but cannot invent rationale.</w:t>
      </w:r>
    </w:p>
    <w:p w14:paraId="63BCA8D0" w14:textId="77777777" w:rsidR="00DD46BF" w:rsidRDefault="00BF5E2B">
      <w:pPr>
        <w:pStyle w:val="ListBullet"/>
        <w:spacing w:after="30"/>
        <w:rPr>
          <w:rFonts w:hint="eastAsia"/>
        </w:rPr>
      </w:pPr>
      <w:r>
        <w:t>Experiment count and research genealogy are first-class data because search itself can create false discoveries.</w:t>
      </w:r>
    </w:p>
    <w:p w14:paraId="57A52FDE" w14:textId="77777777" w:rsidR="00DD46BF" w:rsidRDefault="00BF5E2B">
      <w:pPr>
        <w:pStyle w:val="ListBullet"/>
        <w:spacing w:after="30"/>
        <w:rPr>
          <w:rFonts w:hint="eastAsia"/>
        </w:rPr>
      </w:pPr>
      <w:r>
        <w:t>The final holdout is quarantined and is never a tuning surface.</w:t>
      </w:r>
    </w:p>
    <w:p w14:paraId="772A3E99" w14:textId="77777777" w:rsidR="00DD46BF" w:rsidRDefault="00BF5E2B">
      <w:pPr>
        <w:pStyle w:val="ListBullet"/>
        <w:spacing w:after="30"/>
        <w:rPr>
          <w:rFonts w:hint="eastAsia"/>
        </w:rPr>
      </w:pPr>
      <w:r>
        <w:t>Every promoted prediction must resolve to an exact dataset, feature version, model version, code/config hash and decision record.</w:t>
      </w:r>
    </w:p>
    <w:p w14:paraId="2AB06374" w14:textId="77777777" w:rsidR="00DD46BF" w:rsidRDefault="00BF5E2B">
      <w:pPr>
        <w:pStyle w:val="ListBullet"/>
        <w:spacing w:after="30"/>
        <w:rPr>
          <w:rFonts w:hint="eastAsia"/>
        </w:rPr>
      </w:pPr>
      <w:r>
        <w:t>Paper trading precedes any consideration of real capital.</w:t>
      </w:r>
    </w:p>
    <w:p w14:paraId="4BE413F5" w14:textId="77777777" w:rsidR="00DD46BF" w:rsidRDefault="00BF5E2B">
      <w:pPr>
        <w:pStyle w:val="ListBullet"/>
        <w:spacing w:after="30"/>
        <w:rPr>
          <w:rFonts w:hint="eastAsia"/>
        </w:rPr>
      </w:pPr>
      <w:r>
        <w:t>Any live-money phase is optional and gated by evidence, reliability, economics and professional legal/compliance review.</w:t>
      </w:r>
    </w:p>
    <w:p w14:paraId="07DE8E66" w14:textId="77777777" w:rsidR="00DD46BF" w:rsidRDefault="00BF5E2B">
      <w:pPr>
        <w:pStyle w:val="Heading1"/>
      </w:pPr>
      <w:r>
        <w:lastRenderedPageBreak/>
        <w:t>4. TEN BIGGEST RISKS / UNKNOWNS</w:t>
      </w:r>
    </w:p>
    <w:tbl>
      <w:tblPr>
        <w:tblStyle w:val="TableGrid"/>
        <w:tblW w:w="0" w:type="auto"/>
        <w:jc w:val="center"/>
        <w:tblLook w:val="04A0" w:firstRow="1" w:lastRow="0" w:firstColumn="1" w:lastColumn="0" w:noHBand="0" w:noVBand="1"/>
      </w:tblPr>
      <w:tblGrid>
        <w:gridCol w:w="2304"/>
        <w:gridCol w:w="5040"/>
        <w:gridCol w:w="2160"/>
      </w:tblGrid>
      <w:tr w:rsidR="00DD46BF" w14:paraId="014955C5" w14:textId="77777777">
        <w:trPr>
          <w:tblHeader/>
          <w:jc w:val="center"/>
        </w:trPr>
        <w:tc>
          <w:tcPr>
            <w:tcW w:w="2304" w:type="dxa"/>
            <w:shd w:val="clear" w:color="auto" w:fill="17233C"/>
            <w:vAlign w:val="center"/>
          </w:tcPr>
          <w:p w14:paraId="0009A438" w14:textId="77777777" w:rsidR="00DD46BF" w:rsidRDefault="00BF5E2B">
            <w:pPr>
              <w:rPr>
                <w:rFonts w:hint="eastAsia"/>
              </w:rPr>
            </w:pPr>
            <w:r>
              <w:rPr>
                <w:b/>
                <w:color w:val="FFFFFF"/>
                <w:sz w:val="16"/>
              </w:rPr>
              <w:t>Risk</w:t>
            </w:r>
          </w:p>
        </w:tc>
        <w:tc>
          <w:tcPr>
            <w:tcW w:w="5040" w:type="dxa"/>
            <w:shd w:val="clear" w:color="auto" w:fill="17233C"/>
            <w:vAlign w:val="center"/>
          </w:tcPr>
          <w:p w14:paraId="0CED9E90" w14:textId="77777777" w:rsidR="00DD46BF" w:rsidRDefault="00BF5E2B">
            <w:pPr>
              <w:rPr>
                <w:rFonts w:hint="eastAsia"/>
              </w:rPr>
            </w:pPr>
            <w:r>
              <w:rPr>
                <w:b/>
                <w:color w:val="FFFFFF"/>
                <w:sz w:val="16"/>
              </w:rPr>
              <w:t>Why it matters</w:t>
            </w:r>
          </w:p>
        </w:tc>
        <w:tc>
          <w:tcPr>
            <w:tcW w:w="2160" w:type="dxa"/>
            <w:shd w:val="clear" w:color="auto" w:fill="17233C"/>
            <w:vAlign w:val="center"/>
          </w:tcPr>
          <w:p w14:paraId="12E89FDB" w14:textId="77777777" w:rsidR="00DD46BF" w:rsidRDefault="00BF5E2B">
            <w:pPr>
              <w:rPr>
                <w:rFonts w:hint="eastAsia"/>
              </w:rPr>
            </w:pPr>
            <w:r>
              <w:rPr>
                <w:b/>
                <w:color w:val="FFFFFF"/>
                <w:sz w:val="16"/>
              </w:rPr>
              <w:t>Control</w:t>
            </w:r>
          </w:p>
        </w:tc>
      </w:tr>
      <w:tr w:rsidR="00DD46BF" w14:paraId="0722BB68" w14:textId="77777777">
        <w:trPr>
          <w:jc w:val="center"/>
        </w:trPr>
        <w:tc>
          <w:tcPr>
            <w:tcW w:w="2304" w:type="dxa"/>
            <w:vAlign w:val="center"/>
          </w:tcPr>
          <w:p w14:paraId="756C133D" w14:textId="77777777" w:rsidR="00DD46BF" w:rsidRDefault="00BF5E2B">
            <w:pPr>
              <w:rPr>
                <w:rFonts w:hint="eastAsia"/>
              </w:rPr>
            </w:pPr>
            <w:r>
              <w:rPr>
                <w:sz w:val="16"/>
              </w:rPr>
              <w:t>Insufficient persistent edge</w:t>
            </w:r>
          </w:p>
        </w:tc>
        <w:tc>
          <w:tcPr>
            <w:tcW w:w="5040" w:type="dxa"/>
            <w:vAlign w:val="center"/>
          </w:tcPr>
          <w:p w14:paraId="4E2B0D68" w14:textId="77777777" w:rsidR="00DD46BF" w:rsidRDefault="00BF5E2B">
            <w:pPr>
              <w:rPr>
                <w:rFonts w:hint="eastAsia"/>
              </w:rPr>
            </w:pPr>
            <w:r>
              <w:rPr>
                <w:sz w:val="16"/>
              </w:rPr>
              <w:t>Statistical signal can disappear after costs/crowding.</w:t>
            </w:r>
          </w:p>
        </w:tc>
        <w:tc>
          <w:tcPr>
            <w:tcW w:w="2160" w:type="dxa"/>
            <w:vAlign w:val="center"/>
          </w:tcPr>
          <w:p w14:paraId="64AE2087" w14:textId="77777777" w:rsidR="00DD46BF" w:rsidRDefault="00BF5E2B">
            <w:pPr>
              <w:rPr>
                <w:rFonts w:hint="eastAsia"/>
              </w:rPr>
            </w:pPr>
            <w:r>
              <w:rPr>
                <w:sz w:val="16"/>
              </w:rPr>
              <w:t>Null hypotheses, baselines, strict OOS and stop rules.</w:t>
            </w:r>
          </w:p>
        </w:tc>
      </w:tr>
      <w:tr w:rsidR="00DD46BF" w14:paraId="685A1A4E" w14:textId="77777777">
        <w:trPr>
          <w:jc w:val="center"/>
        </w:trPr>
        <w:tc>
          <w:tcPr>
            <w:tcW w:w="2304" w:type="dxa"/>
            <w:vAlign w:val="center"/>
          </w:tcPr>
          <w:p w14:paraId="5A7C2885" w14:textId="77777777" w:rsidR="00DD46BF" w:rsidRDefault="00BF5E2B">
            <w:pPr>
              <w:rPr>
                <w:rFonts w:hint="eastAsia"/>
              </w:rPr>
            </w:pPr>
            <w:r>
              <w:rPr>
                <w:sz w:val="16"/>
              </w:rPr>
              <w:t>Research overfitting</w:t>
            </w:r>
          </w:p>
        </w:tc>
        <w:tc>
          <w:tcPr>
            <w:tcW w:w="5040" w:type="dxa"/>
            <w:vAlign w:val="center"/>
          </w:tcPr>
          <w:p w14:paraId="682B68CE" w14:textId="77777777" w:rsidR="00DD46BF" w:rsidRDefault="00BF5E2B">
            <w:pPr>
              <w:rPr>
                <w:rFonts w:hint="eastAsia"/>
              </w:rPr>
            </w:pPr>
            <w:r>
              <w:rPr>
                <w:sz w:val="16"/>
              </w:rPr>
              <w:t>AI can industrialize p-hacking.</w:t>
            </w:r>
          </w:p>
        </w:tc>
        <w:tc>
          <w:tcPr>
            <w:tcW w:w="2160" w:type="dxa"/>
            <w:vAlign w:val="center"/>
          </w:tcPr>
          <w:p w14:paraId="646095A7" w14:textId="77777777" w:rsidR="00DD46BF" w:rsidRDefault="00BF5E2B">
            <w:pPr>
              <w:rPr>
                <w:rFonts w:hint="eastAsia"/>
              </w:rPr>
            </w:pPr>
            <w:r>
              <w:rPr>
                <w:sz w:val="16"/>
              </w:rPr>
              <w:t>Experiment budgets, genealogy, frozen holdouts, falsification.</w:t>
            </w:r>
          </w:p>
        </w:tc>
      </w:tr>
      <w:tr w:rsidR="00DD46BF" w14:paraId="3BA14F0B" w14:textId="77777777">
        <w:trPr>
          <w:jc w:val="center"/>
        </w:trPr>
        <w:tc>
          <w:tcPr>
            <w:tcW w:w="2304" w:type="dxa"/>
            <w:vAlign w:val="center"/>
          </w:tcPr>
          <w:p w14:paraId="63B01F17" w14:textId="77777777" w:rsidR="00DD46BF" w:rsidRDefault="00BF5E2B">
            <w:pPr>
              <w:rPr>
                <w:rFonts w:hint="eastAsia"/>
              </w:rPr>
            </w:pPr>
            <w:r>
              <w:rPr>
                <w:sz w:val="16"/>
              </w:rPr>
              <w:t>Temporal leakage</w:t>
            </w:r>
          </w:p>
        </w:tc>
        <w:tc>
          <w:tcPr>
            <w:tcW w:w="5040" w:type="dxa"/>
            <w:vAlign w:val="center"/>
          </w:tcPr>
          <w:p w14:paraId="76A59FC0" w14:textId="77777777" w:rsidR="00DD46BF" w:rsidRDefault="00BF5E2B">
            <w:pPr>
              <w:rPr>
                <w:rFonts w:hint="eastAsia"/>
              </w:rPr>
            </w:pPr>
            <w:r>
              <w:rPr>
                <w:sz w:val="16"/>
              </w:rPr>
              <w:t>Future information can manufacture alpha.</w:t>
            </w:r>
          </w:p>
        </w:tc>
        <w:tc>
          <w:tcPr>
            <w:tcW w:w="2160" w:type="dxa"/>
            <w:vAlign w:val="center"/>
          </w:tcPr>
          <w:p w14:paraId="4AEE8641" w14:textId="77777777" w:rsidR="00DD46BF" w:rsidRDefault="00BF5E2B">
            <w:pPr>
              <w:rPr>
                <w:rFonts w:hint="eastAsia"/>
              </w:rPr>
            </w:pPr>
            <w:r>
              <w:rPr>
                <w:sz w:val="16"/>
              </w:rPr>
              <w:t>As-of engine and adversarial leak tests.</w:t>
            </w:r>
          </w:p>
        </w:tc>
      </w:tr>
      <w:tr w:rsidR="00DD46BF" w14:paraId="4ADB5DA2" w14:textId="77777777">
        <w:trPr>
          <w:jc w:val="center"/>
        </w:trPr>
        <w:tc>
          <w:tcPr>
            <w:tcW w:w="2304" w:type="dxa"/>
            <w:vAlign w:val="center"/>
          </w:tcPr>
          <w:p w14:paraId="36623442" w14:textId="77777777" w:rsidR="00DD46BF" w:rsidRDefault="00BF5E2B">
            <w:pPr>
              <w:rPr>
                <w:rFonts w:hint="eastAsia"/>
              </w:rPr>
            </w:pPr>
            <w:r>
              <w:rPr>
                <w:sz w:val="16"/>
              </w:rPr>
              <w:t>Survivorship / universe bias</w:t>
            </w:r>
          </w:p>
        </w:tc>
        <w:tc>
          <w:tcPr>
            <w:tcW w:w="5040" w:type="dxa"/>
            <w:vAlign w:val="center"/>
          </w:tcPr>
          <w:p w14:paraId="707BAAF4" w14:textId="77777777" w:rsidR="00DD46BF" w:rsidRDefault="00BF5E2B">
            <w:pPr>
              <w:rPr>
                <w:rFonts w:hint="eastAsia"/>
              </w:rPr>
            </w:pPr>
            <w:r>
              <w:rPr>
                <w:sz w:val="16"/>
              </w:rPr>
              <w:t>Today’s winners make history look easier.</w:t>
            </w:r>
          </w:p>
        </w:tc>
        <w:tc>
          <w:tcPr>
            <w:tcW w:w="2160" w:type="dxa"/>
            <w:vAlign w:val="center"/>
          </w:tcPr>
          <w:p w14:paraId="535A50D2" w14:textId="77777777" w:rsidR="00DD46BF" w:rsidRDefault="00BF5E2B">
            <w:pPr>
              <w:rPr>
                <w:rFonts w:hint="eastAsia"/>
              </w:rPr>
            </w:pPr>
            <w:r>
              <w:rPr>
                <w:sz w:val="16"/>
              </w:rPr>
              <w:t>Historical membership and delisting-aware universe.</w:t>
            </w:r>
          </w:p>
        </w:tc>
      </w:tr>
      <w:tr w:rsidR="00DD46BF" w14:paraId="60D8387F" w14:textId="77777777">
        <w:trPr>
          <w:jc w:val="center"/>
        </w:trPr>
        <w:tc>
          <w:tcPr>
            <w:tcW w:w="2304" w:type="dxa"/>
            <w:vAlign w:val="center"/>
          </w:tcPr>
          <w:p w14:paraId="5CA3E56B" w14:textId="77777777" w:rsidR="00DD46BF" w:rsidRDefault="00BF5E2B">
            <w:pPr>
              <w:rPr>
                <w:rFonts w:hint="eastAsia"/>
              </w:rPr>
            </w:pPr>
            <w:r>
              <w:rPr>
                <w:sz w:val="16"/>
              </w:rPr>
              <w:t>Execution realism</w:t>
            </w:r>
          </w:p>
        </w:tc>
        <w:tc>
          <w:tcPr>
            <w:tcW w:w="5040" w:type="dxa"/>
            <w:vAlign w:val="center"/>
          </w:tcPr>
          <w:p w14:paraId="16A52459" w14:textId="77777777" w:rsidR="00DD46BF" w:rsidRDefault="00BF5E2B">
            <w:pPr>
              <w:rPr>
                <w:rFonts w:hint="eastAsia"/>
              </w:rPr>
            </w:pPr>
            <w:r>
              <w:rPr>
                <w:sz w:val="16"/>
              </w:rPr>
              <w:t>Spread, slippage and liquidity can erase edge.</w:t>
            </w:r>
          </w:p>
        </w:tc>
        <w:tc>
          <w:tcPr>
            <w:tcW w:w="2160" w:type="dxa"/>
            <w:vAlign w:val="center"/>
          </w:tcPr>
          <w:p w14:paraId="58702214" w14:textId="77777777" w:rsidR="00DD46BF" w:rsidRDefault="00BF5E2B">
            <w:pPr>
              <w:rPr>
                <w:rFonts w:hint="eastAsia"/>
              </w:rPr>
            </w:pPr>
            <w:r>
              <w:rPr>
                <w:sz w:val="16"/>
              </w:rPr>
              <w:t>Event-driven cost/fill simulator.</w:t>
            </w:r>
          </w:p>
        </w:tc>
      </w:tr>
      <w:tr w:rsidR="00DD46BF" w14:paraId="03827750" w14:textId="77777777">
        <w:trPr>
          <w:jc w:val="center"/>
        </w:trPr>
        <w:tc>
          <w:tcPr>
            <w:tcW w:w="2304" w:type="dxa"/>
            <w:vAlign w:val="center"/>
          </w:tcPr>
          <w:p w14:paraId="61FC5B2B" w14:textId="77777777" w:rsidR="00DD46BF" w:rsidRDefault="00BF5E2B">
            <w:pPr>
              <w:rPr>
                <w:rFonts w:hint="eastAsia"/>
              </w:rPr>
            </w:pPr>
            <w:r>
              <w:rPr>
                <w:sz w:val="16"/>
              </w:rPr>
              <w:t>Regime instability</w:t>
            </w:r>
          </w:p>
        </w:tc>
        <w:tc>
          <w:tcPr>
            <w:tcW w:w="5040" w:type="dxa"/>
            <w:vAlign w:val="center"/>
          </w:tcPr>
          <w:p w14:paraId="29426434" w14:textId="77777777" w:rsidR="00DD46BF" w:rsidRDefault="00BF5E2B">
            <w:pPr>
              <w:rPr>
                <w:rFonts w:hint="eastAsia"/>
              </w:rPr>
            </w:pPr>
            <w:r>
              <w:rPr>
                <w:sz w:val="16"/>
              </w:rPr>
              <w:t>Patterns can invert under new conditions.</w:t>
            </w:r>
          </w:p>
        </w:tc>
        <w:tc>
          <w:tcPr>
            <w:tcW w:w="2160" w:type="dxa"/>
            <w:vAlign w:val="center"/>
          </w:tcPr>
          <w:p w14:paraId="730AE1B9" w14:textId="77777777" w:rsidR="00DD46BF" w:rsidRDefault="00BF5E2B">
            <w:pPr>
              <w:rPr>
                <w:rFonts w:hint="eastAsia"/>
              </w:rPr>
            </w:pPr>
            <w:r>
              <w:rPr>
                <w:sz w:val="16"/>
              </w:rPr>
              <w:t>Walk-forward + regime lab.</w:t>
            </w:r>
          </w:p>
        </w:tc>
      </w:tr>
      <w:tr w:rsidR="00DD46BF" w14:paraId="27F1A221" w14:textId="77777777">
        <w:trPr>
          <w:jc w:val="center"/>
        </w:trPr>
        <w:tc>
          <w:tcPr>
            <w:tcW w:w="2304" w:type="dxa"/>
            <w:vAlign w:val="center"/>
          </w:tcPr>
          <w:p w14:paraId="3F27EA57" w14:textId="77777777" w:rsidR="00DD46BF" w:rsidRDefault="00BF5E2B">
            <w:pPr>
              <w:rPr>
                <w:rFonts w:hint="eastAsia"/>
              </w:rPr>
            </w:pPr>
            <w:r>
              <w:rPr>
                <w:sz w:val="16"/>
              </w:rPr>
              <w:t>Weak differentiation</w:t>
            </w:r>
          </w:p>
        </w:tc>
        <w:tc>
          <w:tcPr>
            <w:tcW w:w="5040" w:type="dxa"/>
            <w:vAlign w:val="center"/>
          </w:tcPr>
          <w:p w14:paraId="7955E0DF" w14:textId="77777777" w:rsidR="00DD46BF" w:rsidRDefault="00BF5E2B">
            <w:pPr>
              <w:rPr>
                <w:rFonts w:hint="eastAsia"/>
              </w:rPr>
            </w:pPr>
            <w:r>
              <w:rPr>
                <w:sz w:val="16"/>
              </w:rPr>
              <w:t>Quant platforms already offer research/backtest/AI.</w:t>
            </w:r>
          </w:p>
        </w:tc>
        <w:tc>
          <w:tcPr>
            <w:tcW w:w="2160" w:type="dxa"/>
            <w:vAlign w:val="center"/>
          </w:tcPr>
          <w:p w14:paraId="6EA0BFF9" w14:textId="77777777" w:rsidR="00DD46BF" w:rsidRDefault="00BF5E2B">
            <w:pPr>
              <w:rPr>
                <w:rFonts w:hint="eastAsia"/>
              </w:rPr>
            </w:pPr>
            <w:r>
              <w:rPr>
                <w:sz w:val="16"/>
              </w:rPr>
              <w:t>Focus on provenance, falsification, replay and decision diagnostics.</w:t>
            </w:r>
          </w:p>
        </w:tc>
      </w:tr>
      <w:tr w:rsidR="00DD46BF" w14:paraId="11D86E88" w14:textId="77777777">
        <w:trPr>
          <w:jc w:val="center"/>
        </w:trPr>
        <w:tc>
          <w:tcPr>
            <w:tcW w:w="2304" w:type="dxa"/>
            <w:vAlign w:val="center"/>
          </w:tcPr>
          <w:p w14:paraId="7BE58A66" w14:textId="77777777" w:rsidR="00DD46BF" w:rsidRDefault="00BF5E2B">
            <w:pPr>
              <w:rPr>
                <w:rFonts w:hint="eastAsia"/>
              </w:rPr>
            </w:pPr>
            <w:r>
              <w:rPr>
                <w:sz w:val="16"/>
              </w:rPr>
              <w:t>Data economics</w:t>
            </w:r>
          </w:p>
        </w:tc>
        <w:tc>
          <w:tcPr>
            <w:tcW w:w="5040" w:type="dxa"/>
            <w:vAlign w:val="center"/>
          </w:tcPr>
          <w:p w14:paraId="2FFB7706" w14:textId="77777777" w:rsidR="00DD46BF" w:rsidRDefault="00BF5E2B">
            <w:pPr>
              <w:rPr>
                <w:rFonts w:hint="eastAsia"/>
              </w:rPr>
            </w:pPr>
            <w:r>
              <w:rPr>
                <w:sz w:val="16"/>
              </w:rPr>
              <w:t>Licensing can cost more than compute.</w:t>
            </w:r>
          </w:p>
        </w:tc>
        <w:tc>
          <w:tcPr>
            <w:tcW w:w="2160" w:type="dxa"/>
            <w:vAlign w:val="center"/>
          </w:tcPr>
          <w:p w14:paraId="5D11E058" w14:textId="77777777" w:rsidR="00DD46BF" w:rsidRDefault="00BF5E2B">
            <w:pPr>
              <w:rPr>
                <w:rFonts w:hint="eastAsia"/>
              </w:rPr>
            </w:pPr>
            <w:r>
              <w:rPr>
                <w:sz w:val="16"/>
              </w:rPr>
              <w:t>Start with auditable/public/licensable sources.</w:t>
            </w:r>
          </w:p>
        </w:tc>
      </w:tr>
      <w:tr w:rsidR="00DD46BF" w14:paraId="6F89F9F0" w14:textId="77777777">
        <w:trPr>
          <w:jc w:val="center"/>
        </w:trPr>
        <w:tc>
          <w:tcPr>
            <w:tcW w:w="2304" w:type="dxa"/>
            <w:vAlign w:val="center"/>
          </w:tcPr>
          <w:p w14:paraId="371513B9" w14:textId="77777777" w:rsidR="00DD46BF" w:rsidRDefault="00BF5E2B">
            <w:pPr>
              <w:rPr>
                <w:rFonts w:hint="eastAsia"/>
              </w:rPr>
            </w:pPr>
            <w:r>
              <w:rPr>
                <w:sz w:val="16"/>
              </w:rPr>
              <w:t>Explainability overclaiming</w:t>
            </w:r>
          </w:p>
        </w:tc>
        <w:tc>
          <w:tcPr>
            <w:tcW w:w="5040" w:type="dxa"/>
            <w:vAlign w:val="center"/>
          </w:tcPr>
          <w:p w14:paraId="3EA28283" w14:textId="77777777" w:rsidR="00DD46BF" w:rsidRDefault="00BF5E2B">
            <w:pPr>
              <w:rPr>
                <w:rFonts w:hint="eastAsia"/>
              </w:rPr>
            </w:pPr>
            <w:r>
              <w:rPr>
                <w:sz w:val="16"/>
              </w:rPr>
              <w:t>Attribution is not causality.</w:t>
            </w:r>
          </w:p>
        </w:tc>
        <w:tc>
          <w:tcPr>
            <w:tcW w:w="2160" w:type="dxa"/>
            <w:vAlign w:val="center"/>
          </w:tcPr>
          <w:p w14:paraId="7B75C16A" w14:textId="77777777" w:rsidR="00DD46BF" w:rsidRDefault="00BF5E2B">
            <w:pPr>
              <w:rPr>
                <w:rFonts w:hint="eastAsia"/>
              </w:rPr>
            </w:pPr>
            <w:r>
              <w:rPr>
                <w:sz w:val="16"/>
              </w:rPr>
              <w:t>Faithfulness tests and constrained language.</w:t>
            </w:r>
          </w:p>
        </w:tc>
      </w:tr>
      <w:tr w:rsidR="00DD46BF" w14:paraId="0E1E8F52" w14:textId="77777777">
        <w:trPr>
          <w:jc w:val="center"/>
        </w:trPr>
        <w:tc>
          <w:tcPr>
            <w:tcW w:w="2304" w:type="dxa"/>
            <w:vAlign w:val="center"/>
          </w:tcPr>
          <w:p w14:paraId="1B4664E6" w14:textId="77777777" w:rsidR="00DD46BF" w:rsidRDefault="00BF5E2B">
            <w:pPr>
              <w:rPr>
                <w:rFonts w:hint="eastAsia"/>
              </w:rPr>
            </w:pPr>
            <w:r>
              <w:rPr>
                <w:sz w:val="16"/>
              </w:rPr>
              <w:t>Regulatory escalation</w:t>
            </w:r>
          </w:p>
        </w:tc>
        <w:tc>
          <w:tcPr>
            <w:tcW w:w="5040" w:type="dxa"/>
            <w:vAlign w:val="center"/>
          </w:tcPr>
          <w:p w14:paraId="76999701" w14:textId="77777777" w:rsidR="00DD46BF" w:rsidRDefault="00BF5E2B">
            <w:pPr>
              <w:rPr>
                <w:rFonts w:hint="eastAsia"/>
              </w:rPr>
            </w:pPr>
            <w:r>
              <w:rPr>
                <w:sz w:val="16"/>
              </w:rPr>
              <w:t>Advice/execution/customer money change the business materially.</w:t>
            </w:r>
          </w:p>
        </w:tc>
        <w:tc>
          <w:tcPr>
            <w:tcW w:w="2160" w:type="dxa"/>
            <w:vAlign w:val="center"/>
          </w:tcPr>
          <w:p w14:paraId="7D42FE31" w14:textId="77777777" w:rsidR="00DD46BF" w:rsidRDefault="00BF5E2B">
            <w:pPr>
              <w:rPr>
                <w:rFonts w:hint="eastAsia"/>
              </w:rPr>
            </w:pPr>
            <w:r>
              <w:rPr>
                <w:sz w:val="16"/>
              </w:rPr>
              <w:t>Research-first product and formal readiness review.</w:t>
            </w:r>
          </w:p>
        </w:tc>
      </w:tr>
    </w:tbl>
    <w:p w14:paraId="456CF775" w14:textId="77777777" w:rsidR="00DD46BF" w:rsidRDefault="00DD46BF">
      <w:pPr>
        <w:rPr>
          <w:rFonts w:hint="eastAsia"/>
        </w:rPr>
      </w:pPr>
    </w:p>
    <w:p w14:paraId="005E25F7" w14:textId="77777777" w:rsidR="00DD46BF" w:rsidRDefault="00BF5E2B">
      <w:pPr>
        <w:pStyle w:val="Heading1"/>
      </w:pPr>
      <w:r>
        <w:t>5. WHY THIS MIGHT WORK</w:t>
      </w:r>
    </w:p>
    <w:p w14:paraId="36E31BC5" w14:textId="77777777" w:rsidR="00DD46BF" w:rsidRDefault="00BF5E2B">
      <w:pPr>
        <w:pStyle w:val="ListBullet"/>
        <w:spacing w:after="30"/>
        <w:rPr>
          <w:rFonts w:hint="eastAsia"/>
        </w:rPr>
      </w:pPr>
      <w:r>
        <w:t>Heterogeneous market information creates a substantial research surface that is tedious to standardize manually.</w:t>
      </w:r>
    </w:p>
    <w:p w14:paraId="41AD2065" w14:textId="77777777" w:rsidR="00DD46BF" w:rsidRDefault="00BF5E2B">
      <w:pPr>
        <w:pStyle w:val="ListBullet"/>
        <w:spacing w:after="30"/>
        <w:rPr>
          <w:rFonts w:hint="eastAsia"/>
        </w:rPr>
      </w:pPr>
      <w:r>
        <w:t>Provenance and replay can create value even when most hypotheses fail.</w:t>
      </w:r>
    </w:p>
    <w:p w14:paraId="29C0A406" w14:textId="77777777" w:rsidR="00DD46BF" w:rsidRDefault="00BF5E2B">
      <w:pPr>
        <w:pStyle w:val="ListBullet"/>
        <w:spacing w:after="30"/>
        <w:rPr>
          <w:rFonts w:hint="eastAsia"/>
        </w:rPr>
      </w:pPr>
      <w:r>
        <w:t>AI can increase hypothesis throughput if it is constrained by deterministic experiment infrastructure.</w:t>
      </w:r>
    </w:p>
    <w:p w14:paraId="5E615225" w14:textId="77777777" w:rsidR="00DD46BF" w:rsidRDefault="00BF5E2B">
      <w:pPr>
        <w:pStyle w:val="ListBullet"/>
        <w:spacing w:after="30"/>
        <w:rPr>
          <w:rFonts w:hint="eastAsia"/>
        </w:rPr>
      </w:pPr>
      <w:r>
        <w:t>Failure data can become a compounding research asset.</w:t>
      </w:r>
    </w:p>
    <w:p w14:paraId="569938B8" w14:textId="77777777" w:rsidR="00DD46BF" w:rsidRDefault="00BF5E2B">
      <w:pPr>
        <w:pStyle w:val="ListBullet"/>
        <w:spacing w:after="30"/>
        <w:rPr>
          <w:rFonts w:hint="eastAsia"/>
        </w:rPr>
      </w:pPr>
      <w:r>
        <w:t>A paper-only research workbench can have commercial value without immediately entering customer-money execution.</w:t>
      </w:r>
    </w:p>
    <w:p w14:paraId="4F21DE88" w14:textId="77777777" w:rsidR="00DD46BF" w:rsidRDefault="00BF5E2B">
      <w:pPr>
        <w:pStyle w:val="Heading1"/>
      </w:pPr>
      <w:r>
        <w:t>6. WHY THIS MIGHT FAIL</w:t>
      </w:r>
    </w:p>
    <w:p w14:paraId="6162F2A0" w14:textId="77777777" w:rsidR="00DD46BF" w:rsidRDefault="00BF5E2B">
      <w:pPr>
        <w:pStyle w:val="ListBullet"/>
        <w:spacing w:after="30"/>
        <w:rPr>
          <w:rFonts w:hint="eastAsia"/>
        </w:rPr>
      </w:pPr>
      <w:r>
        <w:t>The system becomes an expensive backtest factory that produces attractive but fragile results.</w:t>
      </w:r>
    </w:p>
    <w:p w14:paraId="2C02E18E" w14:textId="77777777" w:rsidR="00DD46BF" w:rsidRDefault="00BF5E2B">
      <w:pPr>
        <w:pStyle w:val="ListBullet"/>
        <w:spacing w:after="30"/>
        <w:rPr>
          <w:rFonts w:hint="eastAsia"/>
        </w:rPr>
      </w:pPr>
      <w:r>
        <w:t>No signal family survives realistic costs and strict OOS tests.</w:t>
      </w:r>
    </w:p>
    <w:p w14:paraId="0593E0FA" w14:textId="77777777" w:rsidR="00DD46BF" w:rsidRDefault="00BF5E2B">
      <w:pPr>
        <w:pStyle w:val="ListBullet"/>
        <w:spacing w:after="30"/>
        <w:rPr>
          <w:rFonts w:hint="eastAsia"/>
        </w:rPr>
      </w:pPr>
      <w:r>
        <w:t>Existing platforms solve enough of the workflow that users do not switch.</w:t>
      </w:r>
    </w:p>
    <w:p w14:paraId="152A88E0" w14:textId="77777777" w:rsidR="00DD46BF" w:rsidRDefault="00BF5E2B">
      <w:pPr>
        <w:pStyle w:val="ListBullet"/>
        <w:spacing w:after="30"/>
        <w:rPr>
          <w:rFonts w:hint="eastAsia"/>
        </w:rPr>
      </w:pPr>
      <w:r>
        <w:t>Data rights and acquisition costs dominate the economics.</w:t>
      </w:r>
    </w:p>
    <w:p w14:paraId="1BD1B9BE" w14:textId="77777777" w:rsidR="00DD46BF" w:rsidRDefault="00BF5E2B">
      <w:pPr>
        <w:pStyle w:val="ListBullet"/>
        <w:spacing w:after="30"/>
        <w:rPr>
          <w:rFonts w:hint="eastAsia"/>
        </w:rPr>
      </w:pPr>
      <w:r>
        <w:t>AI increases research volume without increasing research quality.</w:t>
      </w:r>
    </w:p>
    <w:p w14:paraId="57CF629F" w14:textId="77777777" w:rsidR="00DD46BF" w:rsidRDefault="00BF5E2B">
      <w:pPr>
        <w:pStyle w:val="ListBullet"/>
        <w:spacing w:after="30"/>
        <w:rPr>
          <w:rFonts w:hint="eastAsia"/>
        </w:rPr>
      </w:pPr>
      <w:r>
        <w:t>The interface becomes a chatbot over research outputs instead of a trustworthy research system.</w:t>
      </w:r>
    </w:p>
    <w:p w14:paraId="4A075B3B" w14:textId="77777777" w:rsidR="00DD46BF" w:rsidRDefault="00BF5E2B">
      <w:pPr>
        <w:pStyle w:val="Heading1"/>
      </w:pPr>
      <w:r>
        <w:t>7. COMPETITIVE POSITIONING</w:t>
      </w:r>
    </w:p>
    <w:tbl>
      <w:tblPr>
        <w:tblStyle w:val="TableGrid"/>
        <w:tblW w:w="0" w:type="auto"/>
        <w:jc w:val="center"/>
        <w:tblLook w:val="04A0" w:firstRow="1" w:lastRow="0" w:firstColumn="1" w:lastColumn="0" w:noHBand="0" w:noVBand="1"/>
      </w:tblPr>
      <w:tblGrid>
        <w:gridCol w:w="2121"/>
        <w:gridCol w:w="2943"/>
        <w:gridCol w:w="2629"/>
        <w:gridCol w:w="2517"/>
      </w:tblGrid>
      <w:tr w:rsidR="00DD46BF" w14:paraId="1C02D011" w14:textId="77777777">
        <w:trPr>
          <w:tblHeader/>
          <w:jc w:val="center"/>
        </w:trPr>
        <w:tc>
          <w:tcPr>
            <w:tcW w:w="2304" w:type="dxa"/>
            <w:shd w:val="clear" w:color="auto" w:fill="17233C"/>
            <w:vAlign w:val="center"/>
          </w:tcPr>
          <w:p w14:paraId="1743CEBD" w14:textId="77777777" w:rsidR="00DD46BF" w:rsidRDefault="00BF5E2B">
            <w:pPr>
              <w:rPr>
                <w:rFonts w:hint="eastAsia"/>
              </w:rPr>
            </w:pPr>
            <w:r>
              <w:rPr>
                <w:b/>
                <w:color w:val="FFFFFF"/>
                <w:sz w:val="16"/>
              </w:rPr>
              <w:t>Category</w:t>
            </w:r>
          </w:p>
        </w:tc>
        <w:tc>
          <w:tcPr>
            <w:tcW w:w="3168" w:type="dxa"/>
            <w:shd w:val="clear" w:color="auto" w:fill="17233C"/>
            <w:vAlign w:val="center"/>
          </w:tcPr>
          <w:p w14:paraId="1F5ED625" w14:textId="77777777" w:rsidR="00DD46BF" w:rsidRDefault="00BF5E2B">
            <w:pPr>
              <w:rPr>
                <w:rFonts w:hint="eastAsia"/>
              </w:rPr>
            </w:pPr>
            <w:r>
              <w:rPr>
                <w:b/>
                <w:color w:val="FFFFFF"/>
                <w:sz w:val="16"/>
              </w:rPr>
              <w:t>Already strong at</w:t>
            </w:r>
          </w:p>
        </w:tc>
        <w:tc>
          <w:tcPr>
            <w:tcW w:w="2880" w:type="dxa"/>
            <w:shd w:val="clear" w:color="auto" w:fill="17233C"/>
            <w:vAlign w:val="center"/>
          </w:tcPr>
          <w:p w14:paraId="144A06BC" w14:textId="77777777" w:rsidR="00DD46BF" w:rsidRDefault="00BF5E2B">
            <w:pPr>
              <w:rPr>
                <w:rFonts w:hint="eastAsia"/>
              </w:rPr>
            </w:pPr>
            <w:r>
              <w:rPr>
                <w:b/>
                <w:color w:val="FFFFFF"/>
                <w:sz w:val="16"/>
              </w:rPr>
              <w:t>ORBIT should not compete by</w:t>
            </w:r>
          </w:p>
        </w:tc>
        <w:tc>
          <w:tcPr>
            <w:tcW w:w="2736" w:type="dxa"/>
            <w:shd w:val="clear" w:color="auto" w:fill="17233C"/>
            <w:vAlign w:val="center"/>
          </w:tcPr>
          <w:p w14:paraId="76F12419" w14:textId="77777777" w:rsidR="00DD46BF" w:rsidRDefault="00BF5E2B">
            <w:pPr>
              <w:rPr>
                <w:rFonts w:hint="eastAsia"/>
              </w:rPr>
            </w:pPr>
            <w:r>
              <w:rPr>
                <w:b/>
                <w:color w:val="FFFFFF"/>
                <w:sz w:val="16"/>
              </w:rPr>
              <w:t>Potential ORBIT wedge</w:t>
            </w:r>
          </w:p>
        </w:tc>
      </w:tr>
      <w:tr w:rsidR="00DD46BF" w14:paraId="5A96CE7B" w14:textId="77777777">
        <w:trPr>
          <w:jc w:val="center"/>
        </w:trPr>
        <w:tc>
          <w:tcPr>
            <w:tcW w:w="2304" w:type="dxa"/>
            <w:vAlign w:val="center"/>
          </w:tcPr>
          <w:p w14:paraId="32F4CEC1" w14:textId="77777777" w:rsidR="00DD46BF" w:rsidRDefault="00BF5E2B">
            <w:pPr>
              <w:rPr>
                <w:rFonts w:hint="eastAsia"/>
              </w:rPr>
            </w:pPr>
            <w:r>
              <w:rPr>
                <w:sz w:val="16"/>
              </w:rPr>
              <w:t>Quant research platforms</w:t>
            </w:r>
          </w:p>
        </w:tc>
        <w:tc>
          <w:tcPr>
            <w:tcW w:w="3168" w:type="dxa"/>
            <w:vAlign w:val="center"/>
          </w:tcPr>
          <w:p w14:paraId="74AC8CE4" w14:textId="77777777" w:rsidR="00DD46BF" w:rsidRDefault="00BF5E2B">
            <w:pPr>
              <w:rPr>
                <w:rFonts w:hint="eastAsia"/>
              </w:rPr>
            </w:pPr>
            <w:r>
              <w:rPr>
                <w:sz w:val="16"/>
              </w:rPr>
              <w:t>Backtest/paper/live, broad tooling, AI assistants</w:t>
            </w:r>
          </w:p>
        </w:tc>
        <w:tc>
          <w:tcPr>
            <w:tcW w:w="2880" w:type="dxa"/>
            <w:vAlign w:val="center"/>
          </w:tcPr>
          <w:p w14:paraId="1AA5EB4F" w14:textId="77777777" w:rsidR="00DD46BF" w:rsidRDefault="00BF5E2B">
            <w:pPr>
              <w:rPr>
                <w:rFonts w:hint="eastAsia"/>
              </w:rPr>
            </w:pPr>
            <w:r>
              <w:rPr>
                <w:sz w:val="16"/>
              </w:rPr>
              <w:t>Being another strategy-writing agent</w:t>
            </w:r>
          </w:p>
        </w:tc>
        <w:tc>
          <w:tcPr>
            <w:tcW w:w="2736" w:type="dxa"/>
            <w:vAlign w:val="center"/>
          </w:tcPr>
          <w:p w14:paraId="6A40FF80" w14:textId="77777777" w:rsidR="00DD46BF" w:rsidRDefault="00BF5E2B">
            <w:pPr>
              <w:rPr>
                <w:rFonts w:hint="eastAsia"/>
              </w:rPr>
            </w:pPr>
            <w:r>
              <w:rPr>
                <w:sz w:val="16"/>
              </w:rPr>
              <w:t>Evidence governance, point-in-time provenance, falsification ledger, decision replay</w:t>
            </w:r>
          </w:p>
        </w:tc>
      </w:tr>
      <w:tr w:rsidR="00DD46BF" w14:paraId="10270BAC" w14:textId="77777777">
        <w:trPr>
          <w:jc w:val="center"/>
        </w:trPr>
        <w:tc>
          <w:tcPr>
            <w:tcW w:w="2304" w:type="dxa"/>
            <w:vAlign w:val="center"/>
          </w:tcPr>
          <w:p w14:paraId="667C1D9F" w14:textId="77777777" w:rsidR="00DD46BF" w:rsidRDefault="00BF5E2B">
            <w:pPr>
              <w:rPr>
                <w:rFonts w:hint="eastAsia"/>
              </w:rPr>
            </w:pPr>
            <w:r>
              <w:rPr>
                <w:sz w:val="16"/>
              </w:rPr>
              <w:t>Financial intelligence platforms</w:t>
            </w:r>
          </w:p>
        </w:tc>
        <w:tc>
          <w:tcPr>
            <w:tcW w:w="3168" w:type="dxa"/>
            <w:vAlign w:val="center"/>
          </w:tcPr>
          <w:p w14:paraId="42894DE7" w14:textId="77777777" w:rsidR="00DD46BF" w:rsidRDefault="00BF5E2B">
            <w:pPr>
              <w:rPr>
                <w:rFonts w:hint="eastAsia"/>
              </w:rPr>
            </w:pPr>
            <w:r>
              <w:rPr>
                <w:sz w:val="16"/>
              </w:rPr>
              <w:t>Filings, transcripts, news, enterprise research</w:t>
            </w:r>
          </w:p>
        </w:tc>
        <w:tc>
          <w:tcPr>
            <w:tcW w:w="2880" w:type="dxa"/>
            <w:vAlign w:val="center"/>
          </w:tcPr>
          <w:p w14:paraId="287E7B66" w14:textId="77777777" w:rsidR="00DD46BF" w:rsidRDefault="00BF5E2B">
            <w:pPr>
              <w:rPr>
                <w:rFonts w:hint="eastAsia"/>
              </w:rPr>
            </w:pPr>
            <w:r>
              <w:rPr>
                <w:sz w:val="16"/>
              </w:rPr>
              <w:t>Being another finance document chatbot</w:t>
            </w:r>
          </w:p>
        </w:tc>
        <w:tc>
          <w:tcPr>
            <w:tcW w:w="2736" w:type="dxa"/>
            <w:vAlign w:val="center"/>
          </w:tcPr>
          <w:p w14:paraId="1750C1C9" w14:textId="77777777" w:rsidR="00DD46BF" w:rsidRDefault="00BF5E2B">
            <w:pPr>
              <w:rPr>
                <w:rFonts w:hint="eastAsia"/>
              </w:rPr>
            </w:pPr>
            <w:r>
              <w:rPr>
                <w:sz w:val="16"/>
              </w:rPr>
              <w:t>Tie text evidence to point-in-time signals and outcomes</w:t>
            </w:r>
          </w:p>
        </w:tc>
      </w:tr>
      <w:tr w:rsidR="00DD46BF" w14:paraId="46CD3667" w14:textId="77777777">
        <w:trPr>
          <w:jc w:val="center"/>
        </w:trPr>
        <w:tc>
          <w:tcPr>
            <w:tcW w:w="2304" w:type="dxa"/>
            <w:vAlign w:val="center"/>
          </w:tcPr>
          <w:p w14:paraId="44F77C2F" w14:textId="77777777" w:rsidR="00DD46BF" w:rsidRDefault="00BF5E2B">
            <w:pPr>
              <w:rPr>
                <w:rFonts w:hint="eastAsia"/>
              </w:rPr>
            </w:pPr>
            <w:r>
              <w:rPr>
                <w:sz w:val="16"/>
              </w:rPr>
              <w:t>Institutional terminals</w:t>
            </w:r>
          </w:p>
        </w:tc>
        <w:tc>
          <w:tcPr>
            <w:tcW w:w="3168" w:type="dxa"/>
            <w:vAlign w:val="center"/>
          </w:tcPr>
          <w:p w14:paraId="6563E17A" w14:textId="77777777" w:rsidR="00DD46BF" w:rsidRDefault="00BF5E2B">
            <w:pPr>
              <w:rPr>
                <w:rFonts w:hint="eastAsia"/>
              </w:rPr>
            </w:pPr>
            <w:r>
              <w:rPr>
                <w:sz w:val="16"/>
              </w:rPr>
              <w:t>Data, analytics, enterprise workflows</w:t>
            </w:r>
          </w:p>
        </w:tc>
        <w:tc>
          <w:tcPr>
            <w:tcW w:w="2880" w:type="dxa"/>
            <w:vAlign w:val="center"/>
          </w:tcPr>
          <w:p w14:paraId="43CDED52" w14:textId="77777777" w:rsidR="00DD46BF" w:rsidRDefault="00BF5E2B">
            <w:pPr>
              <w:rPr>
                <w:rFonts w:hint="eastAsia"/>
              </w:rPr>
            </w:pPr>
            <w:r>
              <w:rPr>
                <w:sz w:val="16"/>
              </w:rPr>
              <w:t>Building a smaller generic terminal</w:t>
            </w:r>
          </w:p>
        </w:tc>
        <w:tc>
          <w:tcPr>
            <w:tcW w:w="2736" w:type="dxa"/>
            <w:vAlign w:val="center"/>
          </w:tcPr>
          <w:p w14:paraId="4E164120" w14:textId="77777777" w:rsidR="00DD46BF" w:rsidRDefault="00BF5E2B">
            <w:pPr>
              <w:rPr>
                <w:rFonts w:hint="eastAsia"/>
              </w:rPr>
            </w:pPr>
            <w:r>
              <w:rPr>
                <w:sz w:val="16"/>
              </w:rPr>
              <w:t>Research operating system for programmable experiments</w:t>
            </w:r>
          </w:p>
        </w:tc>
      </w:tr>
      <w:tr w:rsidR="00DD46BF" w14:paraId="01C3CD3D" w14:textId="77777777">
        <w:trPr>
          <w:jc w:val="center"/>
        </w:trPr>
        <w:tc>
          <w:tcPr>
            <w:tcW w:w="2304" w:type="dxa"/>
            <w:vAlign w:val="center"/>
          </w:tcPr>
          <w:p w14:paraId="49ACD5B9" w14:textId="77777777" w:rsidR="00DD46BF" w:rsidRDefault="00BF5E2B">
            <w:pPr>
              <w:rPr>
                <w:rFonts w:hint="eastAsia"/>
              </w:rPr>
            </w:pPr>
            <w:r>
              <w:rPr>
                <w:sz w:val="16"/>
              </w:rPr>
              <w:lastRenderedPageBreak/>
              <w:t>DIY notebooks</w:t>
            </w:r>
          </w:p>
        </w:tc>
        <w:tc>
          <w:tcPr>
            <w:tcW w:w="3168" w:type="dxa"/>
            <w:vAlign w:val="center"/>
          </w:tcPr>
          <w:p w14:paraId="068FFEEA" w14:textId="77777777" w:rsidR="00DD46BF" w:rsidRDefault="00BF5E2B">
            <w:pPr>
              <w:rPr>
                <w:rFonts w:hint="eastAsia"/>
              </w:rPr>
            </w:pPr>
            <w:r>
              <w:rPr>
                <w:sz w:val="16"/>
              </w:rPr>
              <w:t>Cheap, flexible, familiar</w:t>
            </w:r>
          </w:p>
        </w:tc>
        <w:tc>
          <w:tcPr>
            <w:tcW w:w="2880" w:type="dxa"/>
            <w:vAlign w:val="center"/>
          </w:tcPr>
          <w:p w14:paraId="5D330F47" w14:textId="77777777" w:rsidR="00DD46BF" w:rsidRDefault="00BF5E2B">
            <w:pPr>
              <w:rPr>
                <w:rFonts w:hint="eastAsia"/>
              </w:rPr>
            </w:pPr>
            <w:r>
              <w:rPr>
                <w:sz w:val="16"/>
              </w:rPr>
              <w:t>Replacing them with heavy infrastructure immediately</w:t>
            </w:r>
          </w:p>
        </w:tc>
        <w:tc>
          <w:tcPr>
            <w:tcW w:w="2736" w:type="dxa"/>
            <w:vAlign w:val="center"/>
          </w:tcPr>
          <w:p w14:paraId="0ADE0072" w14:textId="77777777" w:rsidR="00DD46BF" w:rsidRDefault="00BF5E2B">
            <w:pPr>
              <w:rPr>
                <w:rFonts w:hint="eastAsia"/>
              </w:rPr>
            </w:pPr>
            <w:r>
              <w:rPr>
                <w:sz w:val="16"/>
              </w:rPr>
              <w:t>Make reproducibility and lineage effortless</w:t>
            </w:r>
          </w:p>
        </w:tc>
      </w:tr>
    </w:tbl>
    <w:p w14:paraId="4FA55D00" w14:textId="77777777" w:rsidR="00DD46BF" w:rsidRDefault="00DD46BF">
      <w:pPr>
        <w:rPr>
          <w:rFonts w:hint="eastAsia"/>
        </w:rPr>
      </w:pPr>
    </w:p>
    <w:tbl>
      <w:tblPr>
        <w:tblStyle w:val="TableGrid"/>
        <w:tblW w:w="0" w:type="auto"/>
        <w:tblLook w:val="04A0" w:firstRow="1" w:lastRow="0" w:firstColumn="1" w:lastColumn="0" w:noHBand="0" w:noVBand="1"/>
      </w:tblPr>
      <w:tblGrid>
        <w:gridCol w:w="9994"/>
      </w:tblGrid>
      <w:tr w:rsidR="00DD46BF" w14:paraId="57288AD1" w14:textId="77777777">
        <w:trPr>
          <w:tblHeader/>
        </w:trPr>
        <w:tc>
          <w:tcPr>
            <w:tcW w:w="9994" w:type="dxa"/>
            <w:shd w:val="clear" w:color="auto" w:fill="EAF5F4"/>
          </w:tcPr>
          <w:p w14:paraId="15ED998E" w14:textId="77777777" w:rsidR="00DD46BF" w:rsidRDefault="00BF5E2B">
            <w:pPr>
              <w:rPr>
                <w:rFonts w:hint="eastAsia"/>
              </w:rPr>
            </w:pPr>
            <w:r>
              <w:rPr>
                <w:b/>
                <w:color w:val="287B76"/>
              </w:rPr>
              <w:t>Differentiation thesis</w:t>
            </w:r>
            <w:r>
              <w:t xml:space="preserve">  Every prediction is a scientific object: ORBIT should make it possible months later to reconstruct what was known, what was computed, what model ran, what the model contributed, what portfolio/risk rules changed, what fill occurred and why the result failed or succeeded.</w:t>
            </w:r>
          </w:p>
        </w:tc>
      </w:tr>
    </w:tbl>
    <w:p w14:paraId="49625089" w14:textId="77777777" w:rsidR="00DD46BF" w:rsidRDefault="00DD46BF">
      <w:pPr>
        <w:rPr>
          <w:rFonts w:hint="eastAsia"/>
        </w:rPr>
      </w:pPr>
    </w:p>
    <w:p w14:paraId="5BB88517" w14:textId="77777777" w:rsidR="00DD46BF" w:rsidRDefault="00BF5E2B">
      <w:pPr>
        <w:pStyle w:val="Heading1"/>
      </w:pPr>
      <w:r>
        <w:t>8. END-TO-END ARCHITECTURE</w:t>
      </w:r>
    </w:p>
    <w:p w14:paraId="50D69DB8" w14:textId="77777777" w:rsidR="00DD46BF" w:rsidRDefault="00BF5E2B">
      <w:pPr>
        <w:ind w:left="288" w:right="288"/>
        <w:rPr>
          <w:rFonts w:hint="eastAsia"/>
        </w:rPr>
      </w:pPr>
      <w:r>
        <w:rPr>
          <w:rFonts w:ascii="Consolas" w:hAnsi="Consolas"/>
          <w:sz w:val="16"/>
        </w:rPr>
        <w:t>DATA SOURCES</w:t>
      </w:r>
      <w:r>
        <w:rPr>
          <w:rFonts w:ascii="Consolas" w:hAnsi="Consolas"/>
          <w:sz w:val="16"/>
        </w:rPr>
        <w:br/>
        <w:t xml:space="preserve">  ├─ Market / corporate actions</w:t>
      </w:r>
      <w:r>
        <w:rPr>
          <w:rFonts w:ascii="Consolas" w:hAnsi="Consolas"/>
          <w:sz w:val="16"/>
        </w:rPr>
        <w:br/>
        <w:t xml:space="preserve">  ├─ SEC fundamentals</w:t>
      </w:r>
      <w:r>
        <w:rPr>
          <w:rFonts w:ascii="Consolas" w:hAnsi="Consolas"/>
          <w:sz w:val="16"/>
        </w:rPr>
        <w:br/>
        <w:t xml:space="preserve">  ├─ Macro / vintages</w:t>
      </w:r>
      <w:r>
        <w:rPr>
          <w:rFonts w:ascii="Consolas" w:hAnsi="Consolas"/>
          <w:sz w:val="16"/>
        </w:rPr>
        <w:br/>
        <w:t xml:space="preserve">  └─ News / filings / text later</w:t>
      </w:r>
      <w:r>
        <w:rPr>
          <w:rFonts w:ascii="Consolas" w:hAnsi="Consolas"/>
          <w:sz w:val="16"/>
        </w:rPr>
        <w:br/>
        <w:t xml:space="preserve">             ↓</w:t>
      </w:r>
      <w:r>
        <w:rPr>
          <w:rFonts w:ascii="Consolas" w:hAnsi="Consolas"/>
          <w:sz w:val="16"/>
        </w:rPr>
        <w:br/>
        <w:t>RAW IMMUTABLE DATA LAKE</w:t>
      </w:r>
      <w:r>
        <w:rPr>
          <w:rFonts w:ascii="Consolas" w:hAnsi="Consolas"/>
          <w:sz w:val="16"/>
        </w:rPr>
        <w:br/>
        <w:t xml:space="preserve">             ↓</w:t>
      </w:r>
      <w:r>
        <w:rPr>
          <w:rFonts w:ascii="Consolas" w:hAnsi="Consolas"/>
          <w:sz w:val="16"/>
        </w:rPr>
        <w:br/>
        <w:t>NORMALIZATION + VALIDATION</w:t>
      </w:r>
      <w:r>
        <w:rPr>
          <w:rFonts w:ascii="Consolas" w:hAnsi="Consolas"/>
          <w:sz w:val="16"/>
        </w:rPr>
        <w:br/>
        <w:t xml:space="preserve">             ↓</w:t>
      </w:r>
      <w:r>
        <w:rPr>
          <w:rFonts w:ascii="Consolas" w:hAnsi="Consolas"/>
          <w:sz w:val="16"/>
        </w:rPr>
        <w:br/>
        <w:t>POINT-IN-TIME / TEMPORAL TRUTH ENGINE</w:t>
      </w:r>
      <w:r>
        <w:rPr>
          <w:rFonts w:ascii="Consolas" w:hAnsi="Consolas"/>
          <w:sz w:val="16"/>
        </w:rPr>
        <w:br/>
        <w:t xml:space="preserve">             ↓</w:t>
      </w:r>
      <w:r>
        <w:rPr>
          <w:rFonts w:ascii="Consolas" w:hAnsi="Consolas"/>
          <w:sz w:val="16"/>
        </w:rPr>
        <w:br/>
        <w:t>VERSIONED FEATURE SNAPSHOTS</w:t>
      </w:r>
      <w:r>
        <w:rPr>
          <w:rFonts w:ascii="Consolas" w:hAnsi="Consolas"/>
          <w:sz w:val="16"/>
        </w:rPr>
        <w:br/>
        <w:t xml:space="preserve">             ↓</w:t>
      </w:r>
      <w:r>
        <w:rPr>
          <w:rFonts w:ascii="Consolas" w:hAnsi="Consolas"/>
          <w:sz w:val="16"/>
        </w:rPr>
        <w:br/>
        <w:t>MODEL LAB</w:t>
      </w:r>
      <w:r>
        <w:rPr>
          <w:rFonts w:ascii="Consolas" w:hAnsi="Consolas"/>
          <w:sz w:val="16"/>
        </w:rPr>
        <w:br/>
        <w:t xml:space="preserve">  ├─ Baselines</w:t>
      </w:r>
      <w:r>
        <w:rPr>
          <w:rFonts w:ascii="Consolas" w:hAnsi="Consolas"/>
          <w:sz w:val="16"/>
        </w:rPr>
        <w:br/>
        <w:t xml:space="preserve">  ├─ Linear / tree models</w:t>
      </w:r>
      <w:r>
        <w:rPr>
          <w:rFonts w:ascii="Consolas" w:hAnsi="Consolas"/>
          <w:sz w:val="16"/>
        </w:rPr>
        <w:br/>
        <w:t xml:space="preserve">  ├─ Temporal models later</w:t>
      </w:r>
      <w:r>
        <w:rPr>
          <w:rFonts w:ascii="Consolas" w:hAnsi="Consolas"/>
          <w:sz w:val="16"/>
        </w:rPr>
        <w:br/>
        <w:t xml:space="preserve">  └─ Multimodal later</w:t>
      </w:r>
      <w:r>
        <w:rPr>
          <w:rFonts w:ascii="Consolas" w:hAnsi="Consolas"/>
          <w:sz w:val="16"/>
        </w:rPr>
        <w:br/>
        <w:t xml:space="preserve">             ↓</w:t>
      </w:r>
      <w:r>
        <w:rPr>
          <w:rFonts w:ascii="Consolas" w:hAnsi="Consolas"/>
          <w:sz w:val="16"/>
        </w:rPr>
        <w:br/>
        <w:t>PREDICTION + UNCERTAINTY</w:t>
      </w:r>
      <w:r>
        <w:rPr>
          <w:rFonts w:ascii="Consolas" w:hAnsi="Consolas"/>
          <w:sz w:val="16"/>
        </w:rPr>
        <w:br/>
        <w:t xml:space="preserve">             ↓</w:t>
      </w:r>
      <w:r>
        <w:rPr>
          <w:rFonts w:ascii="Consolas" w:hAnsi="Consolas"/>
          <w:sz w:val="16"/>
        </w:rPr>
        <w:br/>
        <w:t>EXPLAINABILITY</w:t>
      </w:r>
      <w:r>
        <w:rPr>
          <w:rFonts w:ascii="Consolas" w:hAnsi="Consolas"/>
          <w:sz w:val="16"/>
        </w:rPr>
        <w:br/>
        <w:t xml:space="preserve">  ├─ attribution</w:t>
      </w:r>
      <w:r>
        <w:rPr>
          <w:rFonts w:ascii="Consolas" w:hAnsi="Consolas"/>
          <w:sz w:val="16"/>
        </w:rPr>
        <w:br/>
        <w:t xml:space="preserve">  ├─ counterfactuals</w:t>
      </w:r>
      <w:r>
        <w:rPr>
          <w:rFonts w:ascii="Consolas" w:hAnsi="Consolas"/>
          <w:sz w:val="16"/>
        </w:rPr>
        <w:br/>
        <w:t xml:space="preserve">  └─ model disagreement</w:t>
      </w:r>
      <w:r>
        <w:rPr>
          <w:rFonts w:ascii="Consolas" w:hAnsi="Consolas"/>
          <w:sz w:val="16"/>
        </w:rPr>
        <w:br/>
        <w:t xml:space="preserve">             ↓</w:t>
      </w:r>
      <w:r>
        <w:rPr>
          <w:rFonts w:ascii="Consolas" w:hAnsi="Consolas"/>
          <w:sz w:val="16"/>
        </w:rPr>
        <w:br/>
        <w:t>PORTFOLIO CONSTRUCTION</w:t>
      </w:r>
      <w:r>
        <w:rPr>
          <w:rFonts w:ascii="Consolas" w:hAnsi="Consolas"/>
          <w:sz w:val="16"/>
        </w:rPr>
        <w:br/>
        <w:t xml:space="preserve">  ├─ target weights</w:t>
      </w:r>
      <w:r>
        <w:rPr>
          <w:rFonts w:ascii="Consolas" w:hAnsi="Consolas"/>
          <w:sz w:val="16"/>
        </w:rPr>
        <w:br/>
        <w:t xml:space="preserve">  ├─ turnover controls</w:t>
      </w:r>
      <w:r>
        <w:rPr>
          <w:rFonts w:ascii="Consolas" w:hAnsi="Consolas"/>
          <w:sz w:val="16"/>
        </w:rPr>
        <w:br/>
        <w:t xml:space="preserve">  └─ benchmark / factor constraints</w:t>
      </w:r>
      <w:r>
        <w:rPr>
          <w:rFonts w:ascii="Consolas" w:hAnsi="Consolas"/>
          <w:sz w:val="16"/>
        </w:rPr>
        <w:br/>
        <w:t xml:space="preserve">             ↓</w:t>
      </w:r>
      <w:r>
        <w:rPr>
          <w:rFonts w:ascii="Consolas" w:hAnsi="Consolas"/>
          <w:sz w:val="16"/>
        </w:rPr>
        <w:br/>
        <w:t>DETERMINISTIC RISK ENGINE</w:t>
      </w:r>
      <w:r>
        <w:rPr>
          <w:rFonts w:ascii="Consolas" w:hAnsi="Consolas"/>
          <w:sz w:val="16"/>
        </w:rPr>
        <w:br/>
        <w:t xml:space="preserve">             ↓</w:t>
      </w:r>
      <w:r>
        <w:rPr>
          <w:rFonts w:ascii="Consolas" w:hAnsi="Consolas"/>
          <w:sz w:val="16"/>
        </w:rPr>
        <w:br/>
        <w:t>ORDER ENGINE</w:t>
      </w:r>
      <w:r>
        <w:rPr>
          <w:rFonts w:ascii="Consolas" w:hAnsi="Consolas"/>
          <w:sz w:val="16"/>
        </w:rPr>
        <w:br/>
        <w:t xml:space="preserve">             ↓</w:t>
      </w:r>
      <w:r>
        <w:rPr>
          <w:rFonts w:ascii="Consolas" w:hAnsi="Consolas"/>
          <w:sz w:val="16"/>
        </w:rPr>
        <w:br/>
        <w:t>EVENT-DRIVEN EXECUTION SIMULATOR</w:t>
      </w:r>
      <w:r>
        <w:rPr>
          <w:rFonts w:ascii="Consolas" w:hAnsi="Consolas"/>
          <w:sz w:val="16"/>
        </w:rPr>
        <w:br/>
        <w:t xml:space="preserve">             ↓</w:t>
      </w:r>
      <w:r>
        <w:rPr>
          <w:rFonts w:ascii="Consolas" w:hAnsi="Consolas"/>
          <w:sz w:val="16"/>
        </w:rPr>
        <w:br/>
        <w:t>CANONICAL PAPER BROKER</w:t>
      </w:r>
      <w:r>
        <w:rPr>
          <w:rFonts w:ascii="Consolas" w:hAnsi="Consolas"/>
          <w:sz w:val="16"/>
        </w:rPr>
        <w:br/>
        <w:t xml:space="preserve">             ↓</w:t>
      </w:r>
      <w:r>
        <w:rPr>
          <w:rFonts w:ascii="Consolas" w:hAnsi="Consolas"/>
          <w:sz w:val="16"/>
        </w:rPr>
        <w:br/>
        <w:t>PORTFOLIO LEDGER + OUTCOME STORE</w:t>
      </w:r>
      <w:r>
        <w:rPr>
          <w:rFonts w:ascii="Consolas" w:hAnsi="Consolas"/>
          <w:sz w:val="16"/>
        </w:rPr>
        <w:br/>
        <w:t xml:space="preserve">             ↓</w:t>
      </w:r>
      <w:r>
        <w:rPr>
          <w:rFonts w:ascii="Consolas" w:hAnsi="Consolas"/>
          <w:sz w:val="16"/>
        </w:rPr>
        <w:br/>
        <w:t>DECISION REPLAY + FAILURE ANALYSIS</w:t>
      </w:r>
      <w:r>
        <w:rPr>
          <w:rFonts w:ascii="Consolas" w:hAnsi="Consolas"/>
          <w:sz w:val="16"/>
        </w:rPr>
        <w:br/>
        <w:t xml:space="preserve">             ↓</w:t>
      </w:r>
      <w:r>
        <w:rPr>
          <w:rFonts w:ascii="Consolas" w:hAnsi="Consolas"/>
          <w:sz w:val="16"/>
        </w:rPr>
        <w:br/>
        <w:t>RESEARCH GOVERNANCE / MODEL REGISTRY / DASHBOARD</w:t>
      </w:r>
      <w:r>
        <w:rPr>
          <w:rFonts w:ascii="Consolas" w:hAnsi="Consolas"/>
          <w:sz w:val="16"/>
        </w:rPr>
        <w:br/>
        <w:t xml:space="preserve">             ↓</w:t>
      </w:r>
      <w:r>
        <w:rPr>
          <w:rFonts w:ascii="Consolas" w:hAnsi="Consolas"/>
          <w:sz w:val="16"/>
        </w:rPr>
        <w:br/>
        <w:t>CONSTRAINED AI RESEARCHER (LATE)</w:t>
      </w:r>
    </w:p>
    <w:p w14:paraId="546D77EE" w14:textId="77777777" w:rsidR="00DD46BF" w:rsidRDefault="00BF5E2B">
      <w:pPr>
        <w:pStyle w:val="Heading2"/>
      </w:pPr>
      <w:r>
        <w:lastRenderedPageBreak/>
        <w:t>8.1 Hard boundaries</w:t>
      </w:r>
    </w:p>
    <w:tbl>
      <w:tblPr>
        <w:tblStyle w:val="TableGrid"/>
        <w:tblW w:w="0" w:type="auto"/>
        <w:jc w:val="center"/>
        <w:tblLook w:val="04A0" w:firstRow="1" w:lastRow="0" w:firstColumn="1" w:lastColumn="0" w:noHBand="0" w:noVBand="1"/>
      </w:tblPr>
      <w:tblGrid>
        <w:gridCol w:w="2016"/>
        <w:gridCol w:w="4320"/>
        <w:gridCol w:w="3456"/>
      </w:tblGrid>
      <w:tr w:rsidR="00DD46BF" w14:paraId="544408A3" w14:textId="77777777">
        <w:trPr>
          <w:tblHeader/>
          <w:jc w:val="center"/>
        </w:trPr>
        <w:tc>
          <w:tcPr>
            <w:tcW w:w="2016" w:type="dxa"/>
            <w:shd w:val="clear" w:color="auto" w:fill="17233C"/>
            <w:vAlign w:val="center"/>
          </w:tcPr>
          <w:p w14:paraId="069EC85F" w14:textId="77777777" w:rsidR="00DD46BF" w:rsidRDefault="00BF5E2B">
            <w:pPr>
              <w:rPr>
                <w:rFonts w:hint="eastAsia"/>
              </w:rPr>
            </w:pPr>
            <w:r>
              <w:rPr>
                <w:b/>
                <w:color w:val="FFFFFF"/>
                <w:sz w:val="16"/>
              </w:rPr>
              <w:t>Layer</w:t>
            </w:r>
          </w:p>
        </w:tc>
        <w:tc>
          <w:tcPr>
            <w:tcW w:w="4320" w:type="dxa"/>
            <w:shd w:val="clear" w:color="auto" w:fill="17233C"/>
            <w:vAlign w:val="center"/>
          </w:tcPr>
          <w:p w14:paraId="14798F00" w14:textId="77777777" w:rsidR="00DD46BF" w:rsidRDefault="00BF5E2B">
            <w:pPr>
              <w:rPr>
                <w:rFonts w:hint="eastAsia"/>
              </w:rPr>
            </w:pPr>
            <w:r>
              <w:rPr>
                <w:b/>
                <w:color w:val="FFFFFF"/>
                <w:sz w:val="16"/>
              </w:rPr>
              <w:t>May do</w:t>
            </w:r>
          </w:p>
        </w:tc>
        <w:tc>
          <w:tcPr>
            <w:tcW w:w="3456" w:type="dxa"/>
            <w:shd w:val="clear" w:color="auto" w:fill="17233C"/>
            <w:vAlign w:val="center"/>
          </w:tcPr>
          <w:p w14:paraId="166FA61B" w14:textId="77777777" w:rsidR="00DD46BF" w:rsidRDefault="00BF5E2B">
            <w:pPr>
              <w:rPr>
                <w:rFonts w:hint="eastAsia"/>
              </w:rPr>
            </w:pPr>
            <w:r>
              <w:rPr>
                <w:b/>
                <w:color w:val="FFFFFF"/>
                <w:sz w:val="16"/>
              </w:rPr>
              <w:t>May not do</w:t>
            </w:r>
          </w:p>
        </w:tc>
      </w:tr>
      <w:tr w:rsidR="00DD46BF" w14:paraId="57E75D6B" w14:textId="77777777">
        <w:trPr>
          <w:jc w:val="center"/>
        </w:trPr>
        <w:tc>
          <w:tcPr>
            <w:tcW w:w="2016" w:type="dxa"/>
            <w:vAlign w:val="center"/>
          </w:tcPr>
          <w:p w14:paraId="510C4335" w14:textId="77777777" w:rsidR="00DD46BF" w:rsidRDefault="00BF5E2B">
            <w:pPr>
              <w:rPr>
                <w:rFonts w:hint="eastAsia"/>
              </w:rPr>
            </w:pPr>
            <w:r>
              <w:rPr>
                <w:sz w:val="16"/>
              </w:rPr>
              <w:t>Data</w:t>
            </w:r>
          </w:p>
        </w:tc>
        <w:tc>
          <w:tcPr>
            <w:tcW w:w="4320" w:type="dxa"/>
            <w:vAlign w:val="center"/>
          </w:tcPr>
          <w:p w14:paraId="5E7B3AF8" w14:textId="77777777" w:rsidR="00DD46BF" w:rsidRDefault="00BF5E2B">
            <w:pPr>
              <w:rPr>
                <w:rFonts w:hint="eastAsia"/>
              </w:rPr>
            </w:pPr>
            <w:r>
              <w:rPr>
                <w:sz w:val="16"/>
              </w:rPr>
              <w:t>Acquire, validate, version, timestamp</w:t>
            </w:r>
          </w:p>
        </w:tc>
        <w:tc>
          <w:tcPr>
            <w:tcW w:w="3456" w:type="dxa"/>
            <w:vAlign w:val="center"/>
          </w:tcPr>
          <w:p w14:paraId="38921975" w14:textId="77777777" w:rsidR="00DD46BF" w:rsidRDefault="00BF5E2B">
            <w:pPr>
              <w:rPr>
                <w:rFonts w:hint="eastAsia"/>
              </w:rPr>
            </w:pPr>
            <w:r>
              <w:rPr>
                <w:sz w:val="16"/>
              </w:rPr>
              <w:t>Silently mutate historical truth</w:t>
            </w:r>
          </w:p>
        </w:tc>
      </w:tr>
      <w:tr w:rsidR="00DD46BF" w14:paraId="66EE1004" w14:textId="77777777">
        <w:trPr>
          <w:jc w:val="center"/>
        </w:trPr>
        <w:tc>
          <w:tcPr>
            <w:tcW w:w="2016" w:type="dxa"/>
            <w:vAlign w:val="center"/>
          </w:tcPr>
          <w:p w14:paraId="61F7A963" w14:textId="77777777" w:rsidR="00DD46BF" w:rsidRDefault="00BF5E2B">
            <w:pPr>
              <w:rPr>
                <w:rFonts w:hint="eastAsia"/>
              </w:rPr>
            </w:pPr>
            <w:r>
              <w:rPr>
                <w:sz w:val="16"/>
              </w:rPr>
              <w:t>Feature</w:t>
            </w:r>
          </w:p>
        </w:tc>
        <w:tc>
          <w:tcPr>
            <w:tcW w:w="4320" w:type="dxa"/>
            <w:vAlign w:val="center"/>
          </w:tcPr>
          <w:p w14:paraId="752A1ACC" w14:textId="77777777" w:rsidR="00DD46BF" w:rsidRDefault="00BF5E2B">
            <w:pPr>
              <w:rPr>
                <w:rFonts w:hint="eastAsia"/>
              </w:rPr>
            </w:pPr>
            <w:r>
              <w:rPr>
                <w:sz w:val="16"/>
              </w:rPr>
              <w:t>Compute deterministic values</w:t>
            </w:r>
          </w:p>
        </w:tc>
        <w:tc>
          <w:tcPr>
            <w:tcW w:w="3456" w:type="dxa"/>
            <w:vAlign w:val="center"/>
          </w:tcPr>
          <w:p w14:paraId="6B52EA29" w14:textId="77777777" w:rsidR="00DD46BF" w:rsidRDefault="00BF5E2B">
            <w:pPr>
              <w:rPr>
                <w:rFonts w:hint="eastAsia"/>
              </w:rPr>
            </w:pPr>
            <w:r>
              <w:rPr>
                <w:sz w:val="16"/>
              </w:rPr>
              <w:t>Read future observations</w:t>
            </w:r>
          </w:p>
        </w:tc>
      </w:tr>
      <w:tr w:rsidR="00DD46BF" w14:paraId="4BE67BBC" w14:textId="77777777">
        <w:trPr>
          <w:jc w:val="center"/>
        </w:trPr>
        <w:tc>
          <w:tcPr>
            <w:tcW w:w="2016" w:type="dxa"/>
            <w:vAlign w:val="center"/>
          </w:tcPr>
          <w:p w14:paraId="55E963A9" w14:textId="77777777" w:rsidR="00DD46BF" w:rsidRDefault="00BF5E2B">
            <w:pPr>
              <w:rPr>
                <w:rFonts w:hint="eastAsia"/>
              </w:rPr>
            </w:pPr>
            <w:r>
              <w:rPr>
                <w:sz w:val="16"/>
              </w:rPr>
              <w:t>Model</w:t>
            </w:r>
          </w:p>
        </w:tc>
        <w:tc>
          <w:tcPr>
            <w:tcW w:w="4320" w:type="dxa"/>
            <w:vAlign w:val="center"/>
          </w:tcPr>
          <w:p w14:paraId="75A12E0C" w14:textId="77777777" w:rsidR="00DD46BF" w:rsidRDefault="00BF5E2B">
            <w:pPr>
              <w:rPr>
                <w:rFonts w:hint="eastAsia"/>
              </w:rPr>
            </w:pPr>
            <w:r>
              <w:rPr>
                <w:sz w:val="16"/>
              </w:rPr>
              <w:t>Predict/rank/estimate uncertainty</w:t>
            </w:r>
          </w:p>
        </w:tc>
        <w:tc>
          <w:tcPr>
            <w:tcW w:w="3456" w:type="dxa"/>
            <w:vAlign w:val="center"/>
          </w:tcPr>
          <w:p w14:paraId="43707287" w14:textId="77777777" w:rsidR="00DD46BF" w:rsidRDefault="00BF5E2B">
            <w:pPr>
              <w:rPr>
                <w:rFonts w:hint="eastAsia"/>
              </w:rPr>
            </w:pPr>
            <w:r>
              <w:rPr>
                <w:sz w:val="16"/>
              </w:rPr>
              <w:t>Place orders</w:t>
            </w:r>
          </w:p>
        </w:tc>
      </w:tr>
      <w:tr w:rsidR="00DD46BF" w14:paraId="3B6B7DB5" w14:textId="77777777">
        <w:trPr>
          <w:jc w:val="center"/>
        </w:trPr>
        <w:tc>
          <w:tcPr>
            <w:tcW w:w="2016" w:type="dxa"/>
            <w:vAlign w:val="center"/>
          </w:tcPr>
          <w:p w14:paraId="6425BB34" w14:textId="77777777" w:rsidR="00DD46BF" w:rsidRDefault="00BF5E2B">
            <w:pPr>
              <w:rPr>
                <w:rFonts w:hint="eastAsia"/>
              </w:rPr>
            </w:pPr>
            <w:r>
              <w:rPr>
                <w:sz w:val="16"/>
              </w:rPr>
              <w:t>Explainability</w:t>
            </w:r>
          </w:p>
        </w:tc>
        <w:tc>
          <w:tcPr>
            <w:tcW w:w="4320" w:type="dxa"/>
            <w:vAlign w:val="center"/>
          </w:tcPr>
          <w:p w14:paraId="168BA6EA" w14:textId="77777777" w:rsidR="00DD46BF" w:rsidRDefault="00BF5E2B">
            <w:pPr>
              <w:rPr>
                <w:rFonts w:hint="eastAsia"/>
              </w:rPr>
            </w:pPr>
            <w:r>
              <w:rPr>
                <w:sz w:val="16"/>
              </w:rPr>
              <w:t>Attribute and test contributions</w:t>
            </w:r>
          </w:p>
        </w:tc>
        <w:tc>
          <w:tcPr>
            <w:tcW w:w="3456" w:type="dxa"/>
            <w:vAlign w:val="center"/>
          </w:tcPr>
          <w:p w14:paraId="068F1D80" w14:textId="77777777" w:rsidR="00DD46BF" w:rsidRDefault="00BF5E2B">
            <w:pPr>
              <w:rPr>
                <w:rFonts w:hint="eastAsia"/>
              </w:rPr>
            </w:pPr>
            <w:r>
              <w:rPr>
                <w:sz w:val="16"/>
              </w:rPr>
              <w:t>Invent facts or causal claims</w:t>
            </w:r>
          </w:p>
        </w:tc>
      </w:tr>
      <w:tr w:rsidR="00DD46BF" w14:paraId="20638D0D" w14:textId="77777777">
        <w:trPr>
          <w:jc w:val="center"/>
        </w:trPr>
        <w:tc>
          <w:tcPr>
            <w:tcW w:w="2016" w:type="dxa"/>
            <w:vAlign w:val="center"/>
          </w:tcPr>
          <w:p w14:paraId="25C26A2A" w14:textId="77777777" w:rsidR="00DD46BF" w:rsidRDefault="00BF5E2B">
            <w:pPr>
              <w:rPr>
                <w:rFonts w:hint="eastAsia"/>
              </w:rPr>
            </w:pPr>
            <w:r>
              <w:rPr>
                <w:sz w:val="16"/>
              </w:rPr>
              <w:t>Portfolio</w:t>
            </w:r>
          </w:p>
        </w:tc>
        <w:tc>
          <w:tcPr>
            <w:tcW w:w="4320" w:type="dxa"/>
            <w:vAlign w:val="center"/>
          </w:tcPr>
          <w:p w14:paraId="2E6F85D4" w14:textId="77777777" w:rsidR="00DD46BF" w:rsidRDefault="00BF5E2B">
            <w:pPr>
              <w:rPr>
                <w:rFonts w:hint="eastAsia"/>
              </w:rPr>
            </w:pPr>
            <w:r>
              <w:rPr>
                <w:sz w:val="16"/>
              </w:rPr>
              <w:t>Translate scores to target positions</w:t>
            </w:r>
          </w:p>
        </w:tc>
        <w:tc>
          <w:tcPr>
            <w:tcW w:w="3456" w:type="dxa"/>
            <w:vAlign w:val="center"/>
          </w:tcPr>
          <w:p w14:paraId="076DF52E" w14:textId="77777777" w:rsidR="00DD46BF" w:rsidRDefault="00BF5E2B">
            <w:pPr>
              <w:rPr>
                <w:rFonts w:hint="eastAsia"/>
              </w:rPr>
            </w:pPr>
            <w:r>
              <w:rPr>
                <w:sz w:val="16"/>
              </w:rPr>
              <w:t>Ignore risk policy</w:t>
            </w:r>
          </w:p>
        </w:tc>
      </w:tr>
      <w:tr w:rsidR="00DD46BF" w14:paraId="307E651C" w14:textId="77777777">
        <w:trPr>
          <w:jc w:val="center"/>
        </w:trPr>
        <w:tc>
          <w:tcPr>
            <w:tcW w:w="2016" w:type="dxa"/>
            <w:vAlign w:val="center"/>
          </w:tcPr>
          <w:p w14:paraId="2626ED10" w14:textId="77777777" w:rsidR="00DD46BF" w:rsidRDefault="00BF5E2B">
            <w:pPr>
              <w:rPr>
                <w:rFonts w:hint="eastAsia"/>
              </w:rPr>
            </w:pPr>
            <w:r>
              <w:rPr>
                <w:sz w:val="16"/>
              </w:rPr>
              <w:t>Risk</w:t>
            </w:r>
          </w:p>
        </w:tc>
        <w:tc>
          <w:tcPr>
            <w:tcW w:w="4320" w:type="dxa"/>
            <w:vAlign w:val="center"/>
          </w:tcPr>
          <w:p w14:paraId="3E614146" w14:textId="77777777" w:rsidR="00DD46BF" w:rsidRDefault="00BF5E2B">
            <w:pPr>
              <w:rPr>
                <w:rFonts w:hint="eastAsia"/>
              </w:rPr>
            </w:pPr>
            <w:r>
              <w:rPr>
                <w:sz w:val="16"/>
              </w:rPr>
              <w:t>Allow/reduce/reject</w:t>
            </w:r>
          </w:p>
        </w:tc>
        <w:tc>
          <w:tcPr>
            <w:tcW w:w="3456" w:type="dxa"/>
            <w:vAlign w:val="center"/>
          </w:tcPr>
          <w:p w14:paraId="3411F8B1" w14:textId="77777777" w:rsidR="00DD46BF" w:rsidRDefault="00BF5E2B">
            <w:pPr>
              <w:rPr>
                <w:rFonts w:hint="eastAsia"/>
              </w:rPr>
            </w:pPr>
            <w:r>
              <w:rPr>
                <w:sz w:val="16"/>
              </w:rPr>
              <w:t>Rewrite model provenance</w:t>
            </w:r>
          </w:p>
        </w:tc>
      </w:tr>
      <w:tr w:rsidR="00DD46BF" w14:paraId="7CD8103B" w14:textId="77777777">
        <w:trPr>
          <w:jc w:val="center"/>
        </w:trPr>
        <w:tc>
          <w:tcPr>
            <w:tcW w:w="2016" w:type="dxa"/>
            <w:vAlign w:val="center"/>
          </w:tcPr>
          <w:p w14:paraId="7BF9AF98" w14:textId="77777777" w:rsidR="00DD46BF" w:rsidRDefault="00BF5E2B">
            <w:pPr>
              <w:rPr>
                <w:rFonts w:hint="eastAsia"/>
              </w:rPr>
            </w:pPr>
            <w:r>
              <w:rPr>
                <w:sz w:val="16"/>
              </w:rPr>
              <w:t>Execution</w:t>
            </w:r>
          </w:p>
        </w:tc>
        <w:tc>
          <w:tcPr>
            <w:tcW w:w="4320" w:type="dxa"/>
            <w:vAlign w:val="center"/>
          </w:tcPr>
          <w:p w14:paraId="34D264E9" w14:textId="77777777" w:rsidR="00DD46BF" w:rsidRDefault="00BF5E2B">
            <w:pPr>
              <w:rPr>
                <w:rFonts w:hint="eastAsia"/>
              </w:rPr>
            </w:pPr>
            <w:r>
              <w:rPr>
                <w:sz w:val="16"/>
              </w:rPr>
              <w:t>Simulate orders/fills</w:t>
            </w:r>
          </w:p>
        </w:tc>
        <w:tc>
          <w:tcPr>
            <w:tcW w:w="3456" w:type="dxa"/>
            <w:vAlign w:val="center"/>
          </w:tcPr>
          <w:p w14:paraId="067620E1" w14:textId="77777777" w:rsidR="00DD46BF" w:rsidRDefault="00BF5E2B">
            <w:pPr>
              <w:rPr>
                <w:rFonts w:hint="eastAsia"/>
              </w:rPr>
            </w:pPr>
            <w:r>
              <w:rPr>
                <w:sz w:val="16"/>
              </w:rPr>
              <w:t>Generate alpha</w:t>
            </w:r>
          </w:p>
        </w:tc>
      </w:tr>
      <w:tr w:rsidR="00DD46BF" w14:paraId="4DF75F37" w14:textId="77777777">
        <w:trPr>
          <w:jc w:val="center"/>
        </w:trPr>
        <w:tc>
          <w:tcPr>
            <w:tcW w:w="2016" w:type="dxa"/>
            <w:vAlign w:val="center"/>
          </w:tcPr>
          <w:p w14:paraId="07F3A5FE" w14:textId="77777777" w:rsidR="00DD46BF" w:rsidRDefault="00BF5E2B">
            <w:pPr>
              <w:rPr>
                <w:rFonts w:hint="eastAsia"/>
              </w:rPr>
            </w:pPr>
            <w:r>
              <w:rPr>
                <w:sz w:val="16"/>
              </w:rPr>
              <w:t>Research agent</w:t>
            </w:r>
          </w:p>
        </w:tc>
        <w:tc>
          <w:tcPr>
            <w:tcW w:w="4320" w:type="dxa"/>
            <w:vAlign w:val="center"/>
          </w:tcPr>
          <w:p w14:paraId="2933ACCF" w14:textId="77777777" w:rsidR="00DD46BF" w:rsidRDefault="00BF5E2B">
            <w:pPr>
              <w:rPr>
                <w:rFonts w:hint="eastAsia"/>
              </w:rPr>
            </w:pPr>
            <w:r>
              <w:rPr>
                <w:sz w:val="16"/>
              </w:rPr>
              <w:t>Draft hypotheses/specifications</w:t>
            </w:r>
          </w:p>
        </w:tc>
        <w:tc>
          <w:tcPr>
            <w:tcW w:w="3456" w:type="dxa"/>
            <w:vAlign w:val="center"/>
          </w:tcPr>
          <w:p w14:paraId="3E794921" w14:textId="77777777" w:rsidR="00DD46BF" w:rsidRDefault="00BF5E2B">
            <w:pPr>
              <w:rPr>
                <w:rFonts w:hint="eastAsia"/>
              </w:rPr>
            </w:pPr>
            <w:r>
              <w:rPr>
                <w:sz w:val="16"/>
              </w:rPr>
              <w:t>Unlock holdouts or mutate until profitable</w:t>
            </w:r>
          </w:p>
        </w:tc>
      </w:tr>
    </w:tbl>
    <w:p w14:paraId="260C8DDC" w14:textId="77777777" w:rsidR="00DD46BF" w:rsidRDefault="00DD46BF">
      <w:pPr>
        <w:rPr>
          <w:rFonts w:hint="eastAsia"/>
        </w:rPr>
      </w:pPr>
    </w:p>
    <w:p w14:paraId="4AAAF255" w14:textId="77777777" w:rsidR="00DD46BF" w:rsidRDefault="00BF5E2B">
      <w:pPr>
        <w:pStyle w:val="Heading1"/>
      </w:pPr>
      <w:r>
        <w:t>9. DATA ARCHITECTURE</w:t>
      </w:r>
    </w:p>
    <w:p w14:paraId="1B1F96AD" w14:textId="77777777" w:rsidR="00DD46BF" w:rsidRDefault="00BF5E2B">
      <w:pPr>
        <w:rPr>
          <w:rFonts w:hint="eastAsia"/>
        </w:rPr>
      </w:pPr>
      <w:r>
        <w:t>MVP data should remain deliberately narrow: daily OHLCV and corporate actions, a historically reconstructible US equity universe, SEC EDGAR/XBRL fundamentals and only the macro series necessary for a specific hypothesis. Text begins later; premium/alternative datasets require a preregistered hypothesis that can justify their cost.</w:t>
      </w:r>
    </w:p>
    <w:p w14:paraId="25E41EA0" w14:textId="77777777" w:rsidR="00DD46BF" w:rsidRDefault="00BF5E2B">
      <w:pPr>
        <w:ind w:left="288" w:right="288"/>
        <w:rPr>
          <w:rFonts w:hint="eastAsia"/>
        </w:rPr>
      </w:pPr>
      <w:r>
        <w:rPr>
          <w:rFonts w:ascii="Consolas" w:hAnsi="Consolas"/>
          <w:sz w:val="16"/>
        </w:rPr>
        <w:t>Raw immutable zone → normalized Parquet → DuckDB research → PostgreSQL metadata/lineage → point-in-time feature snapshots → model artifacts → decision/event log</w:t>
      </w:r>
    </w:p>
    <w:tbl>
      <w:tblPr>
        <w:tblStyle w:val="TableGrid"/>
        <w:tblW w:w="0" w:type="auto"/>
        <w:jc w:val="center"/>
        <w:tblLook w:val="04A0" w:firstRow="1" w:lastRow="0" w:firstColumn="1" w:lastColumn="0" w:noHBand="0" w:noVBand="1"/>
      </w:tblPr>
      <w:tblGrid>
        <w:gridCol w:w="1584"/>
        <w:gridCol w:w="5472"/>
        <w:gridCol w:w="2880"/>
      </w:tblGrid>
      <w:tr w:rsidR="00DD46BF" w14:paraId="2E27D2F0" w14:textId="77777777">
        <w:trPr>
          <w:tblHeader/>
          <w:jc w:val="center"/>
        </w:trPr>
        <w:tc>
          <w:tcPr>
            <w:tcW w:w="1584" w:type="dxa"/>
            <w:shd w:val="clear" w:color="auto" w:fill="17233C"/>
            <w:vAlign w:val="center"/>
          </w:tcPr>
          <w:p w14:paraId="3B77A74F" w14:textId="77777777" w:rsidR="00DD46BF" w:rsidRDefault="00BF5E2B">
            <w:pPr>
              <w:rPr>
                <w:rFonts w:hint="eastAsia"/>
              </w:rPr>
            </w:pPr>
            <w:r>
              <w:rPr>
                <w:b/>
                <w:color w:val="FFFFFF"/>
                <w:sz w:val="16"/>
              </w:rPr>
              <w:t>Domain</w:t>
            </w:r>
          </w:p>
        </w:tc>
        <w:tc>
          <w:tcPr>
            <w:tcW w:w="5472" w:type="dxa"/>
            <w:shd w:val="clear" w:color="auto" w:fill="17233C"/>
            <w:vAlign w:val="center"/>
          </w:tcPr>
          <w:p w14:paraId="785A4A9A" w14:textId="77777777" w:rsidR="00DD46BF" w:rsidRDefault="00BF5E2B">
            <w:pPr>
              <w:rPr>
                <w:rFonts w:hint="eastAsia"/>
              </w:rPr>
            </w:pPr>
            <w:r>
              <w:rPr>
                <w:b/>
                <w:color w:val="FFFFFF"/>
                <w:sz w:val="16"/>
              </w:rPr>
              <w:t>MVP approach</w:t>
            </w:r>
          </w:p>
        </w:tc>
        <w:tc>
          <w:tcPr>
            <w:tcW w:w="2880" w:type="dxa"/>
            <w:shd w:val="clear" w:color="auto" w:fill="17233C"/>
            <w:vAlign w:val="center"/>
          </w:tcPr>
          <w:p w14:paraId="3AECEC08" w14:textId="77777777" w:rsidR="00DD46BF" w:rsidRDefault="00BF5E2B">
            <w:pPr>
              <w:rPr>
                <w:rFonts w:hint="eastAsia"/>
              </w:rPr>
            </w:pPr>
            <w:r>
              <w:rPr>
                <w:b/>
                <w:color w:val="FFFFFF"/>
                <w:sz w:val="16"/>
              </w:rPr>
              <w:t>Main risk</w:t>
            </w:r>
          </w:p>
        </w:tc>
      </w:tr>
      <w:tr w:rsidR="00DD46BF" w14:paraId="356675D1" w14:textId="77777777">
        <w:trPr>
          <w:jc w:val="center"/>
        </w:trPr>
        <w:tc>
          <w:tcPr>
            <w:tcW w:w="1584" w:type="dxa"/>
            <w:vAlign w:val="center"/>
          </w:tcPr>
          <w:p w14:paraId="48D40778" w14:textId="77777777" w:rsidR="00DD46BF" w:rsidRDefault="00BF5E2B">
            <w:pPr>
              <w:rPr>
                <w:rFonts w:hint="eastAsia"/>
              </w:rPr>
            </w:pPr>
            <w:r>
              <w:rPr>
                <w:sz w:val="16"/>
              </w:rPr>
              <w:t>Market</w:t>
            </w:r>
          </w:p>
        </w:tc>
        <w:tc>
          <w:tcPr>
            <w:tcW w:w="5472" w:type="dxa"/>
            <w:vAlign w:val="center"/>
          </w:tcPr>
          <w:p w14:paraId="092F6EF9" w14:textId="77777777" w:rsidR="00DD46BF" w:rsidRDefault="00BF5E2B">
            <w:pPr>
              <w:rPr>
                <w:rFonts w:hint="eastAsia"/>
              </w:rPr>
            </w:pPr>
            <w:r>
              <w:rPr>
                <w:sz w:val="16"/>
              </w:rPr>
              <w:t>Licensed historical daily data + corporate actions</w:t>
            </w:r>
          </w:p>
        </w:tc>
        <w:tc>
          <w:tcPr>
            <w:tcW w:w="2880" w:type="dxa"/>
            <w:vAlign w:val="center"/>
          </w:tcPr>
          <w:p w14:paraId="7BC0FAE7" w14:textId="77777777" w:rsidR="00DD46BF" w:rsidRDefault="00BF5E2B">
            <w:pPr>
              <w:rPr>
                <w:rFonts w:hint="eastAsia"/>
              </w:rPr>
            </w:pPr>
            <w:r>
              <w:rPr>
                <w:sz w:val="16"/>
              </w:rPr>
              <w:t>Adjustments, delistings, stale records</w:t>
            </w:r>
          </w:p>
        </w:tc>
      </w:tr>
      <w:tr w:rsidR="00DD46BF" w14:paraId="667E9140" w14:textId="77777777">
        <w:trPr>
          <w:jc w:val="center"/>
        </w:trPr>
        <w:tc>
          <w:tcPr>
            <w:tcW w:w="1584" w:type="dxa"/>
            <w:vAlign w:val="center"/>
          </w:tcPr>
          <w:p w14:paraId="36C29D2E" w14:textId="77777777" w:rsidR="00DD46BF" w:rsidRDefault="00BF5E2B">
            <w:pPr>
              <w:rPr>
                <w:rFonts w:hint="eastAsia"/>
              </w:rPr>
            </w:pPr>
            <w:r>
              <w:rPr>
                <w:sz w:val="16"/>
              </w:rPr>
              <w:t>Fundamentals</w:t>
            </w:r>
          </w:p>
        </w:tc>
        <w:tc>
          <w:tcPr>
            <w:tcW w:w="5472" w:type="dxa"/>
            <w:vAlign w:val="center"/>
          </w:tcPr>
          <w:p w14:paraId="6314C7C6" w14:textId="77777777" w:rsidR="00DD46BF" w:rsidRDefault="00BF5E2B">
            <w:pPr>
              <w:rPr>
                <w:rFonts w:hint="eastAsia"/>
              </w:rPr>
            </w:pPr>
            <w:r>
              <w:rPr>
                <w:sz w:val="16"/>
              </w:rPr>
              <w:t>SEC EDGAR/XBRL</w:t>
            </w:r>
          </w:p>
        </w:tc>
        <w:tc>
          <w:tcPr>
            <w:tcW w:w="2880" w:type="dxa"/>
            <w:vAlign w:val="center"/>
          </w:tcPr>
          <w:p w14:paraId="2F40DD82" w14:textId="77777777" w:rsidR="00DD46BF" w:rsidRDefault="00BF5E2B">
            <w:pPr>
              <w:rPr>
                <w:rFonts w:hint="eastAsia"/>
              </w:rPr>
            </w:pPr>
            <w:r>
              <w:rPr>
                <w:sz w:val="16"/>
              </w:rPr>
              <w:t>Revision/publication leakage</w:t>
            </w:r>
          </w:p>
        </w:tc>
      </w:tr>
      <w:tr w:rsidR="00DD46BF" w14:paraId="347C557B" w14:textId="77777777">
        <w:trPr>
          <w:jc w:val="center"/>
        </w:trPr>
        <w:tc>
          <w:tcPr>
            <w:tcW w:w="1584" w:type="dxa"/>
            <w:vAlign w:val="center"/>
          </w:tcPr>
          <w:p w14:paraId="209739F7" w14:textId="77777777" w:rsidR="00DD46BF" w:rsidRDefault="00BF5E2B">
            <w:pPr>
              <w:rPr>
                <w:rFonts w:hint="eastAsia"/>
              </w:rPr>
            </w:pPr>
            <w:r>
              <w:rPr>
                <w:sz w:val="16"/>
              </w:rPr>
              <w:t>Macro</w:t>
            </w:r>
          </w:p>
        </w:tc>
        <w:tc>
          <w:tcPr>
            <w:tcW w:w="5472" w:type="dxa"/>
            <w:vAlign w:val="center"/>
          </w:tcPr>
          <w:p w14:paraId="649779EB" w14:textId="77777777" w:rsidR="00DD46BF" w:rsidRDefault="00BF5E2B">
            <w:pPr>
              <w:rPr>
                <w:rFonts w:hint="eastAsia"/>
              </w:rPr>
            </w:pPr>
            <w:r>
              <w:rPr>
                <w:sz w:val="16"/>
              </w:rPr>
              <w:t>FRED/ALFRED vintage-aware series</w:t>
            </w:r>
          </w:p>
        </w:tc>
        <w:tc>
          <w:tcPr>
            <w:tcW w:w="2880" w:type="dxa"/>
            <w:vAlign w:val="center"/>
          </w:tcPr>
          <w:p w14:paraId="222D0743" w14:textId="77777777" w:rsidR="00DD46BF" w:rsidRDefault="00BF5E2B">
            <w:pPr>
              <w:rPr>
                <w:rFonts w:hint="eastAsia"/>
              </w:rPr>
            </w:pPr>
            <w:r>
              <w:rPr>
                <w:sz w:val="16"/>
              </w:rPr>
              <w:t>Using revised data too early</w:t>
            </w:r>
          </w:p>
        </w:tc>
      </w:tr>
      <w:tr w:rsidR="00DD46BF" w14:paraId="75E605B0" w14:textId="77777777">
        <w:trPr>
          <w:jc w:val="center"/>
        </w:trPr>
        <w:tc>
          <w:tcPr>
            <w:tcW w:w="1584" w:type="dxa"/>
            <w:vAlign w:val="center"/>
          </w:tcPr>
          <w:p w14:paraId="20E815BE" w14:textId="77777777" w:rsidR="00DD46BF" w:rsidRDefault="00BF5E2B">
            <w:pPr>
              <w:rPr>
                <w:rFonts w:hint="eastAsia"/>
              </w:rPr>
            </w:pPr>
            <w:r>
              <w:rPr>
                <w:sz w:val="16"/>
              </w:rPr>
              <w:t>Text</w:t>
            </w:r>
          </w:p>
        </w:tc>
        <w:tc>
          <w:tcPr>
            <w:tcW w:w="5472" w:type="dxa"/>
            <w:vAlign w:val="center"/>
          </w:tcPr>
          <w:p w14:paraId="0296ED7F" w14:textId="77777777" w:rsidR="00DD46BF" w:rsidRDefault="00BF5E2B">
            <w:pPr>
              <w:rPr>
                <w:rFonts w:hint="eastAsia"/>
              </w:rPr>
            </w:pPr>
            <w:r>
              <w:rPr>
                <w:sz w:val="16"/>
              </w:rPr>
              <w:t>SEC filings/public company releases first</w:t>
            </w:r>
          </w:p>
        </w:tc>
        <w:tc>
          <w:tcPr>
            <w:tcW w:w="2880" w:type="dxa"/>
            <w:vAlign w:val="center"/>
          </w:tcPr>
          <w:p w14:paraId="7321E1F2" w14:textId="77777777" w:rsidR="00DD46BF" w:rsidRDefault="00BF5E2B">
            <w:pPr>
              <w:rPr>
                <w:rFonts w:hint="eastAsia"/>
              </w:rPr>
            </w:pPr>
            <w:r>
              <w:rPr>
                <w:sz w:val="16"/>
              </w:rPr>
              <w:t>Licensing and timestamp leakage</w:t>
            </w:r>
          </w:p>
        </w:tc>
      </w:tr>
      <w:tr w:rsidR="00DD46BF" w14:paraId="68B88430" w14:textId="77777777">
        <w:trPr>
          <w:jc w:val="center"/>
        </w:trPr>
        <w:tc>
          <w:tcPr>
            <w:tcW w:w="1584" w:type="dxa"/>
            <w:vAlign w:val="center"/>
          </w:tcPr>
          <w:p w14:paraId="14751CC3" w14:textId="77777777" w:rsidR="00DD46BF" w:rsidRDefault="00BF5E2B">
            <w:pPr>
              <w:rPr>
                <w:rFonts w:hint="eastAsia"/>
              </w:rPr>
            </w:pPr>
            <w:r>
              <w:rPr>
                <w:sz w:val="16"/>
              </w:rPr>
              <w:t>Alternative</w:t>
            </w:r>
          </w:p>
        </w:tc>
        <w:tc>
          <w:tcPr>
            <w:tcW w:w="5472" w:type="dxa"/>
            <w:vAlign w:val="center"/>
          </w:tcPr>
          <w:p w14:paraId="6BDD2700" w14:textId="77777777" w:rsidR="00DD46BF" w:rsidRDefault="00BF5E2B">
            <w:pPr>
              <w:rPr>
                <w:rFonts w:hint="eastAsia"/>
              </w:rPr>
            </w:pPr>
            <w:r>
              <w:rPr>
                <w:sz w:val="16"/>
              </w:rPr>
              <w:t>Later, hypothesis-driven only</w:t>
            </w:r>
          </w:p>
        </w:tc>
        <w:tc>
          <w:tcPr>
            <w:tcW w:w="2880" w:type="dxa"/>
            <w:vAlign w:val="center"/>
          </w:tcPr>
          <w:p w14:paraId="1E2E13C1" w14:textId="77777777" w:rsidR="00DD46BF" w:rsidRDefault="00BF5E2B">
            <w:pPr>
              <w:rPr>
                <w:rFonts w:hint="eastAsia"/>
              </w:rPr>
            </w:pPr>
            <w:r>
              <w:rPr>
                <w:sz w:val="16"/>
              </w:rPr>
              <w:t>Licensing, missingness, spurious correlation</w:t>
            </w:r>
          </w:p>
        </w:tc>
      </w:tr>
    </w:tbl>
    <w:p w14:paraId="2595D632" w14:textId="77777777" w:rsidR="00121900" w:rsidRDefault="00121900" w:rsidP="00121900">
      <w:pPr>
        <w:pStyle w:val="Heading2"/>
        <w:rPr>
          <w:rFonts w:ascii="Times New Roman" w:hAnsi="Times New Roman"/>
          <w:sz w:val="36"/>
        </w:rPr>
      </w:pPr>
      <w:r>
        <w:t>Data Sufficiency &amp; Expansion Policy</w:t>
      </w:r>
    </w:p>
    <w:p w14:paraId="0047139C" w14:textId="77777777" w:rsidR="00121900" w:rsidRDefault="00121900" w:rsidP="00121900">
      <w:pPr>
        <w:pStyle w:val="HTMLPreformatted"/>
      </w:pPr>
      <w:r>
        <w:t>ORBIT must not expand its dataset merely to increase raw data volume.</w:t>
      </w:r>
    </w:p>
    <w:p w14:paraId="41C7FA2C" w14:textId="77777777" w:rsidR="00121900" w:rsidRDefault="00121900" w:rsidP="00121900">
      <w:pPr>
        <w:pStyle w:val="HTMLPreformatted"/>
      </w:pPr>
    </w:p>
    <w:p w14:paraId="2FD55429" w14:textId="77777777" w:rsidR="00121900" w:rsidRDefault="00121900" w:rsidP="00121900">
      <w:pPr>
        <w:pStyle w:val="HTMLPreformatted"/>
      </w:pPr>
      <w:r>
        <w:t>Dataset expansion is evidence-gated and must be justified by the research question.</w:t>
      </w:r>
    </w:p>
    <w:p w14:paraId="260A7985" w14:textId="77777777" w:rsidR="00121900" w:rsidRDefault="00121900" w:rsidP="00121900">
      <w:pPr>
        <w:pStyle w:val="HTMLPreformatted"/>
      </w:pPr>
    </w:p>
    <w:p w14:paraId="7AE4A7DF" w14:textId="77777777" w:rsidR="00121900" w:rsidRDefault="00121900" w:rsidP="00121900">
      <w:pPr>
        <w:pStyle w:val="HTMLPreformatted"/>
      </w:pPr>
      <w:r>
        <w:t>Before expanding, ORBIT evaluates:</w:t>
      </w:r>
    </w:p>
    <w:p w14:paraId="31091DEF" w14:textId="77777777" w:rsidR="00121900" w:rsidRDefault="00121900" w:rsidP="00121900">
      <w:pPr>
        <w:pStyle w:val="HTMLPreformatted"/>
      </w:pPr>
    </w:p>
    <w:p w14:paraId="45CE207B" w14:textId="77777777" w:rsidR="00121900" w:rsidRDefault="00121900" w:rsidP="00121900">
      <w:pPr>
        <w:pStyle w:val="HTMLPreformatted"/>
      </w:pPr>
      <w:r>
        <w:t>- historical time span</w:t>
      </w:r>
    </w:p>
    <w:p w14:paraId="0FC0F38A" w14:textId="77777777" w:rsidR="00121900" w:rsidRDefault="00121900" w:rsidP="00121900">
      <w:pPr>
        <w:pStyle w:val="HTMLPreformatted"/>
      </w:pPr>
      <w:r>
        <w:t>- number of independent observations</w:t>
      </w:r>
    </w:p>
    <w:p w14:paraId="784BBB56" w14:textId="77777777" w:rsidR="00121900" w:rsidRDefault="00121900" w:rsidP="00121900">
      <w:pPr>
        <w:pStyle w:val="HTMLPreformatted"/>
      </w:pPr>
      <w:r>
        <w:t>- cross-sectional breadth</w:t>
      </w:r>
    </w:p>
    <w:p w14:paraId="0C5EDA04" w14:textId="77777777" w:rsidR="00121900" w:rsidRDefault="00121900" w:rsidP="00121900">
      <w:pPr>
        <w:pStyle w:val="HTMLPreformatted"/>
      </w:pPr>
      <w:r>
        <w:t>- universe coverage</w:t>
      </w:r>
    </w:p>
    <w:p w14:paraId="2DDE8407" w14:textId="77777777" w:rsidR="00121900" w:rsidRDefault="00121900" w:rsidP="00121900">
      <w:pPr>
        <w:pStyle w:val="HTMLPreformatted"/>
      </w:pPr>
      <w:r>
        <w:t>- missingness</w:t>
      </w:r>
    </w:p>
    <w:p w14:paraId="4C7BB957" w14:textId="77777777" w:rsidR="00121900" w:rsidRDefault="00121900" w:rsidP="00121900">
      <w:pPr>
        <w:pStyle w:val="HTMLPreformatted"/>
      </w:pPr>
      <w:r>
        <w:t>- corporate-action coverage</w:t>
      </w:r>
    </w:p>
    <w:p w14:paraId="41820C4E" w14:textId="77777777" w:rsidR="00121900" w:rsidRDefault="00121900" w:rsidP="00121900">
      <w:pPr>
        <w:pStyle w:val="HTMLPreformatted"/>
      </w:pPr>
      <w:r>
        <w:t>- delisting coverage</w:t>
      </w:r>
    </w:p>
    <w:p w14:paraId="351EF40A" w14:textId="77777777" w:rsidR="00121900" w:rsidRDefault="00121900" w:rsidP="00121900">
      <w:pPr>
        <w:pStyle w:val="HTMLPreformatted"/>
      </w:pPr>
      <w:r>
        <w:t>- temporal/provenance completeness</w:t>
      </w:r>
    </w:p>
    <w:p w14:paraId="7F84E617" w14:textId="77777777" w:rsidR="00121900" w:rsidRDefault="00121900" w:rsidP="00121900">
      <w:pPr>
        <w:pStyle w:val="HTMLPreformatted"/>
      </w:pPr>
      <w:r>
        <w:t>- execution-data compatibility</w:t>
      </w:r>
    </w:p>
    <w:p w14:paraId="287C04FB" w14:textId="77777777" w:rsidR="00121900" w:rsidRDefault="00121900" w:rsidP="00121900">
      <w:pPr>
        <w:pStyle w:val="HTMLPreformatted"/>
      </w:pPr>
      <w:r>
        <w:t>- computational cost</w:t>
      </w:r>
    </w:p>
    <w:p w14:paraId="38D7D824" w14:textId="77777777" w:rsidR="00121900" w:rsidRDefault="00121900" w:rsidP="00121900">
      <w:pPr>
        <w:pStyle w:val="HTMLPreformatted"/>
      </w:pPr>
      <w:r>
        <w:t>- licensing/redistribution constraints</w:t>
      </w:r>
    </w:p>
    <w:p w14:paraId="4B8BB771" w14:textId="77777777" w:rsidR="00121900" w:rsidRDefault="00121900" w:rsidP="00121900">
      <w:pPr>
        <w:pStyle w:val="HTMLPreformatted"/>
      </w:pPr>
    </w:p>
    <w:p w14:paraId="4A094623" w14:textId="77777777" w:rsidR="00121900" w:rsidRDefault="00121900" w:rsidP="00121900">
      <w:pPr>
        <w:pStyle w:val="HTMLPreformatted"/>
      </w:pPr>
      <w:r>
        <w:t>Data expansion may occur when:</w:t>
      </w:r>
    </w:p>
    <w:p w14:paraId="60D48F9E" w14:textId="77777777" w:rsidR="00121900" w:rsidRDefault="00121900" w:rsidP="00121900">
      <w:pPr>
        <w:pStyle w:val="HTMLPreformatted"/>
      </w:pPr>
    </w:p>
    <w:p w14:paraId="5596979C" w14:textId="77777777" w:rsidR="00121900" w:rsidRDefault="00121900" w:rsidP="00121900">
      <w:pPr>
        <w:pStyle w:val="HTMLPreformatted"/>
      </w:pPr>
      <w:r>
        <w:t>1. The current dataset is insufficient for the planned experiment.</w:t>
      </w:r>
    </w:p>
    <w:p w14:paraId="0D431524" w14:textId="77777777" w:rsidR="00121900" w:rsidRDefault="00121900" w:rsidP="00121900">
      <w:pPr>
        <w:pStyle w:val="HTMLPreformatted"/>
      </w:pPr>
      <w:r>
        <w:t>2. The current universe does not provide adequate cross-sectional breadth.</w:t>
      </w:r>
    </w:p>
    <w:p w14:paraId="618EB4E8" w14:textId="77777777" w:rsidR="00121900" w:rsidRDefault="00121900" w:rsidP="00121900">
      <w:pPr>
        <w:pStyle w:val="HTMLPreformatted"/>
      </w:pPr>
      <w:r>
        <w:t>3. Historical coverage is insufficient for multi-period/walk-forward analysis.</w:t>
      </w:r>
    </w:p>
    <w:p w14:paraId="3ABF1647" w14:textId="77777777" w:rsidR="00121900" w:rsidRDefault="00121900" w:rsidP="00121900">
      <w:pPr>
        <w:pStyle w:val="HTMLPreformatted"/>
      </w:pPr>
      <w:r>
        <w:t>4. A new hypothesis requires an additional data source.</w:t>
      </w:r>
    </w:p>
    <w:p w14:paraId="4FC66E25" w14:textId="77777777" w:rsidR="00121900" w:rsidRDefault="00121900" w:rsidP="00121900">
      <w:pPr>
        <w:pStyle w:val="HTMLPreformatted"/>
      </w:pPr>
      <w:r>
        <w:t>5. Robustness testing requires broader universe or regime coverage.</w:t>
      </w:r>
    </w:p>
    <w:p w14:paraId="0A7C5ECE" w14:textId="77777777" w:rsidR="00121900" w:rsidRDefault="00121900" w:rsidP="00121900">
      <w:pPr>
        <w:pStyle w:val="HTMLPreformatted"/>
      </w:pPr>
    </w:p>
    <w:p w14:paraId="604DC4C0" w14:textId="77777777" w:rsidR="00121900" w:rsidRDefault="00121900" w:rsidP="00121900">
      <w:pPr>
        <w:pStyle w:val="HTMLPreformatted"/>
      </w:pPr>
      <w:r>
        <w:lastRenderedPageBreak/>
        <w:t>Every expansion must create a versioned dataset snapshot and be registered as part of the experiment lineage.</w:t>
      </w:r>
    </w:p>
    <w:p w14:paraId="2281D145" w14:textId="77777777" w:rsidR="00121900" w:rsidRDefault="00121900" w:rsidP="00121900">
      <w:pPr>
        <w:pStyle w:val="HTMLPreformatted"/>
      </w:pPr>
    </w:p>
    <w:p w14:paraId="6B248BD6" w14:textId="77777777" w:rsidR="00121900" w:rsidRDefault="00121900" w:rsidP="00121900">
      <w:pPr>
        <w:pStyle w:val="HTMLPreformatted"/>
        <w:rPr>
          <w:rFonts w:hint="eastAsia"/>
        </w:rPr>
      </w:pPr>
      <w:r>
        <w:t>Raw data volume in GB is NOT itself a sufficiency criterion.</w:t>
      </w:r>
      <w:r>
        <w:br/>
      </w:r>
      <w:r>
        <w:br/>
      </w:r>
      <w:r>
        <w:rPr>
          <w:rFonts w:hint="eastAsia"/>
        </w:rPr>
        <w:t>Every external data source must be evaluated for:</w:t>
      </w:r>
    </w:p>
    <w:p w14:paraId="741585DA" w14:textId="77777777" w:rsidR="00121900" w:rsidRDefault="00121900" w:rsidP="00121900">
      <w:pPr>
        <w:pStyle w:val="HTMLPreformatted"/>
        <w:rPr>
          <w:rFonts w:hint="eastAsia"/>
        </w:rPr>
      </w:pPr>
    </w:p>
    <w:p w14:paraId="78BCF8CC" w14:textId="77777777" w:rsidR="00121900" w:rsidRDefault="00121900" w:rsidP="00121900">
      <w:pPr>
        <w:pStyle w:val="HTMLPreformatted"/>
        <w:rPr>
          <w:rFonts w:hint="eastAsia"/>
        </w:rPr>
      </w:pPr>
      <w:r>
        <w:rPr>
          <w:rFonts w:hint="eastAsia"/>
        </w:rPr>
        <w:t>- historical depth</w:t>
      </w:r>
    </w:p>
    <w:p w14:paraId="04A1AD03" w14:textId="77777777" w:rsidR="00121900" w:rsidRDefault="00121900" w:rsidP="00121900">
      <w:pPr>
        <w:pStyle w:val="HTMLPreformatted"/>
        <w:rPr>
          <w:rFonts w:hint="eastAsia"/>
        </w:rPr>
      </w:pPr>
      <w:r>
        <w:rPr>
          <w:rFonts w:hint="eastAsia"/>
        </w:rPr>
        <w:t>- timestamp quality</w:t>
      </w:r>
    </w:p>
    <w:p w14:paraId="49770C27" w14:textId="77777777" w:rsidR="00121900" w:rsidRDefault="00121900" w:rsidP="00121900">
      <w:pPr>
        <w:pStyle w:val="HTMLPreformatted"/>
        <w:rPr>
          <w:rFonts w:hint="eastAsia"/>
        </w:rPr>
      </w:pPr>
      <w:r>
        <w:rPr>
          <w:rFonts w:hint="eastAsia"/>
        </w:rPr>
        <w:t>- adjustment methodology</w:t>
      </w:r>
    </w:p>
    <w:p w14:paraId="771A199E" w14:textId="77777777" w:rsidR="00121900" w:rsidRDefault="00121900" w:rsidP="00121900">
      <w:pPr>
        <w:pStyle w:val="HTMLPreformatted"/>
        <w:rPr>
          <w:rFonts w:hint="eastAsia"/>
        </w:rPr>
      </w:pPr>
      <w:r>
        <w:rPr>
          <w:rFonts w:hint="eastAsia"/>
        </w:rPr>
        <w:t>- corporate-action treatment</w:t>
      </w:r>
    </w:p>
    <w:p w14:paraId="3F55C05A" w14:textId="77777777" w:rsidR="00121900" w:rsidRDefault="00121900" w:rsidP="00121900">
      <w:pPr>
        <w:pStyle w:val="HTMLPreformatted"/>
        <w:rPr>
          <w:rFonts w:hint="eastAsia"/>
        </w:rPr>
      </w:pPr>
      <w:r>
        <w:rPr>
          <w:rFonts w:hint="eastAsia"/>
        </w:rPr>
        <w:t>- completeness</w:t>
      </w:r>
    </w:p>
    <w:p w14:paraId="57C12392" w14:textId="77777777" w:rsidR="00121900" w:rsidRDefault="00121900" w:rsidP="00121900">
      <w:pPr>
        <w:pStyle w:val="HTMLPreformatted"/>
        <w:rPr>
          <w:rFonts w:hint="eastAsia"/>
        </w:rPr>
      </w:pPr>
      <w:r>
        <w:rPr>
          <w:rFonts w:hint="eastAsia"/>
        </w:rPr>
        <w:t>- reproducibility</w:t>
      </w:r>
    </w:p>
    <w:p w14:paraId="277E80F1" w14:textId="77777777" w:rsidR="00121900" w:rsidRDefault="00121900" w:rsidP="00121900">
      <w:pPr>
        <w:pStyle w:val="HTMLPreformatted"/>
        <w:rPr>
          <w:rFonts w:hint="eastAsia"/>
        </w:rPr>
      </w:pPr>
      <w:r>
        <w:rPr>
          <w:rFonts w:hint="eastAsia"/>
        </w:rPr>
        <w:t>- API/delivery stability</w:t>
      </w:r>
    </w:p>
    <w:p w14:paraId="3B255C6B" w14:textId="77777777" w:rsidR="00121900" w:rsidRDefault="00121900" w:rsidP="00121900">
      <w:pPr>
        <w:pStyle w:val="HTMLPreformatted"/>
        <w:rPr>
          <w:rFonts w:hint="eastAsia"/>
        </w:rPr>
      </w:pPr>
      <w:r>
        <w:rPr>
          <w:rFonts w:hint="eastAsia"/>
        </w:rPr>
        <w:t>- licensing/usage rights</w:t>
      </w:r>
    </w:p>
    <w:p w14:paraId="2357378F" w14:textId="77777777" w:rsidR="00121900" w:rsidRDefault="00121900" w:rsidP="00121900">
      <w:pPr>
        <w:pStyle w:val="HTMLPreformatted"/>
        <w:rPr>
          <w:rFonts w:hint="eastAsia"/>
        </w:rPr>
      </w:pPr>
      <w:r>
        <w:rPr>
          <w:rFonts w:hint="eastAsia"/>
        </w:rPr>
        <w:t>- redistribution restrictions</w:t>
      </w:r>
    </w:p>
    <w:p w14:paraId="63FB35C0" w14:textId="77777777" w:rsidR="00121900" w:rsidRDefault="00121900" w:rsidP="00121900">
      <w:pPr>
        <w:pStyle w:val="HTMLPreformatted"/>
        <w:rPr>
          <w:rFonts w:hint="eastAsia"/>
        </w:rPr>
      </w:pPr>
      <w:r>
        <w:rPr>
          <w:rFonts w:hint="eastAsia"/>
        </w:rPr>
        <w:t>- schema stability</w:t>
      </w:r>
    </w:p>
    <w:p w14:paraId="3749E78F" w14:textId="77777777" w:rsidR="00121900" w:rsidRDefault="00121900" w:rsidP="00121900">
      <w:pPr>
        <w:pStyle w:val="HTMLPreformatted"/>
        <w:rPr>
          <w:rFonts w:hint="eastAsia"/>
        </w:rPr>
      </w:pPr>
      <w:r>
        <w:rPr>
          <w:rFonts w:hint="eastAsia"/>
        </w:rPr>
        <w:t>- ability to preserve immutable raw snapshots</w:t>
      </w:r>
    </w:p>
    <w:p w14:paraId="29452680" w14:textId="77777777" w:rsidR="00121900" w:rsidRDefault="00121900" w:rsidP="00121900">
      <w:pPr>
        <w:pStyle w:val="HTMLPreformatted"/>
        <w:rPr>
          <w:rFonts w:hint="eastAsia"/>
        </w:rPr>
      </w:pPr>
    </w:p>
    <w:p w14:paraId="5CE2D643" w14:textId="77777777" w:rsidR="00121900" w:rsidRDefault="00121900" w:rsidP="00121900">
      <w:pPr>
        <w:pStyle w:val="HTMLPreformatted"/>
        <w:rPr>
          <w:rFonts w:hint="eastAsia"/>
        </w:rPr>
      </w:pPr>
      <w:r>
        <w:rPr>
          <w:rFonts w:hint="eastAsia"/>
        </w:rPr>
        <w:t>A source should not be adopted solely because it is free or large.</w:t>
      </w:r>
    </w:p>
    <w:p w14:paraId="0542B969" w14:textId="77777777" w:rsidR="00121900" w:rsidRDefault="00121900" w:rsidP="00121900">
      <w:pPr>
        <w:pStyle w:val="HTMLPreformatted"/>
        <w:rPr>
          <w:rFonts w:hint="eastAsia"/>
        </w:rPr>
      </w:pPr>
    </w:p>
    <w:p w14:paraId="6BCFA84A" w14:textId="77777777" w:rsidR="00121900" w:rsidRDefault="00121900" w:rsidP="00121900">
      <w:pPr>
        <w:pStyle w:val="HTMLPreformatted"/>
        <w:rPr>
          <w:rFonts w:hint="eastAsia"/>
        </w:rPr>
      </w:pPr>
      <w:r>
        <w:rPr>
          <w:rFonts w:hint="eastAsia"/>
        </w:rPr>
        <w:t>For each adopted provider, ORBIT stores:</w:t>
      </w:r>
    </w:p>
    <w:p w14:paraId="18781319" w14:textId="77777777" w:rsidR="00121900" w:rsidRDefault="00121900" w:rsidP="00121900">
      <w:pPr>
        <w:pStyle w:val="HTMLPreformatted"/>
        <w:rPr>
          <w:rFonts w:hint="eastAsia"/>
        </w:rPr>
      </w:pPr>
      <w:r>
        <w:rPr>
          <w:rFonts w:hint="eastAsia"/>
        </w:rPr>
        <w:t>provider</w:t>
      </w:r>
    </w:p>
    <w:p w14:paraId="5181756E" w14:textId="77777777" w:rsidR="00121900" w:rsidRDefault="00121900" w:rsidP="00121900">
      <w:pPr>
        <w:pStyle w:val="HTMLPreformatted"/>
        <w:rPr>
          <w:rFonts w:hint="eastAsia"/>
        </w:rPr>
      </w:pPr>
      <w:r>
        <w:rPr>
          <w:rFonts w:hint="eastAsia"/>
        </w:rPr>
        <w:t>source URI</w:t>
      </w:r>
    </w:p>
    <w:p w14:paraId="6E82E482" w14:textId="77777777" w:rsidR="00121900" w:rsidRDefault="00121900" w:rsidP="00121900">
      <w:pPr>
        <w:pStyle w:val="HTMLPreformatted"/>
        <w:rPr>
          <w:rFonts w:hint="eastAsia"/>
        </w:rPr>
      </w:pPr>
      <w:r>
        <w:rPr>
          <w:rFonts w:hint="eastAsia"/>
        </w:rPr>
        <w:t>retrieval timestamp</w:t>
      </w:r>
    </w:p>
    <w:p w14:paraId="2E85507B" w14:textId="77777777" w:rsidR="00121900" w:rsidRDefault="00121900" w:rsidP="00121900">
      <w:pPr>
        <w:pStyle w:val="HTMLPreformatted"/>
        <w:rPr>
          <w:rFonts w:hint="eastAsia"/>
        </w:rPr>
      </w:pPr>
      <w:r>
        <w:rPr>
          <w:rFonts w:hint="eastAsia"/>
        </w:rPr>
        <w:t>coverage</w:t>
      </w:r>
    </w:p>
    <w:p w14:paraId="4B6D3EE6" w14:textId="77777777" w:rsidR="00121900" w:rsidRDefault="00121900" w:rsidP="00121900">
      <w:pPr>
        <w:pStyle w:val="HTMLPreformatted"/>
        <w:rPr>
          <w:rFonts w:hint="eastAsia"/>
        </w:rPr>
      </w:pPr>
      <w:r>
        <w:rPr>
          <w:rFonts w:hint="eastAsia"/>
        </w:rPr>
        <w:t>schema version</w:t>
      </w:r>
    </w:p>
    <w:p w14:paraId="3912CA95" w14:textId="77777777" w:rsidR="00121900" w:rsidRDefault="00121900" w:rsidP="00121900">
      <w:pPr>
        <w:pStyle w:val="HTMLPreformatted"/>
        <w:rPr>
          <w:rFonts w:hint="eastAsia"/>
        </w:rPr>
      </w:pPr>
      <w:r>
        <w:rPr>
          <w:rFonts w:hint="eastAsia"/>
        </w:rPr>
        <w:t>checksum</w:t>
      </w:r>
    </w:p>
    <w:p w14:paraId="20F2857B" w14:textId="77777777" w:rsidR="00121900" w:rsidRDefault="00121900" w:rsidP="00121900">
      <w:pPr>
        <w:pStyle w:val="HTMLPreformatted"/>
        <w:rPr>
          <w:rFonts w:hint="eastAsia"/>
        </w:rPr>
      </w:pPr>
      <w:r>
        <w:rPr>
          <w:rFonts w:hint="eastAsia"/>
        </w:rPr>
        <w:t>license reference</w:t>
      </w:r>
    </w:p>
    <w:p w14:paraId="12F780E0" w14:textId="77777777" w:rsidR="00121900" w:rsidRDefault="00121900" w:rsidP="00121900">
      <w:pPr>
        <w:pStyle w:val="HTMLPreformatted"/>
        <w:rPr>
          <w:rFonts w:hint="eastAsia"/>
        </w:rPr>
      </w:pPr>
      <w:r>
        <w:rPr>
          <w:rFonts w:hint="eastAsia"/>
        </w:rPr>
        <w:t>availability interval</w:t>
      </w:r>
    </w:p>
    <w:p w14:paraId="6945FD89" w14:textId="3C17C5E6" w:rsidR="00121900" w:rsidRDefault="00121900" w:rsidP="00121900">
      <w:pPr>
        <w:pStyle w:val="HTMLPreformatted"/>
      </w:pPr>
      <w:r>
        <w:rPr>
          <w:rFonts w:hint="eastAsia"/>
        </w:rPr>
        <w:t>ingestion version</w:t>
      </w:r>
    </w:p>
    <w:p w14:paraId="09B424AB" w14:textId="77777777" w:rsidR="00DD46BF" w:rsidRDefault="00DD46BF">
      <w:pPr>
        <w:rPr>
          <w:rFonts w:hint="eastAsia"/>
        </w:rPr>
      </w:pPr>
    </w:p>
    <w:p w14:paraId="5EEF77EE" w14:textId="77777777" w:rsidR="00DD46BF" w:rsidRDefault="00BF5E2B">
      <w:pPr>
        <w:pStyle w:val="Heading1"/>
      </w:pPr>
      <w:r>
        <w:t>10. TEMPORAL DATA CORRECTNESS</w:t>
      </w:r>
    </w:p>
    <w:p w14:paraId="23D8CE10" w14:textId="77777777" w:rsidR="00DD46BF" w:rsidRDefault="00BF5E2B">
      <w:pPr>
        <w:ind w:left="288" w:right="288"/>
        <w:rPr>
          <w:rFonts w:hint="eastAsia"/>
        </w:rPr>
      </w:pPr>
      <w:r>
        <w:rPr>
          <w:rFonts w:ascii="Consolas" w:hAnsi="Consolas"/>
          <w:sz w:val="16"/>
        </w:rPr>
        <w:t>For each datum x and prediction time t:</w:t>
      </w:r>
      <w:r>
        <w:rPr>
          <w:rFonts w:ascii="Consolas" w:hAnsi="Consolas"/>
          <w:sz w:val="16"/>
        </w:rPr>
        <w:br/>
        <w:t>allowed(x,t) = publication_time(x) &lt;= t</w:t>
      </w:r>
      <w:r>
        <w:rPr>
          <w:rFonts w:ascii="Consolas" w:hAnsi="Consolas"/>
          <w:sz w:val="16"/>
        </w:rPr>
        <w:br/>
        <w:t xml:space="preserve">              AND effective_constraints_satisfied(x,t)</w:t>
      </w:r>
      <w:r>
        <w:rPr>
          <w:rFonts w:ascii="Consolas" w:hAnsi="Consolas"/>
          <w:sz w:val="16"/>
        </w:rPr>
        <w:br/>
      </w:r>
      <w:r>
        <w:rPr>
          <w:rFonts w:ascii="Consolas" w:hAnsi="Consolas"/>
          <w:sz w:val="16"/>
        </w:rPr>
        <w:br/>
        <w:t>Store where applicable:</w:t>
      </w:r>
      <w:r>
        <w:rPr>
          <w:rFonts w:ascii="Consolas" w:hAnsi="Consolas"/>
          <w:sz w:val="16"/>
        </w:rPr>
        <w:br/>
        <w:t>event_time</w:t>
      </w:r>
      <w:r>
        <w:rPr>
          <w:rFonts w:ascii="Consolas" w:hAnsi="Consolas"/>
          <w:sz w:val="16"/>
        </w:rPr>
        <w:br/>
        <w:t>publication_time</w:t>
      </w:r>
      <w:r>
        <w:rPr>
          <w:rFonts w:ascii="Consolas" w:hAnsi="Consolas"/>
          <w:sz w:val="16"/>
        </w:rPr>
        <w:br/>
        <w:t>ingestion_time</w:t>
      </w:r>
      <w:r>
        <w:rPr>
          <w:rFonts w:ascii="Consolas" w:hAnsi="Consolas"/>
          <w:sz w:val="16"/>
        </w:rPr>
        <w:br/>
        <w:t>effective_time</w:t>
      </w:r>
      <w:r>
        <w:rPr>
          <w:rFonts w:ascii="Consolas" w:hAnsi="Consolas"/>
          <w:sz w:val="16"/>
        </w:rPr>
        <w:br/>
        <w:t>feature_time</w:t>
      </w:r>
      <w:r>
        <w:rPr>
          <w:rFonts w:ascii="Consolas" w:hAnsi="Consolas"/>
          <w:sz w:val="16"/>
        </w:rPr>
        <w:br/>
        <w:t>as_of_time</w:t>
      </w:r>
      <w:r>
        <w:rPr>
          <w:rFonts w:ascii="Consolas" w:hAnsi="Consolas"/>
          <w:sz w:val="16"/>
        </w:rPr>
        <w:br/>
        <w:t>vintage_id</w:t>
      </w:r>
    </w:p>
    <w:p w14:paraId="4F66052B" w14:textId="77777777" w:rsidR="00DD46BF" w:rsidRDefault="00BF5E2B">
      <w:pPr>
        <w:pStyle w:val="ListBullet"/>
        <w:spacing w:after="30"/>
        <w:rPr>
          <w:rFonts w:hint="eastAsia"/>
        </w:rPr>
      </w:pPr>
      <w:r>
        <w:t>Never join by fiscal period alone.</w:t>
      </w:r>
    </w:p>
    <w:p w14:paraId="17E115CB" w14:textId="77777777" w:rsidR="00DD46BF" w:rsidRDefault="00BF5E2B">
      <w:pPr>
        <w:pStyle w:val="ListBullet"/>
        <w:spacing w:after="30"/>
        <w:rPr>
          <w:rFonts w:hint="eastAsia"/>
        </w:rPr>
      </w:pPr>
      <w:r>
        <w:t>Never use revised macro history for a past decision unless the revision was available then.</w:t>
      </w:r>
    </w:p>
    <w:p w14:paraId="310DD80D" w14:textId="77777777" w:rsidR="00DD46BF" w:rsidRDefault="00BF5E2B">
      <w:pPr>
        <w:pStyle w:val="ListBullet"/>
        <w:spacing w:after="30"/>
        <w:rPr>
          <w:rFonts w:hint="eastAsia"/>
        </w:rPr>
      </w:pPr>
      <w:r>
        <w:t>Freeze evaluation datasets before model selection.</w:t>
      </w:r>
    </w:p>
    <w:p w14:paraId="7B263340" w14:textId="77777777" w:rsidR="00DD46BF" w:rsidRDefault="00BF5E2B">
      <w:pPr>
        <w:pStyle w:val="ListBullet"/>
        <w:spacing w:after="30"/>
        <w:rPr>
          <w:rFonts w:hint="eastAsia"/>
        </w:rPr>
      </w:pPr>
      <w:r>
        <w:t>Synthetic future-leak fixtures are mandatory.</w:t>
      </w:r>
    </w:p>
    <w:p w14:paraId="038917DD" w14:textId="77777777" w:rsidR="00DD46BF" w:rsidRDefault="00BF5E2B">
      <w:pPr>
        <w:pStyle w:val="ListBullet"/>
        <w:spacing w:after="30"/>
        <w:rPr>
          <w:rFonts w:hint="eastAsia"/>
        </w:rPr>
      </w:pPr>
      <w:r>
        <w:t>A single known leak is a hard stop, not a bug ticket to ignore.</w:t>
      </w:r>
    </w:p>
    <w:p w14:paraId="3D652545" w14:textId="77777777" w:rsidR="00DD46BF" w:rsidRDefault="00BF5E2B">
      <w:pPr>
        <w:pStyle w:val="Heading1"/>
      </w:pPr>
      <w:r>
        <w:t>11. MODEL ARCHITECTURE</w:t>
      </w:r>
    </w:p>
    <w:tbl>
      <w:tblPr>
        <w:tblStyle w:val="TableGrid"/>
        <w:tblW w:w="0" w:type="auto"/>
        <w:jc w:val="center"/>
        <w:tblLook w:val="04A0" w:firstRow="1" w:lastRow="0" w:firstColumn="1" w:lastColumn="0" w:noHBand="0" w:noVBand="1"/>
      </w:tblPr>
      <w:tblGrid>
        <w:gridCol w:w="1978"/>
        <w:gridCol w:w="2872"/>
        <w:gridCol w:w="2888"/>
        <w:gridCol w:w="2472"/>
      </w:tblGrid>
      <w:tr w:rsidR="00DD46BF" w14:paraId="16C3E0C8" w14:textId="77777777">
        <w:trPr>
          <w:tblHeader/>
          <w:jc w:val="center"/>
        </w:trPr>
        <w:tc>
          <w:tcPr>
            <w:tcW w:w="2016" w:type="dxa"/>
            <w:shd w:val="clear" w:color="auto" w:fill="17233C"/>
            <w:vAlign w:val="center"/>
          </w:tcPr>
          <w:p w14:paraId="6C539371" w14:textId="77777777" w:rsidR="00DD46BF" w:rsidRDefault="00BF5E2B">
            <w:pPr>
              <w:rPr>
                <w:rFonts w:hint="eastAsia"/>
              </w:rPr>
            </w:pPr>
            <w:r>
              <w:rPr>
                <w:b/>
                <w:color w:val="FFFFFF"/>
                <w:sz w:val="16"/>
              </w:rPr>
              <w:t>Tier</w:t>
            </w:r>
          </w:p>
        </w:tc>
        <w:tc>
          <w:tcPr>
            <w:tcW w:w="3024" w:type="dxa"/>
            <w:shd w:val="clear" w:color="auto" w:fill="17233C"/>
            <w:vAlign w:val="center"/>
          </w:tcPr>
          <w:p w14:paraId="5D4C4BE9" w14:textId="77777777" w:rsidR="00DD46BF" w:rsidRDefault="00BF5E2B">
            <w:pPr>
              <w:rPr>
                <w:rFonts w:hint="eastAsia"/>
              </w:rPr>
            </w:pPr>
            <w:r>
              <w:rPr>
                <w:b/>
                <w:color w:val="FFFFFF"/>
                <w:sz w:val="16"/>
              </w:rPr>
              <w:t>Introduce when</w:t>
            </w:r>
          </w:p>
        </w:tc>
        <w:tc>
          <w:tcPr>
            <w:tcW w:w="3024" w:type="dxa"/>
            <w:shd w:val="clear" w:color="auto" w:fill="17233C"/>
            <w:vAlign w:val="center"/>
          </w:tcPr>
          <w:p w14:paraId="53091F35" w14:textId="77777777" w:rsidR="00DD46BF" w:rsidRDefault="00BF5E2B">
            <w:pPr>
              <w:rPr>
                <w:rFonts w:hint="eastAsia"/>
              </w:rPr>
            </w:pPr>
            <w:r>
              <w:rPr>
                <w:b/>
                <w:color w:val="FFFFFF"/>
                <w:sz w:val="16"/>
              </w:rPr>
              <w:t>Hypothesis</w:t>
            </w:r>
          </w:p>
        </w:tc>
        <w:tc>
          <w:tcPr>
            <w:tcW w:w="2592" w:type="dxa"/>
            <w:shd w:val="clear" w:color="auto" w:fill="17233C"/>
            <w:vAlign w:val="center"/>
          </w:tcPr>
          <w:p w14:paraId="1FFF0DDF" w14:textId="77777777" w:rsidR="00DD46BF" w:rsidRDefault="00BF5E2B">
            <w:pPr>
              <w:rPr>
                <w:rFonts w:hint="eastAsia"/>
              </w:rPr>
            </w:pPr>
            <w:r>
              <w:rPr>
                <w:b/>
                <w:color w:val="FFFFFF"/>
                <w:sz w:val="16"/>
              </w:rPr>
              <w:t>Keep only if</w:t>
            </w:r>
          </w:p>
        </w:tc>
      </w:tr>
      <w:tr w:rsidR="00DD46BF" w14:paraId="76B1F1E2" w14:textId="77777777">
        <w:trPr>
          <w:jc w:val="center"/>
        </w:trPr>
        <w:tc>
          <w:tcPr>
            <w:tcW w:w="2016" w:type="dxa"/>
            <w:vAlign w:val="center"/>
          </w:tcPr>
          <w:p w14:paraId="7393180B" w14:textId="77777777" w:rsidR="00DD46BF" w:rsidRDefault="00BF5E2B">
            <w:pPr>
              <w:rPr>
                <w:rFonts w:hint="eastAsia"/>
              </w:rPr>
            </w:pPr>
            <w:r>
              <w:rPr>
                <w:sz w:val="16"/>
              </w:rPr>
              <w:t>Heuristics</w:t>
            </w:r>
          </w:p>
        </w:tc>
        <w:tc>
          <w:tcPr>
            <w:tcW w:w="3024" w:type="dxa"/>
            <w:vAlign w:val="center"/>
          </w:tcPr>
          <w:p w14:paraId="6D0E5175" w14:textId="77777777" w:rsidR="00DD46BF" w:rsidRDefault="00BF5E2B">
            <w:pPr>
              <w:rPr>
                <w:rFonts w:hint="eastAsia"/>
              </w:rPr>
            </w:pPr>
            <w:r>
              <w:rPr>
                <w:sz w:val="16"/>
              </w:rPr>
              <w:t>Immediately</w:t>
            </w:r>
          </w:p>
        </w:tc>
        <w:tc>
          <w:tcPr>
            <w:tcW w:w="3024" w:type="dxa"/>
            <w:vAlign w:val="center"/>
          </w:tcPr>
          <w:p w14:paraId="5957F242" w14:textId="77777777" w:rsidR="00DD46BF" w:rsidRDefault="00BF5E2B">
            <w:pPr>
              <w:rPr>
                <w:rFonts w:hint="eastAsia"/>
              </w:rPr>
            </w:pPr>
            <w:r>
              <w:rPr>
                <w:sz w:val="16"/>
              </w:rPr>
              <w:t>Known factors/technical rules may contain signal</w:t>
            </w:r>
          </w:p>
        </w:tc>
        <w:tc>
          <w:tcPr>
            <w:tcW w:w="2592" w:type="dxa"/>
            <w:vAlign w:val="center"/>
          </w:tcPr>
          <w:p w14:paraId="1DF5B874" w14:textId="77777777" w:rsidR="00DD46BF" w:rsidRDefault="00BF5E2B">
            <w:pPr>
              <w:rPr>
                <w:rFonts w:hint="eastAsia"/>
              </w:rPr>
            </w:pPr>
            <w:r>
              <w:rPr>
                <w:sz w:val="16"/>
              </w:rPr>
              <w:t>Stable after costs</w:t>
            </w:r>
          </w:p>
        </w:tc>
      </w:tr>
      <w:tr w:rsidR="00DD46BF" w14:paraId="2C0A2E26" w14:textId="77777777">
        <w:trPr>
          <w:jc w:val="center"/>
        </w:trPr>
        <w:tc>
          <w:tcPr>
            <w:tcW w:w="2016" w:type="dxa"/>
            <w:vAlign w:val="center"/>
          </w:tcPr>
          <w:p w14:paraId="239970B3" w14:textId="77777777" w:rsidR="00DD46BF" w:rsidRDefault="00BF5E2B">
            <w:pPr>
              <w:rPr>
                <w:rFonts w:hint="eastAsia"/>
              </w:rPr>
            </w:pPr>
            <w:r>
              <w:rPr>
                <w:sz w:val="16"/>
              </w:rPr>
              <w:lastRenderedPageBreak/>
              <w:t>Linear/Logistic</w:t>
            </w:r>
          </w:p>
        </w:tc>
        <w:tc>
          <w:tcPr>
            <w:tcW w:w="3024" w:type="dxa"/>
            <w:vAlign w:val="center"/>
          </w:tcPr>
          <w:p w14:paraId="508557C5" w14:textId="77777777" w:rsidR="00DD46BF" w:rsidRDefault="00BF5E2B">
            <w:pPr>
              <w:rPr>
                <w:rFonts w:hint="eastAsia"/>
              </w:rPr>
            </w:pPr>
            <w:r>
              <w:rPr>
                <w:sz w:val="16"/>
              </w:rPr>
              <w:t>After labels</w:t>
            </w:r>
          </w:p>
        </w:tc>
        <w:tc>
          <w:tcPr>
            <w:tcW w:w="3024" w:type="dxa"/>
            <w:vAlign w:val="center"/>
          </w:tcPr>
          <w:p w14:paraId="26850B1E" w14:textId="77777777" w:rsidR="00DD46BF" w:rsidRDefault="00BF5E2B">
            <w:pPr>
              <w:rPr>
                <w:rFonts w:hint="eastAsia"/>
              </w:rPr>
            </w:pPr>
            <w:r>
              <w:rPr>
                <w:sz w:val="16"/>
              </w:rPr>
              <w:t>Signal is roughly additive / calibrated</w:t>
            </w:r>
          </w:p>
        </w:tc>
        <w:tc>
          <w:tcPr>
            <w:tcW w:w="2592" w:type="dxa"/>
            <w:vAlign w:val="center"/>
          </w:tcPr>
          <w:p w14:paraId="59083C9D" w14:textId="77777777" w:rsidR="00DD46BF" w:rsidRDefault="00BF5E2B">
            <w:pPr>
              <w:rPr>
                <w:rFonts w:hint="eastAsia"/>
              </w:rPr>
            </w:pPr>
            <w:r>
              <w:rPr>
                <w:sz w:val="16"/>
              </w:rPr>
              <w:t>OOS incremental value</w:t>
            </w:r>
          </w:p>
        </w:tc>
      </w:tr>
      <w:tr w:rsidR="00DD46BF" w14:paraId="4AC671CA" w14:textId="77777777">
        <w:trPr>
          <w:jc w:val="center"/>
        </w:trPr>
        <w:tc>
          <w:tcPr>
            <w:tcW w:w="2016" w:type="dxa"/>
            <w:vAlign w:val="center"/>
          </w:tcPr>
          <w:p w14:paraId="1D993CDA" w14:textId="77777777" w:rsidR="00DD46BF" w:rsidRDefault="00BF5E2B">
            <w:pPr>
              <w:rPr>
                <w:rFonts w:hint="eastAsia"/>
              </w:rPr>
            </w:pPr>
            <w:r>
              <w:rPr>
                <w:sz w:val="16"/>
              </w:rPr>
              <w:t>Random Forest</w:t>
            </w:r>
          </w:p>
        </w:tc>
        <w:tc>
          <w:tcPr>
            <w:tcW w:w="3024" w:type="dxa"/>
            <w:vAlign w:val="center"/>
          </w:tcPr>
          <w:p w14:paraId="1AC030E5" w14:textId="77777777" w:rsidR="00DD46BF" w:rsidRDefault="00BF5E2B">
            <w:pPr>
              <w:rPr>
                <w:rFonts w:hint="eastAsia"/>
              </w:rPr>
            </w:pPr>
            <w:r>
              <w:rPr>
                <w:sz w:val="16"/>
              </w:rPr>
              <w:t>After tree-friendly features</w:t>
            </w:r>
          </w:p>
        </w:tc>
        <w:tc>
          <w:tcPr>
            <w:tcW w:w="3024" w:type="dxa"/>
            <w:vAlign w:val="center"/>
          </w:tcPr>
          <w:p w14:paraId="5A206F6C" w14:textId="77777777" w:rsidR="00DD46BF" w:rsidRDefault="00BF5E2B">
            <w:pPr>
              <w:rPr>
                <w:rFonts w:hint="eastAsia"/>
              </w:rPr>
            </w:pPr>
            <w:r>
              <w:rPr>
                <w:sz w:val="16"/>
              </w:rPr>
              <w:t>Nonlinear interactions matter</w:t>
            </w:r>
          </w:p>
        </w:tc>
        <w:tc>
          <w:tcPr>
            <w:tcW w:w="2592" w:type="dxa"/>
            <w:vAlign w:val="center"/>
          </w:tcPr>
          <w:p w14:paraId="295F5ED9" w14:textId="77777777" w:rsidR="00DD46BF" w:rsidRDefault="00BF5E2B">
            <w:pPr>
              <w:rPr>
                <w:rFonts w:hint="eastAsia"/>
              </w:rPr>
            </w:pPr>
            <w:r>
              <w:rPr>
                <w:sz w:val="16"/>
              </w:rPr>
              <w:t>Stable OOS lift</w:t>
            </w:r>
          </w:p>
        </w:tc>
      </w:tr>
      <w:tr w:rsidR="00DD46BF" w14:paraId="74D13BD0" w14:textId="77777777">
        <w:trPr>
          <w:jc w:val="center"/>
        </w:trPr>
        <w:tc>
          <w:tcPr>
            <w:tcW w:w="2016" w:type="dxa"/>
            <w:vAlign w:val="center"/>
          </w:tcPr>
          <w:p w14:paraId="3A082CBF" w14:textId="77777777" w:rsidR="00DD46BF" w:rsidRDefault="00BF5E2B">
            <w:pPr>
              <w:rPr>
                <w:rFonts w:hint="eastAsia"/>
              </w:rPr>
            </w:pPr>
            <w:r>
              <w:rPr>
                <w:sz w:val="16"/>
              </w:rPr>
              <w:t>XGBoost/LightGBM</w:t>
            </w:r>
          </w:p>
        </w:tc>
        <w:tc>
          <w:tcPr>
            <w:tcW w:w="3024" w:type="dxa"/>
            <w:vAlign w:val="center"/>
          </w:tcPr>
          <w:p w14:paraId="66A97779" w14:textId="77777777" w:rsidR="00DD46BF" w:rsidRDefault="00BF5E2B">
            <w:pPr>
              <w:rPr>
                <w:rFonts w:hint="eastAsia"/>
              </w:rPr>
            </w:pPr>
            <w:r>
              <w:rPr>
                <w:sz w:val="16"/>
              </w:rPr>
              <w:t>After simpler baselines</w:t>
            </w:r>
          </w:p>
        </w:tc>
        <w:tc>
          <w:tcPr>
            <w:tcW w:w="3024" w:type="dxa"/>
            <w:vAlign w:val="center"/>
          </w:tcPr>
          <w:p w14:paraId="0E593FDE" w14:textId="77777777" w:rsidR="00DD46BF" w:rsidRDefault="00BF5E2B">
            <w:pPr>
              <w:rPr>
                <w:rFonts w:hint="eastAsia"/>
              </w:rPr>
            </w:pPr>
            <w:r>
              <w:rPr>
                <w:sz w:val="16"/>
              </w:rPr>
              <w:t>Boosted nonlinear interactions help</w:t>
            </w:r>
          </w:p>
        </w:tc>
        <w:tc>
          <w:tcPr>
            <w:tcW w:w="2592" w:type="dxa"/>
            <w:vAlign w:val="center"/>
          </w:tcPr>
          <w:p w14:paraId="10F3D223" w14:textId="77777777" w:rsidR="00DD46BF" w:rsidRDefault="00BF5E2B">
            <w:pPr>
              <w:rPr>
                <w:rFonts w:hint="eastAsia"/>
              </w:rPr>
            </w:pPr>
            <w:r>
              <w:rPr>
                <w:sz w:val="16"/>
              </w:rPr>
              <w:t>Material OOS improvement</w:t>
            </w:r>
          </w:p>
        </w:tc>
      </w:tr>
      <w:tr w:rsidR="00DD46BF" w14:paraId="1EDFAC1E" w14:textId="77777777">
        <w:trPr>
          <w:jc w:val="center"/>
        </w:trPr>
        <w:tc>
          <w:tcPr>
            <w:tcW w:w="2016" w:type="dxa"/>
            <w:vAlign w:val="center"/>
          </w:tcPr>
          <w:p w14:paraId="19F0961F" w14:textId="77777777" w:rsidR="00DD46BF" w:rsidRDefault="00BF5E2B">
            <w:pPr>
              <w:rPr>
                <w:rFonts w:hint="eastAsia"/>
              </w:rPr>
            </w:pPr>
            <w:r>
              <w:rPr>
                <w:sz w:val="16"/>
              </w:rPr>
              <w:t>Temporal CNN/RNN</w:t>
            </w:r>
          </w:p>
        </w:tc>
        <w:tc>
          <w:tcPr>
            <w:tcW w:w="3024" w:type="dxa"/>
            <w:vAlign w:val="center"/>
          </w:tcPr>
          <w:p w14:paraId="3DBBEAF8" w14:textId="77777777" w:rsidR="00DD46BF" w:rsidRDefault="00BF5E2B">
            <w:pPr>
              <w:rPr>
                <w:rFonts w:hint="eastAsia"/>
              </w:rPr>
            </w:pPr>
            <w:r>
              <w:rPr>
                <w:sz w:val="16"/>
              </w:rPr>
              <w:t>Only if sequence structure remains unexplained</w:t>
            </w:r>
          </w:p>
        </w:tc>
        <w:tc>
          <w:tcPr>
            <w:tcW w:w="3024" w:type="dxa"/>
            <w:vAlign w:val="center"/>
          </w:tcPr>
          <w:p w14:paraId="6D31FF69" w14:textId="77777777" w:rsidR="00DD46BF" w:rsidRDefault="00BF5E2B">
            <w:pPr>
              <w:rPr>
                <w:rFonts w:hint="eastAsia"/>
              </w:rPr>
            </w:pPr>
            <w:r>
              <w:rPr>
                <w:sz w:val="16"/>
              </w:rPr>
              <w:t>Local/temporal motifs matter</w:t>
            </w:r>
          </w:p>
        </w:tc>
        <w:tc>
          <w:tcPr>
            <w:tcW w:w="2592" w:type="dxa"/>
            <w:vAlign w:val="center"/>
          </w:tcPr>
          <w:p w14:paraId="32205EC0" w14:textId="77777777" w:rsidR="00DD46BF" w:rsidRDefault="00BF5E2B">
            <w:pPr>
              <w:rPr>
                <w:rFonts w:hint="eastAsia"/>
              </w:rPr>
            </w:pPr>
            <w:r>
              <w:rPr>
                <w:sz w:val="16"/>
              </w:rPr>
              <w:t>Stable across windows</w:t>
            </w:r>
          </w:p>
        </w:tc>
      </w:tr>
      <w:tr w:rsidR="00DD46BF" w14:paraId="4371E99C" w14:textId="77777777">
        <w:trPr>
          <w:jc w:val="center"/>
        </w:trPr>
        <w:tc>
          <w:tcPr>
            <w:tcW w:w="2016" w:type="dxa"/>
            <w:vAlign w:val="center"/>
          </w:tcPr>
          <w:p w14:paraId="05DAAF81" w14:textId="77777777" w:rsidR="00DD46BF" w:rsidRDefault="00BF5E2B">
            <w:pPr>
              <w:rPr>
                <w:rFonts w:hint="eastAsia"/>
              </w:rPr>
            </w:pPr>
            <w:r>
              <w:rPr>
                <w:sz w:val="16"/>
              </w:rPr>
              <w:t>Transformer</w:t>
            </w:r>
          </w:p>
        </w:tc>
        <w:tc>
          <w:tcPr>
            <w:tcW w:w="3024" w:type="dxa"/>
            <w:vAlign w:val="center"/>
          </w:tcPr>
          <w:p w14:paraId="318B889C" w14:textId="77777777" w:rsidR="00DD46BF" w:rsidRDefault="00BF5E2B">
            <w:pPr>
              <w:rPr>
                <w:rFonts w:hint="eastAsia"/>
              </w:rPr>
            </w:pPr>
            <w:r>
              <w:rPr>
                <w:sz w:val="16"/>
              </w:rPr>
              <w:t>Only with sufficient data and a specific sequence/text hypothesis</w:t>
            </w:r>
          </w:p>
        </w:tc>
        <w:tc>
          <w:tcPr>
            <w:tcW w:w="3024" w:type="dxa"/>
            <w:vAlign w:val="center"/>
          </w:tcPr>
          <w:p w14:paraId="51048A9C" w14:textId="77777777" w:rsidR="00DD46BF" w:rsidRDefault="00BF5E2B">
            <w:pPr>
              <w:rPr>
                <w:rFonts w:hint="eastAsia"/>
              </w:rPr>
            </w:pPr>
            <w:r>
              <w:rPr>
                <w:sz w:val="16"/>
              </w:rPr>
              <w:t>Long-range dependencies matter</w:t>
            </w:r>
          </w:p>
        </w:tc>
        <w:tc>
          <w:tcPr>
            <w:tcW w:w="2592" w:type="dxa"/>
            <w:vAlign w:val="center"/>
          </w:tcPr>
          <w:p w14:paraId="36465684" w14:textId="77777777" w:rsidR="00DD46BF" w:rsidRDefault="00BF5E2B">
            <w:pPr>
              <w:rPr>
                <w:rFonts w:hint="eastAsia"/>
              </w:rPr>
            </w:pPr>
            <w:r>
              <w:rPr>
                <w:sz w:val="16"/>
              </w:rPr>
              <w:t>Material lift per compute</w:t>
            </w:r>
          </w:p>
        </w:tc>
      </w:tr>
      <w:tr w:rsidR="00DD46BF" w14:paraId="216F74AF" w14:textId="77777777">
        <w:trPr>
          <w:jc w:val="center"/>
        </w:trPr>
        <w:tc>
          <w:tcPr>
            <w:tcW w:w="2016" w:type="dxa"/>
            <w:vAlign w:val="center"/>
          </w:tcPr>
          <w:p w14:paraId="041BCF7B" w14:textId="77777777" w:rsidR="00DD46BF" w:rsidRDefault="00BF5E2B">
            <w:pPr>
              <w:rPr>
                <w:rFonts w:hint="eastAsia"/>
              </w:rPr>
            </w:pPr>
            <w:r>
              <w:rPr>
                <w:sz w:val="16"/>
              </w:rPr>
              <w:t>Multimodal</w:t>
            </w:r>
          </w:p>
        </w:tc>
        <w:tc>
          <w:tcPr>
            <w:tcW w:w="3024" w:type="dxa"/>
            <w:vAlign w:val="center"/>
          </w:tcPr>
          <w:p w14:paraId="39F351F0" w14:textId="77777777" w:rsidR="00DD46BF" w:rsidRDefault="00BF5E2B">
            <w:pPr>
              <w:rPr>
                <w:rFonts w:hint="eastAsia"/>
              </w:rPr>
            </w:pPr>
            <w:r>
              <w:rPr>
                <w:sz w:val="16"/>
              </w:rPr>
              <w:t>After text pipeline</w:t>
            </w:r>
          </w:p>
        </w:tc>
        <w:tc>
          <w:tcPr>
            <w:tcW w:w="3024" w:type="dxa"/>
            <w:vAlign w:val="center"/>
          </w:tcPr>
          <w:p w14:paraId="469B3D21" w14:textId="77777777" w:rsidR="00DD46BF" w:rsidRDefault="00BF5E2B">
            <w:pPr>
              <w:rPr>
                <w:rFonts w:hint="eastAsia"/>
              </w:rPr>
            </w:pPr>
            <w:r>
              <w:rPr>
                <w:sz w:val="16"/>
              </w:rPr>
              <w:t>Text adds incremental signal</w:t>
            </w:r>
          </w:p>
        </w:tc>
        <w:tc>
          <w:tcPr>
            <w:tcW w:w="2592" w:type="dxa"/>
            <w:vAlign w:val="center"/>
          </w:tcPr>
          <w:p w14:paraId="4C84E5C4" w14:textId="77777777" w:rsidR="00DD46BF" w:rsidRDefault="00BF5E2B">
            <w:pPr>
              <w:rPr>
                <w:rFonts w:hint="eastAsia"/>
              </w:rPr>
            </w:pPr>
            <w:r>
              <w:rPr>
                <w:sz w:val="16"/>
              </w:rPr>
              <w:t>Ablation proves it</w:t>
            </w:r>
          </w:p>
        </w:tc>
      </w:tr>
      <w:tr w:rsidR="00DD46BF" w14:paraId="2A9451E8" w14:textId="77777777">
        <w:trPr>
          <w:jc w:val="center"/>
        </w:trPr>
        <w:tc>
          <w:tcPr>
            <w:tcW w:w="2016" w:type="dxa"/>
            <w:vAlign w:val="center"/>
          </w:tcPr>
          <w:p w14:paraId="4BDC274E" w14:textId="77777777" w:rsidR="00DD46BF" w:rsidRDefault="00BF5E2B">
            <w:pPr>
              <w:rPr>
                <w:rFonts w:hint="eastAsia"/>
              </w:rPr>
            </w:pPr>
            <w:r>
              <w:rPr>
                <w:sz w:val="16"/>
              </w:rPr>
              <w:t>LLM researcher</w:t>
            </w:r>
          </w:p>
        </w:tc>
        <w:tc>
          <w:tcPr>
            <w:tcW w:w="3024" w:type="dxa"/>
            <w:vAlign w:val="center"/>
          </w:tcPr>
          <w:p w14:paraId="57DCAAFC" w14:textId="77777777" w:rsidR="00DD46BF" w:rsidRDefault="00BF5E2B">
            <w:pPr>
              <w:rPr>
                <w:rFonts w:hint="eastAsia"/>
              </w:rPr>
            </w:pPr>
            <w:r>
              <w:rPr>
                <w:sz w:val="16"/>
              </w:rPr>
              <w:t>After governance</w:t>
            </w:r>
          </w:p>
        </w:tc>
        <w:tc>
          <w:tcPr>
            <w:tcW w:w="3024" w:type="dxa"/>
            <w:vAlign w:val="center"/>
          </w:tcPr>
          <w:p w14:paraId="4798629C" w14:textId="77777777" w:rsidR="00DD46BF" w:rsidRDefault="00BF5E2B">
            <w:pPr>
              <w:rPr>
                <w:rFonts w:hint="eastAsia"/>
              </w:rPr>
            </w:pPr>
            <w:r>
              <w:rPr>
                <w:sz w:val="16"/>
              </w:rPr>
              <w:t>AI can increase research throughput safely</w:t>
            </w:r>
          </w:p>
        </w:tc>
        <w:tc>
          <w:tcPr>
            <w:tcW w:w="2592" w:type="dxa"/>
            <w:vAlign w:val="center"/>
          </w:tcPr>
          <w:p w14:paraId="3C0BC514" w14:textId="77777777" w:rsidR="00DD46BF" w:rsidRDefault="00BF5E2B">
            <w:pPr>
              <w:rPr>
                <w:rFonts w:hint="eastAsia"/>
              </w:rPr>
            </w:pPr>
            <w:r>
              <w:rPr>
                <w:sz w:val="16"/>
              </w:rPr>
              <w:t>Higher useful throughput without FDR blow-up</w:t>
            </w:r>
          </w:p>
        </w:tc>
      </w:tr>
    </w:tbl>
    <w:p w14:paraId="1716E941" w14:textId="77777777" w:rsidR="00DD46BF" w:rsidRDefault="00DD46BF">
      <w:pPr>
        <w:rPr>
          <w:rFonts w:hint="eastAsia"/>
        </w:rPr>
      </w:pPr>
    </w:p>
    <w:p w14:paraId="64FF3063" w14:textId="77777777" w:rsidR="00DD46BF" w:rsidRDefault="00BF5E2B">
      <w:pPr>
        <w:rPr>
          <w:rFonts w:hint="eastAsia"/>
        </w:rPr>
      </w:pPr>
      <w:r>
        <w:t>Primary predictive metrics should emphasize out-of-sample rank information coefficient, calibration, top-k precision where appropriate, after-cost portfolio utility, turnover and stability. Raw classification accuracy is rarely the primary objective for continuous-return research.</w:t>
      </w:r>
    </w:p>
    <w:p w14:paraId="2CF034A3" w14:textId="77777777" w:rsidR="00DD46BF" w:rsidRDefault="00BF5E2B">
      <w:pPr>
        <w:pStyle w:val="Heading1"/>
      </w:pPr>
      <w:r>
        <w:t>12. STATISTICAL INFERENCE</w:t>
      </w:r>
    </w:p>
    <w:tbl>
      <w:tblPr>
        <w:tblStyle w:val="TableGrid"/>
        <w:tblW w:w="0" w:type="auto"/>
        <w:tblLook w:val="04A0" w:firstRow="1" w:lastRow="0" w:firstColumn="1" w:lastColumn="0" w:noHBand="0" w:noVBand="1"/>
      </w:tblPr>
      <w:tblGrid>
        <w:gridCol w:w="9994"/>
      </w:tblGrid>
      <w:tr w:rsidR="00DD46BF" w14:paraId="67019938" w14:textId="77777777">
        <w:trPr>
          <w:tblHeader/>
        </w:trPr>
        <w:tc>
          <w:tcPr>
            <w:tcW w:w="9994" w:type="dxa"/>
            <w:shd w:val="clear" w:color="auto" w:fill="EAF5F4"/>
          </w:tcPr>
          <w:p w14:paraId="16200F8F" w14:textId="77777777" w:rsidR="00DD46BF" w:rsidRDefault="00BF5E2B">
            <w:pPr>
              <w:rPr>
                <w:rFonts w:hint="eastAsia"/>
              </w:rPr>
            </w:pPr>
            <w:r>
              <w:rPr>
                <w:b/>
                <w:color w:val="287B76"/>
              </w:rPr>
              <w:t>New explicit layer</w:t>
            </w:r>
            <w:r>
              <w:t xml:space="preserve">  The prior roadmap distributed statistical discipline across several phases. This version makes statistical inference a first-class phase because ORBIT is supposed to behave like a scientific instrument.</w:t>
            </w:r>
          </w:p>
        </w:tc>
      </w:tr>
    </w:tbl>
    <w:p w14:paraId="435FE2FE" w14:textId="77777777" w:rsidR="00DD46BF" w:rsidRDefault="00DD46BF">
      <w:pPr>
        <w:rPr>
          <w:rFonts w:hint="eastAsia"/>
        </w:rPr>
      </w:pPr>
    </w:p>
    <w:p w14:paraId="50940875" w14:textId="77777777" w:rsidR="00DD46BF" w:rsidRDefault="00BF5E2B">
      <w:pPr>
        <w:pStyle w:val="ListBullet"/>
        <w:spacing w:after="30"/>
        <w:rPr>
          <w:rFonts w:hint="eastAsia"/>
        </w:rPr>
      </w:pPr>
      <w:r>
        <w:t>Confidence intervals and uncertainty around effect estimates.</w:t>
      </w:r>
    </w:p>
    <w:p w14:paraId="5A1556B4" w14:textId="77777777" w:rsidR="00DD46BF" w:rsidRDefault="00BF5E2B">
      <w:pPr>
        <w:pStyle w:val="ListBullet"/>
        <w:spacing w:after="30"/>
        <w:rPr>
          <w:rFonts w:hint="eastAsia"/>
        </w:rPr>
      </w:pPr>
      <w:r>
        <w:t>Bootstrap or other dependence-aware resampling where appropriate.</w:t>
      </w:r>
    </w:p>
    <w:p w14:paraId="7FAC2E4C" w14:textId="77777777" w:rsidR="00DD46BF" w:rsidRDefault="00BF5E2B">
      <w:pPr>
        <w:pStyle w:val="ListBullet"/>
        <w:spacing w:after="30"/>
        <w:rPr>
          <w:rFonts w:hint="eastAsia"/>
        </w:rPr>
      </w:pPr>
      <w:r>
        <w:t>Autocorrelation-aware inference rather than i.i.d. assumptions.</w:t>
      </w:r>
    </w:p>
    <w:p w14:paraId="0B7923EE" w14:textId="77777777" w:rsidR="00DD46BF" w:rsidRDefault="00BF5E2B">
      <w:pPr>
        <w:pStyle w:val="ListBullet"/>
        <w:spacing w:after="30"/>
        <w:rPr>
          <w:rFonts w:hint="eastAsia"/>
        </w:rPr>
      </w:pPr>
      <w:r>
        <w:t>Multiple-comparison awareness and false-discovery controls.</w:t>
      </w:r>
    </w:p>
    <w:p w14:paraId="416420ED" w14:textId="77777777" w:rsidR="00DD46BF" w:rsidRDefault="00BF5E2B">
      <w:pPr>
        <w:pStyle w:val="ListBullet"/>
        <w:spacing w:after="30"/>
        <w:rPr>
          <w:rFonts w:hint="eastAsia"/>
        </w:rPr>
      </w:pPr>
      <w:r>
        <w:t>Effect size and economic significance separated from p-values.</w:t>
      </w:r>
    </w:p>
    <w:p w14:paraId="394FF82B" w14:textId="77777777" w:rsidR="00DD46BF" w:rsidRDefault="00BF5E2B">
      <w:pPr>
        <w:pStyle w:val="ListBullet"/>
        <w:spacing w:after="30"/>
        <w:rPr>
          <w:rFonts w:hint="eastAsia"/>
        </w:rPr>
      </w:pPr>
      <w:r>
        <w:t>Power considerations for whether a test can realistically distinguish signal from noise.</w:t>
      </w:r>
    </w:p>
    <w:p w14:paraId="4BF05BD1" w14:textId="77777777" w:rsidR="00DD46BF" w:rsidRDefault="00BF5E2B">
      <w:pPr>
        <w:pStyle w:val="ListBullet"/>
        <w:spacing w:after="30"/>
        <w:rPr>
          <w:rFonts w:hint="eastAsia"/>
        </w:rPr>
      </w:pPr>
      <w:r>
        <w:t>Block/bootstrap or other time-series-aware procedures where appropriate.</w:t>
      </w:r>
    </w:p>
    <w:p w14:paraId="5EFF44BB" w14:textId="77777777" w:rsidR="00DD46BF" w:rsidRDefault="00BF5E2B">
      <w:pPr>
        <w:pStyle w:val="ListBullet"/>
        <w:spacing w:after="30"/>
        <w:rPr>
          <w:rFonts w:hint="eastAsia"/>
        </w:rPr>
      </w:pPr>
      <w:r>
        <w:t>Explicit distinction between statistical significance, economic significance and robustness.</w:t>
      </w:r>
    </w:p>
    <w:p w14:paraId="01FC91AE" w14:textId="77777777" w:rsidR="00DD46BF" w:rsidRDefault="00BF5E2B">
      <w:pPr>
        <w:rPr>
          <w:rFonts w:hint="eastAsia"/>
        </w:rPr>
      </w:pPr>
      <w:r>
        <w:t>ORBIT should never say “statistically significant” and stop. A tiny effect that disappears after costs is not a useful trading result.</w:t>
      </w:r>
    </w:p>
    <w:p w14:paraId="516D6839" w14:textId="77777777" w:rsidR="00DD46BF" w:rsidRDefault="00BF5E2B">
      <w:pPr>
        <w:pStyle w:val="Heading1"/>
      </w:pPr>
      <w:r>
        <w:t>13. EXPLAINABILITY ARCHITECTURE</w:t>
      </w:r>
    </w:p>
    <w:p w14:paraId="6D442C65" w14:textId="77777777" w:rsidR="00DD46BF" w:rsidRDefault="00BF5E2B">
      <w:pPr>
        <w:ind w:left="288" w:right="288"/>
        <w:rPr>
          <w:rFonts w:hint="eastAsia"/>
        </w:rPr>
      </w:pPr>
      <w:r>
        <w:rPr>
          <w:rFonts w:ascii="Consolas" w:hAnsi="Consolas"/>
          <w:sz w:val="16"/>
        </w:rPr>
        <w:t>PredictionRecord</w:t>
      </w:r>
      <w:r>
        <w:rPr>
          <w:rFonts w:ascii="Consolas" w:hAnsi="Consolas"/>
          <w:sz w:val="16"/>
        </w:rPr>
        <w:br/>
        <w:t xml:space="preserve">  → feature_snapshot_id</w:t>
      </w:r>
      <w:r>
        <w:rPr>
          <w:rFonts w:ascii="Consolas" w:hAnsi="Consolas"/>
          <w:sz w:val="16"/>
        </w:rPr>
        <w:br/>
        <w:t xml:space="preserve">  → model_id/version</w:t>
      </w:r>
      <w:r>
        <w:rPr>
          <w:rFonts w:ascii="Consolas" w:hAnsi="Consolas"/>
          <w:sz w:val="16"/>
        </w:rPr>
        <w:br/>
        <w:t xml:space="preserve">  → prediction</w:t>
      </w:r>
      <w:r>
        <w:rPr>
          <w:rFonts w:ascii="Consolas" w:hAnsi="Consolas"/>
          <w:sz w:val="16"/>
        </w:rPr>
        <w:br/>
        <w:t xml:space="preserve">  → uncertainty</w:t>
      </w:r>
      <w:r>
        <w:rPr>
          <w:rFonts w:ascii="Consolas" w:hAnsi="Consolas"/>
          <w:sz w:val="16"/>
        </w:rPr>
        <w:br/>
        <w:t xml:space="preserve">  → attribution_ref</w:t>
      </w:r>
      <w:r>
        <w:rPr>
          <w:rFonts w:ascii="Consolas" w:hAnsi="Consolas"/>
          <w:sz w:val="16"/>
        </w:rPr>
        <w:br/>
        <w:t xml:space="preserve">        ↓</w:t>
      </w:r>
      <w:r>
        <w:rPr>
          <w:rFonts w:ascii="Consolas" w:hAnsi="Consolas"/>
          <w:sz w:val="16"/>
        </w:rPr>
        <w:br/>
        <w:t>Attribution engine</w:t>
      </w:r>
      <w:r>
        <w:rPr>
          <w:rFonts w:ascii="Consolas" w:hAnsi="Consolas"/>
          <w:sz w:val="16"/>
        </w:rPr>
        <w:br/>
        <w:t xml:space="preserve">  ├─ SHAP where supported</w:t>
      </w:r>
      <w:r>
        <w:rPr>
          <w:rFonts w:ascii="Consolas" w:hAnsi="Consolas"/>
          <w:sz w:val="16"/>
        </w:rPr>
        <w:br/>
        <w:t xml:space="preserve">  ├─ permutation importance</w:t>
      </w:r>
      <w:r>
        <w:rPr>
          <w:rFonts w:ascii="Consolas" w:hAnsi="Consolas"/>
          <w:sz w:val="16"/>
        </w:rPr>
        <w:br/>
        <w:t xml:space="preserve">  ├─ sensitivity curves</w:t>
      </w:r>
      <w:r>
        <w:rPr>
          <w:rFonts w:ascii="Consolas" w:hAnsi="Consolas"/>
          <w:sz w:val="16"/>
        </w:rPr>
        <w:br/>
        <w:t xml:space="preserve">  └─ model disagreement</w:t>
      </w:r>
      <w:r>
        <w:rPr>
          <w:rFonts w:ascii="Consolas" w:hAnsi="Consolas"/>
          <w:sz w:val="16"/>
        </w:rPr>
        <w:br/>
        <w:t xml:space="preserve">        ↓</w:t>
      </w:r>
      <w:r>
        <w:rPr>
          <w:rFonts w:ascii="Consolas" w:hAnsi="Consolas"/>
          <w:sz w:val="16"/>
        </w:rPr>
        <w:br/>
        <w:t>Counterfactual engine</w:t>
      </w:r>
      <w:r>
        <w:rPr>
          <w:rFonts w:ascii="Consolas" w:hAnsi="Consolas"/>
          <w:sz w:val="16"/>
        </w:rPr>
        <w:br/>
        <w:t xml:space="preserve">        ↓</w:t>
      </w:r>
      <w:r>
        <w:rPr>
          <w:rFonts w:ascii="Consolas" w:hAnsi="Consolas"/>
          <w:sz w:val="16"/>
        </w:rPr>
        <w:br/>
        <w:t>Risk explanation</w:t>
      </w:r>
      <w:r>
        <w:rPr>
          <w:rFonts w:ascii="Consolas" w:hAnsi="Consolas"/>
          <w:sz w:val="16"/>
        </w:rPr>
        <w:br/>
        <w:t xml:space="preserve">        ↓</w:t>
      </w:r>
      <w:r>
        <w:rPr>
          <w:rFonts w:ascii="Consolas" w:hAnsi="Consolas"/>
          <w:sz w:val="16"/>
        </w:rPr>
        <w:br/>
        <w:t>Immutable DecisionRecord</w:t>
      </w:r>
      <w:r>
        <w:rPr>
          <w:rFonts w:ascii="Consolas" w:hAnsi="Consolas"/>
          <w:sz w:val="16"/>
        </w:rPr>
        <w:br/>
        <w:t xml:space="preserve">        ↓</w:t>
      </w:r>
      <w:r>
        <w:rPr>
          <w:rFonts w:ascii="Consolas" w:hAnsi="Consolas"/>
          <w:sz w:val="16"/>
        </w:rPr>
        <w:br/>
        <w:t>LLM narrative renderer (read-only facts)</w:t>
      </w:r>
    </w:p>
    <w:p w14:paraId="6B681FCA" w14:textId="77777777" w:rsidR="00DD46BF" w:rsidRDefault="00BF5E2B">
      <w:pPr>
        <w:pStyle w:val="ListBullet"/>
        <w:spacing w:after="30"/>
        <w:rPr>
          <w:rFonts w:hint="eastAsia"/>
        </w:rPr>
      </w:pPr>
      <w:r>
        <w:t>“Contributed to model output” is allowed.</w:t>
      </w:r>
    </w:p>
    <w:p w14:paraId="14988764" w14:textId="77777777" w:rsidR="00DD46BF" w:rsidRDefault="00BF5E2B">
      <w:pPr>
        <w:pStyle w:val="ListBullet"/>
        <w:spacing w:after="30"/>
        <w:rPr>
          <w:rFonts w:hint="eastAsia"/>
        </w:rPr>
      </w:pPr>
      <w:r>
        <w:lastRenderedPageBreak/>
        <w:t>“Caused the market outcome” requires a separate causal identification design.</w:t>
      </w:r>
    </w:p>
    <w:p w14:paraId="3A8EB64F" w14:textId="77777777" w:rsidR="00DD46BF" w:rsidRDefault="00BF5E2B">
      <w:pPr>
        <w:pStyle w:val="ListBullet"/>
        <w:spacing w:after="30"/>
        <w:rPr>
          <w:rFonts w:hint="eastAsia"/>
        </w:rPr>
      </w:pPr>
      <w:r>
        <w:t>Explanation faithfulness tests should include feature ablation/sensitivity checks.</w:t>
      </w:r>
    </w:p>
    <w:p w14:paraId="0FF4CA45" w14:textId="77777777" w:rsidR="00DD46BF" w:rsidRDefault="00BF5E2B">
      <w:pPr>
        <w:pStyle w:val="ListBullet"/>
        <w:spacing w:after="30"/>
        <w:rPr>
          <w:rFonts w:hint="eastAsia"/>
        </w:rPr>
      </w:pPr>
      <w:r>
        <w:t>Every explanation must be reproducible from stored facts.</w:t>
      </w:r>
    </w:p>
    <w:p w14:paraId="3D007D2D" w14:textId="77777777" w:rsidR="00DD46BF" w:rsidRDefault="00BF5E2B">
      <w:pPr>
        <w:pStyle w:val="Heading1"/>
      </w:pPr>
      <w:r>
        <w:t>14. PORTFOLIO CONSTRUCTION</w:t>
      </w:r>
    </w:p>
    <w:tbl>
      <w:tblPr>
        <w:tblStyle w:val="TableGrid"/>
        <w:tblW w:w="0" w:type="auto"/>
        <w:tblLook w:val="04A0" w:firstRow="1" w:lastRow="0" w:firstColumn="1" w:lastColumn="0" w:noHBand="0" w:noVBand="1"/>
      </w:tblPr>
      <w:tblGrid>
        <w:gridCol w:w="9994"/>
      </w:tblGrid>
      <w:tr w:rsidR="00DD46BF" w14:paraId="5F1138BC" w14:textId="77777777">
        <w:trPr>
          <w:tblHeader/>
        </w:trPr>
        <w:tc>
          <w:tcPr>
            <w:tcW w:w="9994" w:type="dxa"/>
            <w:shd w:val="clear" w:color="auto" w:fill="EAF1F7"/>
          </w:tcPr>
          <w:p w14:paraId="56CF0575" w14:textId="77777777" w:rsidR="00DD46BF" w:rsidRDefault="00BF5E2B">
            <w:pPr>
              <w:rPr>
                <w:rFonts w:hint="eastAsia"/>
              </w:rPr>
            </w:pPr>
            <w:r>
              <w:rPr>
                <w:b/>
                <w:color w:val="17233C"/>
              </w:rPr>
              <w:t>New explicit layer</w:t>
            </w:r>
            <w:r>
              <w:t xml:space="preserve">  Prediction quality is not portfolio quality. ORBIT must explicitly separate expected-return estimation from the process that converts estimates into holdings.</w:t>
            </w:r>
          </w:p>
        </w:tc>
      </w:tr>
    </w:tbl>
    <w:p w14:paraId="32BA7F55" w14:textId="77777777" w:rsidR="00DD46BF" w:rsidRDefault="00DD46BF">
      <w:pPr>
        <w:rPr>
          <w:rFonts w:hint="eastAsia"/>
        </w:rPr>
      </w:pPr>
    </w:p>
    <w:p w14:paraId="37B39D19" w14:textId="77777777" w:rsidR="00DD46BF" w:rsidRDefault="00BF5E2B">
      <w:pPr>
        <w:rPr>
          <w:rFonts w:hint="eastAsia"/>
        </w:rPr>
      </w:pPr>
      <w:r>
        <w:t>The first MVP can start with simple constructions such as equal-weighted top-k or volatility-scaled ranks. More advanced optimizers earn their place only after the prediction layer is stable.</w:t>
      </w:r>
    </w:p>
    <w:p w14:paraId="009E8AEC" w14:textId="77777777" w:rsidR="00DD46BF" w:rsidRDefault="00BF5E2B">
      <w:pPr>
        <w:ind w:left="288" w:right="288"/>
        <w:rPr>
          <w:rFonts w:hint="eastAsia"/>
        </w:rPr>
      </w:pPr>
      <w:r>
        <w:rPr>
          <w:rFonts w:ascii="Consolas" w:hAnsi="Consolas"/>
          <w:sz w:val="16"/>
        </w:rPr>
        <w:t>MODEL SCORES / EXPECTED RETURNS</w:t>
      </w:r>
      <w:r>
        <w:rPr>
          <w:rFonts w:ascii="Consolas" w:hAnsi="Consolas"/>
          <w:sz w:val="16"/>
        </w:rPr>
        <w:br/>
        <w:t xml:space="preserve">          ↓</w:t>
      </w:r>
      <w:r>
        <w:rPr>
          <w:rFonts w:ascii="Consolas" w:hAnsi="Consolas"/>
          <w:sz w:val="16"/>
        </w:rPr>
        <w:br/>
        <w:t>TARGET POSITION CONSTRUCTION</w:t>
      </w:r>
      <w:r>
        <w:rPr>
          <w:rFonts w:ascii="Consolas" w:hAnsi="Consolas"/>
          <w:sz w:val="16"/>
        </w:rPr>
        <w:br/>
        <w:t xml:space="preserve">  ├─ universe eligibility</w:t>
      </w:r>
      <w:r>
        <w:rPr>
          <w:rFonts w:ascii="Consolas" w:hAnsi="Consolas"/>
          <w:sz w:val="16"/>
        </w:rPr>
        <w:br/>
        <w:t xml:space="preserve">  ├─ position caps</w:t>
      </w:r>
      <w:r>
        <w:rPr>
          <w:rFonts w:ascii="Consolas" w:hAnsi="Consolas"/>
          <w:sz w:val="16"/>
        </w:rPr>
        <w:br/>
        <w:t xml:space="preserve">  ├─ turnover penalty</w:t>
      </w:r>
      <w:r>
        <w:rPr>
          <w:rFonts w:ascii="Consolas" w:hAnsi="Consolas"/>
          <w:sz w:val="16"/>
        </w:rPr>
        <w:br/>
        <w:t xml:space="preserve">  ├─ benchmark/factor constraints</w:t>
      </w:r>
      <w:r>
        <w:rPr>
          <w:rFonts w:ascii="Consolas" w:hAnsi="Consolas"/>
          <w:sz w:val="16"/>
        </w:rPr>
        <w:br/>
        <w:t xml:space="preserve">  ├─ sector constraints</w:t>
      </w:r>
      <w:r>
        <w:rPr>
          <w:rFonts w:ascii="Consolas" w:hAnsi="Consolas"/>
          <w:sz w:val="16"/>
        </w:rPr>
        <w:br/>
        <w:t xml:space="preserve">  └─ liquidity constraints</w:t>
      </w:r>
      <w:r>
        <w:rPr>
          <w:rFonts w:ascii="Consolas" w:hAnsi="Consolas"/>
          <w:sz w:val="16"/>
        </w:rPr>
        <w:br/>
        <w:t xml:space="preserve">          ↓</w:t>
      </w:r>
      <w:r>
        <w:rPr>
          <w:rFonts w:ascii="Consolas" w:hAnsi="Consolas"/>
          <w:sz w:val="16"/>
        </w:rPr>
        <w:br/>
        <w:t>TARGET PORTFOLIO</w:t>
      </w:r>
      <w:r>
        <w:rPr>
          <w:rFonts w:ascii="Consolas" w:hAnsi="Consolas"/>
          <w:sz w:val="16"/>
        </w:rPr>
        <w:br/>
        <w:t xml:space="preserve">          ↓</w:t>
      </w:r>
      <w:r>
        <w:rPr>
          <w:rFonts w:ascii="Consolas" w:hAnsi="Consolas"/>
          <w:sz w:val="16"/>
        </w:rPr>
        <w:br/>
        <w:t>RISK ENGINE</w:t>
      </w:r>
      <w:r>
        <w:rPr>
          <w:rFonts w:ascii="Consolas" w:hAnsi="Consolas"/>
          <w:sz w:val="16"/>
        </w:rPr>
        <w:br/>
        <w:t xml:space="preserve">          ↓</w:t>
      </w:r>
      <w:r>
        <w:rPr>
          <w:rFonts w:ascii="Consolas" w:hAnsi="Consolas"/>
          <w:sz w:val="16"/>
        </w:rPr>
        <w:br/>
        <w:t>ORDERS</w:t>
      </w:r>
    </w:p>
    <w:p w14:paraId="5D44341C" w14:textId="77777777" w:rsidR="00DD46BF" w:rsidRDefault="00BF5E2B">
      <w:pPr>
        <w:pStyle w:val="ListBullet"/>
        <w:spacing w:after="30"/>
        <w:rPr>
          <w:rFonts w:hint="eastAsia"/>
        </w:rPr>
      </w:pPr>
      <w:r>
        <w:t>Equal-weight / top-k baseline</w:t>
      </w:r>
    </w:p>
    <w:p w14:paraId="1C8FEEBE" w14:textId="77777777" w:rsidR="00DD46BF" w:rsidRDefault="00BF5E2B">
      <w:pPr>
        <w:pStyle w:val="ListBullet"/>
        <w:spacing w:after="30"/>
        <w:rPr>
          <w:rFonts w:hint="eastAsia"/>
        </w:rPr>
      </w:pPr>
      <w:r>
        <w:t>Volatility scaling</w:t>
      </w:r>
    </w:p>
    <w:p w14:paraId="58C6A26C" w14:textId="77777777" w:rsidR="00DD46BF" w:rsidRDefault="00BF5E2B">
      <w:pPr>
        <w:pStyle w:val="ListBullet"/>
        <w:spacing w:after="30"/>
        <w:rPr>
          <w:rFonts w:hint="eastAsia"/>
        </w:rPr>
      </w:pPr>
      <w:r>
        <w:t>Turnover-aware weighting</w:t>
      </w:r>
    </w:p>
    <w:p w14:paraId="5751FA4D" w14:textId="77777777" w:rsidR="00DD46BF" w:rsidRDefault="00BF5E2B">
      <w:pPr>
        <w:pStyle w:val="ListBullet"/>
        <w:spacing w:after="30"/>
        <w:rPr>
          <w:rFonts w:hint="eastAsia"/>
        </w:rPr>
      </w:pPr>
      <w:r>
        <w:t>Sector/factor neutrality where justified</w:t>
      </w:r>
    </w:p>
    <w:p w14:paraId="7EFC397B" w14:textId="77777777" w:rsidR="00DD46BF" w:rsidRDefault="00BF5E2B">
      <w:pPr>
        <w:pStyle w:val="ListBullet"/>
        <w:spacing w:after="30"/>
        <w:rPr>
          <w:rFonts w:hint="eastAsia"/>
        </w:rPr>
      </w:pPr>
      <w:r>
        <w:t>Constrained optimization later</w:t>
      </w:r>
    </w:p>
    <w:p w14:paraId="2D3617E6" w14:textId="77777777" w:rsidR="00DD46BF" w:rsidRDefault="00BF5E2B">
      <w:pPr>
        <w:pStyle w:val="ListBullet"/>
        <w:spacing w:after="30"/>
        <w:rPr>
          <w:rFonts w:hint="eastAsia"/>
        </w:rPr>
      </w:pPr>
      <w:r>
        <w:t>Portfolio attribution: signal vs construction vs risk vs execution</w:t>
      </w:r>
    </w:p>
    <w:p w14:paraId="0F3FA1E8" w14:textId="77777777" w:rsidR="00DD46BF" w:rsidRDefault="00BF5E2B">
      <w:pPr>
        <w:pStyle w:val="Heading1"/>
      </w:pPr>
      <w:r>
        <w:t>15. RISK ARCHITECTURE</w:t>
      </w:r>
    </w:p>
    <w:p w14:paraId="17330279" w14:textId="77777777" w:rsidR="00DD46BF" w:rsidRDefault="00BF5E2B">
      <w:pPr>
        <w:ind w:left="288" w:right="288"/>
        <w:rPr>
          <w:rFonts w:hint="eastAsia"/>
        </w:rPr>
      </w:pPr>
      <w:r>
        <w:rPr>
          <w:rFonts w:ascii="Consolas" w:hAnsi="Consolas"/>
          <w:sz w:val="16"/>
        </w:rPr>
        <w:t>MODEL SIGNAL</w:t>
      </w:r>
      <w:r>
        <w:rPr>
          <w:rFonts w:ascii="Consolas" w:hAnsi="Consolas"/>
          <w:sz w:val="16"/>
        </w:rPr>
        <w:br/>
        <w:t xml:space="preserve">    ↓</w:t>
      </w:r>
      <w:r>
        <w:rPr>
          <w:rFonts w:ascii="Consolas" w:hAnsi="Consolas"/>
          <w:sz w:val="16"/>
        </w:rPr>
        <w:br/>
        <w:t>PORTFOLIO CONTEXT</w:t>
      </w:r>
      <w:r>
        <w:rPr>
          <w:rFonts w:ascii="Consolas" w:hAnsi="Consolas"/>
          <w:sz w:val="16"/>
        </w:rPr>
        <w:br/>
        <w:t xml:space="preserve">    ↓</w:t>
      </w:r>
      <w:r>
        <w:rPr>
          <w:rFonts w:ascii="Consolas" w:hAnsi="Consolas"/>
          <w:sz w:val="16"/>
        </w:rPr>
        <w:br/>
        <w:t>HARD LIMITS</w:t>
      </w:r>
      <w:r>
        <w:rPr>
          <w:rFonts w:ascii="Consolas" w:hAnsi="Consolas"/>
          <w:sz w:val="16"/>
        </w:rPr>
        <w:br/>
        <w:t xml:space="preserve">    ├─ reject</w:t>
      </w:r>
      <w:r>
        <w:rPr>
          <w:rFonts w:ascii="Consolas" w:hAnsi="Consolas"/>
          <w:sz w:val="16"/>
        </w:rPr>
        <w:br/>
        <w:t xml:space="preserve">    ├─ reduce</w:t>
      </w:r>
      <w:r>
        <w:rPr>
          <w:rFonts w:ascii="Consolas" w:hAnsi="Consolas"/>
          <w:sz w:val="16"/>
        </w:rPr>
        <w:br/>
        <w:t xml:space="preserve">    ├─ defer</w:t>
      </w:r>
      <w:r>
        <w:rPr>
          <w:rFonts w:ascii="Consolas" w:hAnsi="Consolas"/>
          <w:sz w:val="16"/>
        </w:rPr>
        <w:br/>
        <w:t xml:space="preserve">    └─ allow</w:t>
      </w:r>
      <w:r>
        <w:rPr>
          <w:rFonts w:ascii="Consolas" w:hAnsi="Consolas"/>
          <w:sz w:val="16"/>
        </w:rPr>
        <w:br/>
        <w:t xml:space="preserve">    ↓</w:t>
      </w:r>
      <w:r>
        <w:rPr>
          <w:rFonts w:ascii="Consolas" w:hAnsi="Consolas"/>
          <w:sz w:val="16"/>
        </w:rPr>
        <w:br/>
        <w:t>ORDER INTENT</w:t>
      </w:r>
    </w:p>
    <w:tbl>
      <w:tblPr>
        <w:tblStyle w:val="TableGrid"/>
        <w:tblW w:w="0" w:type="auto"/>
        <w:jc w:val="center"/>
        <w:tblLook w:val="04A0" w:firstRow="1" w:lastRow="0" w:firstColumn="1" w:lastColumn="0" w:noHBand="0" w:noVBand="1"/>
      </w:tblPr>
      <w:tblGrid>
        <w:gridCol w:w="2880"/>
        <w:gridCol w:w="6912"/>
      </w:tblGrid>
      <w:tr w:rsidR="00DD46BF" w14:paraId="48D6E87F" w14:textId="77777777">
        <w:trPr>
          <w:tblHeader/>
          <w:jc w:val="center"/>
        </w:trPr>
        <w:tc>
          <w:tcPr>
            <w:tcW w:w="2880" w:type="dxa"/>
            <w:shd w:val="clear" w:color="auto" w:fill="17233C"/>
            <w:vAlign w:val="center"/>
          </w:tcPr>
          <w:p w14:paraId="1AF2907C" w14:textId="77777777" w:rsidR="00DD46BF" w:rsidRDefault="00BF5E2B">
            <w:pPr>
              <w:rPr>
                <w:rFonts w:hint="eastAsia"/>
              </w:rPr>
            </w:pPr>
            <w:r>
              <w:rPr>
                <w:b/>
                <w:color w:val="FFFFFF"/>
                <w:sz w:val="16"/>
              </w:rPr>
              <w:t>Control</w:t>
            </w:r>
          </w:p>
        </w:tc>
        <w:tc>
          <w:tcPr>
            <w:tcW w:w="6912" w:type="dxa"/>
            <w:shd w:val="clear" w:color="auto" w:fill="17233C"/>
            <w:vAlign w:val="center"/>
          </w:tcPr>
          <w:p w14:paraId="669DA52F" w14:textId="77777777" w:rsidR="00DD46BF" w:rsidRDefault="00BF5E2B">
            <w:pPr>
              <w:rPr>
                <w:rFonts w:hint="eastAsia"/>
              </w:rPr>
            </w:pPr>
            <w:r>
              <w:rPr>
                <w:b/>
                <w:color w:val="FFFFFF"/>
                <w:sz w:val="16"/>
              </w:rPr>
              <w:t>MVP behavior</w:t>
            </w:r>
          </w:p>
        </w:tc>
      </w:tr>
      <w:tr w:rsidR="00DD46BF" w14:paraId="1349EB89" w14:textId="77777777">
        <w:trPr>
          <w:jc w:val="center"/>
        </w:trPr>
        <w:tc>
          <w:tcPr>
            <w:tcW w:w="2880" w:type="dxa"/>
            <w:vAlign w:val="center"/>
          </w:tcPr>
          <w:p w14:paraId="77A2239B" w14:textId="77777777" w:rsidR="00DD46BF" w:rsidRDefault="00BF5E2B">
            <w:pPr>
              <w:rPr>
                <w:rFonts w:hint="eastAsia"/>
              </w:rPr>
            </w:pPr>
            <w:r>
              <w:rPr>
                <w:sz w:val="16"/>
              </w:rPr>
              <w:t>Position notional</w:t>
            </w:r>
          </w:p>
        </w:tc>
        <w:tc>
          <w:tcPr>
            <w:tcW w:w="6912" w:type="dxa"/>
            <w:vAlign w:val="center"/>
          </w:tcPr>
          <w:p w14:paraId="223CD87D" w14:textId="77777777" w:rsidR="00DD46BF" w:rsidRDefault="00BF5E2B">
            <w:pPr>
              <w:rPr>
                <w:rFonts w:hint="eastAsia"/>
              </w:rPr>
            </w:pPr>
            <w:r>
              <w:rPr>
                <w:sz w:val="16"/>
              </w:rPr>
              <w:t>Hard cap + volatility scaling</w:t>
            </w:r>
          </w:p>
        </w:tc>
      </w:tr>
      <w:tr w:rsidR="00DD46BF" w14:paraId="3094829B" w14:textId="77777777">
        <w:trPr>
          <w:jc w:val="center"/>
        </w:trPr>
        <w:tc>
          <w:tcPr>
            <w:tcW w:w="2880" w:type="dxa"/>
            <w:vAlign w:val="center"/>
          </w:tcPr>
          <w:p w14:paraId="15DD9C1F" w14:textId="77777777" w:rsidR="00DD46BF" w:rsidRDefault="00BF5E2B">
            <w:pPr>
              <w:rPr>
                <w:rFonts w:hint="eastAsia"/>
              </w:rPr>
            </w:pPr>
            <w:r>
              <w:rPr>
                <w:sz w:val="16"/>
              </w:rPr>
              <w:t>Gross exposure</w:t>
            </w:r>
          </w:p>
        </w:tc>
        <w:tc>
          <w:tcPr>
            <w:tcW w:w="6912" w:type="dxa"/>
            <w:vAlign w:val="center"/>
          </w:tcPr>
          <w:p w14:paraId="71BB1153" w14:textId="77777777" w:rsidR="00DD46BF" w:rsidRDefault="00BF5E2B">
            <w:pPr>
              <w:rPr>
                <w:rFonts w:hint="eastAsia"/>
              </w:rPr>
            </w:pPr>
            <w:r>
              <w:rPr>
                <w:sz w:val="16"/>
              </w:rPr>
              <w:t>Hard portfolio cap</w:t>
            </w:r>
          </w:p>
        </w:tc>
      </w:tr>
      <w:tr w:rsidR="00DD46BF" w14:paraId="1D2561C6" w14:textId="77777777">
        <w:trPr>
          <w:jc w:val="center"/>
        </w:trPr>
        <w:tc>
          <w:tcPr>
            <w:tcW w:w="2880" w:type="dxa"/>
            <w:vAlign w:val="center"/>
          </w:tcPr>
          <w:p w14:paraId="4C634C0D" w14:textId="77777777" w:rsidR="00DD46BF" w:rsidRDefault="00BF5E2B">
            <w:pPr>
              <w:rPr>
                <w:rFonts w:hint="eastAsia"/>
              </w:rPr>
            </w:pPr>
            <w:r>
              <w:rPr>
                <w:sz w:val="16"/>
              </w:rPr>
              <w:t>Sector concentration</w:t>
            </w:r>
          </w:p>
        </w:tc>
        <w:tc>
          <w:tcPr>
            <w:tcW w:w="6912" w:type="dxa"/>
            <w:vAlign w:val="center"/>
          </w:tcPr>
          <w:p w14:paraId="18695D1A" w14:textId="77777777" w:rsidR="00DD46BF" w:rsidRDefault="00BF5E2B">
            <w:pPr>
              <w:rPr>
                <w:rFonts w:hint="eastAsia"/>
              </w:rPr>
            </w:pPr>
            <w:r>
              <w:rPr>
                <w:sz w:val="16"/>
              </w:rPr>
              <w:t>Cap or reduce</w:t>
            </w:r>
          </w:p>
        </w:tc>
      </w:tr>
      <w:tr w:rsidR="00DD46BF" w14:paraId="5B53E4CD" w14:textId="77777777">
        <w:trPr>
          <w:jc w:val="center"/>
        </w:trPr>
        <w:tc>
          <w:tcPr>
            <w:tcW w:w="2880" w:type="dxa"/>
            <w:vAlign w:val="center"/>
          </w:tcPr>
          <w:p w14:paraId="3E24ACAA" w14:textId="77777777" w:rsidR="00DD46BF" w:rsidRDefault="00BF5E2B">
            <w:pPr>
              <w:rPr>
                <w:rFonts w:hint="eastAsia"/>
              </w:rPr>
            </w:pPr>
            <w:r>
              <w:rPr>
                <w:sz w:val="16"/>
              </w:rPr>
              <w:t>Liquidity</w:t>
            </w:r>
          </w:p>
        </w:tc>
        <w:tc>
          <w:tcPr>
            <w:tcW w:w="6912" w:type="dxa"/>
            <w:vAlign w:val="center"/>
          </w:tcPr>
          <w:p w14:paraId="2000D764" w14:textId="77777777" w:rsidR="00DD46BF" w:rsidRDefault="00BF5E2B">
            <w:pPr>
              <w:rPr>
                <w:rFonts w:hint="eastAsia"/>
              </w:rPr>
            </w:pPr>
            <w:r>
              <w:rPr>
                <w:sz w:val="16"/>
              </w:rPr>
              <w:t>Maximum participation fraction</w:t>
            </w:r>
          </w:p>
        </w:tc>
      </w:tr>
      <w:tr w:rsidR="00DD46BF" w14:paraId="5D7BD7FB" w14:textId="77777777">
        <w:trPr>
          <w:jc w:val="center"/>
        </w:trPr>
        <w:tc>
          <w:tcPr>
            <w:tcW w:w="2880" w:type="dxa"/>
            <w:vAlign w:val="center"/>
          </w:tcPr>
          <w:p w14:paraId="3C7D85A2" w14:textId="77777777" w:rsidR="00DD46BF" w:rsidRDefault="00BF5E2B">
            <w:pPr>
              <w:rPr>
                <w:rFonts w:hint="eastAsia"/>
              </w:rPr>
            </w:pPr>
            <w:r>
              <w:rPr>
                <w:sz w:val="16"/>
              </w:rPr>
              <w:t>Volatility</w:t>
            </w:r>
          </w:p>
        </w:tc>
        <w:tc>
          <w:tcPr>
            <w:tcW w:w="6912" w:type="dxa"/>
            <w:vAlign w:val="center"/>
          </w:tcPr>
          <w:p w14:paraId="367C66AD" w14:textId="77777777" w:rsidR="00DD46BF" w:rsidRDefault="00BF5E2B">
            <w:pPr>
              <w:rPr>
                <w:rFonts w:hint="eastAsia"/>
              </w:rPr>
            </w:pPr>
            <w:r>
              <w:rPr>
                <w:sz w:val="16"/>
              </w:rPr>
              <w:t>Scale or abstain</w:t>
            </w:r>
          </w:p>
        </w:tc>
      </w:tr>
      <w:tr w:rsidR="00DD46BF" w14:paraId="05EFAC0A" w14:textId="77777777">
        <w:trPr>
          <w:jc w:val="center"/>
        </w:trPr>
        <w:tc>
          <w:tcPr>
            <w:tcW w:w="2880" w:type="dxa"/>
            <w:vAlign w:val="center"/>
          </w:tcPr>
          <w:p w14:paraId="7319AFEB" w14:textId="77777777" w:rsidR="00DD46BF" w:rsidRDefault="00BF5E2B">
            <w:pPr>
              <w:rPr>
                <w:rFonts w:hint="eastAsia"/>
              </w:rPr>
            </w:pPr>
            <w:r>
              <w:rPr>
                <w:sz w:val="16"/>
              </w:rPr>
              <w:t>Drawdown</w:t>
            </w:r>
          </w:p>
        </w:tc>
        <w:tc>
          <w:tcPr>
            <w:tcW w:w="6912" w:type="dxa"/>
            <w:vAlign w:val="center"/>
          </w:tcPr>
          <w:p w14:paraId="3B7EAE40" w14:textId="77777777" w:rsidR="00DD46BF" w:rsidRDefault="00BF5E2B">
            <w:pPr>
              <w:rPr>
                <w:rFonts w:hint="eastAsia"/>
              </w:rPr>
            </w:pPr>
            <w:r>
              <w:rPr>
                <w:sz w:val="16"/>
              </w:rPr>
              <w:t>De-risk/pause</w:t>
            </w:r>
          </w:p>
        </w:tc>
      </w:tr>
      <w:tr w:rsidR="00DD46BF" w14:paraId="5407246E" w14:textId="77777777">
        <w:trPr>
          <w:jc w:val="center"/>
        </w:trPr>
        <w:tc>
          <w:tcPr>
            <w:tcW w:w="2880" w:type="dxa"/>
            <w:vAlign w:val="center"/>
          </w:tcPr>
          <w:p w14:paraId="56A7A67E" w14:textId="77777777" w:rsidR="00DD46BF" w:rsidRDefault="00BF5E2B">
            <w:pPr>
              <w:rPr>
                <w:rFonts w:hint="eastAsia"/>
              </w:rPr>
            </w:pPr>
            <w:r>
              <w:rPr>
                <w:sz w:val="16"/>
              </w:rPr>
              <w:t>Turnover</w:t>
            </w:r>
          </w:p>
        </w:tc>
        <w:tc>
          <w:tcPr>
            <w:tcW w:w="6912" w:type="dxa"/>
            <w:vAlign w:val="center"/>
          </w:tcPr>
          <w:p w14:paraId="78AB05B7" w14:textId="77777777" w:rsidR="00DD46BF" w:rsidRDefault="00BF5E2B">
            <w:pPr>
              <w:rPr>
                <w:rFonts w:hint="eastAsia"/>
              </w:rPr>
            </w:pPr>
            <w:r>
              <w:rPr>
                <w:sz w:val="16"/>
              </w:rPr>
              <w:t>Budget/throttle</w:t>
            </w:r>
          </w:p>
        </w:tc>
      </w:tr>
      <w:tr w:rsidR="00DD46BF" w14:paraId="32D66778" w14:textId="77777777">
        <w:trPr>
          <w:jc w:val="center"/>
        </w:trPr>
        <w:tc>
          <w:tcPr>
            <w:tcW w:w="2880" w:type="dxa"/>
            <w:vAlign w:val="center"/>
          </w:tcPr>
          <w:p w14:paraId="310D7FFB" w14:textId="77777777" w:rsidR="00DD46BF" w:rsidRDefault="00BF5E2B">
            <w:pPr>
              <w:rPr>
                <w:rFonts w:hint="eastAsia"/>
              </w:rPr>
            </w:pPr>
            <w:r>
              <w:rPr>
                <w:sz w:val="16"/>
              </w:rPr>
              <w:lastRenderedPageBreak/>
              <w:t>Data freshness</w:t>
            </w:r>
          </w:p>
        </w:tc>
        <w:tc>
          <w:tcPr>
            <w:tcW w:w="6912" w:type="dxa"/>
            <w:vAlign w:val="center"/>
          </w:tcPr>
          <w:p w14:paraId="6DF388DD" w14:textId="77777777" w:rsidR="00DD46BF" w:rsidRDefault="00BF5E2B">
            <w:pPr>
              <w:rPr>
                <w:rFonts w:hint="eastAsia"/>
              </w:rPr>
            </w:pPr>
            <w:r>
              <w:rPr>
                <w:sz w:val="16"/>
              </w:rPr>
              <w:t>Hard stop</w:t>
            </w:r>
          </w:p>
        </w:tc>
      </w:tr>
    </w:tbl>
    <w:p w14:paraId="664C30B2" w14:textId="77777777" w:rsidR="00DD46BF" w:rsidRDefault="00DD46BF">
      <w:pPr>
        <w:rPr>
          <w:rFonts w:hint="eastAsia"/>
        </w:rPr>
      </w:pPr>
    </w:p>
    <w:p w14:paraId="13F50F28" w14:textId="77777777" w:rsidR="00DD46BF" w:rsidRDefault="00BF5E2B">
      <w:pPr>
        <w:pStyle w:val="Heading1"/>
      </w:pPr>
      <w:r>
        <w:t>16. BACKTESTING ARCHITECTURE</w:t>
      </w:r>
    </w:p>
    <w:p w14:paraId="3B5339FD" w14:textId="77777777" w:rsidR="00DD46BF" w:rsidRDefault="00BF5E2B">
      <w:pPr>
        <w:ind w:left="288" w:right="288"/>
        <w:rPr>
          <w:rFonts w:hint="eastAsia"/>
        </w:rPr>
      </w:pPr>
      <w:r>
        <w:rPr>
          <w:rFonts w:ascii="Consolas" w:hAnsi="Consolas"/>
          <w:sz w:val="16"/>
        </w:rPr>
        <w:t>DATA SNAPSHOT → FEATURE SNAPSHOT → MODEL PREDICTION → SIGNAL → PORTFOLIO TARGETS → ORDER GENERATOR → EXECUTION SIMULATOR → FILLS → PORTFOLIO LEDGER → P&amp;L → DIAGNOSTICS</w:t>
      </w:r>
    </w:p>
    <w:p w14:paraId="02E46B31" w14:textId="77777777" w:rsidR="00DD46BF" w:rsidRDefault="00BF5E2B">
      <w:pPr>
        <w:rPr>
          <w:rFonts w:hint="eastAsia"/>
        </w:rPr>
      </w:pPr>
      <w:r>
        <w:t>Cost model starts with explicit spread and fee assumptions and later adds parameterized slippage. Market impact is delayed until enough evidence exists to calibrate it honestly. Every run emits a research manifest containing dataset IDs, feature version, model version, cost model, universe, evaluation window, seed and config/code hash.</w:t>
      </w:r>
    </w:p>
    <w:p w14:paraId="0FF0E6D5" w14:textId="77777777" w:rsidR="00DD46BF" w:rsidRDefault="00BF5E2B">
      <w:pPr>
        <w:pStyle w:val="Heading1"/>
      </w:pPr>
      <w:r>
        <w:t>17. PAPER TRADING</w:t>
      </w:r>
    </w:p>
    <w:p w14:paraId="27D43D6B" w14:textId="77777777" w:rsidR="00DD46BF" w:rsidRDefault="00BF5E2B">
      <w:pPr>
        <w:ind w:left="288" w:right="288"/>
        <w:rPr>
          <w:rFonts w:hint="eastAsia"/>
        </w:rPr>
      </w:pPr>
      <w:r>
        <w:rPr>
          <w:rFonts w:ascii="Consolas" w:hAnsi="Consolas"/>
          <w:sz w:val="16"/>
        </w:rPr>
        <w:t>SIGNAL → RISK CHECK → ORDER INTENT → PAPER BROKER → ACK/REJECT → FILL EVENTS → LEDGER → OUTCOME LABEL → REPLAY</w:t>
      </w:r>
    </w:p>
    <w:p w14:paraId="1444F9A8" w14:textId="77777777" w:rsidR="00DD46BF" w:rsidRDefault="00BF5E2B">
      <w:pPr>
        <w:rPr>
          <w:rFonts w:hint="eastAsia"/>
        </w:rPr>
      </w:pPr>
      <w:r>
        <w:t>A deterministic internal PaperBroker is canonical for research. An external paper broker is a second validation environment. ORBIT should use an adapter interface so the research core is not married to one provider.</w:t>
      </w:r>
    </w:p>
    <w:p w14:paraId="352A55F5" w14:textId="77777777" w:rsidR="00DD46BF" w:rsidRDefault="00BF5E2B">
      <w:pPr>
        <w:pStyle w:val="Heading1"/>
      </w:pPr>
      <w:r>
        <w:t>18. RESEARCH GOVERNANCE</w:t>
      </w:r>
    </w:p>
    <w:tbl>
      <w:tblPr>
        <w:tblStyle w:val="TableGrid"/>
        <w:tblW w:w="0" w:type="auto"/>
        <w:jc w:val="center"/>
        <w:tblLook w:val="04A0" w:firstRow="1" w:lastRow="0" w:firstColumn="1" w:lastColumn="0" w:noHBand="0" w:noVBand="1"/>
      </w:tblPr>
      <w:tblGrid>
        <w:gridCol w:w="2880"/>
        <w:gridCol w:w="6912"/>
      </w:tblGrid>
      <w:tr w:rsidR="00DD46BF" w14:paraId="18BE585C" w14:textId="77777777">
        <w:trPr>
          <w:tblHeader/>
          <w:jc w:val="center"/>
        </w:trPr>
        <w:tc>
          <w:tcPr>
            <w:tcW w:w="2880" w:type="dxa"/>
            <w:shd w:val="clear" w:color="auto" w:fill="17233C"/>
            <w:vAlign w:val="center"/>
          </w:tcPr>
          <w:p w14:paraId="34306D20" w14:textId="77777777" w:rsidR="00DD46BF" w:rsidRDefault="00BF5E2B">
            <w:pPr>
              <w:rPr>
                <w:rFonts w:hint="eastAsia"/>
              </w:rPr>
            </w:pPr>
            <w:r>
              <w:rPr>
                <w:b/>
                <w:color w:val="FFFFFF"/>
                <w:sz w:val="16"/>
              </w:rPr>
              <w:t>Control</w:t>
            </w:r>
          </w:p>
        </w:tc>
        <w:tc>
          <w:tcPr>
            <w:tcW w:w="6912" w:type="dxa"/>
            <w:shd w:val="clear" w:color="auto" w:fill="17233C"/>
            <w:vAlign w:val="center"/>
          </w:tcPr>
          <w:p w14:paraId="40D7254A" w14:textId="77777777" w:rsidR="00DD46BF" w:rsidRDefault="00BF5E2B">
            <w:pPr>
              <w:rPr>
                <w:rFonts w:hint="eastAsia"/>
              </w:rPr>
            </w:pPr>
            <w:r>
              <w:rPr>
                <w:b/>
                <w:color w:val="FFFFFF"/>
                <w:sz w:val="16"/>
              </w:rPr>
              <w:t>Policy</w:t>
            </w:r>
          </w:p>
        </w:tc>
      </w:tr>
      <w:tr w:rsidR="00DD46BF" w14:paraId="297582DF" w14:textId="77777777">
        <w:trPr>
          <w:jc w:val="center"/>
        </w:trPr>
        <w:tc>
          <w:tcPr>
            <w:tcW w:w="2880" w:type="dxa"/>
            <w:vAlign w:val="center"/>
          </w:tcPr>
          <w:p w14:paraId="5950780B" w14:textId="77777777" w:rsidR="00DD46BF" w:rsidRDefault="00BF5E2B">
            <w:pPr>
              <w:rPr>
                <w:rFonts w:hint="eastAsia"/>
              </w:rPr>
            </w:pPr>
            <w:r>
              <w:rPr>
                <w:sz w:val="16"/>
              </w:rPr>
              <w:t>Experiment registration</w:t>
            </w:r>
          </w:p>
        </w:tc>
        <w:tc>
          <w:tcPr>
            <w:tcW w:w="6912" w:type="dxa"/>
            <w:vAlign w:val="center"/>
          </w:tcPr>
          <w:p w14:paraId="7F1A27CB" w14:textId="77777777" w:rsidR="00DD46BF" w:rsidRDefault="00BF5E2B">
            <w:pPr>
              <w:rPr>
                <w:rFonts w:hint="eastAsia"/>
              </w:rPr>
            </w:pPr>
            <w:r>
              <w:rPr>
                <w:sz w:val="16"/>
              </w:rPr>
              <w:t>Every experiment is a first-class object.</w:t>
            </w:r>
          </w:p>
        </w:tc>
      </w:tr>
      <w:tr w:rsidR="00DD46BF" w14:paraId="4C1279E5" w14:textId="77777777">
        <w:trPr>
          <w:jc w:val="center"/>
        </w:trPr>
        <w:tc>
          <w:tcPr>
            <w:tcW w:w="2880" w:type="dxa"/>
            <w:vAlign w:val="center"/>
          </w:tcPr>
          <w:p w14:paraId="1C2A5CB0" w14:textId="77777777" w:rsidR="00DD46BF" w:rsidRDefault="00BF5E2B">
            <w:pPr>
              <w:rPr>
                <w:rFonts w:hint="eastAsia"/>
              </w:rPr>
            </w:pPr>
            <w:r>
              <w:rPr>
                <w:sz w:val="16"/>
              </w:rPr>
              <w:t>Genealogy</w:t>
            </w:r>
          </w:p>
        </w:tc>
        <w:tc>
          <w:tcPr>
            <w:tcW w:w="6912" w:type="dxa"/>
            <w:vAlign w:val="center"/>
          </w:tcPr>
          <w:p w14:paraId="20327DD8" w14:textId="77777777" w:rsidR="00DD46BF" w:rsidRDefault="00BF5E2B">
            <w:pPr>
              <w:rPr>
                <w:rFonts w:hint="eastAsia"/>
              </w:rPr>
            </w:pPr>
            <w:r>
              <w:rPr>
                <w:sz w:val="16"/>
              </w:rPr>
              <w:t>Every variant references a parent experiment.</w:t>
            </w:r>
          </w:p>
        </w:tc>
      </w:tr>
      <w:tr w:rsidR="00DD46BF" w14:paraId="41E04F90" w14:textId="77777777">
        <w:trPr>
          <w:jc w:val="center"/>
        </w:trPr>
        <w:tc>
          <w:tcPr>
            <w:tcW w:w="2880" w:type="dxa"/>
            <w:vAlign w:val="center"/>
          </w:tcPr>
          <w:p w14:paraId="7BDB2965" w14:textId="77777777" w:rsidR="00DD46BF" w:rsidRDefault="00BF5E2B">
            <w:pPr>
              <w:rPr>
                <w:rFonts w:hint="eastAsia"/>
              </w:rPr>
            </w:pPr>
            <w:r>
              <w:rPr>
                <w:sz w:val="16"/>
              </w:rPr>
              <w:t>Research budget</w:t>
            </w:r>
          </w:p>
        </w:tc>
        <w:tc>
          <w:tcPr>
            <w:tcW w:w="6912" w:type="dxa"/>
            <w:vAlign w:val="center"/>
          </w:tcPr>
          <w:p w14:paraId="21CFF46A" w14:textId="77777777" w:rsidR="00DD46BF" w:rsidRDefault="00BF5E2B">
            <w:pPr>
              <w:rPr>
                <w:rFonts w:hint="eastAsia"/>
              </w:rPr>
            </w:pPr>
            <w:r>
              <w:rPr>
                <w:sz w:val="16"/>
              </w:rPr>
              <w:t>Maximum trials per hypothesis family before review.</w:t>
            </w:r>
          </w:p>
        </w:tc>
      </w:tr>
      <w:tr w:rsidR="00DD46BF" w14:paraId="1D6977EC" w14:textId="77777777">
        <w:trPr>
          <w:jc w:val="center"/>
        </w:trPr>
        <w:tc>
          <w:tcPr>
            <w:tcW w:w="2880" w:type="dxa"/>
            <w:vAlign w:val="center"/>
          </w:tcPr>
          <w:p w14:paraId="555924F9" w14:textId="77777777" w:rsidR="00DD46BF" w:rsidRDefault="00BF5E2B">
            <w:pPr>
              <w:rPr>
                <w:rFonts w:hint="eastAsia"/>
              </w:rPr>
            </w:pPr>
            <w:r>
              <w:rPr>
                <w:sz w:val="16"/>
              </w:rPr>
              <w:t>Holdout quarantine</w:t>
            </w:r>
          </w:p>
        </w:tc>
        <w:tc>
          <w:tcPr>
            <w:tcW w:w="6912" w:type="dxa"/>
            <w:vAlign w:val="center"/>
          </w:tcPr>
          <w:p w14:paraId="57EC403E" w14:textId="77777777" w:rsidR="00DD46BF" w:rsidRDefault="00BF5E2B">
            <w:pPr>
              <w:rPr>
                <w:rFonts w:hint="eastAsia"/>
              </w:rPr>
            </w:pPr>
            <w:r>
              <w:rPr>
                <w:sz w:val="16"/>
              </w:rPr>
              <w:t>Final evaluation set cannot be an interactive tuning surface.</w:t>
            </w:r>
          </w:p>
        </w:tc>
      </w:tr>
      <w:tr w:rsidR="00DD46BF" w14:paraId="31199E7D" w14:textId="77777777">
        <w:trPr>
          <w:jc w:val="center"/>
        </w:trPr>
        <w:tc>
          <w:tcPr>
            <w:tcW w:w="2880" w:type="dxa"/>
            <w:vAlign w:val="center"/>
          </w:tcPr>
          <w:p w14:paraId="722A53B3" w14:textId="77777777" w:rsidR="00DD46BF" w:rsidRDefault="00BF5E2B">
            <w:pPr>
              <w:rPr>
                <w:rFonts w:hint="eastAsia"/>
              </w:rPr>
            </w:pPr>
            <w:r>
              <w:rPr>
                <w:sz w:val="16"/>
              </w:rPr>
              <w:t>Falsification obligation</w:t>
            </w:r>
          </w:p>
        </w:tc>
        <w:tc>
          <w:tcPr>
            <w:tcW w:w="6912" w:type="dxa"/>
            <w:vAlign w:val="center"/>
          </w:tcPr>
          <w:p w14:paraId="5CD9F85B" w14:textId="77777777" w:rsidR="00DD46BF" w:rsidRDefault="00BF5E2B">
            <w:pPr>
              <w:rPr>
                <w:rFonts w:hint="eastAsia"/>
              </w:rPr>
            </w:pPr>
            <w:r>
              <w:rPr>
                <w:sz w:val="16"/>
              </w:rPr>
              <w:t>Promising results require an adversarial failure test.</w:t>
            </w:r>
          </w:p>
        </w:tc>
      </w:tr>
      <w:tr w:rsidR="00DD46BF" w14:paraId="6FBAEE0B" w14:textId="77777777">
        <w:trPr>
          <w:jc w:val="center"/>
        </w:trPr>
        <w:tc>
          <w:tcPr>
            <w:tcW w:w="2880" w:type="dxa"/>
            <w:vAlign w:val="center"/>
          </w:tcPr>
          <w:p w14:paraId="3EE1FCAC" w14:textId="77777777" w:rsidR="00DD46BF" w:rsidRDefault="00BF5E2B">
            <w:pPr>
              <w:rPr>
                <w:rFonts w:hint="eastAsia"/>
              </w:rPr>
            </w:pPr>
            <w:r>
              <w:rPr>
                <w:sz w:val="16"/>
              </w:rPr>
              <w:t>Null benchmark</w:t>
            </w:r>
          </w:p>
        </w:tc>
        <w:tc>
          <w:tcPr>
            <w:tcW w:w="6912" w:type="dxa"/>
            <w:vAlign w:val="center"/>
          </w:tcPr>
          <w:p w14:paraId="7EA73576" w14:textId="77777777" w:rsidR="00DD46BF" w:rsidRDefault="00BF5E2B">
            <w:pPr>
              <w:rPr>
                <w:rFonts w:hint="eastAsia"/>
              </w:rPr>
            </w:pPr>
            <w:r>
              <w:rPr>
                <w:sz w:val="16"/>
              </w:rPr>
              <w:t>AI discovery must be evaluated on known-null data.</w:t>
            </w:r>
          </w:p>
        </w:tc>
      </w:tr>
      <w:tr w:rsidR="00DD46BF" w14:paraId="6E2E666C" w14:textId="77777777">
        <w:trPr>
          <w:jc w:val="center"/>
        </w:trPr>
        <w:tc>
          <w:tcPr>
            <w:tcW w:w="2880" w:type="dxa"/>
            <w:vAlign w:val="center"/>
          </w:tcPr>
          <w:p w14:paraId="714B17B3" w14:textId="77777777" w:rsidR="00DD46BF" w:rsidRDefault="00BF5E2B">
            <w:pPr>
              <w:rPr>
                <w:rFonts w:hint="eastAsia"/>
              </w:rPr>
            </w:pPr>
            <w:r>
              <w:rPr>
                <w:sz w:val="16"/>
              </w:rPr>
              <w:t>Stop rule</w:t>
            </w:r>
          </w:p>
        </w:tc>
        <w:tc>
          <w:tcPr>
            <w:tcW w:w="6912" w:type="dxa"/>
            <w:vAlign w:val="center"/>
          </w:tcPr>
          <w:p w14:paraId="68D92A08" w14:textId="77777777" w:rsidR="00DD46BF" w:rsidRDefault="00BF5E2B">
            <w:pPr>
              <w:rPr>
                <w:rFonts w:hint="eastAsia"/>
              </w:rPr>
            </w:pPr>
            <w:r>
              <w:rPr>
                <w:sz w:val="16"/>
              </w:rPr>
              <w:t>Repeated failure of a family requires a new thesis rather than more tuning.</w:t>
            </w:r>
          </w:p>
        </w:tc>
      </w:tr>
    </w:tbl>
    <w:p w14:paraId="051C1E32" w14:textId="77777777" w:rsidR="00DD46BF" w:rsidRDefault="00DD46BF">
      <w:pPr>
        <w:rPr>
          <w:rFonts w:hint="eastAsia"/>
        </w:rPr>
      </w:pPr>
    </w:p>
    <w:p w14:paraId="22BF1971" w14:textId="77777777" w:rsidR="00DD46BF" w:rsidRDefault="00BF5E2B">
      <w:pPr>
        <w:pStyle w:val="Heading1"/>
      </w:pPr>
      <w:r>
        <w:t>PHASE 1: RESEARCH CHARTER AND FALSIFIABLE SUCCESS CRITERIA</w:t>
      </w:r>
    </w:p>
    <w:p w14:paraId="183FBD26" w14:textId="77777777" w:rsidR="00DD46BF" w:rsidRDefault="00BF5E2B">
      <w:pPr>
        <w:rPr>
          <w:rFonts w:hint="eastAsia"/>
        </w:rPr>
      </w:pPr>
      <w:r>
        <w:rPr>
          <w:b/>
          <w:color w:val="17233C"/>
        </w:rPr>
        <w:t xml:space="preserve">Goal: </w:t>
      </w:r>
    </w:p>
    <w:p w14:paraId="60481E04" w14:textId="77777777" w:rsidR="00DD46BF" w:rsidRDefault="00BF5E2B">
      <w:pPr>
        <w:rPr>
          <w:rFonts w:hint="eastAsia"/>
        </w:rPr>
      </w:pPr>
      <w:r>
        <w:t>Define exactly what ORBIT will investigate and what would falsify the initial thesis.</w:t>
      </w:r>
    </w:p>
    <w:p w14:paraId="49B456AB" w14:textId="77777777" w:rsidR="00DD46BF" w:rsidRDefault="00BF5E2B">
      <w:pPr>
        <w:rPr>
          <w:rFonts w:hint="eastAsia"/>
        </w:rPr>
      </w:pPr>
      <w:r>
        <w:rPr>
          <w:b/>
          <w:color w:val="17233C"/>
        </w:rPr>
        <w:t xml:space="preserve">Why it exists: </w:t>
      </w:r>
    </w:p>
    <w:p w14:paraId="266DC872" w14:textId="77777777" w:rsidR="00DD46BF" w:rsidRDefault="00BF5E2B">
      <w:pPr>
        <w:rPr>
          <w:rFonts w:hint="eastAsia"/>
        </w:rPr>
      </w:pPr>
      <w:r>
        <w:t>Prevents the research question from moving after results appear.</w:t>
      </w:r>
    </w:p>
    <w:p w14:paraId="5CAF8D96" w14:textId="77777777" w:rsidR="00DD46BF" w:rsidRDefault="00BF5E2B">
      <w:pPr>
        <w:rPr>
          <w:rFonts w:hint="eastAsia"/>
        </w:rPr>
      </w:pPr>
      <w:r>
        <w:rPr>
          <w:b/>
          <w:color w:val="17233C"/>
        </w:rPr>
        <w:t xml:space="preserve">Build: </w:t>
      </w:r>
    </w:p>
    <w:p w14:paraId="55D79AF8" w14:textId="77777777" w:rsidR="00DD46BF" w:rsidRDefault="00BF5E2B">
      <w:pPr>
        <w:pStyle w:val="ListBullet"/>
        <w:spacing w:after="30"/>
        <w:rPr>
          <w:rFonts w:hint="eastAsia"/>
        </w:rPr>
      </w:pPr>
      <w:r>
        <w:t>Write research charter, universe philosophy, first horizons and labels before feature exploration.</w:t>
      </w:r>
    </w:p>
    <w:p w14:paraId="4B60F003" w14:textId="77777777" w:rsidR="00DD46BF" w:rsidRDefault="00BF5E2B">
      <w:pPr>
        <w:pStyle w:val="ListBullet"/>
        <w:spacing w:after="30"/>
        <w:rPr>
          <w:rFonts w:hint="eastAsia"/>
        </w:rPr>
      </w:pPr>
      <w:r>
        <w:t>Define “economic evidence” versus “research-quality evidence.”</w:t>
      </w:r>
    </w:p>
    <w:p w14:paraId="60E48DB6" w14:textId="77777777" w:rsidR="00DD46BF" w:rsidRDefault="00BF5E2B">
      <w:pPr>
        <w:pStyle w:val="ListBullet"/>
        <w:spacing w:after="30"/>
        <w:rPr>
          <w:rFonts w:hint="eastAsia"/>
        </w:rPr>
      </w:pPr>
      <w:r>
        <w:t>Create HypothesisSpec and ExperimentSpec schemas.</w:t>
      </w:r>
    </w:p>
    <w:p w14:paraId="3B1D6B2A" w14:textId="77777777" w:rsidR="00DD46BF" w:rsidRDefault="00BF5E2B">
      <w:pPr>
        <w:pStyle w:val="ListBullet"/>
        <w:spacing w:after="30"/>
        <w:rPr>
          <w:rFonts w:hint="eastAsia"/>
        </w:rPr>
      </w:pPr>
      <w:r>
        <w:t>Define paper-only policy and promotion gates.</w:t>
      </w:r>
    </w:p>
    <w:p w14:paraId="72A5013F" w14:textId="77777777" w:rsidR="00DD46BF" w:rsidRDefault="00BF5E2B">
      <w:pPr>
        <w:pStyle w:val="ListBullet"/>
        <w:spacing w:after="30"/>
        <w:rPr>
          <w:rFonts w:hint="eastAsia"/>
        </w:rPr>
      </w:pPr>
      <w:r>
        <w:t>Define non-goals, including HFT and customer-money execution.</w:t>
      </w:r>
    </w:p>
    <w:p w14:paraId="3F2DC9AB" w14:textId="77777777" w:rsidR="00DD46BF" w:rsidRDefault="00BF5E2B">
      <w:pPr>
        <w:rPr>
          <w:rFonts w:hint="eastAsia"/>
        </w:rPr>
      </w:pPr>
      <w:r>
        <w:rPr>
          <w:b/>
          <w:color w:val="17233C"/>
        </w:rPr>
        <w:t xml:space="preserve">Architecture: </w:t>
      </w:r>
    </w:p>
    <w:p w14:paraId="5A9E81A8" w14:textId="77777777" w:rsidR="00DD46BF" w:rsidRDefault="00BF5E2B">
      <w:pPr>
        <w:ind w:left="288" w:right="288"/>
        <w:rPr>
          <w:rFonts w:hint="eastAsia"/>
        </w:rPr>
      </w:pPr>
      <w:r>
        <w:rPr>
          <w:rFonts w:ascii="Consolas" w:hAnsi="Consolas"/>
          <w:sz w:val="16"/>
        </w:rPr>
        <w:t>RESEARCH CHARTER → HYPOTHESIS REGISTRY → GATED EXPERIMENTS</w:t>
      </w:r>
    </w:p>
    <w:p w14:paraId="0DE0F063" w14:textId="77777777" w:rsidR="00DD46BF" w:rsidRDefault="00BF5E2B">
      <w:pPr>
        <w:rPr>
          <w:rFonts w:hint="eastAsia"/>
        </w:rPr>
      </w:pPr>
      <w:r>
        <w:rPr>
          <w:b/>
          <w:color w:val="17233C"/>
        </w:rPr>
        <w:t xml:space="preserve">Done when: </w:t>
      </w:r>
    </w:p>
    <w:p w14:paraId="0972BE17" w14:textId="77777777" w:rsidR="00DD46BF" w:rsidRDefault="00BF5E2B">
      <w:pPr>
        <w:pStyle w:val="ListBullet"/>
        <w:spacing w:after="30"/>
        <w:rPr>
          <w:rFonts w:hint="eastAsia"/>
        </w:rPr>
      </w:pPr>
      <w:r>
        <w:t>Charter approved; three seed hypotheses defined; gates documented.</w:t>
      </w:r>
    </w:p>
    <w:p w14:paraId="11F32DB5" w14:textId="77777777" w:rsidR="00DD46BF" w:rsidRDefault="00BF5E2B">
      <w:pPr>
        <w:rPr>
          <w:rFonts w:hint="eastAsia"/>
        </w:rPr>
      </w:pPr>
      <w:r>
        <w:rPr>
          <w:b/>
          <w:color w:val="A23C49"/>
        </w:rPr>
        <w:t xml:space="preserve">Failure conditions: </w:t>
      </w:r>
    </w:p>
    <w:p w14:paraId="392D38D1" w14:textId="77777777" w:rsidR="00DD46BF" w:rsidRDefault="00BF5E2B">
      <w:pPr>
        <w:pStyle w:val="ListBullet"/>
        <w:spacing w:after="30"/>
        <w:rPr>
          <w:rFonts w:hint="eastAsia"/>
        </w:rPr>
      </w:pPr>
      <w:r>
        <w:lastRenderedPageBreak/>
        <w:t>Ambiguous labels or undefined evaluation windows.</w:t>
      </w:r>
    </w:p>
    <w:p w14:paraId="16E98F62" w14:textId="77777777" w:rsidR="00DD46BF" w:rsidRDefault="00BF5E2B">
      <w:pPr>
        <w:rPr>
          <w:rFonts w:hint="eastAsia"/>
        </w:rPr>
      </w:pPr>
      <w:r>
        <w:rPr>
          <w:b/>
          <w:color w:val="17233C"/>
        </w:rPr>
        <w:t xml:space="preserve">Risks: </w:t>
      </w:r>
    </w:p>
    <w:p w14:paraId="192E53D5" w14:textId="77777777" w:rsidR="00DD46BF" w:rsidRDefault="00BF5E2B">
      <w:pPr>
        <w:pStyle w:val="ListBullet"/>
        <w:spacing w:after="30"/>
        <w:rPr>
          <w:rFonts w:hint="eastAsia"/>
        </w:rPr>
      </w:pPr>
      <w:r>
        <w:t>Confirmation bias</w:t>
      </w:r>
    </w:p>
    <w:p w14:paraId="2152D2D2" w14:textId="77777777" w:rsidR="00DD46BF" w:rsidRDefault="00BF5E2B">
      <w:pPr>
        <w:pStyle w:val="ListBullet"/>
        <w:spacing w:after="30"/>
        <w:rPr>
          <w:rFonts w:hint="eastAsia"/>
        </w:rPr>
      </w:pPr>
      <w:r>
        <w:t>Scope creep</w:t>
      </w:r>
    </w:p>
    <w:p w14:paraId="016E7DDC" w14:textId="77777777" w:rsidR="00DD46BF" w:rsidRDefault="00BF5E2B">
      <w:pPr>
        <w:rPr>
          <w:rFonts w:hint="eastAsia"/>
        </w:rPr>
      </w:pPr>
      <w:r>
        <w:rPr>
          <w:b/>
          <w:color w:val="17233C"/>
        </w:rPr>
        <w:t xml:space="preserve">Dependencies: </w:t>
      </w:r>
    </w:p>
    <w:p w14:paraId="06DF23E9" w14:textId="77777777" w:rsidR="00DD46BF" w:rsidRDefault="00BF5E2B">
      <w:pPr>
        <w:rPr>
          <w:rFonts w:hint="eastAsia"/>
        </w:rPr>
      </w:pPr>
      <w:r>
        <w:t>None</w:t>
      </w:r>
    </w:p>
    <w:p w14:paraId="397163F5" w14:textId="77777777" w:rsidR="00DD46BF" w:rsidRDefault="00BF5E2B">
      <w:pPr>
        <w:pStyle w:val="Heading2"/>
      </w:pPr>
      <w:r>
        <w:t>Research-paper section</w:t>
      </w:r>
    </w:p>
    <w:p w14:paraId="4E1489D4" w14:textId="77777777" w:rsidR="00DD46BF" w:rsidRDefault="00BF5E2B">
      <w:pPr>
        <w:rPr>
          <w:rFonts w:hint="eastAsia"/>
        </w:rPr>
      </w:pPr>
      <w:r>
        <w:rPr>
          <w:b/>
          <w:color w:val="287B76"/>
        </w:rPr>
        <w:t>Problem Statement</w:t>
      </w:r>
    </w:p>
    <w:p w14:paraId="04F867AE" w14:textId="77777777" w:rsidR="00DD46BF" w:rsidRDefault="00BF5E2B">
      <w:pPr>
        <w:rPr>
          <w:rFonts w:hint="eastAsia"/>
        </w:rPr>
      </w:pPr>
      <w:r>
        <w:t>Research questions are often rewritten after results.</w:t>
      </w:r>
    </w:p>
    <w:p w14:paraId="48AE33A2" w14:textId="77777777" w:rsidR="00DD46BF" w:rsidRDefault="00BF5E2B">
      <w:pPr>
        <w:rPr>
          <w:rFonts w:hint="eastAsia"/>
        </w:rPr>
      </w:pPr>
      <w:r>
        <w:rPr>
          <w:b/>
          <w:color w:val="287B76"/>
        </w:rPr>
        <w:t>Research Hypothesis</w:t>
      </w:r>
    </w:p>
    <w:p w14:paraId="5DFFBB3F" w14:textId="77777777" w:rsidR="00DD46BF" w:rsidRDefault="00BF5E2B">
      <w:pPr>
        <w:rPr>
          <w:rFonts w:hint="eastAsia"/>
        </w:rPr>
      </w:pPr>
      <w:r>
        <w:t>Pre-registration reduces ambiguity and post-hoc reinterpretation.</w:t>
      </w:r>
    </w:p>
    <w:p w14:paraId="36BF4138" w14:textId="77777777" w:rsidR="00DD46BF" w:rsidRDefault="00BF5E2B">
      <w:pPr>
        <w:rPr>
          <w:rFonts w:hint="eastAsia"/>
        </w:rPr>
      </w:pPr>
      <w:r>
        <w:rPr>
          <w:b/>
          <w:color w:val="287B76"/>
        </w:rPr>
        <w:t>Methodology</w:t>
      </w:r>
    </w:p>
    <w:p w14:paraId="6235D94F" w14:textId="77777777" w:rsidR="00DD46BF" w:rsidRDefault="00BF5E2B">
      <w:pPr>
        <w:rPr>
          <w:rFonts w:hint="eastAsia"/>
        </w:rPr>
      </w:pPr>
      <w:r>
        <w:t>Write hypotheses and evaluation plans before model exploration.</w:t>
      </w:r>
    </w:p>
    <w:p w14:paraId="46DE8EFB" w14:textId="77777777" w:rsidR="00DD46BF" w:rsidRDefault="00BF5E2B">
      <w:pPr>
        <w:rPr>
          <w:rFonts w:hint="eastAsia"/>
        </w:rPr>
      </w:pPr>
      <w:r>
        <w:rPr>
          <w:b/>
          <w:color w:val="287B76"/>
        </w:rPr>
        <w:t>Experimental Design</w:t>
      </w:r>
    </w:p>
    <w:p w14:paraId="63200082" w14:textId="77777777" w:rsidR="00DD46BF" w:rsidRDefault="00BF5E2B">
      <w:pPr>
        <w:rPr>
          <w:rFonts w:hint="eastAsia"/>
        </w:rPr>
      </w:pPr>
      <w:r>
        <w:t>Write hypotheses and evaluation plans before model exploration.</w:t>
      </w:r>
    </w:p>
    <w:p w14:paraId="5DC06673" w14:textId="77777777" w:rsidR="00DD46BF" w:rsidRDefault="00BF5E2B">
      <w:pPr>
        <w:rPr>
          <w:rFonts w:hint="eastAsia"/>
        </w:rPr>
      </w:pPr>
      <w:r>
        <w:rPr>
          <w:b/>
          <w:color w:val="287B76"/>
        </w:rPr>
        <w:t>Evaluation</w:t>
      </w:r>
    </w:p>
    <w:p w14:paraId="392720D8" w14:textId="77777777" w:rsidR="00DD46BF" w:rsidRDefault="00BF5E2B">
      <w:pPr>
        <w:rPr>
          <w:rFonts w:hint="eastAsia"/>
        </w:rPr>
      </w:pPr>
      <w:r>
        <w:t>Completeness, ambiguity count, reviewer sign-off.</w:t>
      </w:r>
    </w:p>
    <w:p w14:paraId="2D23DADB" w14:textId="77777777" w:rsidR="00DD46BF" w:rsidRDefault="00BF5E2B">
      <w:pPr>
        <w:rPr>
          <w:rFonts w:hint="eastAsia"/>
        </w:rPr>
      </w:pPr>
      <w:r>
        <w:rPr>
          <w:b/>
          <w:color w:val="287B76"/>
        </w:rPr>
        <w:t>Expected Results</w:t>
      </w:r>
    </w:p>
    <w:p w14:paraId="538FDBF9" w14:textId="77777777" w:rsidR="00DD46BF" w:rsidRDefault="00BF5E2B">
      <w:pPr>
        <w:rPr>
          <w:rFonts w:hint="eastAsia"/>
        </w:rPr>
      </w:pPr>
      <w:r>
        <w:t>Every future experiment can be described before execution.</w:t>
      </w:r>
    </w:p>
    <w:p w14:paraId="50F6C62F" w14:textId="77777777" w:rsidR="00DD46BF" w:rsidRDefault="00BF5E2B">
      <w:pPr>
        <w:rPr>
          <w:rFonts w:hint="eastAsia"/>
        </w:rPr>
      </w:pPr>
      <w:r>
        <w:rPr>
          <w:b/>
          <w:color w:val="287B76"/>
        </w:rPr>
        <w:t>Failure / Falsification</w:t>
      </w:r>
    </w:p>
    <w:p w14:paraId="261DD40A" w14:textId="77777777" w:rsidR="00DD46BF" w:rsidRDefault="00BF5E2B">
      <w:pPr>
        <w:rPr>
          <w:rFonts w:hint="eastAsia"/>
        </w:rPr>
      </w:pPr>
      <w:r>
        <w:t>A hypothesis cannot be expressed without peeking at results.</w:t>
      </w:r>
    </w:p>
    <w:p w14:paraId="615C4ABD" w14:textId="77777777" w:rsidR="00DD46BF" w:rsidRDefault="00BF5E2B">
      <w:pPr>
        <w:rPr>
          <w:rFonts w:hint="eastAsia"/>
        </w:rPr>
      </w:pPr>
      <w:r>
        <w:rPr>
          <w:b/>
          <w:color w:val="287B76"/>
        </w:rPr>
        <w:t>Interpretation</w:t>
      </w:r>
    </w:p>
    <w:p w14:paraId="2CAC1CF6" w14:textId="77777777" w:rsidR="00DD46BF" w:rsidRDefault="00BF5E2B">
      <w:pPr>
        <w:rPr>
          <w:rFonts w:hint="eastAsia"/>
        </w:rPr>
      </w:pPr>
      <w:r>
        <w:t>Refine scope before adding compute.</w:t>
      </w:r>
    </w:p>
    <w:p w14:paraId="61DFDD36" w14:textId="77777777" w:rsidR="00DD46BF" w:rsidRDefault="00BF5E2B">
      <w:pPr>
        <w:pStyle w:val="Heading1"/>
      </w:pPr>
      <w:r>
        <w:t>PHASE 2: UNIVERSE AND DATA ARCHITECTURE</w:t>
      </w:r>
    </w:p>
    <w:p w14:paraId="64364445" w14:textId="77777777" w:rsidR="00DD46BF" w:rsidRDefault="00BF5E2B">
      <w:pPr>
        <w:rPr>
          <w:rFonts w:hint="eastAsia"/>
        </w:rPr>
      </w:pPr>
      <w:r>
        <w:rPr>
          <w:b/>
          <w:color w:val="17233C"/>
        </w:rPr>
        <w:t xml:space="preserve">Goal: </w:t>
      </w:r>
    </w:p>
    <w:p w14:paraId="10E5FB3D" w14:textId="77777777" w:rsidR="00DD46BF" w:rsidRDefault="00BF5E2B">
      <w:pPr>
        <w:rPr>
          <w:rFonts w:hint="eastAsia"/>
        </w:rPr>
      </w:pPr>
      <w:r>
        <w:t>Create the canonical instrument model and scientifically defensible first US-equity universe.</w:t>
      </w:r>
    </w:p>
    <w:p w14:paraId="61E4036A" w14:textId="77777777" w:rsidR="00DD46BF" w:rsidRDefault="00BF5E2B">
      <w:pPr>
        <w:rPr>
          <w:rFonts w:hint="eastAsia"/>
        </w:rPr>
      </w:pPr>
      <w:r>
        <w:rPr>
          <w:b/>
          <w:color w:val="17233C"/>
        </w:rPr>
        <w:t xml:space="preserve">Why it exists: </w:t>
      </w:r>
    </w:p>
    <w:p w14:paraId="0363D274" w14:textId="77777777" w:rsidR="00DD46BF" w:rsidRDefault="00BF5E2B">
      <w:pPr>
        <w:rPr>
          <w:rFonts w:hint="eastAsia"/>
        </w:rPr>
      </w:pPr>
      <w:r>
        <w:t>Universe selection is a major source of survivorship and selection bias.</w:t>
      </w:r>
    </w:p>
    <w:p w14:paraId="278D508F" w14:textId="77777777" w:rsidR="00DD46BF" w:rsidRDefault="00BF5E2B">
      <w:pPr>
        <w:rPr>
          <w:rFonts w:hint="eastAsia"/>
        </w:rPr>
      </w:pPr>
      <w:r>
        <w:rPr>
          <w:b/>
          <w:color w:val="17233C"/>
        </w:rPr>
        <w:t xml:space="preserve">Build: </w:t>
      </w:r>
    </w:p>
    <w:p w14:paraId="73583C10" w14:textId="77777777" w:rsidR="00DD46BF" w:rsidRDefault="00BF5E2B">
      <w:pPr>
        <w:pStyle w:val="ListBullet"/>
        <w:spacing w:after="30"/>
        <w:rPr>
          <w:rFonts w:hint="eastAsia"/>
        </w:rPr>
      </w:pPr>
      <w:r>
        <w:t>Instrument master and symbol history.</w:t>
      </w:r>
    </w:p>
    <w:p w14:paraId="1B0521E8" w14:textId="77777777" w:rsidR="00DD46BF" w:rsidRDefault="00BF5E2B">
      <w:pPr>
        <w:pStyle w:val="ListBullet"/>
        <w:spacing w:after="30"/>
        <w:rPr>
          <w:rFonts w:hint="eastAsia"/>
        </w:rPr>
      </w:pPr>
      <w:r>
        <w:t>Exchange metadata.</w:t>
      </w:r>
    </w:p>
    <w:p w14:paraId="2EF290EE" w14:textId="77777777" w:rsidR="00DD46BF" w:rsidRDefault="00BF5E2B">
      <w:pPr>
        <w:pStyle w:val="ListBullet"/>
        <w:spacing w:after="30"/>
        <w:rPr>
          <w:rFonts w:hint="eastAsia"/>
        </w:rPr>
      </w:pPr>
      <w:r>
        <w:t>Corporate actions model.</w:t>
      </w:r>
    </w:p>
    <w:p w14:paraId="2AAED786" w14:textId="77777777" w:rsidR="00DD46BF" w:rsidRDefault="00BF5E2B">
      <w:pPr>
        <w:pStyle w:val="ListBullet"/>
        <w:spacing w:after="30"/>
        <w:rPr>
          <w:rFonts w:hint="eastAsia"/>
        </w:rPr>
      </w:pPr>
      <w:r>
        <w:t>Sector/industry taxonomy.</w:t>
      </w:r>
    </w:p>
    <w:p w14:paraId="108EFA16" w14:textId="77777777" w:rsidR="00DD46BF" w:rsidRDefault="00BF5E2B">
      <w:pPr>
        <w:pStyle w:val="ListBullet"/>
        <w:spacing w:after="30"/>
        <w:rPr>
          <w:rFonts w:hint="eastAsia"/>
        </w:rPr>
      </w:pPr>
      <w:r>
        <w:t>Benchmark set.</w:t>
      </w:r>
    </w:p>
    <w:p w14:paraId="581CDFA1" w14:textId="77777777" w:rsidR="00DD46BF" w:rsidRDefault="00BF5E2B">
      <w:pPr>
        <w:pStyle w:val="ListBullet"/>
        <w:spacing w:after="30"/>
        <w:rPr>
          <w:rFonts w:hint="eastAsia"/>
        </w:rPr>
      </w:pPr>
      <w:r>
        <w:t>Historical universe membership.</w:t>
      </w:r>
    </w:p>
    <w:p w14:paraId="66BC01D2" w14:textId="77777777" w:rsidR="00DD46BF" w:rsidRDefault="00BF5E2B">
      <w:pPr>
        <w:pStyle w:val="ListBullet"/>
        <w:spacing w:after="30"/>
        <w:rPr>
          <w:rFonts w:hint="eastAsia"/>
        </w:rPr>
      </w:pPr>
      <w:r>
        <w:t>Lagged liquidity filters.</w:t>
      </w:r>
    </w:p>
    <w:p w14:paraId="559EC96D" w14:textId="77777777" w:rsidR="00DD46BF" w:rsidRDefault="00BF5E2B">
      <w:pPr>
        <w:pStyle w:val="ListBullet"/>
        <w:spacing w:after="30"/>
        <w:rPr>
          <w:rFonts w:hint="eastAsia"/>
        </w:rPr>
      </w:pPr>
      <w:r>
        <w:t>Start with roughly 50-100 liquid equities plus broad/sector ETFs.</w:t>
      </w:r>
    </w:p>
    <w:p w14:paraId="47A24944" w14:textId="77777777" w:rsidR="00DD46BF" w:rsidRDefault="00BF5E2B">
      <w:pPr>
        <w:rPr>
          <w:rFonts w:hint="eastAsia"/>
        </w:rPr>
      </w:pPr>
      <w:r>
        <w:rPr>
          <w:b/>
          <w:color w:val="17233C"/>
        </w:rPr>
        <w:t xml:space="preserve">Architecture: </w:t>
      </w:r>
    </w:p>
    <w:p w14:paraId="37E19A68" w14:textId="77777777" w:rsidR="00DD46BF" w:rsidRDefault="00BF5E2B">
      <w:pPr>
        <w:ind w:left="288" w:right="288"/>
        <w:rPr>
          <w:rFonts w:hint="eastAsia"/>
        </w:rPr>
      </w:pPr>
      <w:r>
        <w:rPr>
          <w:rFonts w:ascii="Consolas" w:hAnsi="Consolas"/>
          <w:sz w:val="16"/>
        </w:rPr>
        <w:t>INSTRUMENT MASTER + HISTORICAL MEMBERSHIP + DATA CONTRACTS</w:t>
      </w:r>
    </w:p>
    <w:p w14:paraId="64ED666A" w14:textId="77777777" w:rsidR="00DD46BF" w:rsidRDefault="00BF5E2B">
      <w:pPr>
        <w:rPr>
          <w:rFonts w:hint="eastAsia"/>
        </w:rPr>
      </w:pPr>
      <w:r>
        <w:rPr>
          <w:b/>
          <w:color w:val="17233C"/>
        </w:rPr>
        <w:t xml:space="preserve">Done when: </w:t>
      </w:r>
    </w:p>
    <w:p w14:paraId="027EDA29" w14:textId="77777777" w:rsidR="00DD46BF" w:rsidRDefault="00BF5E2B">
      <w:pPr>
        <w:pStyle w:val="ListBullet"/>
        <w:spacing w:after="30"/>
        <w:rPr>
          <w:rFonts w:hint="eastAsia"/>
        </w:rPr>
      </w:pPr>
      <w:r>
        <w:t>Historical universe can be reconstructed for any evaluation date.</w:t>
      </w:r>
    </w:p>
    <w:p w14:paraId="57840EB7" w14:textId="77777777" w:rsidR="00DD46BF" w:rsidRDefault="00BF5E2B">
      <w:pPr>
        <w:rPr>
          <w:rFonts w:hint="eastAsia"/>
        </w:rPr>
      </w:pPr>
      <w:r>
        <w:rPr>
          <w:b/>
          <w:color w:val="A23C49"/>
        </w:rPr>
        <w:t xml:space="preserve">Failure conditions: </w:t>
      </w:r>
    </w:p>
    <w:p w14:paraId="003568B0" w14:textId="77777777" w:rsidR="00DD46BF" w:rsidRDefault="00BF5E2B">
      <w:pPr>
        <w:pStyle w:val="ListBullet"/>
        <w:spacing w:after="30"/>
        <w:rPr>
          <w:rFonts w:hint="eastAsia"/>
        </w:rPr>
      </w:pPr>
      <w:r>
        <w:lastRenderedPageBreak/>
        <w:t>Static current-day ticker list; missing delistings; identity errors.</w:t>
      </w:r>
    </w:p>
    <w:p w14:paraId="1BFDE921" w14:textId="77777777" w:rsidR="00DD46BF" w:rsidRDefault="00BF5E2B">
      <w:pPr>
        <w:rPr>
          <w:rFonts w:hint="eastAsia"/>
        </w:rPr>
      </w:pPr>
      <w:r>
        <w:rPr>
          <w:b/>
          <w:color w:val="17233C"/>
        </w:rPr>
        <w:t xml:space="preserve">Risks: </w:t>
      </w:r>
    </w:p>
    <w:p w14:paraId="76E54B83" w14:textId="77777777" w:rsidR="00DD46BF" w:rsidRDefault="00BF5E2B">
      <w:pPr>
        <w:pStyle w:val="ListBullet"/>
        <w:spacing w:after="30"/>
        <w:rPr>
          <w:rFonts w:hint="eastAsia"/>
        </w:rPr>
      </w:pPr>
      <w:r>
        <w:t>Survivorship bias</w:t>
      </w:r>
    </w:p>
    <w:p w14:paraId="558ED57A" w14:textId="77777777" w:rsidR="00DD46BF" w:rsidRDefault="00BF5E2B">
      <w:pPr>
        <w:pStyle w:val="ListBullet"/>
        <w:spacing w:after="30"/>
        <w:rPr>
          <w:rFonts w:hint="eastAsia"/>
        </w:rPr>
      </w:pPr>
      <w:r>
        <w:t>Ticker mapping errors</w:t>
      </w:r>
    </w:p>
    <w:p w14:paraId="63A090F2" w14:textId="77777777" w:rsidR="00DD46BF" w:rsidRDefault="00BF5E2B">
      <w:pPr>
        <w:rPr>
          <w:rFonts w:hint="eastAsia"/>
        </w:rPr>
      </w:pPr>
      <w:r>
        <w:rPr>
          <w:b/>
          <w:color w:val="17233C"/>
        </w:rPr>
        <w:t xml:space="preserve">Dependencies: </w:t>
      </w:r>
    </w:p>
    <w:p w14:paraId="21E575C6" w14:textId="77777777" w:rsidR="00DD46BF" w:rsidRDefault="00BF5E2B">
      <w:pPr>
        <w:rPr>
          <w:rFonts w:hint="eastAsia"/>
        </w:rPr>
      </w:pPr>
      <w:r>
        <w:t>Phase 1</w:t>
      </w:r>
    </w:p>
    <w:p w14:paraId="7AE3E8F2" w14:textId="77777777" w:rsidR="00DD46BF" w:rsidRDefault="00BF5E2B">
      <w:pPr>
        <w:pStyle w:val="Heading2"/>
      </w:pPr>
      <w:r>
        <w:t>Research-paper section</w:t>
      </w:r>
    </w:p>
    <w:p w14:paraId="146C78B7" w14:textId="77777777" w:rsidR="00DD46BF" w:rsidRDefault="00BF5E2B">
      <w:pPr>
        <w:rPr>
          <w:rFonts w:hint="eastAsia"/>
        </w:rPr>
      </w:pPr>
      <w:r>
        <w:rPr>
          <w:b/>
          <w:color w:val="287B76"/>
        </w:rPr>
        <w:t>Problem Statement</w:t>
      </w:r>
    </w:p>
    <w:p w14:paraId="205FAE11" w14:textId="77777777" w:rsidR="00DD46BF" w:rsidRDefault="00BF5E2B">
      <w:pPr>
        <w:rPr>
          <w:rFonts w:hint="eastAsia"/>
        </w:rPr>
      </w:pPr>
      <w:r>
        <w:t>A biased universe can manufacture apparent edge.</w:t>
      </w:r>
    </w:p>
    <w:p w14:paraId="11A594C0" w14:textId="77777777" w:rsidR="00DD46BF" w:rsidRDefault="00BF5E2B">
      <w:pPr>
        <w:rPr>
          <w:rFonts w:hint="eastAsia"/>
        </w:rPr>
      </w:pPr>
      <w:r>
        <w:rPr>
          <w:b/>
          <w:color w:val="287B76"/>
        </w:rPr>
        <w:t>Research Hypothesis</w:t>
      </w:r>
    </w:p>
    <w:p w14:paraId="184843AC" w14:textId="77777777" w:rsidR="00DD46BF" w:rsidRDefault="00BF5E2B">
      <w:pPr>
        <w:rPr>
          <w:rFonts w:hint="eastAsia"/>
        </w:rPr>
      </w:pPr>
      <w:r>
        <w:t>Historical membership reconstruction reduces selection artifacts.</w:t>
      </w:r>
    </w:p>
    <w:p w14:paraId="2758E09F" w14:textId="77777777" w:rsidR="00DD46BF" w:rsidRDefault="00BF5E2B">
      <w:pPr>
        <w:rPr>
          <w:rFonts w:hint="eastAsia"/>
        </w:rPr>
      </w:pPr>
      <w:r>
        <w:rPr>
          <w:b/>
          <w:color w:val="287B76"/>
        </w:rPr>
        <w:t>Methodology</w:t>
      </w:r>
    </w:p>
    <w:p w14:paraId="17AE0403" w14:textId="77777777" w:rsidR="00DD46BF" w:rsidRDefault="00BF5E2B">
      <w:pPr>
        <w:rPr>
          <w:rFonts w:hint="eastAsia"/>
        </w:rPr>
      </w:pPr>
      <w:r>
        <w:t>Backfill membership and identity; compare static-vs-historical universe.</w:t>
      </w:r>
    </w:p>
    <w:p w14:paraId="09DCAF2D" w14:textId="77777777" w:rsidR="00DD46BF" w:rsidRDefault="00BF5E2B">
      <w:pPr>
        <w:rPr>
          <w:rFonts w:hint="eastAsia"/>
        </w:rPr>
      </w:pPr>
      <w:r>
        <w:rPr>
          <w:b/>
          <w:color w:val="287B76"/>
        </w:rPr>
        <w:t>Experimental Design</w:t>
      </w:r>
    </w:p>
    <w:p w14:paraId="7238FAC8" w14:textId="77777777" w:rsidR="00DD46BF" w:rsidRDefault="00BF5E2B">
      <w:pPr>
        <w:rPr>
          <w:rFonts w:hint="eastAsia"/>
        </w:rPr>
      </w:pPr>
      <w:r>
        <w:t>Backfill membership and identity; compare static-vs-historical universe.</w:t>
      </w:r>
    </w:p>
    <w:p w14:paraId="0EF9B5A8" w14:textId="77777777" w:rsidR="00DD46BF" w:rsidRDefault="00BF5E2B">
      <w:pPr>
        <w:rPr>
          <w:rFonts w:hint="eastAsia"/>
        </w:rPr>
      </w:pPr>
      <w:r>
        <w:rPr>
          <w:b/>
          <w:color w:val="287B76"/>
        </w:rPr>
        <w:t>Evaluation</w:t>
      </w:r>
    </w:p>
    <w:p w14:paraId="1CBAB032" w14:textId="77777777" w:rsidR="00DD46BF" w:rsidRDefault="00BF5E2B">
      <w:pPr>
        <w:rPr>
          <w:rFonts w:hint="eastAsia"/>
        </w:rPr>
      </w:pPr>
      <w:r>
        <w:t>Coverage, delistings, identity accuracy, missingness.</w:t>
      </w:r>
    </w:p>
    <w:p w14:paraId="4106308D" w14:textId="77777777" w:rsidR="00DD46BF" w:rsidRDefault="00BF5E2B">
      <w:pPr>
        <w:rPr>
          <w:rFonts w:hint="eastAsia"/>
        </w:rPr>
      </w:pPr>
      <w:r>
        <w:rPr>
          <w:b/>
          <w:color w:val="287B76"/>
        </w:rPr>
        <w:t>Expected Results</w:t>
      </w:r>
    </w:p>
    <w:p w14:paraId="25816884" w14:textId="77777777" w:rsidR="00DD46BF" w:rsidRDefault="00BF5E2B">
      <w:pPr>
        <w:rPr>
          <w:rFonts w:hint="eastAsia"/>
        </w:rPr>
      </w:pPr>
      <w:r>
        <w:t>Universe is reproducible and time-aware.</w:t>
      </w:r>
    </w:p>
    <w:p w14:paraId="70935AE1" w14:textId="77777777" w:rsidR="00DD46BF" w:rsidRDefault="00BF5E2B">
      <w:pPr>
        <w:rPr>
          <w:rFonts w:hint="eastAsia"/>
        </w:rPr>
      </w:pPr>
      <w:r>
        <w:rPr>
          <w:b/>
          <w:color w:val="287B76"/>
        </w:rPr>
        <w:t>Failure / Falsification</w:t>
      </w:r>
    </w:p>
    <w:p w14:paraId="60125C27" w14:textId="77777777" w:rsidR="00DD46BF" w:rsidRDefault="00BF5E2B">
      <w:pPr>
        <w:rPr>
          <w:rFonts w:hint="eastAsia"/>
        </w:rPr>
      </w:pPr>
      <w:r>
        <w:t>Unable to reconstruct historical membership reliably.</w:t>
      </w:r>
    </w:p>
    <w:p w14:paraId="3B662C18" w14:textId="77777777" w:rsidR="00DD46BF" w:rsidRDefault="00BF5E2B">
      <w:pPr>
        <w:rPr>
          <w:rFonts w:hint="eastAsia"/>
        </w:rPr>
      </w:pPr>
      <w:r>
        <w:rPr>
          <w:b/>
          <w:color w:val="287B76"/>
        </w:rPr>
        <w:t>Interpretation</w:t>
      </w:r>
    </w:p>
    <w:p w14:paraId="59B66C15" w14:textId="77777777" w:rsidR="00DD46BF" w:rsidRDefault="00BF5E2B">
      <w:pPr>
        <w:rPr>
          <w:rFonts w:hint="eastAsia"/>
        </w:rPr>
      </w:pPr>
      <w:r>
        <w:t>Freeze universe expansion and fix data architecture.</w:t>
      </w:r>
    </w:p>
    <w:p w14:paraId="465D59E4" w14:textId="77777777" w:rsidR="00DD46BF" w:rsidRDefault="00BF5E2B">
      <w:pPr>
        <w:pStyle w:val="Heading1"/>
      </w:pPr>
      <w:r>
        <w:t>PHASE 3: RAW HISTORICAL DATA INGESTION</w:t>
      </w:r>
    </w:p>
    <w:p w14:paraId="064E47C3" w14:textId="77777777" w:rsidR="00DD46BF" w:rsidRDefault="00BF5E2B">
      <w:pPr>
        <w:rPr>
          <w:rFonts w:hint="eastAsia"/>
        </w:rPr>
      </w:pPr>
      <w:r>
        <w:rPr>
          <w:b/>
          <w:color w:val="17233C"/>
        </w:rPr>
        <w:t xml:space="preserve">Goal: </w:t>
      </w:r>
    </w:p>
    <w:p w14:paraId="0423C5B5" w14:textId="77777777" w:rsidR="00DD46BF" w:rsidRDefault="00BF5E2B">
      <w:pPr>
        <w:rPr>
          <w:rFonts w:hint="eastAsia"/>
        </w:rPr>
      </w:pPr>
      <w:r>
        <w:t>Build an immutable, replayable raw data layer.</w:t>
      </w:r>
    </w:p>
    <w:p w14:paraId="6B645744" w14:textId="77777777" w:rsidR="00DD46BF" w:rsidRDefault="00BF5E2B">
      <w:pPr>
        <w:rPr>
          <w:rFonts w:hint="eastAsia"/>
        </w:rPr>
      </w:pPr>
      <w:r>
        <w:rPr>
          <w:b/>
          <w:color w:val="17233C"/>
        </w:rPr>
        <w:t xml:space="preserve">Why it exists: </w:t>
      </w:r>
    </w:p>
    <w:p w14:paraId="0374B37C" w14:textId="77777777" w:rsidR="00DD46BF" w:rsidRDefault="00BF5E2B">
      <w:pPr>
        <w:rPr>
          <w:rFonts w:hint="eastAsia"/>
        </w:rPr>
      </w:pPr>
      <w:r>
        <w:t>Later datasets and features must be rebuildable from source snapshots.</w:t>
      </w:r>
    </w:p>
    <w:p w14:paraId="2F163F31" w14:textId="77777777" w:rsidR="00DD46BF" w:rsidRDefault="00BF5E2B">
      <w:pPr>
        <w:rPr>
          <w:rFonts w:hint="eastAsia"/>
        </w:rPr>
      </w:pPr>
      <w:r>
        <w:rPr>
          <w:b/>
          <w:color w:val="17233C"/>
        </w:rPr>
        <w:t xml:space="preserve">Build: </w:t>
      </w:r>
    </w:p>
    <w:p w14:paraId="0382F58C" w14:textId="77777777" w:rsidR="00DD46BF" w:rsidRDefault="00BF5E2B">
      <w:pPr>
        <w:pStyle w:val="ListBullet"/>
        <w:spacing w:after="30"/>
        <w:rPr>
          <w:rFonts w:hint="eastAsia"/>
        </w:rPr>
      </w:pPr>
      <w:r>
        <w:t>Provider connectors.</w:t>
      </w:r>
    </w:p>
    <w:p w14:paraId="5212BEEB" w14:textId="77777777" w:rsidR="00DD46BF" w:rsidRDefault="00BF5E2B">
      <w:pPr>
        <w:pStyle w:val="ListBullet"/>
        <w:spacing w:after="30"/>
        <w:rPr>
          <w:rFonts w:hint="eastAsia"/>
        </w:rPr>
      </w:pPr>
      <w:r>
        <w:t>Checksums and manifests.</w:t>
      </w:r>
    </w:p>
    <w:p w14:paraId="34332D04" w14:textId="77777777" w:rsidR="00DD46BF" w:rsidRDefault="00BF5E2B">
      <w:pPr>
        <w:pStyle w:val="ListBullet"/>
        <w:spacing w:after="30"/>
        <w:rPr>
          <w:rFonts w:hint="eastAsia"/>
        </w:rPr>
      </w:pPr>
      <w:r>
        <w:t>Raw payload storage.</w:t>
      </w:r>
    </w:p>
    <w:p w14:paraId="2A52BEA8" w14:textId="77777777" w:rsidR="00DD46BF" w:rsidRDefault="00BF5E2B">
      <w:pPr>
        <w:pStyle w:val="ListBullet"/>
        <w:spacing w:after="30"/>
        <w:rPr>
          <w:rFonts w:hint="eastAsia"/>
        </w:rPr>
      </w:pPr>
      <w:r>
        <w:t>Timezone normalization.</w:t>
      </w:r>
    </w:p>
    <w:p w14:paraId="43690275" w14:textId="77777777" w:rsidR="00DD46BF" w:rsidRDefault="00BF5E2B">
      <w:pPr>
        <w:pStyle w:val="ListBullet"/>
        <w:spacing w:after="30"/>
        <w:rPr>
          <w:rFonts w:hint="eastAsia"/>
        </w:rPr>
      </w:pPr>
      <w:r>
        <w:t>Idempotent ingestion.</w:t>
      </w:r>
    </w:p>
    <w:p w14:paraId="2E900AA9" w14:textId="77777777" w:rsidR="00DD46BF" w:rsidRDefault="00BF5E2B">
      <w:pPr>
        <w:pStyle w:val="ListBullet"/>
        <w:spacing w:after="30"/>
        <w:rPr>
          <w:rFonts w:hint="eastAsia"/>
        </w:rPr>
      </w:pPr>
      <w:r>
        <w:t>Corporate-action reconciliation.</w:t>
      </w:r>
    </w:p>
    <w:p w14:paraId="66F5CC29" w14:textId="77777777" w:rsidR="00DD46BF" w:rsidRDefault="00BF5E2B">
      <w:pPr>
        <w:pStyle w:val="ListBullet"/>
        <w:spacing w:after="30"/>
        <w:rPr>
          <w:rFonts w:hint="eastAsia"/>
        </w:rPr>
      </w:pPr>
      <w:r>
        <w:t>Benchmark ingestion.</w:t>
      </w:r>
    </w:p>
    <w:p w14:paraId="7EA627C4" w14:textId="77777777" w:rsidR="00DD46BF" w:rsidRDefault="00BF5E2B">
      <w:pPr>
        <w:rPr>
          <w:rFonts w:hint="eastAsia"/>
        </w:rPr>
      </w:pPr>
      <w:r>
        <w:rPr>
          <w:b/>
          <w:color w:val="17233C"/>
        </w:rPr>
        <w:t xml:space="preserve">Architecture: </w:t>
      </w:r>
    </w:p>
    <w:p w14:paraId="47509977" w14:textId="77777777" w:rsidR="00DD46BF" w:rsidRDefault="00BF5E2B">
      <w:pPr>
        <w:ind w:left="288" w:right="288"/>
        <w:rPr>
          <w:rFonts w:hint="eastAsia"/>
        </w:rPr>
      </w:pPr>
      <w:r>
        <w:rPr>
          <w:rFonts w:ascii="Consolas" w:hAnsi="Consolas"/>
          <w:sz w:val="16"/>
        </w:rPr>
        <w:t>PROVIDER → RAW IMMUTABLE ZONE → NORMALIZED TABLES</w:t>
      </w:r>
    </w:p>
    <w:p w14:paraId="7A1C4F75" w14:textId="77777777" w:rsidR="00DD46BF" w:rsidRDefault="00BF5E2B">
      <w:pPr>
        <w:rPr>
          <w:rFonts w:hint="eastAsia"/>
        </w:rPr>
      </w:pPr>
      <w:r>
        <w:rPr>
          <w:b/>
          <w:color w:val="17233C"/>
        </w:rPr>
        <w:t xml:space="preserve">Done when: </w:t>
      </w:r>
    </w:p>
    <w:p w14:paraId="2B21248E" w14:textId="77777777" w:rsidR="00DD46BF" w:rsidRDefault="00BF5E2B">
      <w:pPr>
        <w:pStyle w:val="ListBullet"/>
        <w:spacing w:after="30"/>
        <w:rPr>
          <w:rFonts w:hint="eastAsia"/>
        </w:rPr>
      </w:pPr>
      <w:r>
        <w:t>Two rebuilds of the same snapshot match.</w:t>
      </w:r>
    </w:p>
    <w:p w14:paraId="3184288A" w14:textId="77777777" w:rsidR="00DD46BF" w:rsidRDefault="00BF5E2B">
      <w:pPr>
        <w:rPr>
          <w:rFonts w:hint="eastAsia"/>
        </w:rPr>
      </w:pPr>
      <w:r>
        <w:rPr>
          <w:b/>
          <w:color w:val="A23C49"/>
        </w:rPr>
        <w:t xml:space="preserve">Failure conditions: </w:t>
      </w:r>
    </w:p>
    <w:p w14:paraId="3613FE84" w14:textId="77777777" w:rsidR="00DD46BF" w:rsidRDefault="00BF5E2B">
      <w:pPr>
        <w:pStyle w:val="ListBullet"/>
        <w:spacing w:after="30"/>
        <w:rPr>
          <w:rFonts w:hint="eastAsia"/>
        </w:rPr>
      </w:pPr>
      <w:r>
        <w:t>Silent truncation, duplicate rows, timezone corruption.</w:t>
      </w:r>
    </w:p>
    <w:p w14:paraId="3817D343" w14:textId="77777777" w:rsidR="00DD46BF" w:rsidRDefault="00BF5E2B">
      <w:pPr>
        <w:rPr>
          <w:rFonts w:hint="eastAsia"/>
        </w:rPr>
      </w:pPr>
      <w:r>
        <w:rPr>
          <w:b/>
          <w:color w:val="17233C"/>
        </w:rPr>
        <w:lastRenderedPageBreak/>
        <w:t xml:space="preserve">Risks: </w:t>
      </w:r>
    </w:p>
    <w:p w14:paraId="05108BDB" w14:textId="77777777" w:rsidR="00DD46BF" w:rsidRDefault="00BF5E2B">
      <w:pPr>
        <w:pStyle w:val="ListBullet"/>
        <w:spacing w:after="30"/>
        <w:rPr>
          <w:rFonts w:hint="eastAsia"/>
        </w:rPr>
      </w:pPr>
      <w:r>
        <w:t>Provider licensing</w:t>
      </w:r>
    </w:p>
    <w:p w14:paraId="66D21438" w14:textId="77777777" w:rsidR="00DD46BF" w:rsidRDefault="00BF5E2B">
      <w:pPr>
        <w:pStyle w:val="ListBullet"/>
        <w:spacing w:after="30"/>
        <w:rPr>
          <w:rFonts w:hint="eastAsia"/>
        </w:rPr>
      </w:pPr>
      <w:r>
        <w:t>Historical data defects</w:t>
      </w:r>
    </w:p>
    <w:p w14:paraId="245E8302" w14:textId="77777777" w:rsidR="00DD46BF" w:rsidRDefault="00BF5E2B">
      <w:pPr>
        <w:rPr>
          <w:rFonts w:hint="eastAsia"/>
        </w:rPr>
      </w:pPr>
      <w:r>
        <w:rPr>
          <w:b/>
          <w:color w:val="17233C"/>
        </w:rPr>
        <w:t xml:space="preserve">Dependencies: </w:t>
      </w:r>
    </w:p>
    <w:p w14:paraId="58D4B553" w14:textId="77777777" w:rsidR="00DD46BF" w:rsidRDefault="00BF5E2B">
      <w:pPr>
        <w:rPr>
          <w:rFonts w:hint="eastAsia"/>
        </w:rPr>
      </w:pPr>
      <w:r>
        <w:t>Phase 2</w:t>
      </w:r>
    </w:p>
    <w:p w14:paraId="733D0392" w14:textId="77777777" w:rsidR="00DD46BF" w:rsidRDefault="00BF5E2B">
      <w:pPr>
        <w:pStyle w:val="Heading2"/>
      </w:pPr>
      <w:r>
        <w:t>Research-paper section</w:t>
      </w:r>
    </w:p>
    <w:p w14:paraId="06BEF0C1" w14:textId="77777777" w:rsidR="00DD46BF" w:rsidRDefault="00BF5E2B">
      <w:pPr>
        <w:rPr>
          <w:rFonts w:hint="eastAsia"/>
        </w:rPr>
      </w:pPr>
      <w:r>
        <w:rPr>
          <w:b/>
          <w:color w:val="287B76"/>
        </w:rPr>
        <w:t>Problem Statement</w:t>
      </w:r>
    </w:p>
    <w:p w14:paraId="6626C133" w14:textId="77777777" w:rsidR="00DD46BF" w:rsidRDefault="00BF5E2B">
      <w:pPr>
        <w:rPr>
          <w:rFonts w:hint="eastAsia"/>
        </w:rPr>
      </w:pPr>
      <w:r>
        <w:t>Non-reproducible raw data undermines all results.</w:t>
      </w:r>
    </w:p>
    <w:p w14:paraId="77CEBE5B" w14:textId="77777777" w:rsidR="00DD46BF" w:rsidRDefault="00BF5E2B">
      <w:pPr>
        <w:rPr>
          <w:rFonts w:hint="eastAsia"/>
        </w:rPr>
      </w:pPr>
      <w:r>
        <w:rPr>
          <w:b/>
          <w:color w:val="287B76"/>
        </w:rPr>
        <w:t>Research Hypothesis</w:t>
      </w:r>
    </w:p>
    <w:p w14:paraId="51699A6D" w14:textId="77777777" w:rsidR="00DD46BF" w:rsidRDefault="00BF5E2B">
      <w:pPr>
        <w:rPr>
          <w:rFonts w:hint="eastAsia"/>
        </w:rPr>
      </w:pPr>
      <w:r>
        <w:t>Immutable raw snapshots improve reproducibility.</w:t>
      </w:r>
    </w:p>
    <w:p w14:paraId="5B561AB1" w14:textId="77777777" w:rsidR="00DD46BF" w:rsidRDefault="00BF5E2B">
      <w:pPr>
        <w:rPr>
          <w:rFonts w:hint="eastAsia"/>
        </w:rPr>
      </w:pPr>
      <w:r>
        <w:rPr>
          <w:b/>
          <w:color w:val="287B76"/>
        </w:rPr>
        <w:t>Methodology</w:t>
      </w:r>
    </w:p>
    <w:p w14:paraId="114AE300" w14:textId="77777777" w:rsidR="00DD46BF" w:rsidRDefault="00BF5E2B">
      <w:pPr>
        <w:rPr>
          <w:rFonts w:hint="eastAsia"/>
        </w:rPr>
      </w:pPr>
      <w:r>
        <w:t>Version deliveries and normalize deterministically.</w:t>
      </w:r>
    </w:p>
    <w:p w14:paraId="00F343A8" w14:textId="77777777" w:rsidR="00DD46BF" w:rsidRDefault="00BF5E2B">
      <w:pPr>
        <w:rPr>
          <w:rFonts w:hint="eastAsia"/>
        </w:rPr>
      </w:pPr>
      <w:r>
        <w:rPr>
          <w:b/>
          <w:color w:val="287B76"/>
        </w:rPr>
        <w:t>Experimental Design</w:t>
      </w:r>
    </w:p>
    <w:p w14:paraId="0F77308B" w14:textId="77777777" w:rsidR="00DD46BF" w:rsidRDefault="00BF5E2B">
      <w:pPr>
        <w:rPr>
          <w:rFonts w:hint="eastAsia"/>
        </w:rPr>
      </w:pPr>
      <w:r>
        <w:t>Version deliveries and normalize deterministically.</w:t>
      </w:r>
    </w:p>
    <w:p w14:paraId="6A8DF3ED" w14:textId="77777777" w:rsidR="00DD46BF" w:rsidRDefault="00BF5E2B">
      <w:pPr>
        <w:rPr>
          <w:rFonts w:hint="eastAsia"/>
        </w:rPr>
      </w:pPr>
      <w:r>
        <w:rPr>
          <w:b/>
          <w:color w:val="287B76"/>
        </w:rPr>
        <w:t>Evaluation</w:t>
      </w:r>
    </w:p>
    <w:p w14:paraId="62D3AF9D" w14:textId="77777777" w:rsidR="00DD46BF" w:rsidRDefault="00BF5E2B">
      <w:pPr>
        <w:rPr>
          <w:rFonts w:hint="eastAsia"/>
        </w:rPr>
      </w:pPr>
      <w:r>
        <w:t>Row counts, schema checks, price continuity.</w:t>
      </w:r>
    </w:p>
    <w:p w14:paraId="6E04FA64" w14:textId="77777777" w:rsidR="00DD46BF" w:rsidRDefault="00BF5E2B">
      <w:pPr>
        <w:rPr>
          <w:rFonts w:hint="eastAsia"/>
        </w:rPr>
      </w:pPr>
      <w:r>
        <w:rPr>
          <w:b/>
          <w:color w:val="287B76"/>
        </w:rPr>
        <w:t>Expected Results</w:t>
      </w:r>
    </w:p>
    <w:p w14:paraId="5006BECB" w14:textId="77777777" w:rsidR="00DD46BF" w:rsidRDefault="00BF5E2B">
      <w:pPr>
        <w:rPr>
          <w:rFonts w:hint="eastAsia"/>
        </w:rPr>
      </w:pPr>
      <w:r>
        <w:t>Raw snapshots can be rebuilt exactly.</w:t>
      </w:r>
    </w:p>
    <w:p w14:paraId="2DD26450" w14:textId="77777777" w:rsidR="00DD46BF" w:rsidRDefault="00BF5E2B">
      <w:pPr>
        <w:rPr>
          <w:rFonts w:hint="eastAsia"/>
        </w:rPr>
      </w:pPr>
      <w:r>
        <w:rPr>
          <w:b/>
          <w:color w:val="287B76"/>
        </w:rPr>
        <w:t>Failure / Falsification</w:t>
      </w:r>
    </w:p>
    <w:p w14:paraId="7B5F207C" w14:textId="77777777" w:rsidR="00DD46BF" w:rsidRDefault="00BF5E2B">
      <w:pPr>
        <w:rPr>
          <w:rFonts w:hint="eastAsia"/>
        </w:rPr>
      </w:pPr>
      <w:r>
        <w:t>Rebuilds differ unexpectedly.</w:t>
      </w:r>
    </w:p>
    <w:p w14:paraId="0B6E2392" w14:textId="77777777" w:rsidR="00DD46BF" w:rsidRDefault="00BF5E2B">
      <w:pPr>
        <w:rPr>
          <w:rFonts w:hint="eastAsia"/>
        </w:rPr>
      </w:pPr>
      <w:r>
        <w:rPr>
          <w:b/>
          <w:color w:val="287B76"/>
        </w:rPr>
        <w:t>Interpretation</w:t>
      </w:r>
    </w:p>
    <w:p w14:paraId="1B574885" w14:textId="77777777" w:rsidR="00DD46BF" w:rsidRDefault="00BF5E2B">
      <w:pPr>
        <w:rPr>
          <w:rFonts w:hint="eastAsia"/>
        </w:rPr>
      </w:pPr>
      <w:r>
        <w:t>Fix the data plane before modeling.</w:t>
      </w:r>
    </w:p>
    <w:p w14:paraId="7E85DDCB" w14:textId="77777777" w:rsidR="00DD46BF" w:rsidRDefault="00BF5E2B">
      <w:pPr>
        <w:pStyle w:val="Heading1"/>
      </w:pPr>
      <w:r>
        <w:t>PHASE 4: POINT-IN-TIME AND TEMPORAL TRUTH ENGINE</w:t>
      </w:r>
    </w:p>
    <w:p w14:paraId="709ABFE3" w14:textId="77777777" w:rsidR="00DD46BF" w:rsidRDefault="00BF5E2B">
      <w:pPr>
        <w:rPr>
          <w:rFonts w:hint="eastAsia"/>
        </w:rPr>
      </w:pPr>
      <w:r>
        <w:rPr>
          <w:b/>
          <w:color w:val="17233C"/>
        </w:rPr>
        <w:t xml:space="preserve">Goal: </w:t>
      </w:r>
    </w:p>
    <w:p w14:paraId="7BC04D24" w14:textId="77777777" w:rsidR="00DD46BF" w:rsidRDefault="00BF5E2B">
      <w:pPr>
        <w:rPr>
          <w:rFonts w:hint="eastAsia"/>
        </w:rPr>
      </w:pPr>
      <w:r>
        <w:t>Ensure every feature uses only information available at the decision time.</w:t>
      </w:r>
    </w:p>
    <w:p w14:paraId="1B5C4AA7" w14:textId="77777777" w:rsidR="00DD46BF" w:rsidRDefault="00BF5E2B">
      <w:pPr>
        <w:rPr>
          <w:rFonts w:hint="eastAsia"/>
        </w:rPr>
      </w:pPr>
      <w:r>
        <w:rPr>
          <w:b/>
          <w:color w:val="17233C"/>
        </w:rPr>
        <w:t xml:space="preserve">Why it exists: </w:t>
      </w:r>
    </w:p>
    <w:p w14:paraId="3EA8A3C9" w14:textId="77777777" w:rsidR="00DD46BF" w:rsidRDefault="00BF5E2B">
      <w:pPr>
        <w:rPr>
          <w:rFonts w:hint="eastAsia"/>
        </w:rPr>
      </w:pPr>
      <w:r>
        <w:t>This is the highest-leverage anti-fabricated-alpha control.</w:t>
      </w:r>
    </w:p>
    <w:p w14:paraId="66A03BEC" w14:textId="77777777" w:rsidR="00DD46BF" w:rsidRDefault="00BF5E2B">
      <w:pPr>
        <w:rPr>
          <w:rFonts w:hint="eastAsia"/>
        </w:rPr>
      </w:pPr>
      <w:r>
        <w:rPr>
          <w:b/>
          <w:color w:val="17233C"/>
        </w:rPr>
        <w:t xml:space="preserve">Build: </w:t>
      </w:r>
    </w:p>
    <w:p w14:paraId="2C27A7C6" w14:textId="77777777" w:rsidR="00DD46BF" w:rsidRDefault="00BF5E2B">
      <w:pPr>
        <w:pStyle w:val="ListBullet"/>
        <w:spacing w:after="30"/>
        <w:rPr>
          <w:rFonts w:hint="eastAsia"/>
        </w:rPr>
      </w:pPr>
      <w:r>
        <w:t>Publication/event/effective/ingestion/feature timestamps.</w:t>
      </w:r>
    </w:p>
    <w:p w14:paraId="085C2502" w14:textId="77777777" w:rsidR="00DD46BF" w:rsidRDefault="00BF5E2B">
      <w:pPr>
        <w:pStyle w:val="ListBullet"/>
        <w:spacing w:after="30"/>
        <w:rPr>
          <w:rFonts w:hint="eastAsia"/>
        </w:rPr>
      </w:pPr>
      <w:r>
        <w:t>As-of joins.</w:t>
      </w:r>
    </w:p>
    <w:p w14:paraId="52047B8B" w14:textId="77777777" w:rsidR="00DD46BF" w:rsidRDefault="00BF5E2B">
      <w:pPr>
        <w:pStyle w:val="ListBullet"/>
        <w:spacing w:after="30"/>
        <w:rPr>
          <w:rFonts w:hint="eastAsia"/>
        </w:rPr>
      </w:pPr>
      <w:r>
        <w:t>Vintage retrieval.</w:t>
      </w:r>
    </w:p>
    <w:p w14:paraId="110457B8" w14:textId="77777777" w:rsidR="00DD46BF" w:rsidRDefault="00BF5E2B">
      <w:pPr>
        <w:pStyle w:val="ListBullet"/>
        <w:spacing w:after="30"/>
        <w:rPr>
          <w:rFonts w:hint="eastAsia"/>
        </w:rPr>
      </w:pPr>
      <w:r>
        <w:t>Freshness rules.</w:t>
      </w:r>
    </w:p>
    <w:p w14:paraId="6EA5E79C" w14:textId="77777777" w:rsidR="00DD46BF" w:rsidRDefault="00BF5E2B">
      <w:pPr>
        <w:pStyle w:val="ListBullet"/>
        <w:spacing w:after="30"/>
        <w:rPr>
          <w:rFonts w:hint="eastAsia"/>
        </w:rPr>
      </w:pPr>
      <w:r>
        <w:t>Release calendar.</w:t>
      </w:r>
    </w:p>
    <w:p w14:paraId="6DB34D98" w14:textId="77777777" w:rsidR="00DD46BF" w:rsidRDefault="00BF5E2B">
      <w:pPr>
        <w:pStyle w:val="ListBullet"/>
        <w:spacing w:after="30"/>
        <w:rPr>
          <w:rFonts w:hint="eastAsia"/>
        </w:rPr>
      </w:pPr>
      <w:r>
        <w:t>Synthetic future-leak fixtures.</w:t>
      </w:r>
    </w:p>
    <w:p w14:paraId="12B4BF3A" w14:textId="77777777" w:rsidR="00DD46BF" w:rsidRDefault="00BF5E2B">
      <w:pPr>
        <w:rPr>
          <w:rFonts w:hint="eastAsia"/>
        </w:rPr>
      </w:pPr>
      <w:r>
        <w:rPr>
          <w:b/>
          <w:color w:val="17233C"/>
        </w:rPr>
        <w:t xml:space="preserve">Architecture: </w:t>
      </w:r>
    </w:p>
    <w:p w14:paraId="3B18C30D" w14:textId="77777777" w:rsidR="00DD46BF" w:rsidRDefault="00BF5E2B">
      <w:pPr>
        <w:ind w:left="288" w:right="288"/>
        <w:rPr>
          <w:rFonts w:hint="eastAsia"/>
        </w:rPr>
      </w:pPr>
      <w:r>
        <w:rPr>
          <w:rFonts w:ascii="Consolas" w:hAnsi="Consolas"/>
          <w:sz w:val="16"/>
        </w:rPr>
        <w:t>NORMALIZED DATA → TEMPORAL QUERY ENGINE → POINT-IN-TIME SNAPSHOT</w:t>
      </w:r>
    </w:p>
    <w:p w14:paraId="3FFF9F4B" w14:textId="77777777" w:rsidR="00DD46BF" w:rsidRDefault="00BF5E2B">
      <w:pPr>
        <w:rPr>
          <w:rFonts w:hint="eastAsia"/>
        </w:rPr>
      </w:pPr>
      <w:r>
        <w:rPr>
          <w:b/>
          <w:color w:val="17233C"/>
        </w:rPr>
        <w:t xml:space="preserve">Done when: </w:t>
      </w:r>
    </w:p>
    <w:p w14:paraId="4C8EC45B" w14:textId="77777777" w:rsidR="00DD46BF" w:rsidRDefault="00BF5E2B">
      <w:pPr>
        <w:pStyle w:val="ListBullet"/>
        <w:spacing w:after="30"/>
        <w:rPr>
          <w:rFonts w:hint="eastAsia"/>
        </w:rPr>
      </w:pPr>
      <w:r>
        <w:t>All adversarial future-leak tests pass; historical features reconstruct without future access.</w:t>
      </w:r>
    </w:p>
    <w:p w14:paraId="1C0FB52C" w14:textId="77777777" w:rsidR="00DD46BF" w:rsidRDefault="00BF5E2B">
      <w:pPr>
        <w:rPr>
          <w:rFonts w:hint="eastAsia"/>
        </w:rPr>
      </w:pPr>
      <w:r>
        <w:rPr>
          <w:b/>
          <w:color w:val="A23C49"/>
        </w:rPr>
        <w:t xml:space="preserve">Failure conditions: </w:t>
      </w:r>
    </w:p>
    <w:p w14:paraId="21A611DB" w14:textId="77777777" w:rsidR="00DD46BF" w:rsidRDefault="00BF5E2B">
      <w:pPr>
        <w:pStyle w:val="ListBullet"/>
        <w:spacing w:after="30"/>
        <w:rPr>
          <w:rFonts w:hint="eastAsia"/>
        </w:rPr>
      </w:pPr>
      <w:r>
        <w:t>Any known future record enters a past snapshot.</w:t>
      </w:r>
    </w:p>
    <w:p w14:paraId="7B07D339" w14:textId="77777777" w:rsidR="00DD46BF" w:rsidRDefault="00BF5E2B">
      <w:pPr>
        <w:rPr>
          <w:rFonts w:hint="eastAsia"/>
        </w:rPr>
      </w:pPr>
      <w:r>
        <w:rPr>
          <w:b/>
          <w:color w:val="17233C"/>
        </w:rPr>
        <w:t xml:space="preserve">Risks: </w:t>
      </w:r>
    </w:p>
    <w:p w14:paraId="763F3BA6" w14:textId="77777777" w:rsidR="00DD46BF" w:rsidRDefault="00BF5E2B">
      <w:pPr>
        <w:pStyle w:val="ListBullet"/>
        <w:spacing w:after="30"/>
        <w:rPr>
          <w:rFonts w:hint="eastAsia"/>
        </w:rPr>
      </w:pPr>
      <w:r>
        <w:lastRenderedPageBreak/>
        <w:t>Vendor timestamp gaps</w:t>
      </w:r>
    </w:p>
    <w:p w14:paraId="72E03893" w14:textId="77777777" w:rsidR="00DD46BF" w:rsidRDefault="00BF5E2B">
      <w:pPr>
        <w:pStyle w:val="ListBullet"/>
        <w:spacing w:after="30"/>
        <w:rPr>
          <w:rFonts w:hint="eastAsia"/>
        </w:rPr>
      </w:pPr>
      <w:r>
        <w:t>Temporal complexity</w:t>
      </w:r>
    </w:p>
    <w:p w14:paraId="1EE7678D" w14:textId="77777777" w:rsidR="00DD46BF" w:rsidRDefault="00BF5E2B">
      <w:pPr>
        <w:rPr>
          <w:rFonts w:hint="eastAsia"/>
        </w:rPr>
      </w:pPr>
      <w:r>
        <w:rPr>
          <w:b/>
          <w:color w:val="17233C"/>
        </w:rPr>
        <w:t xml:space="preserve">Dependencies: </w:t>
      </w:r>
    </w:p>
    <w:p w14:paraId="2E7C4159" w14:textId="77777777" w:rsidR="00DD46BF" w:rsidRDefault="00BF5E2B">
      <w:pPr>
        <w:rPr>
          <w:rFonts w:hint="eastAsia"/>
        </w:rPr>
      </w:pPr>
      <w:r>
        <w:t>Phase 3</w:t>
      </w:r>
    </w:p>
    <w:p w14:paraId="6FE3C4DA" w14:textId="77777777" w:rsidR="00DD46BF" w:rsidRDefault="00BF5E2B">
      <w:pPr>
        <w:pStyle w:val="Heading2"/>
      </w:pPr>
      <w:r>
        <w:t>Research-paper section</w:t>
      </w:r>
    </w:p>
    <w:p w14:paraId="1003D104" w14:textId="77777777" w:rsidR="00DD46BF" w:rsidRDefault="00BF5E2B">
      <w:pPr>
        <w:rPr>
          <w:rFonts w:hint="eastAsia"/>
        </w:rPr>
      </w:pPr>
      <w:r>
        <w:rPr>
          <w:b/>
          <w:color w:val="287B76"/>
        </w:rPr>
        <w:t>Problem Statement</w:t>
      </w:r>
    </w:p>
    <w:p w14:paraId="7D7636A1" w14:textId="77777777" w:rsidR="00DD46BF" w:rsidRDefault="00BF5E2B">
      <w:pPr>
        <w:rPr>
          <w:rFonts w:hint="eastAsia"/>
        </w:rPr>
      </w:pPr>
      <w:r>
        <w:t>Historical truth is not the same as information known then.</w:t>
      </w:r>
    </w:p>
    <w:p w14:paraId="3B1AB6D3" w14:textId="77777777" w:rsidR="00DD46BF" w:rsidRDefault="00BF5E2B">
      <w:pPr>
        <w:rPr>
          <w:rFonts w:hint="eastAsia"/>
        </w:rPr>
      </w:pPr>
      <w:r>
        <w:rPr>
          <w:b/>
          <w:color w:val="287B76"/>
        </w:rPr>
        <w:t>Research Hypothesis</w:t>
      </w:r>
    </w:p>
    <w:p w14:paraId="0AE48BB5" w14:textId="77777777" w:rsidR="00DD46BF" w:rsidRDefault="00BF5E2B">
      <w:pPr>
        <w:rPr>
          <w:rFonts w:hint="eastAsia"/>
        </w:rPr>
      </w:pPr>
      <w:r>
        <w:t>Explicit information-set constraints eliminate a major class of false alpha.</w:t>
      </w:r>
    </w:p>
    <w:p w14:paraId="7CD04411" w14:textId="77777777" w:rsidR="00DD46BF" w:rsidRDefault="00BF5E2B">
      <w:pPr>
        <w:rPr>
          <w:rFonts w:hint="eastAsia"/>
        </w:rPr>
      </w:pPr>
      <w:r>
        <w:rPr>
          <w:b/>
          <w:color w:val="287B76"/>
        </w:rPr>
        <w:t>Methodology</w:t>
      </w:r>
    </w:p>
    <w:p w14:paraId="5CD02B8C" w14:textId="77777777" w:rsidR="00DD46BF" w:rsidRDefault="00BF5E2B">
      <w:pPr>
        <w:rPr>
          <w:rFonts w:hint="eastAsia"/>
        </w:rPr>
      </w:pPr>
      <w:r>
        <w:t>Inject future earnings, revised macro values and delayed filings.</w:t>
      </w:r>
    </w:p>
    <w:p w14:paraId="39237EF0" w14:textId="77777777" w:rsidR="00DD46BF" w:rsidRDefault="00BF5E2B">
      <w:pPr>
        <w:rPr>
          <w:rFonts w:hint="eastAsia"/>
        </w:rPr>
      </w:pPr>
      <w:r>
        <w:rPr>
          <w:b/>
          <w:color w:val="287B76"/>
        </w:rPr>
        <w:t>Experimental Design</w:t>
      </w:r>
    </w:p>
    <w:p w14:paraId="21C9984D" w14:textId="77777777" w:rsidR="00DD46BF" w:rsidRDefault="00BF5E2B">
      <w:pPr>
        <w:rPr>
          <w:rFonts w:hint="eastAsia"/>
        </w:rPr>
      </w:pPr>
      <w:r>
        <w:t>Inject future earnings, revised macro values and delayed filings.</w:t>
      </w:r>
    </w:p>
    <w:p w14:paraId="4DE49704" w14:textId="77777777" w:rsidR="00DD46BF" w:rsidRDefault="00BF5E2B">
      <w:pPr>
        <w:rPr>
          <w:rFonts w:hint="eastAsia"/>
        </w:rPr>
      </w:pPr>
      <w:r>
        <w:rPr>
          <w:b/>
          <w:color w:val="287B76"/>
        </w:rPr>
        <w:t>Evaluation</w:t>
      </w:r>
    </w:p>
    <w:p w14:paraId="55825483" w14:textId="77777777" w:rsidR="00DD46BF" w:rsidRDefault="00BF5E2B">
      <w:pPr>
        <w:rPr>
          <w:rFonts w:hint="eastAsia"/>
        </w:rPr>
      </w:pPr>
      <w:r>
        <w:t>Leak detector coverage; zero known leaks.</w:t>
      </w:r>
    </w:p>
    <w:p w14:paraId="03F0FA30" w14:textId="77777777" w:rsidR="00DD46BF" w:rsidRDefault="00BF5E2B">
      <w:pPr>
        <w:rPr>
          <w:rFonts w:hint="eastAsia"/>
        </w:rPr>
      </w:pPr>
      <w:r>
        <w:rPr>
          <w:b/>
          <w:color w:val="287B76"/>
        </w:rPr>
        <w:t>Expected Results</w:t>
      </w:r>
    </w:p>
    <w:p w14:paraId="4EBAB9AF" w14:textId="77777777" w:rsidR="00DD46BF" w:rsidRDefault="00BF5E2B">
      <w:pPr>
        <w:rPr>
          <w:rFonts w:hint="eastAsia"/>
        </w:rPr>
      </w:pPr>
      <w:r>
        <w:t>Point-in-time reconstruction is trustworthy.</w:t>
      </w:r>
    </w:p>
    <w:p w14:paraId="6C725BE4" w14:textId="77777777" w:rsidR="00DD46BF" w:rsidRDefault="00BF5E2B">
      <w:pPr>
        <w:rPr>
          <w:rFonts w:hint="eastAsia"/>
        </w:rPr>
      </w:pPr>
      <w:r>
        <w:rPr>
          <w:b/>
          <w:color w:val="287B76"/>
        </w:rPr>
        <w:t>Failure / Falsification</w:t>
      </w:r>
    </w:p>
    <w:p w14:paraId="7A3C3A8D" w14:textId="77777777" w:rsidR="00DD46BF" w:rsidRDefault="00BF5E2B">
      <w:pPr>
        <w:rPr>
          <w:rFonts w:hint="eastAsia"/>
        </w:rPr>
      </w:pPr>
      <w:r>
        <w:t>A synthetic leak is not caught.</w:t>
      </w:r>
    </w:p>
    <w:p w14:paraId="739F35D2" w14:textId="77777777" w:rsidR="00DD46BF" w:rsidRDefault="00BF5E2B">
      <w:pPr>
        <w:rPr>
          <w:rFonts w:hint="eastAsia"/>
        </w:rPr>
      </w:pPr>
      <w:r>
        <w:rPr>
          <w:b/>
          <w:color w:val="287B76"/>
        </w:rPr>
        <w:t>Interpretation</w:t>
      </w:r>
    </w:p>
    <w:p w14:paraId="3DE0AA35" w14:textId="77777777" w:rsidR="00DD46BF" w:rsidRDefault="00BF5E2B">
      <w:pPr>
        <w:rPr>
          <w:rFonts w:hint="eastAsia"/>
        </w:rPr>
      </w:pPr>
      <w:r>
        <w:t>No serious ML until fixed.</w:t>
      </w:r>
    </w:p>
    <w:p w14:paraId="6EEE82E6" w14:textId="77777777" w:rsidR="00DD46BF" w:rsidRDefault="00BF5E2B">
      <w:pPr>
        <w:pStyle w:val="Heading1"/>
      </w:pPr>
      <w:r>
        <w:t>PHASE 5: LABELING AND OUTCOME ENGINE</w:t>
      </w:r>
    </w:p>
    <w:p w14:paraId="4F20B4FA" w14:textId="77777777" w:rsidR="00DD46BF" w:rsidRDefault="00BF5E2B">
      <w:pPr>
        <w:rPr>
          <w:rFonts w:hint="eastAsia"/>
        </w:rPr>
      </w:pPr>
      <w:r>
        <w:rPr>
          <w:b/>
          <w:color w:val="17233C"/>
        </w:rPr>
        <w:t xml:space="preserve">Goal: </w:t>
      </w:r>
    </w:p>
    <w:p w14:paraId="34CBCBBD" w14:textId="77777777" w:rsidR="00DD46BF" w:rsidRDefault="00BF5E2B">
      <w:pPr>
        <w:rPr>
          <w:rFonts w:hint="eastAsia"/>
        </w:rPr>
      </w:pPr>
      <w:r>
        <w:t>Define prediction targets and future outcomes without leakage.</w:t>
      </w:r>
    </w:p>
    <w:p w14:paraId="0953E13D" w14:textId="77777777" w:rsidR="00DD46BF" w:rsidRDefault="00BF5E2B">
      <w:pPr>
        <w:rPr>
          <w:rFonts w:hint="eastAsia"/>
        </w:rPr>
      </w:pPr>
      <w:r>
        <w:rPr>
          <w:b/>
          <w:color w:val="17233C"/>
        </w:rPr>
        <w:t xml:space="preserve">Why it exists: </w:t>
      </w:r>
    </w:p>
    <w:p w14:paraId="71F490E3" w14:textId="77777777" w:rsidR="00DD46BF" w:rsidRDefault="00BF5E2B">
      <w:pPr>
        <w:rPr>
          <w:rFonts w:hint="eastAsia"/>
        </w:rPr>
      </w:pPr>
      <w:r>
        <w:t>Models need exact horizon semantics and frozen label definitions.</w:t>
      </w:r>
    </w:p>
    <w:p w14:paraId="4E67495A" w14:textId="77777777" w:rsidR="00DD46BF" w:rsidRDefault="00BF5E2B">
      <w:pPr>
        <w:rPr>
          <w:rFonts w:hint="eastAsia"/>
        </w:rPr>
      </w:pPr>
      <w:r>
        <w:rPr>
          <w:b/>
          <w:color w:val="17233C"/>
        </w:rPr>
        <w:t xml:space="preserve">Build: </w:t>
      </w:r>
    </w:p>
    <w:p w14:paraId="6B75E952" w14:textId="77777777" w:rsidR="00DD46BF" w:rsidRDefault="00BF5E2B">
      <w:pPr>
        <w:pStyle w:val="ListBullet"/>
        <w:spacing w:after="30"/>
        <w:rPr>
          <w:rFonts w:hint="eastAsia"/>
        </w:rPr>
      </w:pPr>
      <w:r>
        <w:t>Forward return labels.</w:t>
      </w:r>
    </w:p>
    <w:p w14:paraId="2584D0A6" w14:textId="77777777" w:rsidR="00DD46BF" w:rsidRDefault="00BF5E2B">
      <w:pPr>
        <w:pStyle w:val="ListBullet"/>
        <w:spacing w:after="30"/>
        <w:rPr>
          <w:rFonts w:hint="eastAsia"/>
        </w:rPr>
      </w:pPr>
      <w:r>
        <w:t>Excess return labels.</w:t>
      </w:r>
    </w:p>
    <w:p w14:paraId="73452C78" w14:textId="77777777" w:rsidR="00DD46BF" w:rsidRDefault="00BF5E2B">
      <w:pPr>
        <w:pStyle w:val="ListBullet"/>
        <w:spacing w:after="30"/>
        <w:rPr>
          <w:rFonts w:hint="eastAsia"/>
        </w:rPr>
      </w:pPr>
      <w:r>
        <w:t>Volatility/drawdown outcomes.</w:t>
      </w:r>
    </w:p>
    <w:p w14:paraId="3FC7F254" w14:textId="77777777" w:rsidR="00DD46BF" w:rsidRDefault="00BF5E2B">
      <w:pPr>
        <w:pStyle w:val="ListBullet"/>
        <w:spacing w:after="30"/>
        <w:rPr>
          <w:rFonts w:hint="eastAsia"/>
        </w:rPr>
      </w:pPr>
      <w:r>
        <w:t>Event-based labels only when justified.</w:t>
      </w:r>
    </w:p>
    <w:p w14:paraId="74A8485E" w14:textId="77777777" w:rsidR="00DD46BF" w:rsidRDefault="00BF5E2B">
      <w:pPr>
        <w:pStyle w:val="ListBullet"/>
        <w:spacing w:after="30"/>
        <w:rPr>
          <w:rFonts w:hint="eastAsia"/>
        </w:rPr>
      </w:pPr>
      <w:r>
        <w:t>Label versioning.</w:t>
      </w:r>
    </w:p>
    <w:p w14:paraId="76ED45C4" w14:textId="77777777" w:rsidR="00DD46BF" w:rsidRDefault="00BF5E2B">
      <w:pPr>
        <w:pStyle w:val="ListBullet"/>
        <w:spacing w:after="30"/>
        <w:rPr>
          <w:rFonts w:hint="eastAsia"/>
        </w:rPr>
      </w:pPr>
      <w:r>
        <w:t>Overlap handling.</w:t>
      </w:r>
    </w:p>
    <w:p w14:paraId="079A67B8" w14:textId="77777777" w:rsidR="00DD46BF" w:rsidRDefault="00BF5E2B">
      <w:pPr>
        <w:rPr>
          <w:rFonts w:hint="eastAsia"/>
        </w:rPr>
      </w:pPr>
      <w:r>
        <w:rPr>
          <w:b/>
          <w:color w:val="17233C"/>
        </w:rPr>
        <w:t xml:space="preserve">Architecture: </w:t>
      </w:r>
    </w:p>
    <w:p w14:paraId="4989A688" w14:textId="77777777" w:rsidR="00DD46BF" w:rsidRDefault="00BF5E2B">
      <w:pPr>
        <w:ind w:left="288" w:right="288"/>
        <w:rPr>
          <w:rFonts w:hint="eastAsia"/>
        </w:rPr>
      </w:pPr>
      <w:r>
        <w:rPr>
          <w:rFonts w:ascii="Consolas" w:hAnsi="Consolas"/>
          <w:sz w:val="16"/>
        </w:rPr>
        <w:t>FEATURE SNAPSHOT + HORIZON CONTRACT → LABEL SNAPSHOT</w:t>
      </w:r>
    </w:p>
    <w:p w14:paraId="40C67B16" w14:textId="77777777" w:rsidR="00DD46BF" w:rsidRDefault="00BF5E2B">
      <w:pPr>
        <w:rPr>
          <w:rFonts w:hint="eastAsia"/>
        </w:rPr>
      </w:pPr>
      <w:r>
        <w:rPr>
          <w:b/>
          <w:color w:val="17233C"/>
        </w:rPr>
        <w:t xml:space="preserve">Done when: </w:t>
      </w:r>
    </w:p>
    <w:p w14:paraId="196CC001" w14:textId="77777777" w:rsidR="00DD46BF" w:rsidRDefault="00BF5E2B">
      <w:pPr>
        <w:pStyle w:val="ListBullet"/>
        <w:spacing w:after="30"/>
        <w:rPr>
          <w:rFonts w:hint="eastAsia"/>
        </w:rPr>
      </w:pPr>
      <w:r>
        <w:t>Golden test cases match hand calculations.</w:t>
      </w:r>
    </w:p>
    <w:p w14:paraId="7C0EA500" w14:textId="77777777" w:rsidR="00DD46BF" w:rsidRDefault="00BF5E2B">
      <w:pPr>
        <w:rPr>
          <w:rFonts w:hint="eastAsia"/>
        </w:rPr>
      </w:pPr>
      <w:r>
        <w:rPr>
          <w:b/>
          <w:color w:val="A23C49"/>
        </w:rPr>
        <w:t xml:space="preserve">Failure conditions: </w:t>
      </w:r>
    </w:p>
    <w:p w14:paraId="58DCEB82" w14:textId="77777777" w:rsidR="00DD46BF" w:rsidRDefault="00BF5E2B">
      <w:pPr>
        <w:pStyle w:val="ListBullet"/>
        <w:spacing w:after="30"/>
        <w:rPr>
          <w:rFonts w:hint="eastAsia"/>
        </w:rPr>
      </w:pPr>
      <w:r>
        <w:t>Overlapping labels mishandled; label timing contaminated.</w:t>
      </w:r>
    </w:p>
    <w:p w14:paraId="2E43B378" w14:textId="77777777" w:rsidR="00DD46BF" w:rsidRDefault="00BF5E2B">
      <w:pPr>
        <w:rPr>
          <w:rFonts w:hint="eastAsia"/>
        </w:rPr>
      </w:pPr>
      <w:r>
        <w:rPr>
          <w:b/>
          <w:color w:val="17233C"/>
        </w:rPr>
        <w:t xml:space="preserve">Risks: </w:t>
      </w:r>
    </w:p>
    <w:p w14:paraId="7648C2E1" w14:textId="77777777" w:rsidR="00DD46BF" w:rsidRDefault="00BF5E2B">
      <w:pPr>
        <w:pStyle w:val="ListBullet"/>
        <w:spacing w:after="30"/>
        <w:rPr>
          <w:rFonts w:hint="eastAsia"/>
        </w:rPr>
      </w:pPr>
      <w:r>
        <w:t>Target definition can embed tradability assumptions</w:t>
      </w:r>
    </w:p>
    <w:p w14:paraId="60692C18" w14:textId="77777777" w:rsidR="00DD46BF" w:rsidRDefault="00BF5E2B">
      <w:pPr>
        <w:rPr>
          <w:rFonts w:hint="eastAsia"/>
        </w:rPr>
      </w:pPr>
      <w:r>
        <w:rPr>
          <w:b/>
          <w:color w:val="17233C"/>
        </w:rPr>
        <w:lastRenderedPageBreak/>
        <w:t xml:space="preserve">Dependencies: </w:t>
      </w:r>
    </w:p>
    <w:p w14:paraId="3DCD8663" w14:textId="77777777" w:rsidR="00DD46BF" w:rsidRDefault="00BF5E2B">
      <w:pPr>
        <w:rPr>
          <w:rFonts w:hint="eastAsia"/>
        </w:rPr>
      </w:pPr>
      <w:r>
        <w:t>Phase 4</w:t>
      </w:r>
    </w:p>
    <w:p w14:paraId="10A94C80" w14:textId="77777777" w:rsidR="00DD46BF" w:rsidRDefault="00BF5E2B">
      <w:pPr>
        <w:pStyle w:val="Heading2"/>
      </w:pPr>
      <w:r>
        <w:t>Research-paper section</w:t>
      </w:r>
    </w:p>
    <w:p w14:paraId="49E87762" w14:textId="77777777" w:rsidR="00DD46BF" w:rsidRDefault="00BF5E2B">
      <w:pPr>
        <w:rPr>
          <w:rFonts w:hint="eastAsia"/>
        </w:rPr>
      </w:pPr>
      <w:r>
        <w:rPr>
          <w:b/>
          <w:color w:val="287B76"/>
        </w:rPr>
        <w:t>Problem Statement</w:t>
      </w:r>
    </w:p>
    <w:p w14:paraId="7638BCDF" w14:textId="77777777" w:rsidR="00DD46BF" w:rsidRDefault="00BF5E2B">
      <w:pPr>
        <w:rPr>
          <w:rFonts w:hint="eastAsia"/>
        </w:rPr>
      </w:pPr>
      <w:r>
        <w:t>A moving target creates moving research conclusions.</w:t>
      </w:r>
    </w:p>
    <w:p w14:paraId="79B2A1C8" w14:textId="77777777" w:rsidR="00DD46BF" w:rsidRDefault="00BF5E2B">
      <w:pPr>
        <w:rPr>
          <w:rFonts w:hint="eastAsia"/>
        </w:rPr>
      </w:pPr>
      <w:r>
        <w:rPr>
          <w:b/>
          <w:color w:val="287B76"/>
        </w:rPr>
        <w:t>Research Hypothesis</w:t>
      </w:r>
    </w:p>
    <w:p w14:paraId="54F56FB7" w14:textId="77777777" w:rsidR="00DD46BF" w:rsidRDefault="00BF5E2B">
      <w:pPr>
        <w:rPr>
          <w:rFonts w:hint="eastAsia"/>
        </w:rPr>
      </w:pPr>
      <w:r>
        <w:t>Explicit targets improve comparability.</w:t>
      </w:r>
    </w:p>
    <w:p w14:paraId="66CB9545" w14:textId="77777777" w:rsidR="00DD46BF" w:rsidRDefault="00BF5E2B">
      <w:pPr>
        <w:rPr>
          <w:rFonts w:hint="eastAsia"/>
        </w:rPr>
      </w:pPr>
      <w:r>
        <w:rPr>
          <w:b/>
          <w:color w:val="287B76"/>
        </w:rPr>
        <w:t>Methodology</w:t>
      </w:r>
    </w:p>
    <w:p w14:paraId="2B2A7772" w14:textId="77777777" w:rsidR="00DD46BF" w:rsidRDefault="00BF5E2B">
      <w:pPr>
        <w:rPr>
          <w:rFonts w:hint="eastAsia"/>
        </w:rPr>
      </w:pPr>
      <w:r>
        <w:t>Define mathematical labels before model comparison.</w:t>
      </w:r>
    </w:p>
    <w:p w14:paraId="1735222A" w14:textId="77777777" w:rsidR="00DD46BF" w:rsidRDefault="00BF5E2B">
      <w:pPr>
        <w:rPr>
          <w:rFonts w:hint="eastAsia"/>
        </w:rPr>
      </w:pPr>
      <w:r>
        <w:rPr>
          <w:b/>
          <w:color w:val="287B76"/>
        </w:rPr>
        <w:t>Experimental Design</w:t>
      </w:r>
    </w:p>
    <w:p w14:paraId="6C6C5F40" w14:textId="77777777" w:rsidR="00DD46BF" w:rsidRDefault="00BF5E2B">
      <w:pPr>
        <w:rPr>
          <w:rFonts w:hint="eastAsia"/>
        </w:rPr>
      </w:pPr>
      <w:r>
        <w:t>Define mathematical labels before model comparison.</w:t>
      </w:r>
    </w:p>
    <w:p w14:paraId="148F0AB8" w14:textId="77777777" w:rsidR="00DD46BF" w:rsidRDefault="00BF5E2B">
      <w:pPr>
        <w:rPr>
          <w:rFonts w:hint="eastAsia"/>
        </w:rPr>
      </w:pPr>
      <w:r>
        <w:rPr>
          <w:b/>
          <w:color w:val="287B76"/>
        </w:rPr>
        <w:t>Evaluation</w:t>
      </w:r>
    </w:p>
    <w:p w14:paraId="4E9B010C" w14:textId="77777777" w:rsidR="00DD46BF" w:rsidRDefault="00BF5E2B">
      <w:pPr>
        <w:rPr>
          <w:rFonts w:hint="eastAsia"/>
        </w:rPr>
      </w:pPr>
      <w:r>
        <w:t>Exact numerical agreement.</w:t>
      </w:r>
    </w:p>
    <w:p w14:paraId="2B83F8C9" w14:textId="77777777" w:rsidR="00DD46BF" w:rsidRDefault="00BF5E2B">
      <w:pPr>
        <w:rPr>
          <w:rFonts w:hint="eastAsia"/>
        </w:rPr>
      </w:pPr>
      <w:r>
        <w:rPr>
          <w:b/>
          <w:color w:val="287B76"/>
        </w:rPr>
        <w:t>Expected Results</w:t>
      </w:r>
    </w:p>
    <w:p w14:paraId="00EBFF2E" w14:textId="77777777" w:rsidR="00DD46BF" w:rsidRDefault="00BF5E2B">
      <w:pPr>
        <w:rPr>
          <w:rFonts w:hint="eastAsia"/>
        </w:rPr>
      </w:pPr>
      <w:r>
        <w:t>Every prediction has one unambiguous outcome definition.</w:t>
      </w:r>
    </w:p>
    <w:p w14:paraId="78A9381D" w14:textId="77777777" w:rsidR="00DD46BF" w:rsidRDefault="00BF5E2B">
      <w:pPr>
        <w:rPr>
          <w:rFonts w:hint="eastAsia"/>
        </w:rPr>
      </w:pPr>
      <w:r>
        <w:rPr>
          <w:b/>
          <w:color w:val="287B76"/>
        </w:rPr>
        <w:t>Failure / Falsification</w:t>
      </w:r>
    </w:p>
    <w:p w14:paraId="0EDA976B" w14:textId="77777777" w:rsidR="00DD46BF" w:rsidRDefault="00BF5E2B">
      <w:pPr>
        <w:rPr>
          <w:rFonts w:hint="eastAsia"/>
        </w:rPr>
      </w:pPr>
      <w:r>
        <w:t>Labels are changed after seeing results.</w:t>
      </w:r>
    </w:p>
    <w:p w14:paraId="72EF8BA8" w14:textId="77777777" w:rsidR="00DD46BF" w:rsidRDefault="00BF5E2B">
      <w:pPr>
        <w:rPr>
          <w:rFonts w:hint="eastAsia"/>
        </w:rPr>
      </w:pPr>
      <w:r>
        <w:rPr>
          <w:b/>
          <w:color w:val="287B76"/>
        </w:rPr>
        <w:t>Interpretation</w:t>
      </w:r>
    </w:p>
    <w:p w14:paraId="6ACD972D" w14:textId="77777777" w:rsidR="00DD46BF" w:rsidRDefault="00BF5E2B">
      <w:pPr>
        <w:rPr>
          <w:rFonts w:hint="eastAsia"/>
        </w:rPr>
      </w:pPr>
      <w:r>
        <w:t>Freeze or stop.</w:t>
      </w:r>
    </w:p>
    <w:p w14:paraId="6C2D8FF5" w14:textId="77777777" w:rsidR="00DD46BF" w:rsidRDefault="00BF5E2B">
      <w:pPr>
        <w:pStyle w:val="Heading1"/>
      </w:pPr>
      <w:r>
        <w:t>PHASE 6: EXPERIMENT REGISTRY FOUNDATION</w:t>
      </w:r>
    </w:p>
    <w:p w14:paraId="2AF89886" w14:textId="77777777" w:rsidR="00DD46BF" w:rsidRDefault="00BF5E2B">
      <w:pPr>
        <w:rPr>
          <w:rFonts w:hint="eastAsia"/>
        </w:rPr>
      </w:pPr>
      <w:r>
        <w:rPr>
          <w:b/>
          <w:color w:val="17233C"/>
        </w:rPr>
        <w:t xml:space="preserve">Goal: </w:t>
      </w:r>
    </w:p>
    <w:p w14:paraId="1E002386" w14:textId="77777777" w:rsidR="00DD46BF" w:rsidRDefault="00BF5E2B">
      <w:pPr>
        <w:rPr>
          <w:rFonts w:hint="eastAsia"/>
        </w:rPr>
      </w:pPr>
      <w:r>
        <w:t>Record every experiment before serious research begins.</w:t>
      </w:r>
    </w:p>
    <w:p w14:paraId="065F932A" w14:textId="77777777" w:rsidR="00DD46BF" w:rsidRDefault="00BF5E2B">
      <w:pPr>
        <w:rPr>
          <w:rFonts w:hint="eastAsia"/>
        </w:rPr>
      </w:pPr>
      <w:r>
        <w:rPr>
          <w:b/>
          <w:color w:val="17233C"/>
        </w:rPr>
        <w:t xml:space="preserve">Why it exists: </w:t>
      </w:r>
    </w:p>
    <w:p w14:paraId="1B9D70AD" w14:textId="77777777" w:rsidR="00DD46BF" w:rsidRDefault="00BF5E2B">
      <w:pPr>
        <w:rPr>
          <w:rFonts w:hint="eastAsia"/>
        </w:rPr>
      </w:pPr>
      <w:r>
        <w:t>Search depth itself is a source of selection bias; lost negative experiments are dangerous.</w:t>
      </w:r>
    </w:p>
    <w:p w14:paraId="01F85C17" w14:textId="77777777" w:rsidR="00DD46BF" w:rsidRDefault="00BF5E2B">
      <w:pPr>
        <w:rPr>
          <w:rFonts w:hint="eastAsia"/>
        </w:rPr>
      </w:pPr>
      <w:r>
        <w:rPr>
          <w:b/>
          <w:color w:val="17233C"/>
        </w:rPr>
        <w:t xml:space="preserve">Build: </w:t>
      </w:r>
    </w:p>
    <w:p w14:paraId="2FF19D85" w14:textId="77777777" w:rsidR="00DD46BF" w:rsidRDefault="00BF5E2B">
      <w:pPr>
        <w:pStyle w:val="ListBullet"/>
        <w:spacing w:after="30"/>
        <w:rPr>
          <w:rFonts w:hint="eastAsia"/>
        </w:rPr>
      </w:pPr>
      <w:r>
        <w:t>Experiment DB.</w:t>
      </w:r>
    </w:p>
    <w:p w14:paraId="6334D5E0" w14:textId="77777777" w:rsidR="00DD46BF" w:rsidRDefault="00BF5E2B">
      <w:pPr>
        <w:pStyle w:val="ListBullet"/>
        <w:spacing w:after="30"/>
        <w:rPr>
          <w:rFonts w:hint="eastAsia"/>
        </w:rPr>
      </w:pPr>
      <w:r>
        <w:t>Code/data/config hashes.</w:t>
      </w:r>
    </w:p>
    <w:p w14:paraId="7CFDEC0E" w14:textId="77777777" w:rsidR="00DD46BF" w:rsidRDefault="00BF5E2B">
      <w:pPr>
        <w:pStyle w:val="ListBullet"/>
        <w:spacing w:after="30"/>
        <w:rPr>
          <w:rFonts w:hint="eastAsia"/>
        </w:rPr>
      </w:pPr>
      <w:r>
        <w:t>Parent-child genealogy.</w:t>
      </w:r>
    </w:p>
    <w:p w14:paraId="3455D4B1" w14:textId="77777777" w:rsidR="00DD46BF" w:rsidRDefault="00BF5E2B">
      <w:pPr>
        <w:pStyle w:val="ListBullet"/>
        <w:spacing w:after="30"/>
        <w:rPr>
          <w:rFonts w:hint="eastAsia"/>
        </w:rPr>
      </w:pPr>
      <w:r>
        <w:t>Frozen test-set state.</w:t>
      </w:r>
    </w:p>
    <w:p w14:paraId="5BCD4AAA" w14:textId="77777777" w:rsidR="00DD46BF" w:rsidRDefault="00BF5E2B">
      <w:pPr>
        <w:pStyle w:val="ListBullet"/>
        <w:spacing w:after="30"/>
        <w:rPr>
          <w:rFonts w:hint="eastAsia"/>
        </w:rPr>
      </w:pPr>
      <w:r>
        <w:t>Trial count and parameter count.</w:t>
      </w:r>
    </w:p>
    <w:p w14:paraId="6DB636B8" w14:textId="77777777" w:rsidR="00DD46BF" w:rsidRDefault="00BF5E2B">
      <w:pPr>
        <w:pStyle w:val="ListBullet"/>
        <w:spacing w:after="30"/>
        <w:rPr>
          <w:rFonts w:hint="eastAsia"/>
        </w:rPr>
      </w:pPr>
      <w:r>
        <w:t>Selection decision logs.</w:t>
      </w:r>
    </w:p>
    <w:p w14:paraId="025E1E51" w14:textId="77777777" w:rsidR="00DD46BF" w:rsidRDefault="00BF5E2B">
      <w:pPr>
        <w:rPr>
          <w:rFonts w:hint="eastAsia"/>
        </w:rPr>
      </w:pPr>
      <w:r>
        <w:rPr>
          <w:b/>
          <w:color w:val="17233C"/>
        </w:rPr>
        <w:t xml:space="preserve">Architecture: </w:t>
      </w:r>
    </w:p>
    <w:p w14:paraId="6FBDCB6F" w14:textId="77777777" w:rsidR="00DD46BF" w:rsidRDefault="00BF5E2B">
      <w:pPr>
        <w:ind w:left="288" w:right="288"/>
        <w:rPr>
          <w:rFonts w:hint="eastAsia"/>
        </w:rPr>
      </w:pPr>
      <w:r>
        <w:rPr>
          <w:rFonts w:ascii="Consolas" w:hAnsi="Consolas"/>
          <w:sz w:val="16"/>
        </w:rPr>
        <w:t>RESEARCH CONTROL PLANE → EXPERIMENT REGISTRY → ARTIFACT STORE</w:t>
      </w:r>
    </w:p>
    <w:p w14:paraId="5F326280" w14:textId="77777777" w:rsidR="00DD46BF" w:rsidRDefault="00BF5E2B">
      <w:pPr>
        <w:rPr>
          <w:rFonts w:hint="eastAsia"/>
        </w:rPr>
      </w:pPr>
      <w:r>
        <w:rPr>
          <w:b/>
          <w:color w:val="17233C"/>
        </w:rPr>
        <w:t xml:space="preserve">Done when: </w:t>
      </w:r>
    </w:p>
    <w:p w14:paraId="2AF9BF1D" w14:textId="77777777" w:rsidR="00DD46BF" w:rsidRDefault="00BF5E2B">
      <w:pPr>
        <w:pStyle w:val="ListBullet"/>
        <w:spacing w:after="30"/>
        <w:rPr>
          <w:rFonts w:hint="eastAsia"/>
        </w:rPr>
      </w:pPr>
      <w:r>
        <w:t>Any experiment result is reproducible from an experiment ID.</w:t>
      </w:r>
    </w:p>
    <w:p w14:paraId="4A25839E" w14:textId="77777777" w:rsidR="00DD46BF" w:rsidRDefault="00BF5E2B">
      <w:pPr>
        <w:rPr>
          <w:rFonts w:hint="eastAsia"/>
        </w:rPr>
      </w:pPr>
      <w:r>
        <w:rPr>
          <w:b/>
          <w:color w:val="A23C49"/>
        </w:rPr>
        <w:t xml:space="preserve">Failure conditions: </w:t>
      </w:r>
    </w:p>
    <w:p w14:paraId="1C371433" w14:textId="77777777" w:rsidR="00DD46BF" w:rsidRDefault="00BF5E2B">
      <w:pPr>
        <w:pStyle w:val="ListBullet"/>
        <w:spacing w:after="30"/>
        <w:rPr>
          <w:rFonts w:hint="eastAsia"/>
        </w:rPr>
      </w:pPr>
      <w:r>
        <w:t>Notebook-only experiments; orphaned results; missing genealogy.</w:t>
      </w:r>
    </w:p>
    <w:p w14:paraId="080EAD2A" w14:textId="77777777" w:rsidR="00DD46BF" w:rsidRDefault="00BF5E2B">
      <w:pPr>
        <w:rPr>
          <w:rFonts w:hint="eastAsia"/>
        </w:rPr>
      </w:pPr>
      <w:r>
        <w:rPr>
          <w:b/>
          <w:color w:val="17233C"/>
        </w:rPr>
        <w:t xml:space="preserve">Risks: </w:t>
      </w:r>
    </w:p>
    <w:p w14:paraId="3615E66C" w14:textId="77777777" w:rsidR="00DD46BF" w:rsidRDefault="00BF5E2B">
      <w:pPr>
        <w:pStyle w:val="ListBullet"/>
        <w:spacing w:after="30"/>
        <w:rPr>
          <w:rFonts w:hint="eastAsia"/>
        </w:rPr>
      </w:pPr>
      <w:r>
        <w:t>Storage overhead</w:t>
      </w:r>
    </w:p>
    <w:p w14:paraId="01357FA0" w14:textId="77777777" w:rsidR="00DD46BF" w:rsidRDefault="00BF5E2B">
      <w:pPr>
        <w:pStyle w:val="ListBullet"/>
        <w:spacing w:after="30"/>
        <w:rPr>
          <w:rFonts w:hint="eastAsia"/>
        </w:rPr>
      </w:pPr>
      <w:r>
        <w:t>Research friction</w:t>
      </w:r>
    </w:p>
    <w:p w14:paraId="7C6DCE0D" w14:textId="77777777" w:rsidR="00DD46BF" w:rsidRDefault="00BF5E2B">
      <w:pPr>
        <w:rPr>
          <w:rFonts w:hint="eastAsia"/>
        </w:rPr>
      </w:pPr>
      <w:r>
        <w:rPr>
          <w:b/>
          <w:color w:val="17233C"/>
        </w:rPr>
        <w:t xml:space="preserve">Dependencies: </w:t>
      </w:r>
    </w:p>
    <w:p w14:paraId="1B86BA05" w14:textId="77777777" w:rsidR="00DD46BF" w:rsidRDefault="00BF5E2B">
      <w:pPr>
        <w:rPr>
          <w:rFonts w:hint="eastAsia"/>
        </w:rPr>
      </w:pPr>
      <w:r>
        <w:lastRenderedPageBreak/>
        <w:t>Phases 1-5</w:t>
      </w:r>
    </w:p>
    <w:p w14:paraId="1A9B030C" w14:textId="77777777" w:rsidR="00DD46BF" w:rsidRDefault="00BF5E2B">
      <w:pPr>
        <w:pStyle w:val="Heading2"/>
      </w:pPr>
      <w:r>
        <w:t>Research-paper section</w:t>
      </w:r>
    </w:p>
    <w:p w14:paraId="47D0A3CC" w14:textId="77777777" w:rsidR="00DD46BF" w:rsidRDefault="00BF5E2B">
      <w:pPr>
        <w:rPr>
          <w:rFonts w:hint="eastAsia"/>
        </w:rPr>
      </w:pPr>
      <w:r>
        <w:rPr>
          <w:b/>
          <w:color w:val="287B76"/>
        </w:rPr>
        <w:t>Problem Statement</w:t>
      </w:r>
    </w:p>
    <w:p w14:paraId="2A28AB0B" w14:textId="77777777" w:rsidR="00DD46BF" w:rsidRDefault="00BF5E2B">
      <w:pPr>
        <w:rPr>
          <w:rFonts w:hint="eastAsia"/>
        </w:rPr>
      </w:pPr>
      <w:r>
        <w:t>Repeated testing without lineage hides multiple testing.</w:t>
      </w:r>
    </w:p>
    <w:p w14:paraId="753687FB" w14:textId="77777777" w:rsidR="00DD46BF" w:rsidRDefault="00BF5E2B">
      <w:pPr>
        <w:rPr>
          <w:rFonts w:hint="eastAsia"/>
        </w:rPr>
      </w:pPr>
      <w:r>
        <w:rPr>
          <w:b/>
          <w:color w:val="287B76"/>
        </w:rPr>
        <w:t>Research Hypothesis</w:t>
      </w:r>
    </w:p>
    <w:p w14:paraId="480B90DC" w14:textId="77777777" w:rsidR="00DD46BF" w:rsidRDefault="00BF5E2B">
      <w:pPr>
        <w:rPr>
          <w:rFonts w:hint="eastAsia"/>
        </w:rPr>
      </w:pPr>
      <w:r>
        <w:t>Experiment genealogy makes selection pressure measurable.</w:t>
      </w:r>
    </w:p>
    <w:p w14:paraId="7EC11851" w14:textId="77777777" w:rsidR="00DD46BF" w:rsidRDefault="00BF5E2B">
      <w:pPr>
        <w:rPr>
          <w:rFonts w:hint="eastAsia"/>
        </w:rPr>
      </w:pPr>
      <w:r>
        <w:rPr>
          <w:b/>
          <w:color w:val="287B76"/>
        </w:rPr>
        <w:t>Methodology</w:t>
      </w:r>
    </w:p>
    <w:p w14:paraId="50CED7CE" w14:textId="77777777" w:rsidR="00DD46BF" w:rsidRDefault="00BF5E2B">
      <w:pPr>
        <w:rPr>
          <w:rFonts w:hint="eastAsia"/>
        </w:rPr>
      </w:pPr>
      <w:r>
        <w:t>Register nulls, baselines and failed experiments too.</w:t>
      </w:r>
    </w:p>
    <w:p w14:paraId="2A39E7C2" w14:textId="77777777" w:rsidR="00DD46BF" w:rsidRDefault="00BF5E2B">
      <w:pPr>
        <w:rPr>
          <w:rFonts w:hint="eastAsia"/>
        </w:rPr>
      </w:pPr>
      <w:r>
        <w:rPr>
          <w:b/>
          <w:color w:val="287B76"/>
        </w:rPr>
        <w:t>Experimental Design</w:t>
      </w:r>
    </w:p>
    <w:p w14:paraId="0A7CC2DD" w14:textId="77777777" w:rsidR="00DD46BF" w:rsidRDefault="00BF5E2B">
      <w:pPr>
        <w:rPr>
          <w:rFonts w:hint="eastAsia"/>
        </w:rPr>
      </w:pPr>
      <w:r>
        <w:t>Register nulls, baselines and failed experiments too.</w:t>
      </w:r>
    </w:p>
    <w:p w14:paraId="6F4C5367" w14:textId="77777777" w:rsidR="00DD46BF" w:rsidRDefault="00BF5E2B">
      <w:pPr>
        <w:rPr>
          <w:rFonts w:hint="eastAsia"/>
        </w:rPr>
      </w:pPr>
      <w:r>
        <w:rPr>
          <w:b/>
          <w:color w:val="287B76"/>
        </w:rPr>
        <w:t>Evaluation</w:t>
      </w:r>
    </w:p>
    <w:p w14:paraId="5E287C52" w14:textId="77777777" w:rsidR="00DD46BF" w:rsidRDefault="00BF5E2B">
      <w:pPr>
        <w:rPr>
          <w:rFonts w:hint="eastAsia"/>
        </w:rPr>
      </w:pPr>
      <w:r>
        <w:t>Replay success and lineage completeness.</w:t>
      </w:r>
    </w:p>
    <w:p w14:paraId="523630D3" w14:textId="77777777" w:rsidR="00DD46BF" w:rsidRDefault="00BF5E2B">
      <w:pPr>
        <w:rPr>
          <w:rFonts w:hint="eastAsia"/>
        </w:rPr>
      </w:pPr>
      <w:r>
        <w:rPr>
          <w:b/>
          <w:color w:val="287B76"/>
        </w:rPr>
        <w:t>Expected Results</w:t>
      </w:r>
    </w:p>
    <w:p w14:paraId="03FC0318" w14:textId="77777777" w:rsidR="00DD46BF" w:rsidRDefault="00BF5E2B">
      <w:pPr>
        <w:rPr>
          <w:rFonts w:hint="eastAsia"/>
        </w:rPr>
      </w:pPr>
      <w:r>
        <w:t>No promoted result lacks lineage.</w:t>
      </w:r>
    </w:p>
    <w:p w14:paraId="760F6D88" w14:textId="77777777" w:rsidR="00DD46BF" w:rsidRDefault="00BF5E2B">
      <w:pPr>
        <w:rPr>
          <w:rFonts w:hint="eastAsia"/>
        </w:rPr>
      </w:pPr>
      <w:r>
        <w:rPr>
          <w:b/>
          <w:color w:val="287B76"/>
        </w:rPr>
        <w:t>Failure / Falsification</w:t>
      </w:r>
    </w:p>
    <w:p w14:paraId="48E9F4FD" w14:textId="77777777" w:rsidR="00DD46BF" w:rsidRDefault="00BF5E2B">
      <w:pPr>
        <w:rPr>
          <w:rFonts w:hint="eastAsia"/>
        </w:rPr>
      </w:pPr>
      <w:r>
        <w:t>A chosen model cannot be reconstructed.</w:t>
      </w:r>
    </w:p>
    <w:p w14:paraId="52686E0B" w14:textId="77777777" w:rsidR="00DD46BF" w:rsidRDefault="00BF5E2B">
      <w:pPr>
        <w:rPr>
          <w:rFonts w:hint="eastAsia"/>
        </w:rPr>
      </w:pPr>
      <w:r>
        <w:rPr>
          <w:b/>
          <w:color w:val="287B76"/>
        </w:rPr>
        <w:t>Interpretation</w:t>
      </w:r>
    </w:p>
    <w:p w14:paraId="0B527790" w14:textId="77777777" w:rsidR="00DD46BF" w:rsidRDefault="00BF5E2B">
      <w:pPr>
        <w:rPr>
          <w:rFonts w:hint="eastAsia"/>
        </w:rPr>
      </w:pPr>
      <w:r>
        <w:t>Invalid experiment.</w:t>
      </w:r>
    </w:p>
    <w:p w14:paraId="75C18170" w14:textId="77777777" w:rsidR="00DD46BF" w:rsidRDefault="00BF5E2B">
      <w:pPr>
        <w:pStyle w:val="Heading1"/>
      </w:pPr>
      <w:r>
        <w:t>PHASE 7: EVENT-DRIVEN BACKTESTING ENGINE</w:t>
      </w:r>
    </w:p>
    <w:p w14:paraId="1B8F9363" w14:textId="77777777" w:rsidR="00DD46BF" w:rsidRDefault="00BF5E2B">
      <w:pPr>
        <w:rPr>
          <w:rFonts w:hint="eastAsia"/>
        </w:rPr>
      </w:pPr>
      <w:r>
        <w:rPr>
          <w:b/>
          <w:color w:val="17233C"/>
        </w:rPr>
        <w:t xml:space="preserve">Goal: </w:t>
      </w:r>
    </w:p>
    <w:p w14:paraId="6E15ED71" w14:textId="77777777" w:rsidR="00DD46BF" w:rsidRDefault="00BF5E2B">
      <w:pPr>
        <w:rPr>
          <w:rFonts w:hint="eastAsia"/>
        </w:rPr>
      </w:pPr>
      <w:r>
        <w:t>Build the canonical deterministic execution and accounting simulator.</w:t>
      </w:r>
    </w:p>
    <w:p w14:paraId="5A42F5E5" w14:textId="77777777" w:rsidR="00DD46BF" w:rsidRDefault="00BF5E2B">
      <w:pPr>
        <w:rPr>
          <w:rFonts w:hint="eastAsia"/>
        </w:rPr>
      </w:pPr>
      <w:r>
        <w:rPr>
          <w:b/>
          <w:color w:val="17233C"/>
        </w:rPr>
        <w:t xml:space="preserve">Why it exists: </w:t>
      </w:r>
    </w:p>
    <w:p w14:paraId="55E0371E" w14:textId="77777777" w:rsidR="00DD46BF" w:rsidRDefault="00BF5E2B">
      <w:pPr>
        <w:rPr>
          <w:rFonts w:hint="eastAsia"/>
        </w:rPr>
      </w:pPr>
      <w:r>
        <w:t>Every research result needs one execution model.</w:t>
      </w:r>
    </w:p>
    <w:p w14:paraId="15AF6D71" w14:textId="77777777" w:rsidR="00DD46BF" w:rsidRDefault="00BF5E2B">
      <w:pPr>
        <w:rPr>
          <w:rFonts w:hint="eastAsia"/>
        </w:rPr>
      </w:pPr>
      <w:r>
        <w:rPr>
          <w:b/>
          <w:color w:val="17233C"/>
        </w:rPr>
        <w:t xml:space="preserve">Build: </w:t>
      </w:r>
    </w:p>
    <w:p w14:paraId="06063EFA" w14:textId="77777777" w:rsidR="00DD46BF" w:rsidRDefault="00BF5E2B">
      <w:pPr>
        <w:pStyle w:val="ListBullet"/>
        <w:spacing w:after="30"/>
        <w:rPr>
          <w:rFonts w:hint="eastAsia"/>
        </w:rPr>
      </w:pPr>
      <w:r>
        <w:t>Market event clock.</w:t>
      </w:r>
    </w:p>
    <w:p w14:paraId="38AAB5C4" w14:textId="77777777" w:rsidR="00DD46BF" w:rsidRDefault="00BF5E2B">
      <w:pPr>
        <w:pStyle w:val="ListBullet"/>
        <w:spacing w:after="30"/>
        <w:rPr>
          <w:rFonts w:hint="eastAsia"/>
        </w:rPr>
      </w:pPr>
      <w:r>
        <w:t>Signal events.</w:t>
      </w:r>
    </w:p>
    <w:p w14:paraId="080BFBD8" w14:textId="77777777" w:rsidR="00DD46BF" w:rsidRDefault="00BF5E2B">
      <w:pPr>
        <w:pStyle w:val="ListBullet"/>
        <w:spacing w:after="30"/>
        <w:rPr>
          <w:rFonts w:hint="eastAsia"/>
        </w:rPr>
      </w:pPr>
      <w:r>
        <w:t>Order intents.</w:t>
      </w:r>
    </w:p>
    <w:p w14:paraId="4EC94690" w14:textId="77777777" w:rsidR="00DD46BF" w:rsidRDefault="00BF5E2B">
      <w:pPr>
        <w:pStyle w:val="ListBullet"/>
        <w:spacing w:after="30"/>
        <w:rPr>
          <w:rFonts w:hint="eastAsia"/>
        </w:rPr>
      </w:pPr>
      <w:r>
        <w:t>Fills.</w:t>
      </w:r>
    </w:p>
    <w:p w14:paraId="1AA4EBE4" w14:textId="77777777" w:rsidR="00DD46BF" w:rsidRDefault="00BF5E2B">
      <w:pPr>
        <w:pStyle w:val="ListBullet"/>
        <w:spacing w:after="30"/>
        <w:rPr>
          <w:rFonts w:hint="eastAsia"/>
        </w:rPr>
      </w:pPr>
      <w:r>
        <w:t>Fees.</w:t>
      </w:r>
    </w:p>
    <w:p w14:paraId="43FA3AAE" w14:textId="77777777" w:rsidR="00DD46BF" w:rsidRDefault="00BF5E2B">
      <w:pPr>
        <w:pStyle w:val="ListBullet"/>
        <w:spacing w:after="30"/>
        <w:rPr>
          <w:rFonts w:hint="eastAsia"/>
        </w:rPr>
      </w:pPr>
      <w:r>
        <w:t>Spread.</w:t>
      </w:r>
    </w:p>
    <w:p w14:paraId="71AA0F88" w14:textId="77777777" w:rsidR="00DD46BF" w:rsidRDefault="00BF5E2B">
      <w:pPr>
        <w:pStyle w:val="ListBullet"/>
        <w:spacing w:after="30"/>
        <w:rPr>
          <w:rFonts w:hint="eastAsia"/>
        </w:rPr>
      </w:pPr>
      <w:r>
        <w:t>Slippage.</w:t>
      </w:r>
    </w:p>
    <w:p w14:paraId="2422CAF2" w14:textId="77777777" w:rsidR="00DD46BF" w:rsidRDefault="00BF5E2B">
      <w:pPr>
        <w:pStyle w:val="ListBullet"/>
        <w:spacing w:after="30"/>
        <w:rPr>
          <w:rFonts w:hint="eastAsia"/>
        </w:rPr>
      </w:pPr>
      <w:r>
        <w:t>Delayed execution.</w:t>
      </w:r>
    </w:p>
    <w:p w14:paraId="65D0672D" w14:textId="77777777" w:rsidR="00DD46BF" w:rsidRDefault="00BF5E2B">
      <w:pPr>
        <w:pStyle w:val="ListBullet"/>
        <w:spacing w:after="30"/>
        <w:rPr>
          <w:rFonts w:hint="eastAsia"/>
        </w:rPr>
      </w:pPr>
      <w:r>
        <w:t>Liquidity caps.</w:t>
      </w:r>
    </w:p>
    <w:p w14:paraId="07130B35" w14:textId="77777777" w:rsidR="00DD46BF" w:rsidRDefault="00BF5E2B">
      <w:pPr>
        <w:pStyle w:val="ListBullet"/>
        <w:spacing w:after="30"/>
        <w:rPr>
          <w:rFonts w:hint="eastAsia"/>
        </w:rPr>
      </w:pPr>
      <w:r>
        <w:t>Portfolio ledger.</w:t>
      </w:r>
    </w:p>
    <w:p w14:paraId="00A1AC47" w14:textId="77777777" w:rsidR="00DD46BF" w:rsidRDefault="00BF5E2B">
      <w:pPr>
        <w:pStyle w:val="ListBullet"/>
        <w:spacing w:after="30"/>
        <w:rPr>
          <w:rFonts w:hint="eastAsia"/>
        </w:rPr>
      </w:pPr>
      <w:r>
        <w:t>Event export.</w:t>
      </w:r>
    </w:p>
    <w:p w14:paraId="555ABFDC" w14:textId="77777777" w:rsidR="00DD46BF" w:rsidRDefault="00BF5E2B">
      <w:pPr>
        <w:rPr>
          <w:rFonts w:hint="eastAsia"/>
        </w:rPr>
      </w:pPr>
      <w:r>
        <w:rPr>
          <w:b/>
          <w:color w:val="17233C"/>
        </w:rPr>
        <w:t xml:space="preserve">Architecture: </w:t>
      </w:r>
    </w:p>
    <w:p w14:paraId="157F513D" w14:textId="77777777" w:rsidR="00DD46BF" w:rsidRDefault="00BF5E2B">
      <w:pPr>
        <w:ind w:left="288" w:right="288"/>
        <w:rPr>
          <w:rFonts w:hint="eastAsia"/>
        </w:rPr>
      </w:pPr>
      <w:r>
        <w:rPr>
          <w:rFonts w:ascii="Consolas" w:hAnsi="Consolas"/>
          <w:sz w:val="16"/>
        </w:rPr>
        <w:t>DATA → SIGNAL → TARGETS → ORDERS → EXECUTION SIMULATOR → FILLS → LEDGER</w:t>
      </w:r>
    </w:p>
    <w:p w14:paraId="505C48D5" w14:textId="77777777" w:rsidR="00DD46BF" w:rsidRDefault="00BF5E2B">
      <w:pPr>
        <w:rPr>
          <w:rFonts w:hint="eastAsia"/>
        </w:rPr>
      </w:pPr>
      <w:r>
        <w:rPr>
          <w:b/>
          <w:color w:val="17233C"/>
        </w:rPr>
        <w:t xml:space="preserve">Done when: </w:t>
      </w:r>
    </w:p>
    <w:p w14:paraId="7F62EBA4" w14:textId="77777777" w:rsidR="00DD46BF" w:rsidRDefault="00BF5E2B">
      <w:pPr>
        <w:pStyle w:val="ListBullet"/>
        <w:spacing w:after="30"/>
        <w:rPr>
          <w:rFonts w:hint="eastAsia"/>
        </w:rPr>
      </w:pPr>
      <w:r>
        <w:t>Two identical runs match; accounting identities hold.</w:t>
      </w:r>
    </w:p>
    <w:p w14:paraId="10F6F1BC" w14:textId="77777777" w:rsidR="00DD46BF" w:rsidRDefault="00BF5E2B">
      <w:pPr>
        <w:rPr>
          <w:rFonts w:hint="eastAsia"/>
        </w:rPr>
      </w:pPr>
      <w:r>
        <w:rPr>
          <w:b/>
          <w:color w:val="A23C49"/>
        </w:rPr>
        <w:t xml:space="preserve">Failure conditions: </w:t>
      </w:r>
    </w:p>
    <w:p w14:paraId="6CA47636" w14:textId="77777777" w:rsidR="00DD46BF" w:rsidRDefault="00BF5E2B">
      <w:pPr>
        <w:pStyle w:val="ListBullet"/>
        <w:spacing w:after="30"/>
        <w:rPr>
          <w:rFonts w:hint="eastAsia"/>
        </w:rPr>
      </w:pPr>
      <w:r>
        <w:t>Idealized fills, wrong cash accounting, inconsistent replay.</w:t>
      </w:r>
    </w:p>
    <w:p w14:paraId="7C57E94E" w14:textId="77777777" w:rsidR="00DD46BF" w:rsidRDefault="00BF5E2B">
      <w:pPr>
        <w:rPr>
          <w:rFonts w:hint="eastAsia"/>
        </w:rPr>
      </w:pPr>
      <w:r>
        <w:rPr>
          <w:b/>
          <w:color w:val="17233C"/>
        </w:rPr>
        <w:t xml:space="preserve">Risks: </w:t>
      </w:r>
    </w:p>
    <w:p w14:paraId="539E408F" w14:textId="77777777" w:rsidR="00DD46BF" w:rsidRDefault="00BF5E2B">
      <w:pPr>
        <w:pStyle w:val="ListBullet"/>
        <w:spacing w:after="30"/>
        <w:rPr>
          <w:rFonts w:hint="eastAsia"/>
        </w:rPr>
      </w:pPr>
      <w:r>
        <w:lastRenderedPageBreak/>
        <w:t>Execution-model uncertainty</w:t>
      </w:r>
    </w:p>
    <w:p w14:paraId="791F8516" w14:textId="77777777" w:rsidR="00DD46BF" w:rsidRDefault="00BF5E2B">
      <w:pPr>
        <w:rPr>
          <w:rFonts w:hint="eastAsia"/>
        </w:rPr>
      </w:pPr>
      <w:r>
        <w:rPr>
          <w:b/>
          <w:color w:val="17233C"/>
        </w:rPr>
        <w:t xml:space="preserve">Dependencies: </w:t>
      </w:r>
    </w:p>
    <w:p w14:paraId="4941A6B6" w14:textId="77777777" w:rsidR="00DD46BF" w:rsidRDefault="00BF5E2B">
      <w:pPr>
        <w:rPr>
          <w:rFonts w:hint="eastAsia"/>
        </w:rPr>
      </w:pPr>
      <w:r>
        <w:t>Phases 5-6</w:t>
      </w:r>
    </w:p>
    <w:p w14:paraId="76A5688F" w14:textId="77777777" w:rsidR="00DD46BF" w:rsidRDefault="00BF5E2B">
      <w:pPr>
        <w:pStyle w:val="Heading2"/>
      </w:pPr>
      <w:r>
        <w:t>Research-paper section</w:t>
      </w:r>
    </w:p>
    <w:p w14:paraId="42A92AFD" w14:textId="77777777" w:rsidR="00DD46BF" w:rsidRDefault="00BF5E2B">
      <w:pPr>
        <w:rPr>
          <w:rFonts w:hint="eastAsia"/>
        </w:rPr>
      </w:pPr>
      <w:r>
        <w:rPr>
          <w:b/>
          <w:color w:val="287B76"/>
        </w:rPr>
        <w:t>Problem Statement</w:t>
      </w:r>
    </w:p>
    <w:p w14:paraId="6EE2FB42" w14:textId="77777777" w:rsidR="00DD46BF" w:rsidRDefault="00BF5E2B">
      <w:pPr>
        <w:rPr>
          <w:rFonts w:hint="eastAsia"/>
        </w:rPr>
      </w:pPr>
      <w:r>
        <w:t>An inaccurate simulator can manufacture performance.</w:t>
      </w:r>
    </w:p>
    <w:p w14:paraId="14CDFA88" w14:textId="77777777" w:rsidR="00DD46BF" w:rsidRDefault="00BF5E2B">
      <w:pPr>
        <w:rPr>
          <w:rFonts w:hint="eastAsia"/>
        </w:rPr>
      </w:pPr>
      <w:r>
        <w:rPr>
          <w:b/>
          <w:color w:val="287B76"/>
        </w:rPr>
        <w:t>Research Hypothesis</w:t>
      </w:r>
    </w:p>
    <w:p w14:paraId="3D10E815" w14:textId="77777777" w:rsidR="00DD46BF" w:rsidRDefault="00BF5E2B">
      <w:pPr>
        <w:rPr>
          <w:rFonts w:hint="eastAsia"/>
        </w:rPr>
      </w:pPr>
      <w:r>
        <w:t>A deterministic event-driven simulator reduces simulator-induced optimism.</w:t>
      </w:r>
    </w:p>
    <w:p w14:paraId="4CA43BB4" w14:textId="77777777" w:rsidR="00DD46BF" w:rsidRDefault="00BF5E2B">
      <w:pPr>
        <w:rPr>
          <w:rFonts w:hint="eastAsia"/>
        </w:rPr>
      </w:pPr>
      <w:r>
        <w:rPr>
          <w:b/>
          <w:color w:val="287B76"/>
        </w:rPr>
        <w:t>Methodology</w:t>
      </w:r>
    </w:p>
    <w:p w14:paraId="53934C92" w14:textId="77777777" w:rsidR="00DD46BF" w:rsidRDefault="00BF5E2B">
      <w:pPr>
        <w:rPr>
          <w:rFonts w:hint="eastAsia"/>
        </w:rPr>
      </w:pPr>
      <w:r>
        <w:t>Use synthetic trades and stress costs.</w:t>
      </w:r>
    </w:p>
    <w:p w14:paraId="54ED5142" w14:textId="77777777" w:rsidR="00DD46BF" w:rsidRDefault="00BF5E2B">
      <w:pPr>
        <w:rPr>
          <w:rFonts w:hint="eastAsia"/>
        </w:rPr>
      </w:pPr>
      <w:r>
        <w:rPr>
          <w:b/>
          <w:color w:val="287B76"/>
        </w:rPr>
        <w:t>Experimental Design</w:t>
      </w:r>
    </w:p>
    <w:p w14:paraId="2F53311C" w14:textId="77777777" w:rsidR="00DD46BF" w:rsidRDefault="00BF5E2B">
      <w:pPr>
        <w:rPr>
          <w:rFonts w:hint="eastAsia"/>
        </w:rPr>
      </w:pPr>
      <w:r>
        <w:t>Use synthetic trades and stress costs.</w:t>
      </w:r>
    </w:p>
    <w:p w14:paraId="258FDABC" w14:textId="77777777" w:rsidR="00DD46BF" w:rsidRDefault="00BF5E2B">
      <w:pPr>
        <w:rPr>
          <w:rFonts w:hint="eastAsia"/>
        </w:rPr>
      </w:pPr>
      <w:r>
        <w:rPr>
          <w:b/>
          <w:color w:val="287B76"/>
        </w:rPr>
        <w:t>Evaluation</w:t>
      </w:r>
    </w:p>
    <w:p w14:paraId="1AC736CA" w14:textId="77777777" w:rsidR="00DD46BF" w:rsidRDefault="00BF5E2B">
      <w:pPr>
        <w:rPr>
          <w:rFonts w:hint="eastAsia"/>
        </w:rPr>
      </w:pPr>
      <w:r>
        <w:t>Accounting invariants, replay equality, monotonic cost effects.</w:t>
      </w:r>
    </w:p>
    <w:p w14:paraId="678DAAB6" w14:textId="77777777" w:rsidR="00DD46BF" w:rsidRDefault="00BF5E2B">
      <w:pPr>
        <w:rPr>
          <w:rFonts w:hint="eastAsia"/>
        </w:rPr>
      </w:pPr>
      <w:r>
        <w:rPr>
          <w:b/>
          <w:color w:val="287B76"/>
        </w:rPr>
        <w:t>Expected Results</w:t>
      </w:r>
    </w:p>
    <w:p w14:paraId="40DB0553" w14:textId="77777777" w:rsidR="00DD46BF" w:rsidRDefault="00BF5E2B">
      <w:pPr>
        <w:rPr>
          <w:rFonts w:hint="eastAsia"/>
        </w:rPr>
      </w:pPr>
      <w:r>
        <w:t>Known scenarios match expected outcomes.</w:t>
      </w:r>
    </w:p>
    <w:p w14:paraId="2D6808A3" w14:textId="77777777" w:rsidR="00DD46BF" w:rsidRDefault="00BF5E2B">
      <w:pPr>
        <w:rPr>
          <w:rFonts w:hint="eastAsia"/>
        </w:rPr>
      </w:pPr>
      <w:r>
        <w:rPr>
          <w:b/>
          <w:color w:val="287B76"/>
        </w:rPr>
        <w:t>Failure / Falsification</w:t>
      </w:r>
    </w:p>
    <w:p w14:paraId="0B2013A2" w14:textId="77777777" w:rsidR="00DD46BF" w:rsidRDefault="00BF5E2B">
      <w:pPr>
        <w:rPr>
          <w:rFonts w:hint="eastAsia"/>
        </w:rPr>
      </w:pPr>
      <w:r>
        <w:t>Any cash/position mismatch.</w:t>
      </w:r>
    </w:p>
    <w:p w14:paraId="689DED17" w14:textId="77777777" w:rsidR="00DD46BF" w:rsidRDefault="00BF5E2B">
      <w:pPr>
        <w:rPr>
          <w:rFonts w:hint="eastAsia"/>
        </w:rPr>
      </w:pPr>
      <w:r>
        <w:rPr>
          <w:b/>
          <w:color w:val="287B76"/>
        </w:rPr>
        <w:t>Interpretation</w:t>
      </w:r>
    </w:p>
    <w:p w14:paraId="0D9D70E3" w14:textId="77777777" w:rsidR="00DD46BF" w:rsidRDefault="00BF5E2B">
      <w:pPr>
        <w:rPr>
          <w:rFonts w:hint="eastAsia"/>
        </w:rPr>
      </w:pPr>
      <w:r>
        <w:t>Rebuild before research.</w:t>
      </w:r>
    </w:p>
    <w:p w14:paraId="6C006CA9" w14:textId="77777777" w:rsidR="00DD46BF" w:rsidRDefault="00BF5E2B">
      <w:pPr>
        <w:pStyle w:val="Heading1"/>
      </w:pPr>
      <w:r>
        <w:t>PHASE 8: TRANSPARENT BASELINE STRATEGY LAB</w:t>
      </w:r>
    </w:p>
    <w:p w14:paraId="67557213" w14:textId="77777777" w:rsidR="00DD46BF" w:rsidRDefault="00BF5E2B">
      <w:pPr>
        <w:rPr>
          <w:rFonts w:hint="eastAsia"/>
        </w:rPr>
      </w:pPr>
      <w:r>
        <w:rPr>
          <w:b/>
          <w:color w:val="17233C"/>
        </w:rPr>
        <w:t xml:space="preserve">Goal: </w:t>
      </w:r>
    </w:p>
    <w:p w14:paraId="54062548" w14:textId="77777777" w:rsidR="00DD46BF" w:rsidRDefault="00BF5E2B">
      <w:pPr>
        <w:rPr>
          <w:rFonts w:hint="eastAsia"/>
        </w:rPr>
      </w:pPr>
      <w:r>
        <w:t>Establish simple strategy controls before ML.</w:t>
      </w:r>
    </w:p>
    <w:p w14:paraId="0AD127F5" w14:textId="77777777" w:rsidR="00DD46BF" w:rsidRDefault="00BF5E2B">
      <w:pPr>
        <w:rPr>
          <w:rFonts w:hint="eastAsia"/>
        </w:rPr>
      </w:pPr>
      <w:r>
        <w:rPr>
          <w:b/>
          <w:color w:val="17233C"/>
        </w:rPr>
        <w:t xml:space="preserve">Why it exists: </w:t>
      </w:r>
    </w:p>
    <w:p w14:paraId="14F68B98" w14:textId="77777777" w:rsidR="00DD46BF" w:rsidRDefault="00BF5E2B">
      <w:pPr>
        <w:rPr>
          <w:rFonts w:hint="eastAsia"/>
        </w:rPr>
      </w:pPr>
      <w:r>
        <w:t>If complex models cannot beat transparent baselines, complexity is not justified.</w:t>
      </w:r>
    </w:p>
    <w:p w14:paraId="5155F26D" w14:textId="77777777" w:rsidR="00DD46BF" w:rsidRDefault="00BF5E2B">
      <w:pPr>
        <w:rPr>
          <w:rFonts w:hint="eastAsia"/>
        </w:rPr>
      </w:pPr>
      <w:r>
        <w:rPr>
          <w:b/>
          <w:color w:val="17233C"/>
        </w:rPr>
        <w:t xml:space="preserve">Build: </w:t>
      </w:r>
    </w:p>
    <w:p w14:paraId="69421FE1" w14:textId="77777777" w:rsidR="00DD46BF" w:rsidRDefault="00BF5E2B">
      <w:pPr>
        <w:pStyle w:val="ListBullet"/>
        <w:spacing w:after="30"/>
        <w:rPr>
          <w:rFonts w:hint="eastAsia"/>
        </w:rPr>
      </w:pPr>
      <w:r>
        <w:t>Buy-and-hold.</w:t>
      </w:r>
    </w:p>
    <w:p w14:paraId="28CDE43D" w14:textId="77777777" w:rsidR="00DD46BF" w:rsidRDefault="00BF5E2B">
      <w:pPr>
        <w:pStyle w:val="ListBullet"/>
        <w:spacing w:after="30"/>
        <w:rPr>
          <w:rFonts w:hint="eastAsia"/>
        </w:rPr>
      </w:pPr>
      <w:r>
        <w:t>Equal weight.</w:t>
      </w:r>
    </w:p>
    <w:p w14:paraId="7DB9C868" w14:textId="77777777" w:rsidR="00DD46BF" w:rsidRDefault="00BF5E2B">
      <w:pPr>
        <w:pStyle w:val="ListBullet"/>
        <w:spacing w:after="30"/>
        <w:rPr>
          <w:rFonts w:hint="eastAsia"/>
        </w:rPr>
      </w:pPr>
      <w:r>
        <w:t>Momentum.</w:t>
      </w:r>
    </w:p>
    <w:p w14:paraId="5B4A2C39" w14:textId="77777777" w:rsidR="00DD46BF" w:rsidRDefault="00BF5E2B">
      <w:pPr>
        <w:pStyle w:val="ListBullet"/>
        <w:spacing w:after="30"/>
        <w:rPr>
          <w:rFonts w:hint="eastAsia"/>
        </w:rPr>
      </w:pPr>
      <w:r>
        <w:t>Mean reversion.</w:t>
      </w:r>
    </w:p>
    <w:p w14:paraId="478F7D05" w14:textId="77777777" w:rsidR="00DD46BF" w:rsidRDefault="00BF5E2B">
      <w:pPr>
        <w:pStyle w:val="ListBullet"/>
        <w:spacing w:after="30"/>
        <w:rPr>
          <w:rFonts w:hint="eastAsia"/>
        </w:rPr>
      </w:pPr>
      <w:r>
        <w:t>Moving-average rule.</w:t>
      </w:r>
    </w:p>
    <w:p w14:paraId="66BBFB63" w14:textId="77777777" w:rsidR="00DD46BF" w:rsidRDefault="00BF5E2B">
      <w:pPr>
        <w:pStyle w:val="ListBullet"/>
        <w:spacing w:after="30"/>
        <w:rPr>
          <w:rFonts w:hint="eastAsia"/>
        </w:rPr>
      </w:pPr>
      <w:r>
        <w:t>Volatility-targeted control.</w:t>
      </w:r>
    </w:p>
    <w:p w14:paraId="54A7E53F" w14:textId="77777777" w:rsidR="00DD46BF" w:rsidRDefault="00BF5E2B">
      <w:pPr>
        <w:pStyle w:val="ListBullet"/>
        <w:spacing w:after="30"/>
        <w:rPr>
          <w:rFonts w:hint="eastAsia"/>
        </w:rPr>
      </w:pPr>
      <w:r>
        <w:t>Random/null control.</w:t>
      </w:r>
    </w:p>
    <w:p w14:paraId="48128B63" w14:textId="77777777" w:rsidR="00DD46BF" w:rsidRDefault="00BF5E2B">
      <w:pPr>
        <w:pStyle w:val="ListBullet"/>
        <w:spacing w:after="30"/>
        <w:rPr>
          <w:rFonts w:hint="eastAsia"/>
        </w:rPr>
      </w:pPr>
      <w:r>
        <w:t>Small pre-registered parameter grids.</w:t>
      </w:r>
    </w:p>
    <w:p w14:paraId="0A7A2537" w14:textId="77777777" w:rsidR="00DD46BF" w:rsidRDefault="00BF5E2B">
      <w:pPr>
        <w:rPr>
          <w:rFonts w:hint="eastAsia"/>
        </w:rPr>
      </w:pPr>
      <w:r>
        <w:rPr>
          <w:b/>
          <w:color w:val="17233C"/>
        </w:rPr>
        <w:t xml:space="preserve">Architecture: </w:t>
      </w:r>
    </w:p>
    <w:p w14:paraId="0AF27711" w14:textId="77777777" w:rsidR="00DD46BF" w:rsidRDefault="00BF5E2B">
      <w:pPr>
        <w:ind w:left="288" w:right="288"/>
        <w:rPr>
          <w:rFonts w:hint="eastAsia"/>
        </w:rPr>
      </w:pPr>
      <w:r>
        <w:rPr>
          <w:rFonts w:ascii="Consolas" w:hAnsi="Consolas"/>
          <w:sz w:val="16"/>
        </w:rPr>
        <w:t>STRATEGY INTERFACE → BACKTESTER → AFTER-COST METRICS</w:t>
      </w:r>
    </w:p>
    <w:p w14:paraId="12CE709D" w14:textId="77777777" w:rsidR="00DD46BF" w:rsidRDefault="00BF5E2B">
      <w:pPr>
        <w:rPr>
          <w:rFonts w:hint="eastAsia"/>
        </w:rPr>
      </w:pPr>
      <w:r>
        <w:rPr>
          <w:b/>
          <w:color w:val="17233C"/>
        </w:rPr>
        <w:t xml:space="preserve">Done when: </w:t>
      </w:r>
    </w:p>
    <w:p w14:paraId="14C2FBAC" w14:textId="77777777" w:rsidR="00DD46BF" w:rsidRDefault="00BF5E2B">
      <w:pPr>
        <w:pStyle w:val="ListBullet"/>
        <w:spacing w:after="30"/>
        <w:rPr>
          <w:rFonts w:hint="eastAsia"/>
        </w:rPr>
      </w:pPr>
      <w:r>
        <w:t>Permanent benchmark report exists for later models.</w:t>
      </w:r>
    </w:p>
    <w:p w14:paraId="173DB7A6" w14:textId="77777777" w:rsidR="00DD46BF" w:rsidRDefault="00BF5E2B">
      <w:pPr>
        <w:rPr>
          <w:rFonts w:hint="eastAsia"/>
        </w:rPr>
      </w:pPr>
      <w:r>
        <w:rPr>
          <w:b/>
          <w:color w:val="A23C49"/>
        </w:rPr>
        <w:t xml:space="preserve">Failure conditions: </w:t>
      </w:r>
    </w:p>
    <w:p w14:paraId="35BB1DB1" w14:textId="77777777" w:rsidR="00DD46BF" w:rsidRDefault="00BF5E2B">
      <w:pPr>
        <w:pStyle w:val="ListBullet"/>
        <w:spacing w:after="30"/>
        <w:rPr>
          <w:rFonts w:hint="eastAsia"/>
        </w:rPr>
      </w:pPr>
      <w:r>
        <w:t>Complex model is compared only with gross-return baselines.</w:t>
      </w:r>
    </w:p>
    <w:p w14:paraId="666EE697" w14:textId="77777777" w:rsidR="00DD46BF" w:rsidRDefault="00BF5E2B">
      <w:pPr>
        <w:rPr>
          <w:rFonts w:hint="eastAsia"/>
        </w:rPr>
      </w:pPr>
      <w:r>
        <w:rPr>
          <w:b/>
          <w:color w:val="17233C"/>
        </w:rPr>
        <w:t xml:space="preserve">Risks: </w:t>
      </w:r>
    </w:p>
    <w:p w14:paraId="47912026" w14:textId="77777777" w:rsidR="00DD46BF" w:rsidRDefault="00BF5E2B">
      <w:pPr>
        <w:pStyle w:val="ListBullet"/>
        <w:spacing w:after="30"/>
        <w:rPr>
          <w:rFonts w:hint="eastAsia"/>
        </w:rPr>
      </w:pPr>
      <w:r>
        <w:t>Baseline false positives may anchor thinking</w:t>
      </w:r>
    </w:p>
    <w:p w14:paraId="258B1DDC" w14:textId="77777777" w:rsidR="00DD46BF" w:rsidRDefault="00BF5E2B">
      <w:pPr>
        <w:rPr>
          <w:rFonts w:hint="eastAsia"/>
        </w:rPr>
      </w:pPr>
      <w:r>
        <w:rPr>
          <w:b/>
          <w:color w:val="17233C"/>
        </w:rPr>
        <w:lastRenderedPageBreak/>
        <w:t xml:space="preserve">Dependencies: </w:t>
      </w:r>
    </w:p>
    <w:p w14:paraId="65054268" w14:textId="77777777" w:rsidR="00DD46BF" w:rsidRDefault="00BF5E2B">
      <w:pPr>
        <w:rPr>
          <w:rFonts w:hint="eastAsia"/>
        </w:rPr>
      </w:pPr>
      <w:r>
        <w:t>Phases 5-7</w:t>
      </w:r>
    </w:p>
    <w:p w14:paraId="15D1868C" w14:textId="77777777" w:rsidR="00DD46BF" w:rsidRDefault="00BF5E2B">
      <w:pPr>
        <w:pStyle w:val="Heading2"/>
      </w:pPr>
      <w:r>
        <w:t>Research-paper section</w:t>
      </w:r>
    </w:p>
    <w:p w14:paraId="22235884" w14:textId="77777777" w:rsidR="00DD46BF" w:rsidRDefault="00BF5E2B">
      <w:pPr>
        <w:rPr>
          <w:rFonts w:hint="eastAsia"/>
        </w:rPr>
      </w:pPr>
      <w:r>
        <w:rPr>
          <w:b/>
          <w:color w:val="287B76"/>
        </w:rPr>
        <w:t>Problem Statement</w:t>
      </w:r>
    </w:p>
    <w:p w14:paraId="41078783" w14:textId="77777777" w:rsidR="00DD46BF" w:rsidRDefault="00BF5E2B">
      <w:pPr>
        <w:rPr>
          <w:rFonts w:hint="eastAsia"/>
        </w:rPr>
      </w:pPr>
      <w:r>
        <w:t>A model is meaningless without a credible control.</w:t>
      </w:r>
    </w:p>
    <w:p w14:paraId="58E671F9" w14:textId="77777777" w:rsidR="00DD46BF" w:rsidRDefault="00BF5E2B">
      <w:pPr>
        <w:rPr>
          <w:rFonts w:hint="eastAsia"/>
        </w:rPr>
      </w:pPr>
      <w:r>
        <w:rPr>
          <w:b/>
          <w:color w:val="287B76"/>
        </w:rPr>
        <w:t>Research Hypothesis</w:t>
      </w:r>
    </w:p>
    <w:p w14:paraId="1BAF3EF1" w14:textId="77777777" w:rsidR="00DD46BF" w:rsidRDefault="00BF5E2B">
      <w:pPr>
        <w:rPr>
          <w:rFonts w:hint="eastAsia"/>
        </w:rPr>
      </w:pPr>
      <w:r>
        <w:t>Simple factors explain a large part of apparent edge.</w:t>
      </w:r>
    </w:p>
    <w:p w14:paraId="2D0E6317" w14:textId="77777777" w:rsidR="00DD46BF" w:rsidRDefault="00BF5E2B">
      <w:pPr>
        <w:rPr>
          <w:rFonts w:hint="eastAsia"/>
        </w:rPr>
      </w:pPr>
      <w:r>
        <w:rPr>
          <w:b/>
          <w:color w:val="287B76"/>
        </w:rPr>
        <w:t>Methodology</w:t>
      </w:r>
    </w:p>
    <w:p w14:paraId="1BFC4465" w14:textId="77777777" w:rsidR="00DD46BF" w:rsidRDefault="00BF5E2B">
      <w:pPr>
        <w:rPr>
          <w:rFonts w:hint="eastAsia"/>
        </w:rPr>
      </w:pPr>
      <w:r>
        <w:t>Backtest transparent rules under identical cost assumptions.</w:t>
      </w:r>
    </w:p>
    <w:p w14:paraId="37D8A4C4" w14:textId="77777777" w:rsidR="00DD46BF" w:rsidRDefault="00BF5E2B">
      <w:pPr>
        <w:rPr>
          <w:rFonts w:hint="eastAsia"/>
        </w:rPr>
      </w:pPr>
      <w:r>
        <w:rPr>
          <w:b/>
          <w:color w:val="287B76"/>
        </w:rPr>
        <w:t>Experimental Design</w:t>
      </w:r>
    </w:p>
    <w:p w14:paraId="0D35D763" w14:textId="77777777" w:rsidR="00DD46BF" w:rsidRDefault="00BF5E2B">
      <w:pPr>
        <w:rPr>
          <w:rFonts w:hint="eastAsia"/>
        </w:rPr>
      </w:pPr>
      <w:r>
        <w:t>Backtest transparent rules under identical cost assumptions.</w:t>
      </w:r>
    </w:p>
    <w:p w14:paraId="65949ED2" w14:textId="77777777" w:rsidR="00DD46BF" w:rsidRDefault="00BF5E2B">
      <w:pPr>
        <w:rPr>
          <w:rFonts w:hint="eastAsia"/>
        </w:rPr>
      </w:pPr>
      <w:r>
        <w:rPr>
          <w:b/>
          <w:color w:val="287B76"/>
        </w:rPr>
        <w:t>Evaluation</w:t>
      </w:r>
    </w:p>
    <w:p w14:paraId="119DBE6D" w14:textId="77777777" w:rsidR="00DD46BF" w:rsidRDefault="00BF5E2B">
      <w:pPr>
        <w:rPr>
          <w:rFonts w:hint="eastAsia"/>
        </w:rPr>
      </w:pPr>
      <w:r>
        <w:t>After-cost risk-adjusted metrics and stability.</w:t>
      </w:r>
    </w:p>
    <w:p w14:paraId="6B9F10CB" w14:textId="77777777" w:rsidR="00DD46BF" w:rsidRDefault="00BF5E2B">
      <w:pPr>
        <w:rPr>
          <w:rFonts w:hint="eastAsia"/>
        </w:rPr>
      </w:pPr>
      <w:r>
        <w:rPr>
          <w:b/>
          <w:color w:val="287B76"/>
        </w:rPr>
        <w:t>Expected Results</w:t>
      </w:r>
    </w:p>
    <w:p w14:paraId="50543A99" w14:textId="77777777" w:rsidR="00DD46BF" w:rsidRDefault="00BF5E2B">
      <w:pPr>
        <w:rPr>
          <w:rFonts w:hint="eastAsia"/>
        </w:rPr>
      </w:pPr>
      <w:r>
        <w:t>Baseline behavior is reproducible.</w:t>
      </w:r>
    </w:p>
    <w:p w14:paraId="4A58ED5A" w14:textId="77777777" w:rsidR="00DD46BF" w:rsidRDefault="00BF5E2B">
      <w:pPr>
        <w:rPr>
          <w:rFonts w:hint="eastAsia"/>
        </w:rPr>
      </w:pPr>
      <w:r>
        <w:rPr>
          <w:b/>
          <w:color w:val="287B76"/>
        </w:rPr>
        <w:t>Failure / Falsification</w:t>
      </w:r>
    </w:p>
    <w:p w14:paraId="50967381" w14:textId="77777777" w:rsidR="00DD46BF" w:rsidRDefault="00BF5E2B">
      <w:pPr>
        <w:rPr>
          <w:rFonts w:hint="eastAsia"/>
        </w:rPr>
      </w:pPr>
      <w:r>
        <w:t>Simulator cannot reproduce intuitive behavior.</w:t>
      </w:r>
    </w:p>
    <w:p w14:paraId="36DA0597" w14:textId="77777777" w:rsidR="00DD46BF" w:rsidRDefault="00BF5E2B">
      <w:pPr>
        <w:rPr>
          <w:rFonts w:hint="eastAsia"/>
        </w:rPr>
      </w:pPr>
      <w:r>
        <w:rPr>
          <w:b/>
          <w:color w:val="287B76"/>
        </w:rPr>
        <w:t>Interpretation</w:t>
      </w:r>
    </w:p>
    <w:p w14:paraId="651530A5" w14:textId="77777777" w:rsidR="00DD46BF" w:rsidRDefault="00BF5E2B">
      <w:pPr>
        <w:rPr>
          <w:rFonts w:hint="eastAsia"/>
        </w:rPr>
      </w:pPr>
      <w:r>
        <w:t>Fix simulator.</w:t>
      </w:r>
    </w:p>
    <w:p w14:paraId="78F80C05" w14:textId="77777777" w:rsidR="00DD46BF" w:rsidRDefault="00BF5E2B">
      <w:pPr>
        <w:pStyle w:val="Heading1"/>
      </w:pPr>
      <w:r>
        <w:t>PHASE 9: BASELINE ML BENCHMARK</w:t>
      </w:r>
    </w:p>
    <w:p w14:paraId="5EF2131A" w14:textId="77777777" w:rsidR="00DD46BF" w:rsidRDefault="00BF5E2B">
      <w:pPr>
        <w:rPr>
          <w:rFonts w:hint="eastAsia"/>
        </w:rPr>
      </w:pPr>
      <w:r>
        <w:rPr>
          <w:b/>
          <w:color w:val="17233C"/>
        </w:rPr>
        <w:t xml:space="preserve">Goal: </w:t>
      </w:r>
    </w:p>
    <w:p w14:paraId="07D3ACE2" w14:textId="77777777" w:rsidR="00DD46BF" w:rsidRDefault="00BF5E2B">
      <w:pPr>
        <w:rPr>
          <w:rFonts w:hint="eastAsia"/>
        </w:rPr>
      </w:pPr>
      <w:r>
        <w:t>Test whether learnable numeric structure exists beyond transparent rules.</w:t>
      </w:r>
    </w:p>
    <w:p w14:paraId="5E9C04CF" w14:textId="77777777" w:rsidR="00DD46BF" w:rsidRDefault="00BF5E2B">
      <w:pPr>
        <w:rPr>
          <w:rFonts w:hint="eastAsia"/>
        </w:rPr>
      </w:pPr>
      <w:r>
        <w:rPr>
          <w:b/>
          <w:color w:val="17233C"/>
        </w:rPr>
        <w:t xml:space="preserve">Why it exists: </w:t>
      </w:r>
    </w:p>
    <w:p w14:paraId="22716792" w14:textId="77777777" w:rsidR="00DD46BF" w:rsidRDefault="00BF5E2B">
      <w:pPr>
        <w:rPr>
          <w:rFonts w:hint="eastAsia"/>
        </w:rPr>
      </w:pPr>
      <w:r>
        <w:t>Establishes the first machine-learning evidence layer without unnecessary complexity.</w:t>
      </w:r>
    </w:p>
    <w:p w14:paraId="739F14DE" w14:textId="77777777" w:rsidR="00DD46BF" w:rsidRDefault="00BF5E2B">
      <w:pPr>
        <w:rPr>
          <w:rFonts w:hint="eastAsia"/>
        </w:rPr>
      </w:pPr>
      <w:r>
        <w:rPr>
          <w:b/>
          <w:color w:val="17233C"/>
        </w:rPr>
        <w:t xml:space="preserve">Build: </w:t>
      </w:r>
    </w:p>
    <w:p w14:paraId="38F077C5" w14:textId="77777777" w:rsidR="00DD46BF" w:rsidRDefault="00BF5E2B">
      <w:pPr>
        <w:pStyle w:val="ListBullet"/>
        <w:spacing w:after="30"/>
        <w:rPr>
          <w:rFonts w:hint="eastAsia"/>
        </w:rPr>
      </w:pPr>
      <w:r>
        <w:t>Ridge/Lasso.</w:t>
      </w:r>
    </w:p>
    <w:p w14:paraId="7C2F826D" w14:textId="77777777" w:rsidR="00DD46BF" w:rsidRDefault="00BF5E2B">
      <w:pPr>
        <w:pStyle w:val="ListBullet"/>
        <w:spacing w:after="30"/>
        <w:rPr>
          <w:rFonts w:hint="eastAsia"/>
        </w:rPr>
      </w:pPr>
      <w:r>
        <w:t>Logistic regression.</w:t>
      </w:r>
    </w:p>
    <w:p w14:paraId="45AB82D6" w14:textId="77777777" w:rsidR="00DD46BF" w:rsidRDefault="00BF5E2B">
      <w:pPr>
        <w:pStyle w:val="ListBullet"/>
        <w:spacing w:after="30"/>
        <w:rPr>
          <w:rFonts w:hint="eastAsia"/>
        </w:rPr>
      </w:pPr>
      <w:r>
        <w:t>Random forest.</w:t>
      </w:r>
    </w:p>
    <w:p w14:paraId="5FC733AB" w14:textId="77777777" w:rsidR="00DD46BF" w:rsidRDefault="00BF5E2B">
      <w:pPr>
        <w:pStyle w:val="ListBullet"/>
        <w:spacing w:after="30"/>
        <w:rPr>
          <w:rFonts w:hint="eastAsia"/>
        </w:rPr>
      </w:pPr>
      <w:r>
        <w:t>XGBoost/LightGBM.</w:t>
      </w:r>
    </w:p>
    <w:p w14:paraId="7815FE7C" w14:textId="77777777" w:rsidR="00DD46BF" w:rsidRDefault="00BF5E2B">
      <w:pPr>
        <w:pStyle w:val="ListBullet"/>
        <w:spacing w:after="30"/>
        <w:rPr>
          <w:rFonts w:hint="eastAsia"/>
        </w:rPr>
      </w:pPr>
      <w:r>
        <w:t>Cross-sectional rank and return prediction.</w:t>
      </w:r>
    </w:p>
    <w:p w14:paraId="7ED0D34E" w14:textId="77777777" w:rsidR="00DD46BF" w:rsidRDefault="00BF5E2B">
      <w:pPr>
        <w:pStyle w:val="ListBullet"/>
        <w:spacing w:after="30"/>
        <w:rPr>
          <w:rFonts w:hint="eastAsia"/>
        </w:rPr>
      </w:pPr>
      <w:r>
        <w:t>Calibration.</w:t>
      </w:r>
    </w:p>
    <w:p w14:paraId="2C4745B5" w14:textId="77777777" w:rsidR="00DD46BF" w:rsidRDefault="00BF5E2B">
      <w:pPr>
        <w:rPr>
          <w:rFonts w:hint="eastAsia"/>
        </w:rPr>
      </w:pPr>
      <w:r>
        <w:rPr>
          <w:b/>
          <w:color w:val="17233C"/>
        </w:rPr>
        <w:t xml:space="preserve">Architecture: </w:t>
      </w:r>
    </w:p>
    <w:p w14:paraId="4549F9A9" w14:textId="77777777" w:rsidR="00DD46BF" w:rsidRDefault="00BF5E2B">
      <w:pPr>
        <w:ind w:left="288" w:right="288"/>
        <w:rPr>
          <w:rFonts w:hint="eastAsia"/>
        </w:rPr>
      </w:pPr>
      <w:r>
        <w:rPr>
          <w:rFonts w:ascii="Consolas" w:hAnsi="Consolas"/>
          <w:sz w:val="16"/>
        </w:rPr>
        <w:t>FEATURE SNAPSHOT → MODEL → SIGNAL → BACKTEST</w:t>
      </w:r>
    </w:p>
    <w:p w14:paraId="41FB981E" w14:textId="77777777" w:rsidR="00DD46BF" w:rsidRDefault="00BF5E2B">
      <w:pPr>
        <w:rPr>
          <w:rFonts w:hint="eastAsia"/>
        </w:rPr>
      </w:pPr>
      <w:r>
        <w:rPr>
          <w:b/>
          <w:color w:val="17233C"/>
        </w:rPr>
        <w:t xml:space="preserve">Done when: </w:t>
      </w:r>
    </w:p>
    <w:p w14:paraId="6C079AED" w14:textId="77777777" w:rsidR="00DD46BF" w:rsidRDefault="00BF5E2B">
      <w:pPr>
        <w:pStyle w:val="ListBullet"/>
        <w:spacing w:after="30"/>
        <w:rPr>
          <w:rFonts w:hint="eastAsia"/>
        </w:rPr>
      </w:pPr>
      <w:r>
        <w:t>At least one model shows incremental OOS value, or a defensible null is established.</w:t>
      </w:r>
    </w:p>
    <w:p w14:paraId="7ACF62BE" w14:textId="77777777" w:rsidR="00DD46BF" w:rsidRDefault="00BF5E2B">
      <w:pPr>
        <w:rPr>
          <w:rFonts w:hint="eastAsia"/>
        </w:rPr>
      </w:pPr>
      <w:r>
        <w:rPr>
          <w:b/>
          <w:color w:val="A23C49"/>
        </w:rPr>
        <w:t xml:space="preserve">Failure conditions: </w:t>
      </w:r>
    </w:p>
    <w:p w14:paraId="010BFB8D" w14:textId="77777777" w:rsidR="00DD46BF" w:rsidRDefault="00BF5E2B">
      <w:pPr>
        <w:pStyle w:val="ListBullet"/>
        <w:spacing w:after="30"/>
        <w:rPr>
          <w:rFonts w:hint="eastAsia"/>
        </w:rPr>
      </w:pPr>
      <w:r>
        <w:t>Lift exists only in-sample or depends on extreme tuning.</w:t>
      </w:r>
    </w:p>
    <w:p w14:paraId="43BE12AF" w14:textId="77777777" w:rsidR="00DD46BF" w:rsidRDefault="00BF5E2B">
      <w:pPr>
        <w:rPr>
          <w:rFonts w:hint="eastAsia"/>
        </w:rPr>
      </w:pPr>
      <w:r>
        <w:rPr>
          <w:b/>
          <w:color w:val="17233C"/>
        </w:rPr>
        <w:t xml:space="preserve">Risks: </w:t>
      </w:r>
    </w:p>
    <w:p w14:paraId="6DDFA1D5" w14:textId="77777777" w:rsidR="00DD46BF" w:rsidRDefault="00BF5E2B">
      <w:pPr>
        <w:pStyle w:val="ListBullet"/>
        <w:spacing w:after="30"/>
        <w:rPr>
          <w:rFonts w:hint="eastAsia"/>
        </w:rPr>
      </w:pPr>
      <w:r>
        <w:t>Feature leakage</w:t>
      </w:r>
    </w:p>
    <w:p w14:paraId="37506104" w14:textId="77777777" w:rsidR="00DD46BF" w:rsidRDefault="00BF5E2B">
      <w:pPr>
        <w:pStyle w:val="ListBullet"/>
        <w:spacing w:after="30"/>
        <w:rPr>
          <w:rFonts w:hint="eastAsia"/>
        </w:rPr>
      </w:pPr>
      <w:r>
        <w:t>Hyperparameter overfit</w:t>
      </w:r>
    </w:p>
    <w:p w14:paraId="21A69B04" w14:textId="77777777" w:rsidR="00DD46BF" w:rsidRDefault="00BF5E2B">
      <w:pPr>
        <w:rPr>
          <w:rFonts w:hint="eastAsia"/>
        </w:rPr>
      </w:pPr>
      <w:r>
        <w:rPr>
          <w:b/>
          <w:color w:val="17233C"/>
        </w:rPr>
        <w:t xml:space="preserve">Dependencies: </w:t>
      </w:r>
    </w:p>
    <w:p w14:paraId="0F95A3A6" w14:textId="77777777" w:rsidR="00DD46BF" w:rsidRDefault="00BF5E2B">
      <w:pPr>
        <w:rPr>
          <w:rFonts w:hint="eastAsia"/>
        </w:rPr>
      </w:pPr>
      <w:r>
        <w:lastRenderedPageBreak/>
        <w:t>Phases 6-8</w:t>
      </w:r>
    </w:p>
    <w:p w14:paraId="7AB3DDCF" w14:textId="77777777" w:rsidR="00DD46BF" w:rsidRDefault="00BF5E2B">
      <w:pPr>
        <w:pStyle w:val="Heading2"/>
      </w:pPr>
      <w:r>
        <w:t>Research-paper section</w:t>
      </w:r>
    </w:p>
    <w:p w14:paraId="61514B7A" w14:textId="77777777" w:rsidR="00DD46BF" w:rsidRDefault="00BF5E2B">
      <w:pPr>
        <w:rPr>
          <w:rFonts w:hint="eastAsia"/>
        </w:rPr>
      </w:pPr>
      <w:r>
        <w:rPr>
          <w:b/>
          <w:color w:val="287B76"/>
        </w:rPr>
        <w:t>Problem Statement</w:t>
      </w:r>
    </w:p>
    <w:p w14:paraId="06C97C23" w14:textId="77777777" w:rsidR="00DD46BF" w:rsidRDefault="00BF5E2B">
      <w:pPr>
        <w:rPr>
          <w:rFonts w:hint="eastAsia"/>
        </w:rPr>
      </w:pPr>
      <w:r>
        <w:t>We need a non-neural predictive benchmark.</w:t>
      </w:r>
    </w:p>
    <w:p w14:paraId="7AAC0501" w14:textId="77777777" w:rsidR="00DD46BF" w:rsidRDefault="00BF5E2B">
      <w:pPr>
        <w:rPr>
          <w:rFonts w:hint="eastAsia"/>
        </w:rPr>
      </w:pPr>
      <w:r>
        <w:rPr>
          <w:b/>
          <w:color w:val="287B76"/>
        </w:rPr>
        <w:t>Research Hypothesis</w:t>
      </w:r>
    </w:p>
    <w:p w14:paraId="344903B4" w14:textId="77777777" w:rsidR="00DD46BF" w:rsidRDefault="00BF5E2B">
      <w:pPr>
        <w:rPr>
          <w:rFonts w:hint="eastAsia"/>
        </w:rPr>
      </w:pPr>
      <w:r>
        <w:t>Structured numeric features may contain incremental signal.</w:t>
      </w:r>
    </w:p>
    <w:p w14:paraId="701FF278" w14:textId="77777777" w:rsidR="00DD46BF" w:rsidRDefault="00BF5E2B">
      <w:pPr>
        <w:rPr>
          <w:rFonts w:hint="eastAsia"/>
        </w:rPr>
      </w:pPr>
      <w:r>
        <w:rPr>
          <w:b/>
          <w:color w:val="287B76"/>
        </w:rPr>
        <w:t>Methodology</w:t>
      </w:r>
    </w:p>
    <w:p w14:paraId="14A5DCE2" w14:textId="77777777" w:rsidR="00DD46BF" w:rsidRDefault="00BF5E2B">
      <w:pPr>
        <w:rPr>
          <w:rFonts w:hint="eastAsia"/>
        </w:rPr>
      </w:pPr>
      <w:r>
        <w:t>Strict time splits, small grids, after-cost evaluation.</w:t>
      </w:r>
    </w:p>
    <w:p w14:paraId="3A17842C" w14:textId="77777777" w:rsidR="00DD46BF" w:rsidRDefault="00BF5E2B">
      <w:pPr>
        <w:rPr>
          <w:rFonts w:hint="eastAsia"/>
        </w:rPr>
      </w:pPr>
      <w:r>
        <w:rPr>
          <w:b/>
          <w:color w:val="287B76"/>
        </w:rPr>
        <w:t>Experimental Design</w:t>
      </w:r>
    </w:p>
    <w:p w14:paraId="33365D0F" w14:textId="77777777" w:rsidR="00DD46BF" w:rsidRDefault="00BF5E2B">
      <w:pPr>
        <w:rPr>
          <w:rFonts w:hint="eastAsia"/>
        </w:rPr>
      </w:pPr>
      <w:r>
        <w:t>Strict time splits, small grids, after-cost evaluation.</w:t>
      </w:r>
    </w:p>
    <w:p w14:paraId="479CD075" w14:textId="77777777" w:rsidR="00DD46BF" w:rsidRDefault="00BF5E2B">
      <w:pPr>
        <w:rPr>
          <w:rFonts w:hint="eastAsia"/>
        </w:rPr>
      </w:pPr>
      <w:r>
        <w:rPr>
          <w:b/>
          <w:color w:val="287B76"/>
        </w:rPr>
        <w:t>Evaluation</w:t>
      </w:r>
    </w:p>
    <w:p w14:paraId="65F5E155" w14:textId="77777777" w:rsidR="00DD46BF" w:rsidRDefault="00BF5E2B">
      <w:pPr>
        <w:rPr>
          <w:rFonts w:hint="eastAsia"/>
        </w:rPr>
      </w:pPr>
      <w:r>
        <w:t>OOS IC, rank correlation, calibration, utility, turnover.</w:t>
      </w:r>
    </w:p>
    <w:p w14:paraId="24D26900" w14:textId="77777777" w:rsidR="00DD46BF" w:rsidRDefault="00BF5E2B">
      <w:pPr>
        <w:rPr>
          <w:rFonts w:hint="eastAsia"/>
        </w:rPr>
      </w:pPr>
      <w:r>
        <w:rPr>
          <w:b/>
          <w:color w:val="287B76"/>
        </w:rPr>
        <w:t>Expected Results</w:t>
      </w:r>
    </w:p>
    <w:p w14:paraId="3712E6CA" w14:textId="77777777" w:rsidR="00DD46BF" w:rsidRDefault="00BF5E2B">
      <w:pPr>
        <w:rPr>
          <w:rFonts w:hint="eastAsia"/>
        </w:rPr>
      </w:pPr>
      <w:r>
        <w:t>Simple ML either shows modest stable lift or falsifies the initial signal thesis.</w:t>
      </w:r>
    </w:p>
    <w:p w14:paraId="6B2C994A" w14:textId="77777777" w:rsidR="00DD46BF" w:rsidRDefault="00BF5E2B">
      <w:pPr>
        <w:rPr>
          <w:rFonts w:hint="eastAsia"/>
        </w:rPr>
      </w:pPr>
      <w:r>
        <w:rPr>
          <w:b/>
          <w:color w:val="287B76"/>
        </w:rPr>
        <w:t>Failure / Falsification</w:t>
      </w:r>
    </w:p>
    <w:p w14:paraId="290197C8" w14:textId="77777777" w:rsidR="00DD46BF" w:rsidRDefault="00BF5E2B">
      <w:pPr>
        <w:rPr>
          <w:rFonts w:hint="eastAsia"/>
        </w:rPr>
      </w:pPr>
      <w:r>
        <w:t>No incremental value after costs.</w:t>
      </w:r>
    </w:p>
    <w:p w14:paraId="3D289CB6" w14:textId="77777777" w:rsidR="00DD46BF" w:rsidRDefault="00BF5E2B">
      <w:pPr>
        <w:rPr>
          <w:rFonts w:hint="eastAsia"/>
        </w:rPr>
      </w:pPr>
      <w:r>
        <w:rPr>
          <w:b/>
          <w:color w:val="287B76"/>
        </w:rPr>
        <w:t>Interpretation</w:t>
      </w:r>
    </w:p>
    <w:p w14:paraId="5A10CFC7" w14:textId="77777777" w:rsidR="00DD46BF" w:rsidRDefault="00BF5E2B">
      <w:pPr>
        <w:rPr>
          <w:rFonts w:hint="eastAsia"/>
        </w:rPr>
      </w:pPr>
      <w:r>
        <w:t>Do not escalate complexity.</w:t>
      </w:r>
    </w:p>
    <w:p w14:paraId="51FFE114" w14:textId="77777777" w:rsidR="00DD46BF" w:rsidRDefault="00BF5E2B">
      <w:pPr>
        <w:pStyle w:val="Heading1"/>
      </w:pPr>
      <w:r>
        <w:t>PHASE 10: FEATURE ENGINEERING AND ABLATION</w:t>
      </w:r>
    </w:p>
    <w:p w14:paraId="606AA9A9" w14:textId="77777777" w:rsidR="00DD46BF" w:rsidRDefault="00BF5E2B">
      <w:pPr>
        <w:rPr>
          <w:rFonts w:hint="eastAsia"/>
        </w:rPr>
      </w:pPr>
      <w:r>
        <w:rPr>
          <w:b/>
          <w:color w:val="17233C"/>
        </w:rPr>
        <w:t xml:space="preserve">Goal: </w:t>
      </w:r>
    </w:p>
    <w:p w14:paraId="76FB99B9" w14:textId="77777777" w:rsidR="00DD46BF" w:rsidRDefault="00BF5E2B">
      <w:pPr>
        <w:rPr>
          <w:rFonts w:hint="eastAsia"/>
        </w:rPr>
      </w:pPr>
      <w:r>
        <w:t>Build a disciplined feature library rather than a feature zoo.</w:t>
      </w:r>
    </w:p>
    <w:p w14:paraId="2D454C8A" w14:textId="77777777" w:rsidR="00DD46BF" w:rsidRDefault="00BF5E2B">
      <w:pPr>
        <w:rPr>
          <w:rFonts w:hint="eastAsia"/>
        </w:rPr>
      </w:pPr>
      <w:r>
        <w:rPr>
          <w:b/>
          <w:color w:val="17233C"/>
        </w:rPr>
        <w:t xml:space="preserve">Why it exists: </w:t>
      </w:r>
    </w:p>
    <w:p w14:paraId="56960733" w14:textId="77777777" w:rsidR="00DD46BF" w:rsidRDefault="00BF5E2B">
      <w:pPr>
        <w:rPr>
          <w:rFonts w:hint="eastAsia"/>
        </w:rPr>
      </w:pPr>
      <w:r>
        <w:t>Separates the effect of data from the effect of model choice.</w:t>
      </w:r>
    </w:p>
    <w:p w14:paraId="549F0ACA" w14:textId="77777777" w:rsidR="00DD46BF" w:rsidRDefault="00BF5E2B">
      <w:pPr>
        <w:rPr>
          <w:rFonts w:hint="eastAsia"/>
        </w:rPr>
      </w:pPr>
      <w:r>
        <w:rPr>
          <w:b/>
          <w:color w:val="17233C"/>
        </w:rPr>
        <w:t xml:space="preserve">Build: </w:t>
      </w:r>
    </w:p>
    <w:p w14:paraId="746DCA5C" w14:textId="77777777" w:rsidR="00DD46BF" w:rsidRDefault="00BF5E2B">
      <w:pPr>
        <w:pStyle w:val="ListBullet"/>
        <w:spacing w:after="30"/>
        <w:rPr>
          <w:rFonts w:hint="eastAsia"/>
        </w:rPr>
      </w:pPr>
      <w:r>
        <w:t>Feature namespaces: momentum, reversal, volatility, liquidity, relative strength, fundamentals, market regime.</w:t>
      </w:r>
    </w:p>
    <w:p w14:paraId="32F9299A" w14:textId="77777777" w:rsidR="00DD46BF" w:rsidRDefault="00BF5E2B">
      <w:pPr>
        <w:pStyle w:val="ListBullet"/>
        <w:spacing w:after="30"/>
        <w:rPr>
          <w:rFonts w:hint="eastAsia"/>
        </w:rPr>
      </w:pPr>
      <w:r>
        <w:t>Metadata: source, timestamp, transform, expected direction, leakage class.</w:t>
      </w:r>
    </w:p>
    <w:p w14:paraId="1BBDCE4B" w14:textId="77777777" w:rsidR="00DD46BF" w:rsidRDefault="00BF5E2B">
      <w:pPr>
        <w:pStyle w:val="ListBullet"/>
        <w:spacing w:after="30"/>
        <w:rPr>
          <w:rFonts w:hint="eastAsia"/>
        </w:rPr>
      </w:pPr>
      <w:r>
        <w:t>Single-family ablations.</w:t>
      </w:r>
    </w:p>
    <w:p w14:paraId="5B9FC273" w14:textId="77777777" w:rsidR="00DD46BF" w:rsidRDefault="00BF5E2B">
      <w:pPr>
        <w:pStyle w:val="ListBullet"/>
        <w:spacing w:after="30"/>
        <w:rPr>
          <w:rFonts w:hint="eastAsia"/>
        </w:rPr>
      </w:pPr>
      <w:r>
        <w:t>Leave-one-family-out tests.</w:t>
      </w:r>
    </w:p>
    <w:p w14:paraId="1AF3A041" w14:textId="77777777" w:rsidR="00DD46BF" w:rsidRDefault="00BF5E2B">
      <w:pPr>
        <w:pStyle w:val="ListBullet"/>
        <w:spacing w:after="30"/>
        <w:rPr>
          <w:rFonts w:hint="eastAsia"/>
        </w:rPr>
      </w:pPr>
      <w:r>
        <w:t>Feature redundancy analysis.</w:t>
      </w:r>
    </w:p>
    <w:p w14:paraId="0F57955D" w14:textId="77777777" w:rsidR="00DD46BF" w:rsidRDefault="00BF5E2B">
      <w:pPr>
        <w:rPr>
          <w:rFonts w:hint="eastAsia"/>
        </w:rPr>
      </w:pPr>
      <w:r>
        <w:rPr>
          <w:b/>
          <w:color w:val="17233C"/>
        </w:rPr>
        <w:t xml:space="preserve">Architecture: </w:t>
      </w:r>
    </w:p>
    <w:p w14:paraId="2E09C9A8" w14:textId="77777777" w:rsidR="00DD46BF" w:rsidRDefault="00BF5E2B">
      <w:pPr>
        <w:ind w:left="288" w:right="288"/>
        <w:rPr>
          <w:rFonts w:hint="eastAsia"/>
        </w:rPr>
      </w:pPr>
      <w:r>
        <w:rPr>
          <w:rFonts w:ascii="Consolas" w:hAnsi="Consolas"/>
          <w:sz w:val="16"/>
        </w:rPr>
        <w:t>VERSIONED FEATURE REGISTRY → TRAIN/TEST PIPELINE</w:t>
      </w:r>
    </w:p>
    <w:p w14:paraId="488A06B3" w14:textId="77777777" w:rsidR="00DD46BF" w:rsidRDefault="00BF5E2B">
      <w:pPr>
        <w:rPr>
          <w:rFonts w:hint="eastAsia"/>
        </w:rPr>
      </w:pPr>
      <w:r>
        <w:rPr>
          <w:b/>
          <w:color w:val="17233C"/>
        </w:rPr>
        <w:t xml:space="preserve">Done when: </w:t>
      </w:r>
    </w:p>
    <w:p w14:paraId="722FE49B" w14:textId="77777777" w:rsidR="00DD46BF" w:rsidRDefault="00BF5E2B">
      <w:pPr>
        <w:pStyle w:val="ListBullet"/>
        <w:spacing w:after="30"/>
        <w:rPr>
          <w:rFonts w:hint="eastAsia"/>
        </w:rPr>
      </w:pPr>
      <w:r>
        <w:t>Every feature family has evidence or is rejected.</w:t>
      </w:r>
    </w:p>
    <w:p w14:paraId="3261F782" w14:textId="77777777" w:rsidR="00DD46BF" w:rsidRDefault="00BF5E2B">
      <w:pPr>
        <w:rPr>
          <w:rFonts w:hint="eastAsia"/>
        </w:rPr>
      </w:pPr>
      <w:r>
        <w:rPr>
          <w:b/>
          <w:color w:val="A23C49"/>
        </w:rPr>
        <w:t xml:space="preserve">Failure conditions: </w:t>
      </w:r>
    </w:p>
    <w:p w14:paraId="736110F6" w14:textId="77777777" w:rsidR="00DD46BF" w:rsidRDefault="00BF5E2B">
      <w:pPr>
        <w:pStyle w:val="ListBullet"/>
        <w:spacing w:after="30"/>
        <w:rPr>
          <w:rFonts w:hint="eastAsia"/>
        </w:rPr>
      </w:pPr>
      <w:r>
        <w:t>Feature count grows without controlled research purpose.</w:t>
      </w:r>
    </w:p>
    <w:p w14:paraId="6DD4AC4B" w14:textId="77777777" w:rsidR="00DD46BF" w:rsidRDefault="00BF5E2B">
      <w:pPr>
        <w:rPr>
          <w:rFonts w:hint="eastAsia"/>
        </w:rPr>
      </w:pPr>
      <w:r>
        <w:rPr>
          <w:b/>
          <w:color w:val="17233C"/>
        </w:rPr>
        <w:t xml:space="preserve">Risks: </w:t>
      </w:r>
    </w:p>
    <w:p w14:paraId="12E2AE10" w14:textId="77777777" w:rsidR="00DD46BF" w:rsidRDefault="00BF5E2B">
      <w:pPr>
        <w:pStyle w:val="ListBullet"/>
        <w:spacing w:after="30"/>
        <w:rPr>
          <w:rFonts w:hint="eastAsia"/>
        </w:rPr>
      </w:pPr>
      <w:r>
        <w:t>Multiple testing</w:t>
      </w:r>
    </w:p>
    <w:p w14:paraId="1D3C562F" w14:textId="77777777" w:rsidR="00DD46BF" w:rsidRDefault="00BF5E2B">
      <w:pPr>
        <w:pStyle w:val="ListBullet"/>
        <w:spacing w:after="30"/>
        <w:rPr>
          <w:rFonts w:hint="eastAsia"/>
        </w:rPr>
      </w:pPr>
      <w:r>
        <w:t>Redundancy</w:t>
      </w:r>
    </w:p>
    <w:p w14:paraId="2EC30FA8" w14:textId="77777777" w:rsidR="00DD46BF" w:rsidRDefault="00BF5E2B">
      <w:pPr>
        <w:pStyle w:val="ListBullet"/>
        <w:spacing w:after="30"/>
        <w:rPr>
          <w:rFonts w:hint="eastAsia"/>
        </w:rPr>
      </w:pPr>
      <w:r>
        <w:t>Collinearity</w:t>
      </w:r>
    </w:p>
    <w:p w14:paraId="0C3C7DEB" w14:textId="77777777" w:rsidR="00DD46BF" w:rsidRDefault="00BF5E2B">
      <w:pPr>
        <w:rPr>
          <w:rFonts w:hint="eastAsia"/>
        </w:rPr>
      </w:pPr>
      <w:r>
        <w:rPr>
          <w:b/>
          <w:color w:val="17233C"/>
        </w:rPr>
        <w:t xml:space="preserve">Dependencies: </w:t>
      </w:r>
    </w:p>
    <w:p w14:paraId="07B76AB4" w14:textId="77777777" w:rsidR="00DD46BF" w:rsidRDefault="00BF5E2B">
      <w:pPr>
        <w:rPr>
          <w:rFonts w:hint="eastAsia"/>
        </w:rPr>
      </w:pPr>
      <w:r>
        <w:t>Phases 4,5,9</w:t>
      </w:r>
    </w:p>
    <w:p w14:paraId="22853610" w14:textId="77777777" w:rsidR="00DD46BF" w:rsidRDefault="00BF5E2B">
      <w:pPr>
        <w:pStyle w:val="Heading2"/>
      </w:pPr>
      <w:r>
        <w:lastRenderedPageBreak/>
        <w:t>Research-paper section</w:t>
      </w:r>
    </w:p>
    <w:p w14:paraId="6B77BFE7" w14:textId="77777777" w:rsidR="00DD46BF" w:rsidRDefault="00BF5E2B">
      <w:pPr>
        <w:rPr>
          <w:rFonts w:hint="eastAsia"/>
        </w:rPr>
      </w:pPr>
      <w:r>
        <w:rPr>
          <w:b/>
          <w:color w:val="287B76"/>
        </w:rPr>
        <w:t>Problem Statement</w:t>
      </w:r>
    </w:p>
    <w:p w14:paraId="6C09F4AE" w14:textId="77777777" w:rsidR="00DD46BF" w:rsidRDefault="00BF5E2B">
      <w:pPr>
        <w:rPr>
          <w:rFonts w:hint="eastAsia"/>
        </w:rPr>
      </w:pPr>
      <w:r>
        <w:t>Feature proliferation silently increases degrees of freedom.</w:t>
      </w:r>
    </w:p>
    <w:p w14:paraId="54FCA97A" w14:textId="77777777" w:rsidR="00DD46BF" w:rsidRDefault="00BF5E2B">
      <w:pPr>
        <w:rPr>
          <w:rFonts w:hint="eastAsia"/>
        </w:rPr>
      </w:pPr>
      <w:r>
        <w:rPr>
          <w:b/>
          <w:color w:val="287B76"/>
        </w:rPr>
        <w:t>Research Hypothesis</w:t>
      </w:r>
    </w:p>
    <w:p w14:paraId="7BFE874E" w14:textId="77777777" w:rsidR="00DD46BF" w:rsidRDefault="00BF5E2B">
      <w:pPr>
        <w:rPr>
          <w:rFonts w:hint="eastAsia"/>
        </w:rPr>
      </w:pPr>
      <w:r>
        <w:t>Theory-backed feature families can be more robust than feature hoards.</w:t>
      </w:r>
    </w:p>
    <w:p w14:paraId="6E99C14E" w14:textId="77777777" w:rsidR="00DD46BF" w:rsidRDefault="00BF5E2B">
      <w:pPr>
        <w:rPr>
          <w:rFonts w:hint="eastAsia"/>
        </w:rPr>
      </w:pPr>
      <w:r>
        <w:rPr>
          <w:b/>
          <w:color w:val="287B76"/>
        </w:rPr>
        <w:t>Methodology</w:t>
      </w:r>
    </w:p>
    <w:p w14:paraId="1B99C4D9" w14:textId="77777777" w:rsidR="00DD46BF" w:rsidRDefault="00BF5E2B">
      <w:pPr>
        <w:rPr>
          <w:rFonts w:hint="eastAsia"/>
        </w:rPr>
      </w:pPr>
      <w:r>
        <w:t>Controlled ablations and family budgets.</w:t>
      </w:r>
    </w:p>
    <w:p w14:paraId="752187E1" w14:textId="77777777" w:rsidR="00DD46BF" w:rsidRDefault="00BF5E2B">
      <w:pPr>
        <w:rPr>
          <w:rFonts w:hint="eastAsia"/>
        </w:rPr>
      </w:pPr>
      <w:r>
        <w:rPr>
          <w:b/>
          <w:color w:val="287B76"/>
        </w:rPr>
        <w:t>Experimental Design</w:t>
      </w:r>
    </w:p>
    <w:p w14:paraId="2266B4C8" w14:textId="77777777" w:rsidR="00DD46BF" w:rsidRDefault="00BF5E2B">
      <w:pPr>
        <w:rPr>
          <w:rFonts w:hint="eastAsia"/>
        </w:rPr>
      </w:pPr>
      <w:r>
        <w:t>Controlled ablations and family budgets.</w:t>
      </w:r>
    </w:p>
    <w:p w14:paraId="593221D0" w14:textId="77777777" w:rsidR="00DD46BF" w:rsidRDefault="00BF5E2B">
      <w:pPr>
        <w:rPr>
          <w:rFonts w:hint="eastAsia"/>
        </w:rPr>
      </w:pPr>
      <w:r>
        <w:rPr>
          <w:b/>
          <w:color w:val="287B76"/>
        </w:rPr>
        <w:t>Evaluation</w:t>
      </w:r>
    </w:p>
    <w:p w14:paraId="73481B80" w14:textId="77777777" w:rsidR="00DD46BF" w:rsidRDefault="00BF5E2B">
      <w:pPr>
        <w:rPr>
          <w:rFonts w:hint="eastAsia"/>
        </w:rPr>
      </w:pPr>
      <w:r>
        <w:t>Incremental OOS contribution and stability.</w:t>
      </w:r>
    </w:p>
    <w:p w14:paraId="3053EFC4" w14:textId="77777777" w:rsidR="00DD46BF" w:rsidRDefault="00BF5E2B">
      <w:pPr>
        <w:rPr>
          <w:rFonts w:hint="eastAsia"/>
        </w:rPr>
      </w:pPr>
      <w:r>
        <w:rPr>
          <w:b/>
          <w:color w:val="287B76"/>
        </w:rPr>
        <w:t>Expected Results</w:t>
      </w:r>
    </w:p>
    <w:p w14:paraId="1F220C32" w14:textId="77777777" w:rsidR="00DD46BF" w:rsidRDefault="00BF5E2B">
      <w:pPr>
        <w:rPr>
          <w:rFonts w:hint="eastAsia"/>
        </w:rPr>
      </w:pPr>
      <w:r>
        <w:t>A small number of families dominate or a clear null emerges.</w:t>
      </w:r>
    </w:p>
    <w:p w14:paraId="783A9368" w14:textId="77777777" w:rsidR="00DD46BF" w:rsidRDefault="00BF5E2B">
      <w:pPr>
        <w:rPr>
          <w:rFonts w:hint="eastAsia"/>
        </w:rPr>
      </w:pPr>
      <w:r>
        <w:rPr>
          <w:b/>
          <w:color w:val="287B76"/>
        </w:rPr>
        <w:t>Failure / Falsification</w:t>
      </w:r>
    </w:p>
    <w:p w14:paraId="7A35F44A" w14:textId="77777777" w:rsidR="00DD46BF" w:rsidRDefault="00BF5E2B">
      <w:pPr>
        <w:rPr>
          <w:rFonts w:hint="eastAsia"/>
        </w:rPr>
      </w:pPr>
      <w:r>
        <w:t>Only huge feature sets work.</w:t>
      </w:r>
    </w:p>
    <w:p w14:paraId="02E9B04D" w14:textId="77777777" w:rsidR="00DD46BF" w:rsidRDefault="00BF5E2B">
      <w:pPr>
        <w:rPr>
          <w:rFonts w:hint="eastAsia"/>
        </w:rPr>
      </w:pPr>
      <w:r>
        <w:rPr>
          <w:b/>
          <w:color w:val="287B76"/>
        </w:rPr>
        <w:t>Interpretation</w:t>
      </w:r>
    </w:p>
    <w:p w14:paraId="5A1D1F5C" w14:textId="77777777" w:rsidR="00DD46BF" w:rsidRDefault="00BF5E2B">
      <w:pPr>
        <w:rPr>
          <w:rFonts w:hint="eastAsia"/>
        </w:rPr>
      </w:pPr>
      <w:r>
        <w:t>Redesign hypotheses rather than add features blindly.</w:t>
      </w:r>
    </w:p>
    <w:p w14:paraId="2A48FEC4" w14:textId="77777777" w:rsidR="00DD46BF" w:rsidRDefault="00BF5E2B">
      <w:pPr>
        <w:pStyle w:val="Heading1"/>
      </w:pPr>
      <w:r>
        <w:t>PHASE 11: STATISTICAL INFERENCE AND UNCERTAINTY</w:t>
      </w:r>
    </w:p>
    <w:p w14:paraId="4D6276BA" w14:textId="77777777" w:rsidR="00DD46BF" w:rsidRDefault="00BF5E2B">
      <w:pPr>
        <w:rPr>
          <w:rFonts w:hint="eastAsia"/>
        </w:rPr>
      </w:pPr>
      <w:r>
        <w:rPr>
          <w:b/>
          <w:color w:val="17233C"/>
        </w:rPr>
        <w:t xml:space="preserve">Goal: </w:t>
      </w:r>
    </w:p>
    <w:p w14:paraId="55718906" w14:textId="77777777" w:rsidR="00DD46BF" w:rsidRDefault="00BF5E2B">
      <w:pPr>
        <w:rPr>
          <w:rFonts w:hint="eastAsia"/>
        </w:rPr>
      </w:pPr>
      <w:r>
        <w:t>Formalize uncertainty, dependence-aware inference and statistical significance without mistaking it for economic usefulness.</w:t>
      </w:r>
    </w:p>
    <w:p w14:paraId="7FA281A5" w14:textId="77777777" w:rsidR="00DD46BF" w:rsidRDefault="00BF5E2B">
      <w:pPr>
        <w:rPr>
          <w:rFonts w:hint="eastAsia"/>
        </w:rPr>
      </w:pPr>
      <w:r>
        <w:rPr>
          <w:b/>
          <w:color w:val="17233C"/>
        </w:rPr>
        <w:t xml:space="preserve">Why it exists: </w:t>
      </w:r>
    </w:p>
    <w:p w14:paraId="18548850" w14:textId="77777777" w:rsidR="00DD46BF" w:rsidRDefault="00BF5E2B">
      <w:pPr>
        <w:rPr>
          <w:rFonts w:hint="eastAsia"/>
        </w:rPr>
      </w:pPr>
      <w:r>
        <w:t>ORBIT is a scientific instrument; statistical inference should be explicit rather than scattered across later phases.</w:t>
      </w:r>
    </w:p>
    <w:p w14:paraId="7DFE11CB" w14:textId="77777777" w:rsidR="00DD46BF" w:rsidRDefault="00BF5E2B">
      <w:pPr>
        <w:rPr>
          <w:rFonts w:hint="eastAsia"/>
        </w:rPr>
      </w:pPr>
      <w:r>
        <w:rPr>
          <w:b/>
          <w:color w:val="17233C"/>
        </w:rPr>
        <w:t xml:space="preserve">Build: </w:t>
      </w:r>
    </w:p>
    <w:p w14:paraId="16FD8372" w14:textId="77777777" w:rsidR="00DD46BF" w:rsidRDefault="00BF5E2B">
      <w:pPr>
        <w:pStyle w:val="ListBullet"/>
        <w:spacing w:after="30"/>
        <w:rPr>
          <w:rFonts w:hint="eastAsia"/>
        </w:rPr>
      </w:pPr>
      <w:r>
        <w:t>Confidence intervals.</w:t>
      </w:r>
    </w:p>
    <w:p w14:paraId="16A87912" w14:textId="77777777" w:rsidR="00DD46BF" w:rsidRDefault="00BF5E2B">
      <w:pPr>
        <w:pStyle w:val="ListBullet"/>
        <w:spacing w:after="30"/>
        <w:rPr>
          <w:rFonts w:hint="eastAsia"/>
        </w:rPr>
      </w:pPr>
      <w:r>
        <w:t>Bootstrap/block bootstrap where appropriate.</w:t>
      </w:r>
    </w:p>
    <w:p w14:paraId="5839540C" w14:textId="77777777" w:rsidR="00DD46BF" w:rsidRDefault="00BF5E2B">
      <w:pPr>
        <w:pStyle w:val="ListBullet"/>
        <w:spacing w:after="30"/>
        <w:rPr>
          <w:rFonts w:hint="eastAsia"/>
        </w:rPr>
      </w:pPr>
      <w:r>
        <w:t>Autocorrelation-aware inference.</w:t>
      </w:r>
    </w:p>
    <w:p w14:paraId="2A5A2627" w14:textId="77777777" w:rsidR="00DD46BF" w:rsidRDefault="00BF5E2B">
      <w:pPr>
        <w:pStyle w:val="ListBullet"/>
        <w:spacing w:after="30"/>
        <w:rPr>
          <w:rFonts w:hint="eastAsia"/>
        </w:rPr>
      </w:pPr>
      <w:r>
        <w:t>Effect sizes.</w:t>
      </w:r>
    </w:p>
    <w:p w14:paraId="5F767F2E" w14:textId="77777777" w:rsidR="00DD46BF" w:rsidRDefault="00BF5E2B">
      <w:pPr>
        <w:pStyle w:val="ListBullet"/>
        <w:spacing w:after="30"/>
        <w:rPr>
          <w:rFonts w:hint="eastAsia"/>
        </w:rPr>
      </w:pPr>
      <w:r>
        <w:t>Power considerations.</w:t>
      </w:r>
    </w:p>
    <w:p w14:paraId="5FF9FFD2" w14:textId="77777777" w:rsidR="00DD46BF" w:rsidRDefault="00BF5E2B">
      <w:pPr>
        <w:pStyle w:val="ListBullet"/>
        <w:spacing w:after="30"/>
        <w:rPr>
          <w:rFonts w:hint="eastAsia"/>
        </w:rPr>
      </w:pPr>
      <w:r>
        <w:t>Multiple-comparison awareness.</w:t>
      </w:r>
    </w:p>
    <w:p w14:paraId="14D7FBA6" w14:textId="77777777" w:rsidR="00DD46BF" w:rsidRDefault="00BF5E2B">
      <w:pPr>
        <w:pStyle w:val="ListBullet"/>
        <w:spacing w:after="30"/>
        <w:rPr>
          <w:rFonts w:hint="eastAsia"/>
        </w:rPr>
      </w:pPr>
      <w:r>
        <w:t>Economic vs statistical significance report.</w:t>
      </w:r>
    </w:p>
    <w:p w14:paraId="3CDDD969" w14:textId="77777777" w:rsidR="00DD46BF" w:rsidRDefault="00BF5E2B">
      <w:pPr>
        <w:rPr>
          <w:rFonts w:hint="eastAsia"/>
        </w:rPr>
      </w:pPr>
      <w:r>
        <w:rPr>
          <w:b/>
          <w:color w:val="17233C"/>
        </w:rPr>
        <w:t xml:space="preserve">Architecture: </w:t>
      </w:r>
    </w:p>
    <w:p w14:paraId="25EA5D46" w14:textId="77777777" w:rsidR="00DD46BF" w:rsidRDefault="00BF5E2B">
      <w:pPr>
        <w:ind w:left="288" w:right="288"/>
        <w:rPr>
          <w:rFonts w:hint="eastAsia"/>
        </w:rPr>
      </w:pPr>
      <w:r>
        <w:rPr>
          <w:rFonts w:ascii="Consolas" w:hAnsi="Consolas"/>
          <w:sz w:val="16"/>
        </w:rPr>
        <w:t>RESULTS → INFERENCE LAYER → RESEARCH REPORT</w:t>
      </w:r>
    </w:p>
    <w:p w14:paraId="2B090EE3" w14:textId="77777777" w:rsidR="00DD46BF" w:rsidRDefault="00BF5E2B">
      <w:pPr>
        <w:rPr>
          <w:rFonts w:hint="eastAsia"/>
        </w:rPr>
      </w:pPr>
      <w:r>
        <w:rPr>
          <w:b/>
          <w:color w:val="17233C"/>
        </w:rPr>
        <w:t xml:space="preserve">Done when: </w:t>
      </w:r>
    </w:p>
    <w:p w14:paraId="158CE6BF" w14:textId="77777777" w:rsidR="00DD46BF" w:rsidRDefault="00BF5E2B">
      <w:pPr>
        <w:pStyle w:val="ListBullet"/>
        <w:spacing w:after="30"/>
        <w:rPr>
          <w:rFonts w:hint="eastAsia"/>
        </w:rPr>
      </w:pPr>
      <w:r>
        <w:t>Inference results are reproducible and clearly separated from economic conclusions.</w:t>
      </w:r>
    </w:p>
    <w:p w14:paraId="597CDD6A" w14:textId="77777777" w:rsidR="00DD46BF" w:rsidRDefault="00BF5E2B">
      <w:pPr>
        <w:rPr>
          <w:rFonts w:hint="eastAsia"/>
        </w:rPr>
      </w:pPr>
      <w:r>
        <w:rPr>
          <w:b/>
          <w:color w:val="A23C49"/>
        </w:rPr>
        <w:t xml:space="preserve">Failure conditions: </w:t>
      </w:r>
    </w:p>
    <w:p w14:paraId="264715E8" w14:textId="77777777" w:rsidR="00DD46BF" w:rsidRDefault="00BF5E2B">
      <w:pPr>
        <w:pStyle w:val="ListBullet"/>
        <w:spacing w:after="30"/>
        <w:rPr>
          <w:rFonts w:hint="eastAsia"/>
        </w:rPr>
      </w:pPr>
      <w:r>
        <w:t>i.i.d. assumptions used blindly on dependent financial data.</w:t>
      </w:r>
    </w:p>
    <w:p w14:paraId="10203C6D" w14:textId="77777777" w:rsidR="00DD46BF" w:rsidRDefault="00BF5E2B">
      <w:pPr>
        <w:rPr>
          <w:rFonts w:hint="eastAsia"/>
        </w:rPr>
      </w:pPr>
      <w:r>
        <w:rPr>
          <w:b/>
          <w:color w:val="17233C"/>
        </w:rPr>
        <w:t xml:space="preserve">Risks: </w:t>
      </w:r>
    </w:p>
    <w:p w14:paraId="3FBADE97" w14:textId="77777777" w:rsidR="00DD46BF" w:rsidRDefault="00BF5E2B">
      <w:pPr>
        <w:pStyle w:val="ListBullet"/>
        <w:spacing w:after="30"/>
        <w:rPr>
          <w:rFonts w:hint="eastAsia"/>
        </w:rPr>
      </w:pPr>
      <w:r>
        <w:t>Misleading p-values</w:t>
      </w:r>
    </w:p>
    <w:p w14:paraId="7EFA1B25" w14:textId="77777777" w:rsidR="00DD46BF" w:rsidRDefault="00BF5E2B">
      <w:pPr>
        <w:pStyle w:val="ListBullet"/>
        <w:spacing w:after="30"/>
        <w:rPr>
          <w:rFonts w:hint="eastAsia"/>
        </w:rPr>
      </w:pPr>
      <w:r>
        <w:t>False confidence</w:t>
      </w:r>
    </w:p>
    <w:p w14:paraId="5BF067E8" w14:textId="77777777" w:rsidR="00DD46BF" w:rsidRDefault="00BF5E2B">
      <w:pPr>
        <w:rPr>
          <w:rFonts w:hint="eastAsia"/>
        </w:rPr>
      </w:pPr>
      <w:r>
        <w:rPr>
          <w:b/>
          <w:color w:val="17233C"/>
        </w:rPr>
        <w:t xml:space="preserve">Dependencies: </w:t>
      </w:r>
    </w:p>
    <w:p w14:paraId="30CF06B9" w14:textId="77777777" w:rsidR="00DD46BF" w:rsidRDefault="00BF5E2B">
      <w:pPr>
        <w:rPr>
          <w:rFonts w:hint="eastAsia"/>
        </w:rPr>
      </w:pPr>
      <w:r>
        <w:t>Phases 6-10</w:t>
      </w:r>
    </w:p>
    <w:p w14:paraId="1141C013" w14:textId="77777777" w:rsidR="00DD46BF" w:rsidRDefault="00BF5E2B">
      <w:pPr>
        <w:pStyle w:val="Heading2"/>
      </w:pPr>
      <w:r>
        <w:lastRenderedPageBreak/>
        <w:t>Research-paper section</w:t>
      </w:r>
    </w:p>
    <w:p w14:paraId="22725CB7" w14:textId="77777777" w:rsidR="00DD46BF" w:rsidRDefault="00BF5E2B">
      <w:pPr>
        <w:rPr>
          <w:rFonts w:hint="eastAsia"/>
        </w:rPr>
      </w:pPr>
      <w:r>
        <w:rPr>
          <w:b/>
          <w:color w:val="287B76"/>
        </w:rPr>
        <w:t>Problem Statement</w:t>
      </w:r>
    </w:p>
    <w:p w14:paraId="185B9AB8" w14:textId="77777777" w:rsidR="00DD46BF" w:rsidRDefault="00BF5E2B">
      <w:pPr>
        <w:rPr>
          <w:rFonts w:hint="eastAsia"/>
        </w:rPr>
      </w:pPr>
      <w:r>
        <w:t>Financial observations are dependent and noisy.</w:t>
      </w:r>
    </w:p>
    <w:p w14:paraId="0D4B4E34" w14:textId="77777777" w:rsidR="00DD46BF" w:rsidRDefault="00BF5E2B">
      <w:pPr>
        <w:rPr>
          <w:rFonts w:hint="eastAsia"/>
        </w:rPr>
      </w:pPr>
      <w:r>
        <w:rPr>
          <w:b/>
          <w:color w:val="287B76"/>
        </w:rPr>
        <w:t>Research Hypothesis</w:t>
      </w:r>
    </w:p>
    <w:p w14:paraId="1D03CDB3" w14:textId="77777777" w:rsidR="00DD46BF" w:rsidRDefault="00BF5E2B">
      <w:pPr>
        <w:rPr>
          <w:rFonts w:hint="eastAsia"/>
        </w:rPr>
      </w:pPr>
      <w:r>
        <w:t>Inference that respects dependence improves evidence quality.</w:t>
      </w:r>
    </w:p>
    <w:p w14:paraId="35F71755" w14:textId="77777777" w:rsidR="00DD46BF" w:rsidRDefault="00BF5E2B">
      <w:pPr>
        <w:rPr>
          <w:rFonts w:hint="eastAsia"/>
        </w:rPr>
      </w:pPr>
      <w:r>
        <w:rPr>
          <w:b/>
          <w:color w:val="287B76"/>
        </w:rPr>
        <w:t>Methodology</w:t>
      </w:r>
    </w:p>
    <w:p w14:paraId="6346E068" w14:textId="77777777" w:rsidR="00DD46BF" w:rsidRDefault="00BF5E2B">
      <w:pPr>
        <w:rPr>
          <w:rFonts w:hint="eastAsia"/>
        </w:rPr>
      </w:pPr>
      <w:r>
        <w:t>Use controlled synthetic data plus historical experiments.</w:t>
      </w:r>
    </w:p>
    <w:p w14:paraId="311BEF64" w14:textId="77777777" w:rsidR="00DD46BF" w:rsidRDefault="00BF5E2B">
      <w:pPr>
        <w:rPr>
          <w:rFonts w:hint="eastAsia"/>
        </w:rPr>
      </w:pPr>
      <w:r>
        <w:rPr>
          <w:b/>
          <w:color w:val="287B76"/>
        </w:rPr>
        <w:t>Experimental Design</w:t>
      </w:r>
    </w:p>
    <w:p w14:paraId="17BBA19A" w14:textId="77777777" w:rsidR="00DD46BF" w:rsidRDefault="00BF5E2B">
      <w:pPr>
        <w:rPr>
          <w:rFonts w:hint="eastAsia"/>
        </w:rPr>
      </w:pPr>
      <w:r>
        <w:t>Use controlled synthetic data plus historical experiments.</w:t>
      </w:r>
    </w:p>
    <w:p w14:paraId="1433555C" w14:textId="77777777" w:rsidR="00DD46BF" w:rsidRDefault="00BF5E2B">
      <w:pPr>
        <w:rPr>
          <w:rFonts w:hint="eastAsia"/>
        </w:rPr>
      </w:pPr>
      <w:r>
        <w:rPr>
          <w:b/>
          <w:color w:val="287B76"/>
        </w:rPr>
        <w:t>Evaluation</w:t>
      </w:r>
    </w:p>
    <w:p w14:paraId="105E57AF" w14:textId="77777777" w:rsidR="00DD46BF" w:rsidRDefault="00BF5E2B">
      <w:pPr>
        <w:rPr>
          <w:rFonts w:hint="eastAsia"/>
        </w:rPr>
      </w:pPr>
      <w:r>
        <w:t>Coverage, stability, effect-size consistency.</w:t>
      </w:r>
    </w:p>
    <w:p w14:paraId="0E567CF7" w14:textId="77777777" w:rsidR="00DD46BF" w:rsidRDefault="00BF5E2B">
      <w:pPr>
        <w:rPr>
          <w:rFonts w:hint="eastAsia"/>
        </w:rPr>
      </w:pPr>
      <w:r>
        <w:rPr>
          <w:b/>
          <w:color w:val="287B76"/>
        </w:rPr>
        <w:t>Expected Results</w:t>
      </w:r>
    </w:p>
    <w:p w14:paraId="2704BF89" w14:textId="77777777" w:rsidR="00DD46BF" w:rsidRDefault="00BF5E2B">
      <w:pPr>
        <w:rPr>
          <w:rFonts w:hint="eastAsia"/>
        </w:rPr>
      </w:pPr>
      <w:r>
        <w:t>Statistical claims match the design and assumptions.</w:t>
      </w:r>
    </w:p>
    <w:p w14:paraId="7C34C042" w14:textId="77777777" w:rsidR="00DD46BF" w:rsidRDefault="00BF5E2B">
      <w:pPr>
        <w:rPr>
          <w:rFonts w:hint="eastAsia"/>
        </w:rPr>
      </w:pPr>
      <w:r>
        <w:rPr>
          <w:b/>
          <w:color w:val="287B76"/>
        </w:rPr>
        <w:t>Failure / Falsification</w:t>
      </w:r>
    </w:p>
    <w:p w14:paraId="0EC0ADD9" w14:textId="77777777" w:rsidR="00DD46BF" w:rsidRDefault="00BF5E2B">
      <w:pPr>
        <w:rPr>
          <w:rFonts w:hint="eastAsia"/>
        </w:rPr>
      </w:pPr>
      <w:r>
        <w:t>Null data repeatedly appears significant due to methodology.</w:t>
      </w:r>
    </w:p>
    <w:p w14:paraId="10DA19B4" w14:textId="77777777" w:rsidR="00DD46BF" w:rsidRDefault="00BF5E2B">
      <w:pPr>
        <w:rPr>
          <w:rFonts w:hint="eastAsia"/>
        </w:rPr>
      </w:pPr>
      <w:r>
        <w:rPr>
          <w:b/>
          <w:color w:val="287B76"/>
        </w:rPr>
        <w:t>Interpretation</w:t>
      </w:r>
    </w:p>
    <w:p w14:paraId="1A18C6E4" w14:textId="77777777" w:rsidR="00DD46BF" w:rsidRDefault="00BF5E2B">
      <w:pPr>
        <w:rPr>
          <w:rFonts w:hint="eastAsia"/>
        </w:rPr>
      </w:pPr>
      <w:r>
        <w:t>Stop and repair inference.</w:t>
      </w:r>
    </w:p>
    <w:p w14:paraId="4392CAA8" w14:textId="77777777" w:rsidR="00DD46BF" w:rsidRDefault="00BF5E2B">
      <w:pPr>
        <w:pStyle w:val="Heading1"/>
      </w:pPr>
      <w:r>
        <w:t>PHASE 12: WALK-FORWARD VALIDATION ENGINE</w:t>
      </w:r>
    </w:p>
    <w:p w14:paraId="717560DA" w14:textId="77777777" w:rsidR="00DD46BF" w:rsidRDefault="00BF5E2B">
      <w:pPr>
        <w:rPr>
          <w:rFonts w:hint="eastAsia"/>
        </w:rPr>
      </w:pPr>
      <w:r>
        <w:rPr>
          <w:b/>
          <w:color w:val="17233C"/>
        </w:rPr>
        <w:t xml:space="preserve">Goal: </w:t>
      </w:r>
    </w:p>
    <w:p w14:paraId="3F117286" w14:textId="77777777" w:rsidR="00DD46BF" w:rsidRDefault="00BF5E2B">
      <w:pPr>
        <w:rPr>
          <w:rFonts w:hint="eastAsia"/>
        </w:rPr>
      </w:pPr>
      <w:r>
        <w:t>Replace one-shot train/test with rolling sequential evaluation.</w:t>
      </w:r>
    </w:p>
    <w:p w14:paraId="1B6344BD" w14:textId="77777777" w:rsidR="00DD46BF" w:rsidRDefault="00BF5E2B">
      <w:pPr>
        <w:rPr>
          <w:rFonts w:hint="eastAsia"/>
        </w:rPr>
      </w:pPr>
      <w:r>
        <w:rPr>
          <w:b/>
          <w:color w:val="17233C"/>
        </w:rPr>
        <w:t xml:space="preserve">Why it exists: </w:t>
      </w:r>
    </w:p>
    <w:p w14:paraId="4A50DA21" w14:textId="77777777" w:rsidR="00DD46BF" w:rsidRDefault="00BF5E2B">
      <w:pPr>
        <w:rPr>
          <w:rFonts w:hint="eastAsia"/>
        </w:rPr>
      </w:pPr>
      <w:r>
        <w:t>Strategies must survive time, retraining and changing conditions.</w:t>
      </w:r>
    </w:p>
    <w:p w14:paraId="1ACD0B2B" w14:textId="77777777" w:rsidR="00DD46BF" w:rsidRDefault="00BF5E2B">
      <w:pPr>
        <w:rPr>
          <w:rFonts w:hint="eastAsia"/>
        </w:rPr>
      </w:pPr>
      <w:r>
        <w:rPr>
          <w:b/>
          <w:color w:val="17233C"/>
        </w:rPr>
        <w:t xml:space="preserve">Build: </w:t>
      </w:r>
    </w:p>
    <w:p w14:paraId="473228AB" w14:textId="77777777" w:rsidR="00DD46BF" w:rsidRDefault="00BF5E2B">
      <w:pPr>
        <w:pStyle w:val="ListBullet"/>
        <w:spacing w:after="30"/>
        <w:rPr>
          <w:rFonts w:hint="eastAsia"/>
        </w:rPr>
      </w:pPr>
      <w:r>
        <w:t>Train/validate/test windows.</w:t>
      </w:r>
    </w:p>
    <w:p w14:paraId="6A4EFCDD" w14:textId="77777777" w:rsidR="00DD46BF" w:rsidRDefault="00BF5E2B">
      <w:pPr>
        <w:pStyle w:val="ListBullet"/>
        <w:spacing w:after="30"/>
        <w:rPr>
          <w:rFonts w:hint="eastAsia"/>
        </w:rPr>
      </w:pPr>
      <w:r>
        <w:t>Rolling retraining.</w:t>
      </w:r>
    </w:p>
    <w:p w14:paraId="734794D5" w14:textId="77777777" w:rsidR="00DD46BF" w:rsidRDefault="00BF5E2B">
      <w:pPr>
        <w:pStyle w:val="ListBullet"/>
        <w:spacing w:after="30"/>
        <w:rPr>
          <w:rFonts w:hint="eastAsia"/>
        </w:rPr>
      </w:pPr>
      <w:r>
        <w:t>Purge/embargo where label overlap requires.</w:t>
      </w:r>
    </w:p>
    <w:p w14:paraId="1C259476" w14:textId="77777777" w:rsidR="00DD46BF" w:rsidRDefault="00BF5E2B">
      <w:pPr>
        <w:pStyle w:val="ListBullet"/>
        <w:spacing w:after="30"/>
        <w:rPr>
          <w:rFonts w:hint="eastAsia"/>
        </w:rPr>
      </w:pPr>
      <w:r>
        <w:t>Frozen final test.</w:t>
      </w:r>
    </w:p>
    <w:p w14:paraId="68BD27B1" w14:textId="77777777" w:rsidR="00DD46BF" w:rsidRDefault="00BF5E2B">
      <w:pPr>
        <w:pStyle w:val="ListBullet"/>
        <w:spacing w:after="30"/>
        <w:rPr>
          <w:rFonts w:hint="eastAsia"/>
        </w:rPr>
      </w:pPr>
      <w:r>
        <w:t>Per-window diagnostics.</w:t>
      </w:r>
    </w:p>
    <w:p w14:paraId="3BA88D50" w14:textId="77777777" w:rsidR="00DD46BF" w:rsidRDefault="00BF5E2B">
      <w:pPr>
        <w:pStyle w:val="ListBullet"/>
        <w:spacing w:after="30"/>
        <w:rPr>
          <w:rFonts w:hint="eastAsia"/>
        </w:rPr>
      </w:pPr>
      <w:r>
        <w:t>Confidence intervals around window outcomes.</w:t>
      </w:r>
    </w:p>
    <w:p w14:paraId="4C421200" w14:textId="77777777" w:rsidR="00DD46BF" w:rsidRDefault="00BF5E2B">
      <w:pPr>
        <w:rPr>
          <w:rFonts w:hint="eastAsia"/>
        </w:rPr>
      </w:pPr>
      <w:r>
        <w:rPr>
          <w:b/>
          <w:color w:val="17233C"/>
        </w:rPr>
        <w:t xml:space="preserve">Architecture: </w:t>
      </w:r>
    </w:p>
    <w:p w14:paraId="1DB95EF9" w14:textId="77777777" w:rsidR="00DD46BF" w:rsidRDefault="00BF5E2B">
      <w:pPr>
        <w:ind w:left="288" w:right="288"/>
        <w:rPr>
          <w:rFonts w:hint="eastAsia"/>
        </w:rPr>
      </w:pPr>
      <w:r>
        <w:rPr>
          <w:rFonts w:ascii="Consolas" w:hAnsi="Consolas"/>
          <w:sz w:val="16"/>
        </w:rPr>
        <w:t>WINDOW SCHEDULER → SNAPSHOT RESOLVER → TRAIN → TEST → AGGREGATE</w:t>
      </w:r>
    </w:p>
    <w:p w14:paraId="6B7D292E" w14:textId="77777777" w:rsidR="00DD46BF" w:rsidRDefault="00BF5E2B">
      <w:pPr>
        <w:rPr>
          <w:rFonts w:hint="eastAsia"/>
        </w:rPr>
      </w:pPr>
      <w:r>
        <w:rPr>
          <w:b/>
          <w:color w:val="17233C"/>
        </w:rPr>
        <w:t xml:space="preserve">Done when: </w:t>
      </w:r>
    </w:p>
    <w:p w14:paraId="3BA1C8CA" w14:textId="77777777" w:rsidR="00DD46BF" w:rsidRDefault="00BF5E2B">
      <w:pPr>
        <w:pStyle w:val="ListBullet"/>
        <w:spacing w:after="30"/>
        <w:rPr>
          <w:rFonts w:hint="eastAsia"/>
        </w:rPr>
      </w:pPr>
      <w:r>
        <w:t>At least a multi-year rolling evaluation is reproducible without future access.</w:t>
      </w:r>
    </w:p>
    <w:p w14:paraId="48A0C99F" w14:textId="77777777" w:rsidR="00DD46BF" w:rsidRDefault="00BF5E2B">
      <w:pPr>
        <w:rPr>
          <w:rFonts w:hint="eastAsia"/>
        </w:rPr>
      </w:pPr>
      <w:r>
        <w:rPr>
          <w:b/>
          <w:color w:val="A23C49"/>
        </w:rPr>
        <w:t xml:space="preserve">Failure conditions: </w:t>
      </w:r>
    </w:p>
    <w:p w14:paraId="5B63A33D" w14:textId="77777777" w:rsidR="00DD46BF" w:rsidRDefault="00BF5E2B">
      <w:pPr>
        <w:pStyle w:val="ListBullet"/>
        <w:spacing w:after="30"/>
        <w:rPr>
          <w:rFonts w:hint="eastAsia"/>
        </w:rPr>
      </w:pPr>
      <w:r>
        <w:t>Test contamination or moving window definitions.</w:t>
      </w:r>
    </w:p>
    <w:p w14:paraId="187A4A22" w14:textId="77777777" w:rsidR="00DD46BF" w:rsidRDefault="00BF5E2B">
      <w:pPr>
        <w:rPr>
          <w:rFonts w:hint="eastAsia"/>
        </w:rPr>
      </w:pPr>
      <w:r>
        <w:rPr>
          <w:b/>
          <w:color w:val="17233C"/>
        </w:rPr>
        <w:t xml:space="preserve">Risks: </w:t>
      </w:r>
    </w:p>
    <w:p w14:paraId="267AAE34" w14:textId="77777777" w:rsidR="00DD46BF" w:rsidRDefault="00BF5E2B">
      <w:pPr>
        <w:pStyle w:val="ListBullet"/>
        <w:spacing w:after="30"/>
        <w:rPr>
          <w:rFonts w:hint="eastAsia"/>
        </w:rPr>
      </w:pPr>
      <w:r>
        <w:t>Overlapping labels</w:t>
      </w:r>
    </w:p>
    <w:p w14:paraId="4B79CF0A" w14:textId="77777777" w:rsidR="00DD46BF" w:rsidRDefault="00BF5E2B">
      <w:pPr>
        <w:pStyle w:val="ListBullet"/>
        <w:spacing w:after="30"/>
        <w:rPr>
          <w:rFonts w:hint="eastAsia"/>
        </w:rPr>
      </w:pPr>
      <w:r>
        <w:t>Hyperparameter leakage</w:t>
      </w:r>
    </w:p>
    <w:p w14:paraId="1B089DC8" w14:textId="77777777" w:rsidR="00DD46BF" w:rsidRDefault="00BF5E2B">
      <w:pPr>
        <w:rPr>
          <w:rFonts w:hint="eastAsia"/>
        </w:rPr>
      </w:pPr>
      <w:r>
        <w:rPr>
          <w:b/>
          <w:color w:val="17233C"/>
        </w:rPr>
        <w:t xml:space="preserve">Dependencies: </w:t>
      </w:r>
    </w:p>
    <w:p w14:paraId="3499D1C1" w14:textId="77777777" w:rsidR="00DD46BF" w:rsidRDefault="00BF5E2B">
      <w:pPr>
        <w:rPr>
          <w:rFonts w:hint="eastAsia"/>
        </w:rPr>
      </w:pPr>
      <w:r>
        <w:t>Phases 9-11</w:t>
      </w:r>
    </w:p>
    <w:p w14:paraId="0C10B9A0" w14:textId="77777777" w:rsidR="00DD46BF" w:rsidRDefault="00BF5E2B">
      <w:pPr>
        <w:pStyle w:val="Heading2"/>
      </w:pPr>
      <w:r>
        <w:lastRenderedPageBreak/>
        <w:t>Research-paper section</w:t>
      </w:r>
    </w:p>
    <w:p w14:paraId="78ADE0CD" w14:textId="77777777" w:rsidR="00DD46BF" w:rsidRDefault="00BF5E2B">
      <w:pPr>
        <w:rPr>
          <w:rFonts w:hint="eastAsia"/>
        </w:rPr>
      </w:pPr>
      <w:r>
        <w:rPr>
          <w:b/>
          <w:color w:val="287B76"/>
        </w:rPr>
        <w:t>Problem Statement</w:t>
      </w:r>
    </w:p>
    <w:p w14:paraId="419602B9" w14:textId="77777777" w:rsidR="00DD46BF" w:rsidRDefault="00BF5E2B">
      <w:pPr>
        <w:rPr>
          <w:rFonts w:hint="eastAsia"/>
        </w:rPr>
      </w:pPr>
      <w:r>
        <w:t>Static splits hide temporal instability.</w:t>
      </w:r>
    </w:p>
    <w:p w14:paraId="32F33C90" w14:textId="77777777" w:rsidR="00DD46BF" w:rsidRDefault="00BF5E2B">
      <w:pPr>
        <w:rPr>
          <w:rFonts w:hint="eastAsia"/>
        </w:rPr>
      </w:pPr>
      <w:r>
        <w:rPr>
          <w:b/>
          <w:color w:val="287B76"/>
        </w:rPr>
        <w:t>Research Hypothesis</w:t>
      </w:r>
    </w:p>
    <w:p w14:paraId="3867337C" w14:textId="77777777" w:rsidR="00DD46BF" w:rsidRDefault="00BF5E2B">
      <w:pPr>
        <w:rPr>
          <w:rFonts w:hint="eastAsia"/>
        </w:rPr>
      </w:pPr>
      <w:r>
        <w:t>Useful strategies retain behavior across sequential holdouts.</w:t>
      </w:r>
    </w:p>
    <w:p w14:paraId="6A2EE759" w14:textId="77777777" w:rsidR="00DD46BF" w:rsidRDefault="00BF5E2B">
      <w:pPr>
        <w:rPr>
          <w:rFonts w:hint="eastAsia"/>
        </w:rPr>
      </w:pPr>
      <w:r>
        <w:rPr>
          <w:b/>
          <w:color w:val="287B76"/>
        </w:rPr>
        <w:t>Methodology</w:t>
      </w:r>
    </w:p>
    <w:p w14:paraId="246E303A" w14:textId="77777777" w:rsidR="00DD46BF" w:rsidRDefault="00BF5E2B">
      <w:pPr>
        <w:rPr>
          <w:rFonts w:hint="eastAsia"/>
        </w:rPr>
      </w:pPr>
      <w:r>
        <w:t>Rolling windows across different market eras.</w:t>
      </w:r>
    </w:p>
    <w:p w14:paraId="323CF451" w14:textId="77777777" w:rsidR="00DD46BF" w:rsidRDefault="00BF5E2B">
      <w:pPr>
        <w:rPr>
          <w:rFonts w:hint="eastAsia"/>
        </w:rPr>
      </w:pPr>
      <w:r>
        <w:rPr>
          <w:b/>
          <w:color w:val="287B76"/>
        </w:rPr>
        <w:t>Experimental Design</w:t>
      </w:r>
    </w:p>
    <w:p w14:paraId="677599B2" w14:textId="77777777" w:rsidR="00DD46BF" w:rsidRDefault="00BF5E2B">
      <w:pPr>
        <w:rPr>
          <w:rFonts w:hint="eastAsia"/>
        </w:rPr>
      </w:pPr>
      <w:r>
        <w:t>Rolling windows across different market eras.</w:t>
      </w:r>
    </w:p>
    <w:p w14:paraId="25962C70" w14:textId="77777777" w:rsidR="00DD46BF" w:rsidRDefault="00BF5E2B">
      <w:pPr>
        <w:rPr>
          <w:rFonts w:hint="eastAsia"/>
        </w:rPr>
      </w:pPr>
      <w:r>
        <w:rPr>
          <w:b/>
          <w:color w:val="287B76"/>
        </w:rPr>
        <w:t>Evaluation</w:t>
      </w:r>
    </w:p>
    <w:p w14:paraId="0D339850" w14:textId="77777777" w:rsidR="00DD46BF" w:rsidRDefault="00BF5E2B">
      <w:pPr>
        <w:rPr>
          <w:rFonts w:hint="eastAsia"/>
        </w:rPr>
      </w:pPr>
      <w:r>
        <w:t>Per-window IC, return, drawdown, calibration, turnover.</w:t>
      </w:r>
    </w:p>
    <w:p w14:paraId="0F66DD74" w14:textId="77777777" w:rsidR="00DD46BF" w:rsidRDefault="00BF5E2B">
      <w:pPr>
        <w:rPr>
          <w:rFonts w:hint="eastAsia"/>
        </w:rPr>
      </w:pPr>
      <w:r>
        <w:rPr>
          <w:b/>
          <w:color w:val="287B76"/>
        </w:rPr>
        <w:t>Expected Results</w:t>
      </w:r>
    </w:p>
    <w:p w14:paraId="784A5AF1" w14:textId="77777777" w:rsidR="00DD46BF" w:rsidRDefault="00BF5E2B">
      <w:pPr>
        <w:rPr>
          <w:rFonts w:hint="eastAsia"/>
        </w:rPr>
      </w:pPr>
      <w:r>
        <w:t>Evidence is distributed across time rather than concentrated in one period.</w:t>
      </w:r>
    </w:p>
    <w:p w14:paraId="578FCB68" w14:textId="77777777" w:rsidR="00DD46BF" w:rsidRDefault="00BF5E2B">
      <w:pPr>
        <w:rPr>
          <w:rFonts w:hint="eastAsia"/>
        </w:rPr>
      </w:pPr>
      <w:r>
        <w:rPr>
          <w:b/>
          <w:color w:val="287B76"/>
        </w:rPr>
        <w:t>Failure / Falsification</w:t>
      </w:r>
    </w:p>
    <w:p w14:paraId="427B385C" w14:textId="77777777" w:rsidR="00DD46BF" w:rsidRDefault="00BF5E2B">
      <w:pPr>
        <w:rPr>
          <w:rFonts w:hint="eastAsia"/>
        </w:rPr>
      </w:pPr>
      <w:r>
        <w:t>Performance is concentrated in one era.</w:t>
      </w:r>
    </w:p>
    <w:p w14:paraId="0C2E0AA0" w14:textId="77777777" w:rsidR="00DD46BF" w:rsidRDefault="00BF5E2B">
      <w:pPr>
        <w:rPr>
          <w:rFonts w:hint="eastAsia"/>
        </w:rPr>
      </w:pPr>
      <w:r>
        <w:rPr>
          <w:b/>
          <w:color w:val="287B76"/>
        </w:rPr>
        <w:t>Interpretation</w:t>
      </w:r>
    </w:p>
    <w:p w14:paraId="5D5A5080" w14:textId="77777777" w:rsidR="00DD46BF" w:rsidRDefault="00BF5E2B">
      <w:pPr>
        <w:rPr>
          <w:rFonts w:hint="eastAsia"/>
        </w:rPr>
      </w:pPr>
      <w:r>
        <w:t>Investigate or reject.</w:t>
      </w:r>
    </w:p>
    <w:p w14:paraId="6CCF1710" w14:textId="77777777" w:rsidR="00DD46BF" w:rsidRDefault="00BF5E2B">
      <w:pPr>
        <w:pStyle w:val="Heading1"/>
      </w:pPr>
      <w:r>
        <w:t>PHASE 13: ROBUSTNESS, STRESS AND REGIME LAB</w:t>
      </w:r>
    </w:p>
    <w:p w14:paraId="5FB4B579" w14:textId="77777777" w:rsidR="00DD46BF" w:rsidRDefault="00BF5E2B">
      <w:pPr>
        <w:rPr>
          <w:rFonts w:hint="eastAsia"/>
        </w:rPr>
      </w:pPr>
      <w:r>
        <w:rPr>
          <w:b/>
          <w:color w:val="17233C"/>
        </w:rPr>
        <w:t xml:space="preserve">Goal: </w:t>
      </w:r>
    </w:p>
    <w:p w14:paraId="32A2DC1E" w14:textId="77777777" w:rsidR="00DD46BF" w:rsidRDefault="00BF5E2B">
      <w:pPr>
        <w:rPr>
          <w:rFonts w:hint="eastAsia"/>
        </w:rPr>
      </w:pPr>
      <w:r>
        <w:t>Test whether results survive realistic perturbations and market regimes.</w:t>
      </w:r>
    </w:p>
    <w:p w14:paraId="2CE339B9" w14:textId="77777777" w:rsidR="00DD46BF" w:rsidRDefault="00BF5E2B">
      <w:pPr>
        <w:rPr>
          <w:rFonts w:hint="eastAsia"/>
        </w:rPr>
      </w:pPr>
      <w:r>
        <w:rPr>
          <w:b/>
          <w:color w:val="17233C"/>
        </w:rPr>
        <w:t xml:space="preserve">Why it exists: </w:t>
      </w:r>
    </w:p>
    <w:p w14:paraId="242A4B58" w14:textId="77777777" w:rsidR="00DD46BF" w:rsidRDefault="00BF5E2B">
      <w:pPr>
        <w:rPr>
          <w:rFonts w:hint="eastAsia"/>
        </w:rPr>
      </w:pPr>
      <w:r>
        <w:t>One headline Sharpe is not evidence of robustness.</w:t>
      </w:r>
    </w:p>
    <w:p w14:paraId="05994058" w14:textId="77777777" w:rsidR="00DD46BF" w:rsidRDefault="00BF5E2B">
      <w:pPr>
        <w:rPr>
          <w:rFonts w:hint="eastAsia"/>
        </w:rPr>
      </w:pPr>
      <w:r>
        <w:rPr>
          <w:b/>
          <w:color w:val="17233C"/>
        </w:rPr>
        <w:t xml:space="preserve">Build: </w:t>
      </w:r>
    </w:p>
    <w:p w14:paraId="63462D7C" w14:textId="77777777" w:rsidR="00DD46BF" w:rsidRDefault="00BF5E2B">
      <w:pPr>
        <w:pStyle w:val="ListBullet"/>
        <w:spacing w:after="30"/>
        <w:rPr>
          <w:rFonts w:hint="eastAsia"/>
        </w:rPr>
      </w:pPr>
      <w:r>
        <w:t>Bull/bear/sideways regimes.</w:t>
      </w:r>
    </w:p>
    <w:p w14:paraId="164BCCC2" w14:textId="77777777" w:rsidR="00DD46BF" w:rsidRDefault="00BF5E2B">
      <w:pPr>
        <w:pStyle w:val="ListBullet"/>
        <w:spacing w:after="30"/>
        <w:rPr>
          <w:rFonts w:hint="eastAsia"/>
        </w:rPr>
      </w:pPr>
      <w:r>
        <w:t>High/low volatility.</w:t>
      </w:r>
    </w:p>
    <w:p w14:paraId="74FAF8BA" w14:textId="77777777" w:rsidR="00DD46BF" w:rsidRDefault="00BF5E2B">
      <w:pPr>
        <w:pStyle w:val="ListBullet"/>
        <w:spacing w:after="30"/>
        <w:rPr>
          <w:rFonts w:hint="eastAsia"/>
        </w:rPr>
      </w:pPr>
      <w:r>
        <w:t>Rate-shift environments.</w:t>
      </w:r>
    </w:p>
    <w:p w14:paraId="5B24F7FF" w14:textId="77777777" w:rsidR="00DD46BF" w:rsidRDefault="00BF5E2B">
      <w:pPr>
        <w:pStyle w:val="ListBullet"/>
        <w:spacing w:after="30"/>
        <w:rPr>
          <w:rFonts w:hint="eastAsia"/>
        </w:rPr>
      </w:pPr>
      <w:r>
        <w:t>Crisis periods.</w:t>
      </w:r>
    </w:p>
    <w:p w14:paraId="344AD85D" w14:textId="77777777" w:rsidR="00DD46BF" w:rsidRDefault="00BF5E2B">
      <w:pPr>
        <w:pStyle w:val="ListBullet"/>
        <w:spacing w:after="30"/>
        <w:rPr>
          <w:rFonts w:hint="eastAsia"/>
        </w:rPr>
      </w:pPr>
      <w:r>
        <w:t>Cost multipliers.</w:t>
      </w:r>
    </w:p>
    <w:p w14:paraId="365B42C0" w14:textId="77777777" w:rsidR="00DD46BF" w:rsidRDefault="00BF5E2B">
      <w:pPr>
        <w:pStyle w:val="ListBullet"/>
        <w:spacing w:after="30"/>
        <w:rPr>
          <w:rFonts w:hint="eastAsia"/>
        </w:rPr>
      </w:pPr>
      <w:r>
        <w:t>Slippage shocks.</w:t>
      </w:r>
    </w:p>
    <w:p w14:paraId="661C86DB" w14:textId="77777777" w:rsidR="00DD46BF" w:rsidRDefault="00BF5E2B">
      <w:pPr>
        <w:pStyle w:val="ListBullet"/>
        <w:spacing w:after="30"/>
        <w:rPr>
          <w:rFonts w:hint="eastAsia"/>
        </w:rPr>
      </w:pPr>
      <w:r>
        <w:t>Parameter perturbations.</w:t>
      </w:r>
    </w:p>
    <w:p w14:paraId="6F6E67DB" w14:textId="77777777" w:rsidR="00DD46BF" w:rsidRDefault="00BF5E2B">
      <w:pPr>
        <w:pStyle w:val="ListBullet"/>
        <w:spacing w:after="30"/>
        <w:rPr>
          <w:rFonts w:hint="eastAsia"/>
        </w:rPr>
      </w:pPr>
      <w:r>
        <w:t>Universe perturbations.</w:t>
      </w:r>
    </w:p>
    <w:p w14:paraId="799336C3" w14:textId="77777777" w:rsidR="00DD46BF" w:rsidRDefault="00BF5E2B">
      <w:pPr>
        <w:pStyle w:val="ListBullet"/>
        <w:spacing w:after="30"/>
        <w:rPr>
          <w:rFonts w:hint="eastAsia"/>
        </w:rPr>
      </w:pPr>
      <w:r>
        <w:t>Delayed execution.</w:t>
      </w:r>
    </w:p>
    <w:p w14:paraId="1FA8E0EF" w14:textId="77777777" w:rsidR="00DD46BF" w:rsidRDefault="00BF5E2B">
      <w:pPr>
        <w:rPr>
          <w:rFonts w:hint="eastAsia"/>
        </w:rPr>
      </w:pPr>
      <w:r>
        <w:rPr>
          <w:b/>
          <w:color w:val="17233C"/>
        </w:rPr>
        <w:t xml:space="preserve">Architecture: </w:t>
      </w:r>
    </w:p>
    <w:p w14:paraId="2CCA01AC" w14:textId="77777777" w:rsidR="00DD46BF" w:rsidRDefault="00BF5E2B">
      <w:pPr>
        <w:ind w:left="288" w:right="288"/>
        <w:rPr>
          <w:rFonts w:hint="eastAsia"/>
        </w:rPr>
      </w:pPr>
      <w:r>
        <w:rPr>
          <w:rFonts w:ascii="Consolas" w:hAnsi="Consolas"/>
          <w:sz w:val="16"/>
        </w:rPr>
        <w:t>SCENARIO RUNNER → BACKTESTER → PERFORMANCE DISTRIBUTIONS</w:t>
      </w:r>
    </w:p>
    <w:p w14:paraId="5CAEFCF3" w14:textId="77777777" w:rsidR="00DD46BF" w:rsidRDefault="00BF5E2B">
      <w:pPr>
        <w:rPr>
          <w:rFonts w:hint="eastAsia"/>
        </w:rPr>
      </w:pPr>
      <w:r>
        <w:rPr>
          <w:b/>
          <w:color w:val="17233C"/>
        </w:rPr>
        <w:t xml:space="preserve">Done when: </w:t>
      </w:r>
    </w:p>
    <w:p w14:paraId="402ACB79" w14:textId="77777777" w:rsidR="00DD46BF" w:rsidRDefault="00BF5E2B">
      <w:pPr>
        <w:pStyle w:val="ListBullet"/>
        <w:spacing w:after="30"/>
        <w:rPr>
          <w:rFonts w:hint="eastAsia"/>
        </w:rPr>
      </w:pPr>
      <w:r>
        <w:t>Strategy failure regions are visible and no small perturbation destroys it.</w:t>
      </w:r>
    </w:p>
    <w:p w14:paraId="44CCA897" w14:textId="77777777" w:rsidR="00DD46BF" w:rsidRDefault="00BF5E2B">
      <w:pPr>
        <w:rPr>
          <w:rFonts w:hint="eastAsia"/>
        </w:rPr>
      </w:pPr>
      <w:r>
        <w:rPr>
          <w:b/>
          <w:color w:val="A23C49"/>
        </w:rPr>
        <w:t xml:space="preserve">Failure conditions: </w:t>
      </w:r>
    </w:p>
    <w:p w14:paraId="7A6C7534" w14:textId="77777777" w:rsidR="00DD46BF" w:rsidRDefault="00BF5E2B">
      <w:pPr>
        <w:pStyle w:val="ListBullet"/>
        <w:spacing w:after="30"/>
        <w:rPr>
          <w:rFonts w:hint="eastAsia"/>
        </w:rPr>
      </w:pPr>
      <w:r>
        <w:t>Fragile parameter spike or catastrophic cost sensitivity.</w:t>
      </w:r>
    </w:p>
    <w:p w14:paraId="2DD94F9E" w14:textId="77777777" w:rsidR="00DD46BF" w:rsidRDefault="00BF5E2B">
      <w:pPr>
        <w:rPr>
          <w:rFonts w:hint="eastAsia"/>
        </w:rPr>
      </w:pPr>
      <w:r>
        <w:rPr>
          <w:b/>
          <w:color w:val="17233C"/>
        </w:rPr>
        <w:t xml:space="preserve">Risks: </w:t>
      </w:r>
    </w:p>
    <w:p w14:paraId="04D02077" w14:textId="77777777" w:rsidR="00DD46BF" w:rsidRDefault="00BF5E2B">
      <w:pPr>
        <w:pStyle w:val="ListBullet"/>
        <w:spacing w:after="30"/>
        <w:rPr>
          <w:rFonts w:hint="eastAsia"/>
        </w:rPr>
      </w:pPr>
      <w:r>
        <w:t>Regime labels can be arbitrary</w:t>
      </w:r>
    </w:p>
    <w:p w14:paraId="3F7A3452" w14:textId="77777777" w:rsidR="00DD46BF" w:rsidRDefault="00BF5E2B">
      <w:pPr>
        <w:pStyle w:val="ListBullet"/>
        <w:spacing w:after="30"/>
        <w:rPr>
          <w:rFonts w:hint="eastAsia"/>
        </w:rPr>
      </w:pPr>
      <w:r>
        <w:t>Stress model uncertainty</w:t>
      </w:r>
    </w:p>
    <w:p w14:paraId="4E360561" w14:textId="77777777" w:rsidR="00DD46BF" w:rsidRDefault="00BF5E2B">
      <w:pPr>
        <w:rPr>
          <w:rFonts w:hint="eastAsia"/>
        </w:rPr>
      </w:pPr>
      <w:r>
        <w:rPr>
          <w:b/>
          <w:color w:val="17233C"/>
        </w:rPr>
        <w:t xml:space="preserve">Dependencies: </w:t>
      </w:r>
    </w:p>
    <w:p w14:paraId="0979410B" w14:textId="77777777" w:rsidR="00DD46BF" w:rsidRDefault="00BF5E2B">
      <w:pPr>
        <w:rPr>
          <w:rFonts w:hint="eastAsia"/>
        </w:rPr>
      </w:pPr>
      <w:r>
        <w:lastRenderedPageBreak/>
        <w:t>Phase 12</w:t>
      </w:r>
    </w:p>
    <w:p w14:paraId="0BC0FE91" w14:textId="77777777" w:rsidR="00DD46BF" w:rsidRDefault="00BF5E2B">
      <w:pPr>
        <w:pStyle w:val="Heading2"/>
      </w:pPr>
      <w:r>
        <w:t>Research-paper section</w:t>
      </w:r>
    </w:p>
    <w:p w14:paraId="05F2C3AA" w14:textId="77777777" w:rsidR="00DD46BF" w:rsidRDefault="00BF5E2B">
      <w:pPr>
        <w:rPr>
          <w:rFonts w:hint="eastAsia"/>
        </w:rPr>
      </w:pPr>
      <w:r>
        <w:rPr>
          <w:b/>
          <w:color w:val="287B76"/>
        </w:rPr>
        <w:t>Problem Statement</w:t>
      </w:r>
    </w:p>
    <w:p w14:paraId="4D491312" w14:textId="77777777" w:rsidR="00DD46BF" w:rsidRDefault="00BF5E2B">
      <w:pPr>
        <w:rPr>
          <w:rFonts w:hint="eastAsia"/>
        </w:rPr>
      </w:pPr>
      <w:r>
        <w:t>Historical performance may be regime-specific.</w:t>
      </w:r>
    </w:p>
    <w:p w14:paraId="076D69DE" w14:textId="77777777" w:rsidR="00DD46BF" w:rsidRDefault="00BF5E2B">
      <w:pPr>
        <w:rPr>
          <w:rFonts w:hint="eastAsia"/>
        </w:rPr>
      </w:pPr>
      <w:r>
        <w:rPr>
          <w:b/>
          <w:color w:val="287B76"/>
        </w:rPr>
        <w:t>Research Hypothesis</w:t>
      </w:r>
    </w:p>
    <w:p w14:paraId="0B831257" w14:textId="77777777" w:rsidR="00DD46BF" w:rsidRDefault="00BF5E2B">
      <w:pPr>
        <w:rPr>
          <w:rFonts w:hint="eastAsia"/>
        </w:rPr>
      </w:pPr>
      <w:r>
        <w:t>Useful mechanisms degrade gracefully.</w:t>
      </w:r>
    </w:p>
    <w:p w14:paraId="3E6338EC" w14:textId="77777777" w:rsidR="00DD46BF" w:rsidRDefault="00BF5E2B">
      <w:pPr>
        <w:rPr>
          <w:rFonts w:hint="eastAsia"/>
        </w:rPr>
      </w:pPr>
      <w:r>
        <w:rPr>
          <w:b/>
          <w:color w:val="287B76"/>
        </w:rPr>
        <w:t>Methodology</w:t>
      </w:r>
    </w:p>
    <w:p w14:paraId="7F8B7ABD" w14:textId="77777777" w:rsidR="00DD46BF" w:rsidRDefault="00BF5E2B">
      <w:pPr>
        <w:rPr>
          <w:rFonts w:hint="eastAsia"/>
        </w:rPr>
      </w:pPr>
      <w:r>
        <w:t>Run controlled stress and stratified analysis.</w:t>
      </w:r>
    </w:p>
    <w:p w14:paraId="24F0B007" w14:textId="77777777" w:rsidR="00DD46BF" w:rsidRDefault="00BF5E2B">
      <w:pPr>
        <w:rPr>
          <w:rFonts w:hint="eastAsia"/>
        </w:rPr>
      </w:pPr>
      <w:r>
        <w:rPr>
          <w:b/>
          <w:color w:val="287B76"/>
        </w:rPr>
        <w:t>Experimental Design</w:t>
      </w:r>
    </w:p>
    <w:p w14:paraId="409DD0B0" w14:textId="77777777" w:rsidR="00DD46BF" w:rsidRDefault="00BF5E2B">
      <w:pPr>
        <w:rPr>
          <w:rFonts w:hint="eastAsia"/>
        </w:rPr>
      </w:pPr>
      <w:r>
        <w:t>Run controlled stress and stratified analysis.</w:t>
      </w:r>
    </w:p>
    <w:p w14:paraId="015BC91B" w14:textId="77777777" w:rsidR="00DD46BF" w:rsidRDefault="00BF5E2B">
      <w:pPr>
        <w:rPr>
          <w:rFonts w:hint="eastAsia"/>
        </w:rPr>
      </w:pPr>
      <w:r>
        <w:rPr>
          <w:b/>
          <w:color w:val="287B76"/>
        </w:rPr>
        <w:t>Evaluation</w:t>
      </w:r>
    </w:p>
    <w:p w14:paraId="393ECA21" w14:textId="77777777" w:rsidR="00DD46BF" w:rsidRDefault="00BF5E2B">
      <w:pPr>
        <w:rPr>
          <w:rFonts w:hint="eastAsia"/>
        </w:rPr>
      </w:pPr>
      <w:r>
        <w:t>Degradation curves, worst-window metrics.</w:t>
      </w:r>
    </w:p>
    <w:p w14:paraId="38DD2C1B" w14:textId="77777777" w:rsidR="00DD46BF" w:rsidRDefault="00BF5E2B">
      <w:pPr>
        <w:rPr>
          <w:rFonts w:hint="eastAsia"/>
        </w:rPr>
      </w:pPr>
      <w:r>
        <w:rPr>
          <w:b/>
          <w:color w:val="287B76"/>
        </w:rPr>
        <w:t>Expected Results</w:t>
      </w:r>
    </w:p>
    <w:p w14:paraId="17F1DE21" w14:textId="77777777" w:rsidR="00DD46BF" w:rsidRDefault="00BF5E2B">
      <w:pPr>
        <w:rPr>
          <w:rFonts w:hint="eastAsia"/>
        </w:rPr>
      </w:pPr>
      <w:r>
        <w:t>Failure regions are explicit.</w:t>
      </w:r>
    </w:p>
    <w:p w14:paraId="34E3550E" w14:textId="77777777" w:rsidR="00DD46BF" w:rsidRDefault="00BF5E2B">
      <w:pPr>
        <w:rPr>
          <w:rFonts w:hint="eastAsia"/>
        </w:rPr>
      </w:pPr>
      <w:r>
        <w:rPr>
          <w:b/>
          <w:color w:val="287B76"/>
        </w:rPr>
        <w:t>Failure / Falsification</w:t>
      </w:r>
    </w:p>
    <w:p w14:paraId="1042D55A" w14:textId="77777777" w:rsidR="00DD46BF" w:rsidRDefault="00BF5E2B">
      <w:pPr>
        <w:rPr>
          <w:rFonts w:hint="eastAsia"/>
        </w:rPr>
      </w:pPr>
      <w:r>
        <w:t>Small perturbations destroy performance.</w:t>
      </w:r>
    </w:p>
    <w:p w14:paraId="6EFF9A4F" w14:textId="77777777" w:rsidR="00DD46BF" w:rsidRDefault="00BF5E2B">
      <w:pPr>
        <w:rPr>
          <w:rFonts w:hint="eastAsia"/>
        </w:rPr>
      </w:pPr>
      <w:r>
        <w:rPr>
          <w:b/>
          <w:color w:val="287B76"/>
        </w:rPr>
        <w:t>Interpretation</w:t>
      </w:r>
    </w:p>
    <w:p w14:paraId="5ECFC6E0" w14:textId="77777777" w:rsidR="00DD46BF" w:rsidRDefault="00BF5E2B">
      <w:pPr>
        <w:rPr>
          <w:rFonts w:hint="eastAsia"/>
        </w:rPr>
      </w:pPr>
      <w:r>
        <w:t>Reject or narrow scope.</w:t>
      </w:r>
    </w:p>
    <w:p w14:paraId="640D7B14" w14:textId="77777777" w:rsidR="00DD46BF" w:rsidRDefault="00BF5E2B">
      <w:pPr>
        <w:pStyle w:val="Heading1"/>
      </w:pPr>
      <w:r>
        <w:t>PHASE 14: MODEL REGISTRY AND PROMOTION GATES</w:t>
      </w:r>
    </w:p>
    <w:p w14:paraId="7437AA32" w14:textId="77777777" w:rsidR="00DD46BF" w:rsidRDefault="00BF5E2B">
      <w:pPr>
        <w:rPr>
          <w:rFonts w:hint="eastAsia"/>
        </w:rPr>
      </w:pPr>
      <w:r>
        <w:rPr>
          <w:b/>
          <w:color w:val="17233C"/>
        </w:rPr>
        <w:t xml:space="preserve">Goal: </w:t>
      </w:r>
    </w:p>
    <w:p w14:paraId="16892AA4" w14:textId="77777777" w:rsidR="00DD46BF" w:rsidRDefault="00BF5E2B">
      <w:pPr>
        <w:rPr>
          <w:rFonts w:hint="eastAsia"/>
        </w:rPr>
      </w:pPr>
      <w:r>
        <w:t>Make every model version traceable and promotable only under evidence.</w:t>
      </w:r>
    </w:p>
    <w:p w14:paraId="27358D67" w14:textId="77777777" w:rsidR="00DD46BF" w:rsidRDefault="00BF5E2B">
      <w:pPr>
        <w:rPr>
          <w:rFonts w:hint="eastAsia"/>
        </w:rPr>
      </w:pPr>
      <w:r>
        <w:rPr>
          <w:b/>
          <w:color w:val="17233C"/>
        </w:rPr>
        <w:t xml:space="preserve">Why it exists: </w:t>
      </w:r>
    </w:p>
    <w:p w14:paraId="4C7E6842" w14:textId="77777777" w:rsidR="00DD46BF" w:rsidRDefault="00BF5E2B">
      <w:pPr>
        <w:rPr>
          <w:rFonts w:hint="eastAsia"/>
        </w:rPr>
      </w:pPr>
      <w:r>
        <w:t>A production/paper decision must map to exact artifacts.</w:t>
      </w:r>
    </w:p>
    <w:p w14:paraId="28727C87" w14:textId="77777777" w:rsidR="00DD46BF" w:rsidRDefault="00BF5E2B">
      <w:pPr>
        <w:rPr>
          <w:rFonts w:hint="eastAsia"/>
        </w:rPr>
      </w:pPr>
      <w:r>
        <w:rPr>
          <w:b/>
          <w:color w:val="17233C"/>
        </w:rPr>
        <w:t xml:space="preserve">Build: </w:t>
      </w:r>
    </w:p>
    <w:p w14:paraId="4B2004A2" w14:textId="77777777" w:rsidR="00DD46BF" w:rsidRDefault="00BF5E2B">
      <w:pPr>
        <w:pStyle w:val="ListBullet"/>
        <w:spacing w:after="30"/>
        <w:rPr>
          <w:rFonts w:hint="eastAsia"/>
        </w:rPr>
      </w:pPr>
      <w:r>
        <w:t>Model ID/version.</w:t>
      </w:r>
    </w:p>
    <w:p w14:paraId="265EA088" w14:textId="77777777" w:rsidR="00DD46BF" w:rsidRDefault="00BF5E2B">
      <w:pPr>
        <w:pStyle w:val="ListBullet"/>
        <w:spacing w:after="30"/>
        <w:rPr>
          <w:rFonts w:hint="eastAsia"/>
        </w:rPr>
      </w:pPr>
      <w:r>
        <w:t>Dataset snapshot.</w:t>
      </w:r>
    </w:p>
    <w:p w14:paraId="1741478B" w14:textId="77777777" w:rsidR="00DD46BF" w:rsidRDefault="00BF5E2B">
      <w:pPr>
        <w:pStyle w:val="ListBullet"/>
        <w:spacing w:after="30"/>
        <w:rPr>
          <w:rFonts w:hint="eastAsia"/>
        </w:rPr>
      </w:pPr>
      <w:r>
        <w:t>Feature version.</w:t>
      </w:r>
    </w:p>
    <w:p w14:paraId="3E625392" w14:textId="77777777" w:rsidR="00DD46BF" w:rsidRDefault="00BF5E2B">
      <w:pPr>
        <w:pStyle w:val="ListBullet"/>
        <w:spacing w:after="30"/>
        <w:rPr>
          <w:rFonts w:hint="eastAsia"/>
        </w:rPr>
      </w:pPr>
      <w:r>
        <w:t>Train/val/test windows.</w:t>
      </w:r>
    </w:p>
    <w:p w14:paraId="5D2CEB18" w14:textId="77777777" w:rsidR="00DD46BF" w:rsidRDefault="00BF5E2B">
      <w:pPr>
        <w:pStyle w:val="ListBullet"/>
        <w:spacing w:after="30"/>
        <w:rPr>
          <w:rFonts w:hint="eastAsia"/>
        </w:rPr>
      </w:pPr>
      <w:r>
        <w:t>Hyperparameters.</w:t>
      </w:r>
    </w:p>
    <w:p w14:paraId="1F43D681" w14:textId="77777777" w:rsidR="00DD46BF" w:rsidRDefault="00BF5E2B">
      <w:pPr>
        <w:pStyle w:val="ListBullet"/>
        <w:spacing w:after="30"/>
        <w:rPr>
          <w:rFonts w:hint="eastAsia"/>
        </w:rPr>
      </w:pPr>
      <w:r>
        <w:t>Code hash.</w:t>
      </w:r>
    </w:p>
    <w:p w14:paraId="0888E417" w14:textId="77777777" w:rsidR="00DD46BF" w:rsidRDefault="00BF5E2B">
      <w:pPr>
        <w:pStyle w:val="ListBullet"/>
        <w:spacing w:after="30"/>
        <w:rPr>
          <w:rFonts w:hint="eastAsia"/>
        </w:rPr>
      </w:pPr>
      <w:r>
        <w:t>Metrics.</w:t>
      </w:r>
    </w:p>
    <w:p w14:paraId="06A2F5F0" w14:textId="77777777" w:rsidR="00DD46BF" w:rsidRDefault="00BF5E2B">
      <w:pPr>
        <w:pStyle w:val="ListBullet"/>
        <w:spacing w:after="30"/>
        <w:rPr>
          <w:rFonts w:hint="eastAsia"/>
        </w:rPr>
      </w:pPr>
      <w:r>
        <w:t>Limitations.</w:t>
      </w:r>
    </w:p>
    <w:p w14:paraId="34C1B8C7" w14:textId="77777777" w:rsidR="00DD46BF" w:rsidRDefault="00BF5E2B">
      <w:pPr>
        <w:pStyle w:val="ListBullet"/>
        <w:spacing w:after="30"/>
        <w:rPr>
          <w:rFonts w:hint="eastAsia"/>
        </w:rPr>
      </w:pPr>
      <w:r>
        <w:t>Statuses: candidate, validated, paper, retired.</w:t>
      </w:r>
    </w:p>
    <w:p w14:paraId="06DA73CD" w14:textId="77777777" w:rsidR="00DD46BF" w:rsidRDefault="00BF5E2B">
      <w:pPr>
        <w:pStyle w:val="ListBullet"/>
        <w:spacing w:after="30"/>
        <w:rPr>
          <w:rFonts w:hint="eastAsia"/>
        </w:rPr>
      </w:pPr>
      <w:r>
        <w:t>Promotion approval artifacts.</w:t>
      </w:r>
    </w:p>
    <w:p w14:paraId="05993A38" w14:textId="77777777" w:rsidR="00DD46BF" w:rsidRDefault="00BF5E2B">
      <w:pPr>
        <w:rPr>
          <w:rFonts w:hint="eastAsia"/>
        </w:rPr>
      </w:pPr>
      <w:r>
        <w:rPr>
          <w:b/>
          <w:color w:val="17233C"/>
        </w:rPr>
        <w:t xml:space="preserve">Architecture: </w:t>
      </w:r>
    </w:p>
    <w:p w14:paraId="625B3967" w14:textId="77777777" w:rsidR="00DD46BF" w:rsidRDefault="00BF5E2B">
      <w:pPr>
        <w:ind w:left="288" w:right="288"/>
        <w:rPr>
          <w:rFonts w:hint="eastAsia"/>
        </w:rPr>
      </w:pPr>
      <w:r>
        <w:rPr>
          <w:rFonts w:ascii="Consolas" w:hAnsi="Consolas"/>
          <w:sz w:val="16"/>
        </w:rPr>
        <w:t>MODEL LAB → REGISTRY → PROMOTION POLICY → PREDICTION SERVICE</w:t>
      </w:r>
    </w:p>
    <w:p w14:paraId="60B6140F" w14:textId="77777777" w:rsidR="00DD46BF" w:rsidRDefault="00BF5E2B">
      <w:pPr>
        <w:rPr>
          <w:rFonts w:hint="eastAsia"/>
        </w:rPr>
      </w:pPr>
      <w:r>
        <w:rPr>
          <w:b/>
          <w:color w:val="17233C"/>
        </w:rPr>
        <w:t xml:space="preserve">Done when: </w:t>
      </w:r>
    </w:p>
    <w:p w14:paraId="442C7604" w14:textId="77777777" w:rsidR="00DD46BF" w:rsidRDefault="00BF5E2B">
      <w:pPr>
        <w:pStyle w:val="ListBullet"/>
        <w:spacing w:after="30"/>
        <w:rPr>
          <w:rFonts w:hint="eastAsia"/>
        </w:rPr>
      </w:pPr>
      <w:r>
        <w:t>Every prediction resolves to a registry entry and can be replayed.</w:t>
      </w:r>
    </w:p>
    <w:p w14:paraId="78B846E0" w14:textId="77777777" w:rsidR="00DD46BF" w:rsidRDefault="00BF5E2B">
      <w:pPr>
        <w:rPr>
          <w:rFonts w:hint="eastAsia"/>
        </w:rPr>
      </w:pPr>
      <w:r>
        <w:rPr>
          <w:b/>
          <w:color w:val="A23C49"/>
        </w:rPr>
        <w:t xml:space="preserve">Failure conditions: </w:t>
      </w:r>
    </w:p>
    <w:p w14:paraId="5083EDE5" w14:textId="77777777" w:rsidR="00DD46BF" w:rsidRDefault="00BF5E2B">
      <w:pPr>
        <w:pStyle w:val="ListBullet"/>
        <w:spacing w:after="30"/>
        <w:rPr>
          <w:rFonts w:hint="eastAsia"/>
        </w:rPr>
      </w:pPr>
      <w:r>
        <w:t>Anonymous weights, overwritten artifacts, missing feature version.</w:t>
      </w:r>
    </w:p>
    <w:p w14:paraId="704A4108" w14:textId="77777777" w:rsidR="00DD46BF" w:rsidRDefault="00BF5E2B">
      <w:pPr>
        <w:rPr>
          <w:rFonts w:hint="eastAsia"/>
        </w:rPr>
      </w:pPr>
      <w:r>
        <w:rPr>
          <w:b/>
          <w:color w:val="17233C"/>
        </w:rPr>
        <w:t xml:space="preserve">Risks: </w:t>
      </w:r>
    </w:p>
    <w:p w14:paraId="6BADBDC0" w14:textId="77777777" w:rsidR="00DD46BF" w:rsidRDefault="00BF5E2B">
      <w:pPr>
        <w:pStyle w:val="ListBullet"/>
        <w:spacing w:after="30"/>
        <w:rPr>
          <w:rFonts w:hint="eastAsia"/>
        </w:rPr>
      </w:pPr>
      <w:r>
        <w:t>Operational overhead</w:t>
      </w:r>
    </w:p>
    <w:p w14:paraId="035553AF" w14:textId="77777777" w:rsidR="00DD46BF" w:rsidRDefault="00BF5E2B">
      <w:pPr>
        <w:rPr>
          <w:rFonts w:hint="eastAsia"/>
        </w:rPr>
      </w:pPr>
      <w:r>
        <w:rPr>
          <w:b/>
          <w:color w:val="17233C"/>
        </w:rPr>
        <w:lastRenderedPageBreak/>
        <w:t xml:space="preserve">Dependencies: </w:t>
      </w:r>
    </w:p>
    <w:p w14:paraId="7B780775" w14:textId="77777777" w:rsidR="00DD46BF" w:rsidRDefault="00BF5E2B">
      <w:pPr>
        <w:rPr>
          <w:rFonts w:hint="eastAsia"/>
        </w:rPr>
      </w:pPr>
      <w:r>
        <w:t>Phases 6,9,12</w:t>
      </w:r>
    </w:p>
    <w:p w14:paraId="46C31E20" w14:textId="77777777" w:rsidR="00DD46BF" w:rsidRDefault="00BF5E2B">
      <w:pPr>
        <w:pStyle w:val="Heading2"/>
      </w:pPr>
      <w:r>
        <w:t>Research-paper section</w:t>
      </w:r>
    </w:p>
    <w:p w14:paraId="46677D87" w14:textId="77777777" w:rsidR="00DD46BF" w:rsidRDefault="00BF5E2B">
      <w:pPr>
        <w:rPr>
          <w:rFonts w:hint="eastAsia"/>
        </w:rPr>
      </w:pPr>
      <w:r>
        <w:rPr>
          <w:b/>
          <w:color w:val="287B76"/>
        </w:rPr>
        <w:t>Problem Statement</w:t>
      </w:r>
    </w:p>
    <w:p w14:paraId="0B477DF6" w14:textId="77777777" w:rsidR="00DD46BF" w:rsidRDefault="00BF5E2B">
      <w:pPr>
        <w:rPr>
          <w:rFonts w:hint="eastAsia"/>
        </w:rPr>
      </w:pPr>
      <w:r>
        <w:t>Notebook-driven model identity is fragile.</w:t>
      </w:r>
    </w:p>
    <w:p w14:paraId="50B7F8A5" w14:textId="77777777" w:rsidR="00DD46BF" w:rsidRDefault="00BF5E2B">
      <w:pPr>
        <w:rPr>
          <w:rFonts w:hint="eastAsia"/>
        </w:rPr>
      </w:pPr>
      <w:r>
        <w:rPr>
          <w:b/>
          <w:color w:val="287B76"/>
        </w:rPr>
        <w:t>Research Hypothesis</w:t>
      </w:r>
    </w:p>
    <w:p w14:paraId="3CCAA736" w14:textId="77777777" w:rsidR="00DD46BF" w:rsidRDefault="00BF5E2B">
      <w:pPr>
        <w:rPr>
          <w:rFonts w:hint="eastAsia"/>
        </w:rPr>
      </w:pPr>
      <w:r>
        <w:t>Explicit versions improve reproducibility.</w:t>
      </w:r>
    </w:p>
    <w:p w14:paraId="457D9138" w14:textId="77777777" w:rsidR="00DD46BF" w:rsidRDefault="00BF5E2B">
      <w:pPr>
        <w:rPr>
          <w:rFonts w:hint="eastAsia"/>
        </w:rPr>
      </w:pPr>
      <w:r>
        <w:rPr>
          <w:b/>
          <w:color w:val="287B76"/>
        </w:rPr>
        <w:t>Methodology</w:t>
      </w:r>
    </w:p>
    <w:p w14:paraId="7D38D992" w14:textId="77777777" w:rsidR="00DD46BF" w:rsidRDefault="00BF5E2B">
      <w:pPr>
        <w:rPr>
          <w:rFonts w:hint="eastAsia"/>
        </w:rPr>
      </w:pPr>
      <w:r>
        <w:t>Immutable artifacts and reconstruction tests.</w:t>
      </w:r>
    </w:p>
    <w:p w14:paraId="08FFBA24" w14:textId="77777777" w:rsidR="00DD46BF" w:rsidRDefault="00BF5E2B">
      <w:pPr>
        <w:rPr>
          <w:rFonts w:hint="eastAsia"/>
        </w:rPr>
      </w:pPr>
      <w:r>
        <w:rPr>
          <w:b/>
          <w:color w:val="287B76"/>
        </w:rPr>
        <w:t>Experimental Design</w:t>
      </w:r>
    </w:p>
    <w:p w14:paraId="5594B38B" w14:textId="77777777" w:rsidR="00DD46BF" w:rsidRDefault="00BF5E2B">
      <w:pPr>
        <w:rPr>
          <w:rFonts w:hint="eastAsia"/>
        </w:rPr>
      </w:pPr>
      <w:r>
        <w:t>Immutable artifacts and reconstruction tests.</w:t>
      </w:r>
    </w:p>
    <w:p w14:paraId="44B8CBBD" w14:textId="77777777" w:rsidR="00DD46BF" w:rsidRDefault="00BF5E2B">
      <w:pPr>
        <w:rPr>
          <w:rFonts w:hint="eastAsia"/>
        </w:rPr>
      </w:pPr>
      <w:r>
        <w:rPr>
          <w:b/>
          <w:color w:val="287B76"/>
        </w:rPr>
        <w:t>Evaluation</w:t>
      </w:r>
    </w:p>
    <w:p w14:paraId="006CEF40" w14:textId="77777777" w:rsidR="00DD46BF" w:rsidRDefault="00BF5E2B">
      <w:pPr>
        <w:rPr>
          <w:rFonts w:hint="eastAsia"/>
        </w:rPr>
      </w:pPr>
      <w:r>
        <w:t>Replay success rate.</w:t>
      </w:r>
    </w:p>
    <w:p w14:paraId="6E2318B4" w14:textId="77777777" w:rsidR="00DD46BF" w:rsidRDefault="00BF5E2B">
      <w:pPr>
        <w:rPr>
          <w:rFonts w:hint="eastAsia"/>
        </w:rPr>
      </w:pPr>
      <w:r>
        <w:rPr>
          <w:b/>
          <w:color w:val="287B76"/>
        </w:rPr>
        <w:t>Expected Results</w:t>
      </w:r>
    </w:p>
    <w:p w14:paraId="5377A2E8" w14:textId="77777777" w:rsidR="00DD46BF" w:rsidRDefault="00BF5E2B">
      <w:pPr>
        <w:rPr>
          <w:rFonts w:hint="eastAsia"/>
        </w:rPr>
      </w:pPr>
      <w:r>
        <w:t>Every promoted model is replayable.</w:t>
      </w:r>
    </w:p>
    <w:p w14:paraId="2FB18ADB" w14:textId="77777777" w:rsidR="00DD46BF" w:rsidRDefault="00BF5E2B">
      <w:pPr>
        <w:rPr>
          <w:rFonts w:hint="eastAsia"/>
        </w:rPr>
      </w:pPr>
      <w:r>
        <w:rPr>
          <w:b/>
          <w:color w:val="287B76"/>
        </w:rPr>
        <w:t>Failure / Falsification</w:t>
      </w:r>
    </w:p>
    <w:p w14:paraId="4928AE9A" w14:textId="77777777" w:rsidR="00DD46BF" w:rsidRDefault="00BF5E2B">
      <w:pPr>
        <w:rPr>
          <w:rFonts w:hint="eastAsia"/>
        </w:rPr>
      </w:pPr>
      <w:r>
        <w:t>Any unexplained model identity.</w:t>
      </w:r>
    </w:p>
    <w:p w14:paraId="38BF28E1" w14:textId="77777777" w:rsidR="00DD46BF" w:rsidRDefault="00BF5E2B">
      <w:pPr>
        <w:rPr>
          <w:rFonts w:hint="eastAsia"/>
        </w:rPr>
      </w:pPr>
      <w:r>
        <w:rPr>
          <w:b/>
          <w:color w:val="287B76"/>
        </w:rPr>
        <w:t>Interpretation</w:t>
      </w:r>
    </w:p>
    <w:p w14:paraId="18901EE6" w14:textId="77777777" w:rsidR="00DD46BF" w:rsidRDefault="00BF5E2B">
      <w:pPr>
        <w:rPr>
          <w:rFonts w:hint="eastAsia"/>
        </w:rPr>
      </w:pPr>
      <w:r>
        <w:t>No paper deployment.</w:t>
      </w:r>
    </w:p>
    <w:p w14:paraId="6BFE2B41" w14:textId="77777777" w:rsidR="00DD46BF" w:rsidRDefault="00BF5E2B">
      <w:pPr>
        <w:pStyle w:val="Heading1"/>
      </w:pPr>
      <w:r>
        <w:t>PHASE 15: EXPLAINABILITY ENGINE</w:t>
      </w:r>
    </w:p>
    <w:p w14:paraId="10CE4451" w14:textId="77777777" w:rsidR="00DD46BF" w:rsidRDefault="00BF5E2B">
      <w:pPr>
        <w:rPr>
          <w:rFonts w:hint="eastAsia"/>
        </w:rPr>
      </w:pPr>
      <w:r>
        <w:rPr>
          <w:b/>
          <w:color w:val="17233C"/>
        </w:rPr>
        <w:t xml:space="preserve">Goal: </w:t>
      </w:r>
    </w:p>
    <w:p w14:paraId="541F99E3" w14:textId="77777777" w:rsidR="00DD46BF" w:rsidRDefault="00BF5E2B">
      <w:pPr>
        <w:rPr>
          <w:rFonts w:hint="eastAsia"/>
        </w:rPr>
      </w:pPr>
      <w:r>
        <w:t>Make model explanations deterministic, measurable and bounded.</w:t>
      </w:r>
    </w:p>
    <w:p w14:paraId="5B5F77B9" w14:textId="77777777" w:rsidR="00DD46BF" w:rsidRDefault="00BF5E2B">
      <w:pPr>
        <w:rPr>
          <w:rFonts w:hint="eastAsia"/>
        </w:rPr>
      </w:pPr>
      <w:r>
        <w:rPr>
          <w:b/>
          <w:color w:val="17233C"/>
        </w:rPr>
        <w:t xml:space="preserve">Why it exists: </w:t>
      </w:r>
    </w:p>
    <w:p w14:paraId="7880E160" w14:textId="77777777" w:rsidR="00DD46BF" w:rsidRDefault="00BF5E2B">
      <w:pPr>
        <w:rPr>
          <w:rFonts w:hint="eastAsia"/>
        </w:rPr>
      </w:pPr>
      <w:r>
        <w:t>Explainability should be built into the decision schema rather than retrofitted.</w:t>
      </w:r>
    </w:p>
    <w:p w14:paraId="035312AB" w14:textId="77777777" w:rsidR="00DD46BF" w:rsidRDefault="00BF5E2B">
      <w:pPr>
        <w:rPr>
          <w:rFonts w:hint="eastAsia"/>
        </w:rPr>
      </w:pPr>
      <w:r>
        <w:rPr>
          <w:b/>
          <w:color w:val="17233C"/>
        </w:rPr>
        <w:t xml:space="preserve">Build: </w:t>
      </w:r>
    </w:p>
    <w:p w14:paraId="24FFE817" w14:textId="77777777" w:rsidR="00DD46BF" w:rsidRDefault="00BF5E2B">
      <w:pPr>
        <w:pStyle w:val="ListBullet"/>
        <w:spacing w:after="30"/>
        <w:rPr>
          <w:rFonts w:hint="eastAsia"/>
        </w:rPr>
      </w:pPr>
      <w:r>
        <w:t>SHAP where supported.</w:t>
      </w:r>
    </w:p>
    <w:p w14:paraId="08777628" w14:textId="77777777" w:rsidR="00DD46BF" w:rsidRDefault="00BF5E2B">
      <w:pPr>
        <w:pStyle w:val="ListBullet"/>
        <w:spacing w:after="30"/>
        <w:rPr>
          <w:rFonts w:hint="eastAsia"/>
        </w:rPr>
      </w:pPr>
      <w:r>
        <w:t>Permutation importance.</w:t>
      </w:r>
    </w:p>
    <w:p w14:paraId="69FC7EB2" w14:textId="77777777" w:rsidR="00DD46BF" w:rsidRDefault="00BF5E2B">
      <w:pPr>
        <w:pStyle w:val="ListBullet"/>
        <w:spacing w:after="30"/>
        <w:rPr>
          <w:rFonts w:hint="eastAsia"/>
        </w:rPr>
      </w:pPr>
      <w:r>
        <w:t>Local sensitivity.</w:t>
      </w:r>
    </w:p>
    <w:p w14:paraId="16956C47" w14:textId="77777777" w:rsidR="00DD46BF" w:rsidRDefault="00BF5E2B">
      <w:pPr>
        <w:pStyle w:val="ListBullet"/>
        <w:spacing w:after="30"/>
        <w:rPr>
          <w:rFonts w:hint="eastAsia"/>
        </w:rPr>
      </w:pPr>
      <w:r>
        <w:t>Model disagreement.</w:t>
      </w:r>
    </w:p>
    <w:p w14:paraId="7D678BB3" w14:textId="77777777" w:rsidR="00DD46BF" w:rsidRDefault="00BF5E2B">
      <w:pPr>
        <w:pStyle w:val="ListBullet"/>
        <w:spacing w:after="30"/>
        <w:rPr>
          <w:rFonts w:hint="eastAsia"/>
        </w:rPr>
      </w:pPr>
      <w:r>
        <w:t>Counterfactual thresholds.</w:t>
      </w:r>
    </w:p>
    <w:p w14:paraId="08673CCE" w14:textId="77777777" w:rsidR="00DD46BF" w:rsidRDefault="00BF5E2B">
      <w:pPr>
        <w:pStyle w:val="ListBullet"/>
        <w:spacing w:after="30"/>
        <w:rPr>
          <w:rFonts w:hint="eastAsia"/>
        </w:rPr>
      </w:pPr>
      <w:r>
        <w:t>DecisionRecord.</w:t>
      </w:r>
    </w:p>
    <w:p w14:paraId="7B94582A" w14:textId="77777777" w:rsidR="00DD46BF" w:rsidRDefault="00BF5E2B">
      <w:pPr>
        <w:pStyle w:val="ListBullet"/>
        <w:spacing w:after="30"/>
        <w:rPr>
          <w:rFonts w:hint="eastAsia"/>
        </w:rPr>
      </w:pPr>
      <w:r>
        <w:t>Explanation confidence.</w:t>
      </w:r>
    </w:p>
    <w:p w14:paraId="05073F58" w14:textId="77777777" w:rsidR="00DD46BF" w:rsidRDefault="00BF5E2B">
      <w:pPr>
        <w:pStyle w:val="ListBullet"/>
        <w:spacing w:after="30"/>
        <w:rPr>
          <w:rFonts w:hint="eastAsia"/>
        </w:rPr>
      </w:pPr>
      <w:r>
        <w:t>Feature-ablation faithfulness tests.</w:t>
      </w:r>
    </w:p>
    <w:p w14:paraId="0215BEA8" w14:textId="77777777" w:rsidR="00DD46BF" w:rsidRDefault="00BF5E2B">
      <w:pPr>
        <w:rPr>
          <w:rFonts w:hint="eastAsia"/>
        </w:rPr>
      </w:pPr>
      <w:r>
        <w:rPr>
          <w:b/>
          <w:color w:val="17233C"/>
        </w:rPr>
        <w:t xml:space="preserve">Architecture: </w:t>
      </w:r>
    </w:p>
    <w:p w14:paraId="173FE28A" w14:textId="77777777" w:rsidR="00DD46BF" w:rsidRDefault="00BF5E2B">
      <w:pPr>
        <w:ind w:left="288" w:right="288"/>
        <w:rPr>
          <w:rFonts w:hint="eastAsia"/>
        </w:rPr>
      </w:pPr>
      <w:r>
        <w:rPr>
          <w:rFonts w:ascii="Consolas" w:hAnsi="Consolas"/>
          <w:sz w:val="16"/>
        </w:rPr>
        <w:t>PREDICTION → ATTRIBUTION/COUNTERFACTUALS → DECISION RECORD → LLM NARRATIVE</w:t>
      </w:r>
    </w:p>
    <w:p w14:paraId="08E281C2" w14:textId="77777777" w:rsidR="00DD46BF" w:rsidRDefault="00BF5E2B">
      <w:pPr>
        <w:rPr>
          <w:rFonts w:hint="eastAsia"/>
        </w:rPr>
      </w:pPr>
      <w:r>
        <w:rPr>
          <w:b/>
          <w:color w:val="17233C"/>
        </w:rPr>
        <w:t xml:space="preserve">Done when: </w:t>
      </w:r>
    </w:p>
    <w:p w14:paraId="7498ADBD" w14:textId="77777777" w:rsidR="00DD46BF" w:rsidRDefault="00BF5E2B">
      <w:pPr>
        <w:pStyle w:val="ListBullet"/>
        <w:spacing w:after="30"/>
        <w:rPr>
          <w:rFonts w:hint="eastAsia"/>
        </w:rPr>
      </w:pPr>
      <w:r>
        <w:t>Every promoted prediction has a structured explanation without LLM inference.</w:t>
      </w:r>
    </w:p>
    <w:p w14:paraId="204E29B1" w14:textId="77777777" w:rsidR="00DD46BF" w:rsidRDefault="00BF5E2B">
      <w:pPr>
        <w:rPr>
          <w:rFonts w:hint="eastAsia"/>
        </w:rPr>
      </w:pPr>
      <w:r>
        <w:rPr>
          <w:b/>
          <w:color w:val="A23C49"/>
        </w:rPr>
        <w:t xml:space="preserve">Failure conditions: </w:t>
      </w:r>
    </w:p>
    <w:p w14:paraId="71A232DB" w14:textId="77777777" w:rsidR="00DD46BF" w:rsidRDefault="00BF5E2B">
      <w:pPr>
        <w:pStyle w:val="ListBullet"/>
        <w:spacing w:after="30"/>
        <w:rPr>
          <w:rFonts w:hint="eastAsia"/>
        </w:rPr>
      </w:pPr>
      <w:r>
        <w:t>LLM is asked to infer rationale; explanation values mismatch actual features.</w:t>
      </w:r>
    </w:p>
    <w:p w14:paraId="7685E74D" w14:textId="77777777" w:rsidR="00DD46BF" w:rsidRDefault="00BF5E2B">
      <w:pPr>
        <w:rPr>
          <w:rFonts w:hint="eastAsia"/>
        </w:rPr>
      </w:pPr>
      <w:r>
        <w:rPr>
          <w:b/>
          <w:color w:val="17233C"/>
        </w:rPr>
        <w:t xml:space="preserve">Risks: </w:t>
      </w:r>
    </w:p>
    <w:p w14:paraId="0A077CF9" w14:textId="77777777" w:rsidR="00DD46BF" w:rsidRDefault="00BF5E2B">
      <w:pPr>
        <w:pStyle w:val="ListBullet"/>
        <w:spacing w:after="30"/>
        <w:rPr>
          <w:rFonts w:hint="eastAsia"/>
        </w:rPr>
      </w:pPr>
      <w:r>
        <w:t>Correlated-feature instability</w:t>
      </w:r>
    </w:p>
    <w:p w14:paraId="5C5203A5" w14:textId="77777777" w:rsidR="00DD46BF" w:rsidRDefault="00BF5E2B">
      <w:pPr>
        <w:pStyle w:val="ListBullet"/>
        <w:spacing w:after="30"/>
        <w:rPr>
          <w:rFonts w:hint="eastAsia"/>
        </w:rPr>
      </w:pPr>
      <w:r>
        <w:t>Attribution cost</w:t>
      </w:r>
    </w:p>
    <w:p w14:paraId="5162AAB4" w14:textId="77777777" w:rsidR="00DD46BF" w:rsidRDefault="00BF5E2B">
      <w:pPr>
        <w:rPr>
          <w:rFonts w:hint="eastAsia"/>
        </w:rPr>
      </w:pPr>
      <w:r>
        <w:rPr>
          <w:b/>
          <w:color w:val="17233C"/>
        </w:rPr>
        <w:lastRenderedPageBreak/>
        <w:t xml:space="preserve">Dependencies: </w:t>
      </w:r>
    </w:p>
    <w:p w14:paraId="513BAC75" w14:textId="77777777" w:rsidR="00DD46BF" w:rsidRDefault="00BF5E2B">
      <w:pPr>
        <w:rPr>
          <w:rFonts w:hint="eastAsia"/>
        </w:rPr>
      </w:pPr>
      <w:r>
        <w:t>Phases 9,14</w:t>
      </w:r>
    </w:p>
    <w:p w14:paraId="7953E203" w14:textId="77777777" w:rsidR="00DD46BF" w:rsidRDefault="00BF5E2B">
      <w:pPr>
        <w:pStyle w:val="Heading2"/>
      </w:pPr>
      <w:r>
        <w:t>Research-paper section</w:t>
      </w:r>
    </w:p>
    <w:p w14:paraId="2212814E" w14:textId="77777777" w:rsidR="00DD46BF" w:rsidRDefault="00BF5E2B">
      <w:pPr>
        <w:rPr>
          <w:rFonts w:hint="eastAsia"/>
        </w:rPr>
      </w:pPr>
      <w:r>
        <w:rPr>
          <w:b/>
          <w:color w:val="287B76"/>
        </w:rPr>
        <w:t>Problem Statement</w:t>
      </w:r>
    </w:p>
    <w:p w14:paraId="3AF75CB0" w14:textId="77777777" w:rsidR="00DD46BF" w:rsidRDefault="00BF5E2B">
      <w:pPr>
        <w:rPr>
          <w:rFonts w:hint="eastAsia"/>
        </w:rPr>
      </w:pPr>
      <w:r>
        <w:t>Narratives can diverge from model behavior.</w:t>
      </w:r>
    </w:p>
    <w:p w14:paraId="3EAB8D20" w14:textId="77777777" w:rsidR="00DD46BF" w:rsidRDefault="00BF5E2B">
      <w:pPr>
        <w:rPr>
          <w:rFonts w:hint="eastAsia"/>
        </w:rPr>
      </w:pPr>
      <w:r>
        <w:rPr>
          <w:b/>
          <w:color w:val="287B76"/>
        </w:rPr>
        <w:t>Research Hypothesis</w:t>
      </w:r>
    </w:p>
    <w:p w14:paraId="5651DF83" w14:textId="77777777" w:rsidR="00DD46BF" w:rsidRDefault="00BF5E2B">
      <w:pPr>
        <w:rPr>
          <w:rFonts w:hint="eastAsia"/>
        </w:rPr>
      </w:pPr>
      <w:r>
        <w:t>Recorded attribution plus counterfactuals produce more faithful explanations.</w:t>
      </w:r>
    </w:p>
    <w:p w14:paraId="1DF88B18" w14:textId="77777777" w:rsidR="00DD46BF" w:rsidRDefault="00BF5E2B">
      <w:pPr>
        <w:rPr>
          <w:rFonts w:hint="eastAsia"/>
        </w:rPr>
      </w:pPr>
      <w:r>
        <w:rPr>
          <w:b/>
          <w:color w:val="287B76"/>
        </w:rPr>
        <w:t>Methodology</w:t>
      </w:r>
    </w:p>
    <w:p w14:paraId="62FCDDC6" w14:textId="77777777" w:rsidR="00DD46BF" w:rsidRDefault="00BF5E2B">
      <w:pPr>
        <w:rPr>
          <w:rFonts w:hint="eastAsia"/>
        </w:rPr>
      </w:pPr>
      <w:r>
        <w:t>Test on synthetic known-behavior models and real models.</w:t>
      </w:r>
    </w:p>
    <w:p w14:paraId="19D4EEC4" w14:textId="77777777" w:rsidR="00DD46BF" w:rsidRDefault="00BF5E2B">
      <w:pPr>
        <w:rPr>
          <w:rFonts w:hint="eastAsia"/>
        </w:rPr>
      </w:pPr>
      <w:r>
        <w:rPr>
          <w:b/>
          <w:color w:val="287B76"/>
        </w:rPr>
        <w:t>Experimental Design</w:t>
      </w:r>
    </w:p>
    <w:p w14:paraId="18D89605" w14:textId="77777777" w:rsidR="00DD46BF" w:rsidRDefault="00BF5E2B">
      <w:pPr>
        <w:rPr>
          <w:rFonts w:hint="eastAsia"/>
        </w:rPr>
      </w:pPr>
      <w:r>
        <w:t>Test on synthetic known-behavior models and real models.</w:t>
      </w:r>
    </w:p>
    <w:p w14:paraId="47FFF5DD" w14:textId="77777777" w:rsidR="00DD46BF" w:rsidRDefault="00BF5E2B">
      <w:pPr>
        <w:rPr>
          <w:rFonts w:hint="eastAsia"/>
        </w:rPr>
      </w:pPr>
      <w:r>
        <w:rPr>
          <w:b/>
          <w:color w:val="287B76"/>
        </w:rPr>
        <w:t>Evaluation</w:t>
      </w:r>
    </w:p>
    <w:p w14:paraId="4187F407" w14:textId="77777777" w:rsidR="00DD46BF" w:rsidRDefault="00BF5E2B">
      <w:pPr>
        <w:rPr>
          <w:rFonts w:hint="eastAsia"/>
        </w:rPr>
      </w:pPr>
      <w:r>
        <w:t>Faithfulness, stability, completeness, ablation consistency.</w:t>
      </w:r>
    </w:p>
    <w:p w14:paraId="17A99B18" w14:textId="77777777" w:rsidR="00DD46BF" w:rsidRDefault="00BF5E2B">
      <w:pPr>
        <w:rPr>
          <w:rFonts w:hint="eastAsia"/>
        </w:rPr>
      </w:pPr>
      <w:r>
        <w:rPr>
          <w:b/>
          <w:color w:val="287B76"/>
        </w:rPr>
        <w:t>Expected Results</w:t>
      </w:r>
    </w:p>
    <w:p w14:paraId="60AFA66F" w14:textId="77777777" w:rsidR="00DD46BF" w:rsidRDefault="00BF5E2B">
      <w:pPr>
        <w:rPr>
          <w:rFonts w:hint="eastAsia"/>
        </w:rPr>
      </w:pPr>
      <w:r>
        <w:t>No explanation introduces unavailable facts.</w:t>
      </w:r>
    </w:p>
    <w:p w14:paraId="4D90CB70" w14:textId="77777777" w:rsidR="00DD46BF" w:rsidRDefault="00BF5E2B">
      <w:pPr>
        <w:rPr>
          <w:rFonts w:hint="eastAsia"/>
        </w:rPr>
      </w:pPr>
      <w:r>
        <w:rPr>
          <w:b/>
          <w:color w:val="287B76"/>
        </w:rPr>
        <w:t>Failure / Falsification</w:t>
      </w:r>
    </w:p>
    <w:p w14:paraId="46D95CBB" w14:textId="77777777" w:rsidR="00DD46BF" w:rsidRDefault="00BF5E2B">
      <w:pPr>
        <w:rPr>
          <w:rFonts w:hint="eastAsia"/>
        </w:rPr>
      </w:pPr>
      <w:r>
        <w:t>Attribution is unstable or misleading.</w:t>
      </w:r>
    </w:p>
    <w:p w14:paraId="1BC751FF" w14:textId="77777777" w:rsidR="00DD46BF" w:rsidRDefault="00BF5E2B">
      <w:pPr>
        <w:rPr>
          <w:rFonts w:hint="eastAsia"/>
        </w:rPr>
      </w:pPr>
      <w:r>
        <w:rPr>
          <w:b/>
          <w:color w:val="287B76"/>
        </w:rPr>
        <w:t>Interpretation</w:t>
      </w:r>
    </w:p>
    <w:p w14:paraId="48A151DE" w14:textId="77777777" w:rsidR="00DD46BF" w:rsidRDefault="00BF5E2B">
      <w:pPr>
        <w:rPr>
          <w:rFonts w:hint="eastAsia"/>
        </w:rPr>
      </w:pPr>
      <w:r>
        <w:t>Limit claims or use simpler models.</w:t>
      </w:r>
    </w:p>
    <w:p w14:paraId="6FCE8E42" w14:textId="77777777" w:rsidR="00DD46BF" w:rsidRDefault="00BF5E2B">
      <w:pPr>
        <w:pStyle w:val="Heading1"/>
      </w:pPr>
      <w:r>
        <w:t>PHASE 16: PORTFOLIO CONSTRUCTION ENGINE</w:t>
      </w:r>
    </w:p>
    <w:p w14:paraId="6234674C" w14:textId="77777777" w:rsidR="00DD46BF" w:rsidRDefault="00BF5E2B">
      <w:pPr>
        <w:rPr>
          <w:rFonts w:hint="eastAsia"/>
        </w:rPr>
      </w:pPr>
      <w:r>
        <w:rPr>
          <w:b/>
          <w:color w:val="17233C"/>
        </w:rPr>
        <w:t xml:space="preserve">Goal: </w:t>
      </w:r>
    </w:p>
    <w:p w14:paraId="0F6BA90D" w14:textId="77777777" w:rsidR="00DD46BF" w:rsidRDefault="00BF5E2B">
      <w:pPr>
        <w:rPr>
          <w:rFonts w:hint="eastAsia"/>
        </w:rPr>
      </w:pPr>
      <w:r>
        <w:t>Convert model predictions into target holdings under explicit construction rules.</w:t>
      </w:r>
    </w:p>
    <w:p w14:paraId="3041146A" w14:textId="77777777" w:rsidR="00DD46BF" w:rsidRDefault="00BF5E2B">
      <w:pPr>
        <w:rPr>
          <w:rFonts w:hint="eastAsia"/>
        </w:rPr>
      </w:pPr>
      <w:r>
        <w:rPr>
          <w:b/>
          <w:color w:val="17233C"/>
        </w:rPr>
        <w:t xml:space="preserve">Why it exists: </w:t>
      </w:r>
    </w:p>
    <w:p w14:paraId="4BB9054B" w14:textId="77777777" w:rsidR="00DD46BF" w:rsidRDefault="00BF5E2B">
      <w:pPr>
        <w:rPr>
          <w:rFonts w:hint="eastAsia"/>
        </w:rPr>
      </w:pPr>
      <w:r>
        <w:t>Prediction quality and portfolio quality are different problems.</w:t>
      </w:r>
    </w:p>
    <w:p w14:paraId="140CDF79" w14:textId="77777777" w:rsidR="00DD46BF" w:rsidRDefault="00BF5E2B">
      <w:pPr>
        <w:rPr>
          <w:rFonts w:hint="eastAsia"/>
        </w:rPr>
      </w:pPr>
      <w:r>
        <w:rPr>
          <w:b/>
          <w:color w:val="17233C"/>
        </w:rPr>
        <w:t xml:space="preserve">Build: </w:t>
      </w:r>
    </w:p>
    <w:p w14:paraId="4CE5D489" w14:textId="77777777" w:rsidR="00DD46BF" w:rsidRDefault="00BF5E2B">
      <w:pPr>
        <w:pStyle w:val="ListBullet"/>
        <w:spacing w:after="30"/>
        <w:rPr>
          <w:rFonts w:hint="eastAsia"/>
        </w:rPr>
      </w:pPr>
      <w:r>
        <w:t>Equal-weight top-k baseline.</w:t>
      </w:r>
    </w:p>
    <w:p w14:paraId="281772B9" w14:textId="77777777" w:rsidR="00DD46BF" w:rsidRDefault="00BF5E2B">
      <w:pPr>
        <w:pStyle w:val="ListBullet"/>
        <w:spacing w:after="30"/>
        <w:rPr>
          <w:rFonts w:hint="eastAsia"/>
        </w:rPr>
      </w:pPr>
      <w:r>
        <w:t>Score-to-weight transformations.</w:t>
      </w:r>
    </w:p>
    <w:p w14:paraId="2698ECB7" w14:textId="77777777" w:rsidR="00DD46BF" w:rsidRDefault="00BF5E2B">
      <w:pPr>
        <w:pStyle w:val="ListBullet"/>
        <w:spacing w:after="30"/>
        <w:rPr>
          <w:rFonts w:hint="eastAsia"/>
        </w:rPr>
      </w:pPr>
      <w:r>
        <w:t>Volatility scaling.</w:t>
      </w:r>
    </w:p>
    <w:p w14:paraId="53BDE339" w14:textId="77777777" w:rsidR="00DD46BF" w:rsidRDefault="00BF5E2B">
      <w:pPr>
        <w:pStyle w:val="ListBullet"/>
        <w:spacing w:after="30"/>
        <w:rPr>
          <w:rFonts w:hint="eastAsia"/>
        </w:rPr>
      </w:pPr>
      <w:r>
        <w:t>Turnover penalty.</w:t>
      </w:r>
    </w:p>
    <w:p w14:paraId="36C2EB22" w14:textId="77777777" w:rsidR="00DD46BF" w:rsidRDefault="00BF5E2B">
      <w:pPr>
        <w:pStyle w:val="ListBullet"/>
        <w:spacing w:after="30"/>
        <w:rPr>
          <w:rFonts w:hint="eastAsia"/>
        </w:rPr>
      </w:pPr>
      <w:r>
        <w:t>Sector/factor constraints.</w:t>
      </w:r>
    </w:p>
    <w:p w14:paraId="6EC340A1" w14:textId="77777777" w:rsidR="00DD46BF" w:rsidRDefault="00BF5E2B">
      <w:pPr>
        <w:pStyle w:val="ListBullet"/>
        <w:spacing w:after="30"/>
        <w:rPr>
          <w:rFonts w:hint="eastAsia"/>
        </w:rPr>
      </w:pPr>
      <w:r>
        <w:t>Benchmark constraints.</w:t>
      </w:r>
    </w:p>
    <w:p w14:paraId="5393530E" w14:textId="77777777" w:rsidR="00DD46BF" w:rsidRDefault="00BF5E2B">
      <w:pPr>
        <w:pStyle w:val="ListBullet"/>
        <w:spacing w:after="30"/>
        <w:rPr>
          <w:rFonts w:hint="eastAsia"/>
        </w:rPr>
      </w:pPr>
      <w:r>
        <w:t>Liquidity-aware sizing.</w:t>
      </w:r>
    </w:p>
    <w:p w14:paraId="55E60F95" w14:textId="77777777" w:rsidR="00DD46BF" w:rsidRDefault="00BF5E2B">
      <w:pPr>
        <w:pStyle w:val="ListBullet"/>
        <w:spacing w:after="30"/>
        <w:rPr>
          <w:rFonts w:hint="eastAsia"/>
        </w:rPr>
      </w:pPr>
      <w:r>
        <w:t>Portfolio attribution.</w:t>
      </w:r>
    </w:p>
    <w:p w14:paraId="75F0BC9D" w14:textId="77777777" w:rsidR="00DD46BF" w:rsidRDefault="00BF5E2B">
      <w:pPr>
        <w:rPr>
          <w:rFonts w:hint="eastAsia"/>
        </w:rPr>
      </w:pPr>
      <w:r>
        <w:rPr>
          <w:b/>
          <w:color w:val="17233C"/>
        </w:rPr>
        <w:t xml:space="preserve">Architecture: </w:t>
      </w:r>
    </w:p>
    <w:p w14:paraId="2F80CC0C" w14:textId="77777777" w:rsidR="00DD46BF" w:rsidRDefault="00BF5E2B">
      <w:pPr>
        <w:ind w:left="288" w:right="288"/>
        <w:rPr>
          <w:rFonts w:hint="eastAsia"/>
        </w:rPr>
      </w:pPr>
      <w:r>
        <w:rPr>
          <w:rFonts w:ascii="Consolas" w:hAnsi="Consolas"/>
          <w:sz w:val="16"/>
        </w:rPr>
        <w:t>PREDICTIONS → PORTFOLIO CONSTRUCTOR → TARGET POSITIONS → RISK</w:t>
      </w:r>
    </w:p>
    <w:p w14:paraId="7B20A952" w14:textId="77777777" w:rsidR="00DD46BF" w:rsidRDefault="00BF5E2B">
      <w:pPr>
        <w:rPr>
          <w:rFonts w:hint="eastAsia"/>
        </w:rPr>
      </w:pPr>
      <w:r>
        <w:rPr>
          <w:b/>
          <w:color w:val="17233C"/>
        </w:rPr>
        <w:t xml:space="preserve">Done when: </w:t>
      </w:r>
    </w:p>
    <w:p w14:paraId="2F0C9B23" w14:textId="77777777" w:rsidR="00DD46BF" w:rsidRDefault="00BF5E2B">
      <w:pPr>
        <w:pStyle w:val="ListBullet"/>
        <w:spacing w:after="30"/>
        <w:rPr>
          <w:rFonts w:hint="eastAsia"/>
        </w:rPr>
      </w:pPr>
      <w:r>
        <w:t>Portfolio construction is independently testable and replayable.</w:t>
      </w:r>
    </w:p>
    <w:p w14:paraId="11A85A5F" w14:textId="77777777" w:rsidR="00DD46BF" w:rsidRDefault="00BF5E2B">
      <w:pPr>
        <w:rPr>
          <w:rFonts w:hint="eastAsia"/>
        </w:rPr>
      </w:pPr>
      <w:r>
        <w:rPr>
          <w:b/>
          <w:color w:val="A23C49"/>
        </w:rPr>
        <w:t xml:space="preserve">Failure conditions: </w:t>
      </w:r>
    </w:p>
    <w:p w14:paraId="029F9B06" w14:textId="77777777" w:rsidR="00DD46BF" w:rsidRDefault="00BF5E2B">
      <w:pPr>
        <w:pStyle w:val="ListBullet"/>
        <w:spacing w:after="30"/>
        <w:rPr>
          <w:rFonts w:hint="eastAsia"/>
        </w:rPr>
      </w:pPr>
      <w:r>
        <w:t>Portfolio weights cannot be reconciled to inputs or constraints.</w:t>
      </w:r>
    </w:p>
    <w:p w14:paraId="400AE49C" w14:textId="77777777" w:rsidR="00DD46BF" w:rsidRDefault="00BF5E2B">
      <w:pPr>
        <w:rPr>
          <w:rFonts w:hint="eastAsia"/>
        </w:rPr>
      </w:pPr>
      <w:r>
        <w:rPr>
          <w:b/>
          <w:color w:val="17233C"/>
        </w:rPr>
        <w:t xml:space="preserve">Risks: </w:t>
      </w:r>
    </w:p>
    <w:p w14:paraId="7CF10DB0" w14:textId="77777777" w:rsidR="00DD46BF" w:rsidRDefault="00BF5E2B">
      <w:pPr>
        <w:pStyle w:val="ListBullet"/>
        <w:spacing w:after="30"/>
        <w:rPr>
          <w:rFonts w:hint="eastAsia"/>
        </w:rPr>
      </w:pPr>
      <w:r>
        <w:t>Over-optimization</w:t>
      </w:r>
    </w:p>
    <w:p w14:paraId="46A701B0" w14:textId="77777777" w:rsidR="00DD46BF" w:rsidRDefault="00BF5E2B">
      <w:pPr>
        <w:pStyle w:val="ListBullet"/>
        <w:spacing w:after="30"/>
        <w:rPr>
          <w:rFonts w:hint="eastAsia"/>
        </w:rPr>
      </w:pPr>
      <w:r>
        <w:t>Construction masking prediction failure</w:t>
      </w:r>
    </w:p>
    <w:p w14:paraId="0FF89462" w14:textId="77777777" w:rsidR="00DD46BF" w:rsidRDefault="00BF5E2B">
      <w:pPr>
        <w:rPr>
          <w:rFonts w:hint="eastAsia"/>
        </w:rPr>
      </w:pPr>
      <w:r>
        <w:rPr>
          <w:b/>
          <w:color w:val="17233C"/>
        </w:rPr>
        <w:lastRenderedPageBreak/>
        <w:t xml:space="preserve">Dependencies: </w:t>
      </w:r>
    </w:p>
    <w:p w14:paraId="4E61261A" w14:textId="77777777" w:rsidR="00DD46BF" w:rsidRDefault="00BF5E2B">
      <w:pPr>
        <w:rPr>
          <w:rFonts w:hint="eastAsia"/>
        </w:rPr>
      </w:pPr>
      <w:r>
        <w:t>Phases 9-15</w:t>
      </w:r>
    </w:p>
    <w:p w14:paraId="7FFF9D9D" w14:textId="77777777" w:rsidR="00DD46BF" w:rsidRDefault="00BF5E2B">
      <w:pPr>
        <w:pStyle w:val="Heading2"/>
      </w:pPr>
      <w:r>
        <w:t>Research-paper section</w:t>
      </w:r>
    </w:p>
    <w:p w14:paraId="0C4E9F00" w14:textId="77777777" w:rsidR="00DD46BF" w:rsidRDefault="00BF5E2B">
      <w:pPr>
        <w:rPr>
          <w:rFonts w:hint="eastAsia"/>
        </w:rPr>
      </w:pPr>
      <w:r>
        <w:rPr>
          <w:b/>
          <w:color w:val="287B76"/>
        </w:rPr>
        <w:t>Problem Statement</w:t>
      </w:r>
    </w:p>
    <w:p w14:paraId="3F368C5B" w14:textId="77777777" w:rsidR="00DD46BF" w:rsidRDefault="00BF5E2B">
      <w:pPr>
        <w:rPr>
          <w:rFonts w:hint="eastAsia"/>
        </w:rPr>
      </w:pPr>
      <w:r>
        <w:t>A good signal can become a bad portfolio through weighting.</w:t>
      </w:r>
    </w:p>
    <w:p w14:paraId="2AB3523B" w14:textId="77777777" w:rsidR="00DD46BF" w:rsidRDefault="00BF5E2B">
      <w:pPr>
        <w:rPr>
          <w:rFonts w:hint="eastAsia"/>
        </w:rPr>
      </w:pPr>
      <w:r>
        <w:rPr>
          <w:b/>
          <w:color w:val="287B76"/>
        </w:rPr>
        <w:t>Research Hypothesis</w:t>
      </w:r>
    </w:p>
    <w:p w14:paraId="3C666CBD" w14:textId="77777777" w:rsidR="00DD46BF" w:rsidRDefault="00BF5E2B">
      <w:pPr>
        <w:rPr>
          <w:rFonts w:hint="eastAsia"/>
        </w:rPr>
      </w:pPr>
      <w:r>
        <w:t>Explicit construction makes portfolio effects measurable.</w:t>
      </w:r>
    </w:p>
    <w:p w14:paraId="40665731" w14:textId="77777777" w:rsidR="00DD46BF" w:rsidRDefault="00BF5E2B">
      <w:pPr>
        <w:rPr>
          <w:rFonts w:hint="eastAsia"/>
        </w:rPr>
      </w:pPr>
      <w:r>
        <w:rPr>
          <w:b/>
          <w:color w:val="287B76"/>
        </w:rPr>
        <w:t>Methodology</w:t>
      </w:r>
    </w:p>
    <w:p w14:paraId="312BC60C" w14:textId="77777777" w:rsidR="00DD46BF" w:rsidRDefault="00BF5E2B">
      <w:pPr>
        <w:rPr>
          <w:rFonts w:hint="eastAsia"/>
        </w:rPr>
      </w:pPr>
      <w:r>
        <w:t>Compare simple constructors before optimization.</w:t>
      </w:r>
    </w:p>
    <w:p w14:paraId="77598CA1" w14:textId="77777777" w:rsidR="00DD46BF" w:rsidRDefault="00BF5E2B">
      <w:pPr>
        <w:rPr>
          <w:rFonts w:hint="eastAsia"/>
        </w:rPr>
      </w:pPr>
      <w:r>
        <w:rPr>
          <w:b/>
          <w:color w:val="287B76"/>
        </w:rPr>
        <w:t>Experimental Design</w:t>
      </w:r>
    </w:p>
    <w:p w14:paraId="4174E743" w14:textId="77777777" w:rsidR="00DD46BF" w:rsidRDefault="00BF5E2B">
      <w:pPr>
        <w:rPr>
          <w:rFonts w:hint="eastAsia"/>
        </w:rPr>
      </w:pPr>
      <w:r>
        <w:t>Compare simple constructors before optimization.</w:t>
      </w:r>
    </w:p>
    <w:p w14:paraId="3CD8C909" w14:textId="77777777" w:rsidR="00DD46BF" w:rsidRDefault="00BF5E2B">
      <w:pPr>
        <w:rPr>
          <w:rFonts w:hint="eastAsia"/>
        </w:rPr>
      </w:pPr>
      <w:r>
        <w:rPr>
          <w:b/>
          <w:color w:val="287B76"/>
        </w:rPr>
        <w:t>Evaluation</w:t>
      </w:r>
    </w:p>
    <w:p w14:paraId="63A533FC" w14:textId="77777777" w:rsidR="00DD46BF" w:rsidRDefault="00BF5E2B">
      <w:pPr>
        <w:rPr>
          <w:rFonts w:hint="eastAsia"/>
        </w:rPr>
      </w:pPr>
      <w:r>
        <w:t>Turnover, concentration, risk contribution, utility.</w:t>
      </w:r>
    </w:p>
    <w:p w14:paraId="53C842F5" w14:textId="77777777" w:rsidR="00DD46BF" w:rsidRDefault="00BF5E2B">
      <w:pPr>
        <w:rPr>
          <w:rFonts w:hint="eastAsia"/>
        </w:rPr>
      </w:pPr>
      <w:r>
        <w:rPr>
          <w:b/>
          <w:color w:val="287B76"/>
        </w:rPr>
        <w:t>Expected Results</w:t>
      </w:r>
    </w:p>
    <w:p w14:paraId="44BD86DF" w14:textId="77777777" w:rsidR="00DD46BF" w:rsidRDefault="00BF5E2B">
      <w:pPr>
        <w:rPr>
          <w:rFonts w:hint="eastAsia"/>
        </w:rPr>
      </w:pPr>
      <w:r>
        <w:t>Construction improvements are distinguishable from signal improvements.</w:t>
      </w:r>
    </w:p>
    <w:p w14:paraId="35EBF8FF" w14:textId="77777777" w:rsidR="00DD46BF" w:rsidRDefault="00BF5E2B">
      <w:pPr>
        <w:rPr>
          <w:rFonts w:hint="eastAsia"/>
        </w:rPr>
      </w:pPr>
      <w:r>
        <w:rPr>
          <w:b/>
          <w:color w:val="287B76"/>
        </w:rPr>
        <w:t>Failure / Falsification</w:t>
      </w:r>
    </w:p>
    <w:p w14:paraId="38BC1C43" w14:textId="77777777" w:rsidR="00DD46BF" w:rsidRDefault="00BF5E2B">
      <w:pPr>
        <w:rPr>
          <w:rFonts w:hint="eastAsia"/>
        </w:rPr>
      </w:pPr>
      <w:r>
        <w:t>Only complex optimizer works after extensive tuning.</w:t>
      </w:r>
    </w:p>
    <w:p w14:paraId="23951713" w14:textId="77777777" w:rsidR="00DD46BF" w:rsidRDefault="00BF5E2B">
      <w:pPr>
        <w:rPr>
          <w:rFonts w:hint="eastAsia"/>
        </w:rPr>
      </w:pPr>
      <w:r>
        <w:rPr>
          <w:b/>
          <w:color w:val="287B76"/>
        </w:rPr>
        <w:t>Interpretation</w:t>
      </w:r>
    </w:p>
    <w:p w14:paraId="29A2FA7D" w14:textId="77777777" w:rsidR="00DD46BF" w:rsidRDefault="00BF5E2B">
      <w:pPr>
        <w:rPr>
          <w:rFonts w:hint="eastAsia"/>
        </w:rPr>
      </w:pPr>
      <w:r>
        <w:t>Retreat to simple construction.</w:t>
      </w:r>
    </w:p>
    <w:p w14:paraId="6C7044EE" w14:textId="77777777" w:rsidR="00DD46BF" w:rsidRDefault="00BF5E2B">
      <w:pPr>
        <w:pStyle w:val="Heading1"/>
      </w:pPr>
      <w:r>
        <w:t>PHASE 17: DETERMINISTIC RISK ENGINE</w:t>
      </w:r>
    </w:p>
    <w:p w14:paraId="2A114F28" w14:textId="77777777" w:rsidR="00DD46BF" w:rsidRDefault="00BF5E2B">
      <w:pPr>
        <w:rPr>
          <w:rFonts w:hint="eastAsia"/>
        </w:rPr>
      </w:pPr>
      <w:r>
        <w:rPr>
          <w:b/>
          <w:color w:val="17233C"/>
        </w:rPr>
        <w:t xml:space="preserve">Goal: </w:t>
      </w:r>
    </w:p>
    <w:p w14:paraId="75166C32" w14:textId="77777777" w:rsidR="00DD46BF" w:rsidRDefault="00BF5E2B">
      <w:pPr>
        <w:rPr>
          <w:rFonts w:hint="eastAsia"/>
        </w:rPr>
      </w:pPr>
      <w:r>
        <w:t>Separate opportunity estimation from permission to take risk.</w:t>
      </w:r>
    </w:p>
    <w:p w14:paraId="7841C2FB" w14:textId="77777777" w:rsidR="00DD46BF" w:rsidRDefault="00BF5E2B">
      <w:pPr>
        <w:rPr>
          <w:rFonts w:hint="eastAsia"/>
        </w:rPr>
      </w:pPr>
      <w:r>
        <w:rPr>
          <w:b/>
          <w:color w:val="17233C"/>
        </w:rPr>
        <w:t xml:space="preserve">Why it exists: </w:t>
      </w:r>
    </w:p>
    <w:p w14:paraId="0DE20B1A" w14:textId="77777777" w:rsidR="00DD46BF" w:rsidRDefault="00BF5E2B">
      <w:pPr>
        <w:rPr>
          <w:rFonts w:hint="eastAsia"/>
        </w:rPr>
      </w:pPr>
      <w:r>
        <w:t>Risk must be able to override or resize a signal without changing model provenance.</w:t>
      </w:r>
    </w:p>
    <w:p w14:paraId="33D097EC" w14:textId="77777777" w:rsidR="00DD46BF" w:rsidRDefault="00BF5E2B">
      <w:pPr>
        <w:rPr>
          <w:rFonts w:hint="eastAsia"/>
        </w:rPr>
      </w:pPr>
      <w:r>
        <w:rPr>
          <w:b/>
          <w:color w:val="17233C"/>
        </w:rPr>
        <w:t xml:space="preserve">Build: </w:t>
      </w:r>
    </w:p>
    <w:p w14:paraId="64610A68" w14:textId="77777777" w:rsidR="00DD46BF" w:rsidRDefault="00BF5E2B">
      <w:pPr>
        <w:pStyle w:val="ListBullet"/>
        <w:spacing w:after="30"/>
        <w:rPr>
          <w:rFonts w:hint="eastAsia"/>
        </w:rPr>
      </w:pPr>
      <w:r>
        <w:t>Position caps.</w:t>
      </w:r>
    </w:p>
    <w:p w14:paraId="79D9112B" w14:textId="77777777" w:rsidR="00DD46BF" w:rsidRDefault="00BF5E2B">
      <w:pPr>
        <w:pStyle w:val="ListBullet"/>
        <w:spacing w:after="30"/>
        <w:rPr>
          <w:rFonts w:hint="eastAsia"/>
        </w:rPr>
      </w:pPr>
      <w:r>
        <w:t>Gross/net exposure.</w:t>
      </w:r>
    </w:p>
    <w:p w14:paraId="17749336" w14:textId="77777777" w:rsidR="00DD46BF" w:rsidRDefault="00BF5E2B">
      <w:pPr>
        <w:pStyle w:val="ListBullet"/>
        <w:spacing w:after="30"/>
        <w:rPr>
          <w:rFonts w:hint="eastAsia"/>
        </w:rPr>
      </w:pPr>
      <w:r>
        <w:t>Sector concentration.</w:t>
      </w:r>
    </w:p>
    <w:p w14:paraId="6E404A5E" w14:textId="77777777" w:rsidR="00DD46BF" w:rsidRDefault="00BF5E2B">
      <w:pPr>
        <w:pStyle w:val="ListBullet"/>
        <w:spacing w:after="30"/>
        <w:rPr>
          <w:rFonts w:hint="eastAsia"/>
        </w:rPr>
      </w:pPr>
      <w:r>
        <w:t>Volatility.</w:t>
      </w:r>
    </w:p>
    <w:p w14:paraId="3371EA7D" w14:textId="77777777" w:rsidR="00DD46BF" w:rsidRDefault="00BF5E2B">
      <w:pPr>
        <w:pStyle w:val="ListBullet"/>
        <w:spacing w:after="30"/>
        <w:rPr>
          <w:rFonts w:hint="eastAsia"/>
        </w:rPr>
      </w:pPr>
      <w:r>
        <w:t>Liquidity.</w:t>
      </w:r>
    </w:p>
    <w:p w14:paraId="343D9E71" w14:textId="77777777" w:rsidR="00DD46BF" w:rsidRDefault="00BF5E2B">
      <w:pPr>
        <w:pStyle w:val="ListBullet"/>
        <w:spacing w:after="30"/>
        <w:rPr>
          <w:rFonts w:hint="eastAsia"/>
        </w:rPr>
      </w:pPr>
      <w:r>
        <w:t>Drawdown.</w:t>
      </w:r>
    </w:p>
    <w:p w14:paraId="3AF43782" w14:textId="77777777" w:rsidR="00DD46BF" w:rsidRDefault="00BF5E2B">
      <w:pPr>
        <w:pStyle w:val="ListBullet"/>
        <w:spacing w:after="30"/>
        <w:rPr>
          <w:rFonts w:hint="eastAsia"/>
        </w:rPr>
      </w:pPr>
      <w:r>
        <w:t>Turnover.</w:t>
      </w:r>
    </w:p>
    <w:p w14:paraId="460243A1" w14:textId="77777777" w:rsidR="00DD46BF" w:rsidRDefault="00BF5E2B">
      <w:pPr>
        <w:pStyle w:val="ListBullet"/>
        <w:spacing w:after="30"/>
        <w:rPr>
          <w:rFonts w:hint="eastAsia"/>
        </w:rPr>
      </w:pPr>
      <w:r>
        <w:t>Data freshness.</w:t>
      </w:r>
    </w:p>
    <w:p w14:paraId="5FE94350" w14:textId="77777777" w:rsidR="00DD46BF" w:rsidRDefault="00BF5E2B">
      <w:pPr>
        <w:pStyle w:val="ListBullet"/>
        <w:spacing w:after="30"/>
        <w:rPr>
          <w:rFonts w:hint="eastAsia"/>
        </w:rPr>
      </w:pPr>
      <w:r>
        <w:t>RiskDecisionRecord.</w:t>
      </w:r>
    </w:p>
    <w:p w14:paraId="12C84D60" w14:textId="77777777" w:rsidR="00DD46BF" w:rsidRDefault="00BF5E2B">
      <w:pPr>
        <w:rPr>
          <w:rFonts w:hint="eastAsia"/>
        </w:rPr>
      </w:pPr>
      <w:r>
        <w:rPr>
          <w:b/>
          <w:color w:val="17233C"/>
        </w:rPr>
        <w:t xml:space="preserve">Architecture: </w:t>
      </w:r>
    </w:p>
    <w:p w14:paraId="294D1246" w14:textId="77777777" w:rsidR="00DD46BF" w:rsidRDefault="00BF5E2B">
      <w:pPr>
        <w:ind w:left="288" w:right="288"/>
        <w:rPr>
          <w:rFonts w:hint="eastAsia"/>
        </w:rPr>
      </w:pPr>
      <w:r>
        <w:rPr>
          <w:rFonts w:ascii="Consolas" w:hAnsi="Consolas"/>
          <w:sz w:val="16"/>
        </w:rPr>
        <w:t>SIGNAL + TARGET PORTFOLIO + PORTFOLIO STATE → RISK → ORDER INTENT</w:t>
      </w:r>
    </w:p>
    <w:p w14:paraId="0CC2DC54" w14:textId="77777777" w:rsidR="00DD46BF" w:rsidRDefault="00BF5E2B">
      <w:pPr>
        <w:rPr>
          <w:rFonts w:hint="eastAsia"/>
        </w:rPr>
      </w:pPr>
      <w:r>
        <w:rPr>
          <w:b/>
          <w:color w:val="17233C"/>
        </w:rPr>
        <w:t xml:space="preserve">Done when: </w:t>
      </w:r>
    </w:p>
    <w:p w14:paraId="2A8B2E46" w14:textId="77777777" w:rsidR="00DD46BF" w:rsidRDefault="00BF5E2B">
      <w:pPr>
        <w:pStyle w:val="ListBullet"/>
        <w:spacing w:after="30"/>
        <w:rPr>
          <w:rFonts w:hint="eastAsia"/>
        </w:rPr>
      </w:pPr>
      <w:r>
        <w:t>No order bypasses risk; every resize is explainable.</w:t>
      </w:r>
    </w:p>
    <w:p w14:paraId="387B1044" w14:textId="77777777" w:rsidR="00DD46BF" w:rsidRDefault="00BF5E2B">
      <w:pPr>
        <w:rPr>
          <w:rFonts w:hint="eastAsia"/>
        </w:rPr>
      </w:pPr>
      <w:r>
        <w:rPr>
          <w:b/>
          <w:color w:val="A23C49"/>
        </w:rPr>
        <w:t xml:space="preserve">Failure conditions: </w:t>
      </w:r>
    </w:p>
    <w:p w14:paraId="642BDC90" w14:textId="77777777" w:rsidR="00DD46BF" w:rsidRDefault="00BF5E2B">
      <w:pPr>
        <w:pStyle w:val="ListBullet"/>
        <w:spacing w:after="30"/>
        <w:rPr>
          <w:rFonts w:hint="eastAsia"/>
        </w:rPr>
      </w:pPr>
      <w:r>
        <w:t>Inconsistent constraints or silent semantic changes.</w:t>
      </w:r>
    </w:p>
    <w:p w14:paraId="01B974AE" w14:textId="77777777" w:rsidR="00DD46BF" w:rsidRDefault="00BF5E2B">
      <w:pPr>
        <w:rPr>
          <w:rFonts w:hint="eastAsia"/>
        </w:rPr>
      </w:pPr>
      <w:r>
        <w:rPr>
          <w:b/>
          <w:color w:val="17233C"/>
        </w:rPr>
        <w:t xml:space="preserve">Risks: </w:t>
      </w:r>
    </w:p>
    <w:p w14:paraId="42BDEE0F" w14:textId="77777777" w:rsidR="00DD46BF" w:rsidRDefault="00BF5E2B">
      <w:pPr>
        <w:pStyle w:val="ListBullet"/>
        <w:spacing w:after="30"/>
        <w:rPr>
          <w:rFonts w:hint="eastAsia"/>
        </w:rPr>
      </w:pPr>
      <w:r>
        <w:t>Overconstraint can erase edge</w:t>
      </w:r>
    </w:p>
    <w:p w14:paraId="0B628DCC" w14:textId="77777777" w:rsidR="00DD46BF" w:rsidRDefault="00BF5E2B">
      <w:pPr>
        <w:rPr>
          <w:rFonts w:hint="eastAsia"/>
        </w:rPr>
      </w:pPr>
      <w:r>
        <w:rPr>
          <w:b/>
          <w:color w:val="17233C"/>
        </w:rPr>
        <w:lastRenderedPageBreak/>
        <w:t xml:space="preserve">Dependencies: </w:t>
      </w:r>
    </w:p>
    <w:p w14:paraId="5EE67525" w14:textId="77777777" w:rsidR="00DD46BF" w:rsidRDefault="00BF5E2B">
      <w:pPr>
        <w:rPr>
          <w:rFonts w:hint="eastAsia"/>
        </w:rPr>
      </w:pPr>
      <w:r>
        <w:t>Phases 14-16</w:t>
      </w:r>
    </w:p>
    <w:p w14:paraId="4A28E275" w14:textId="77777777" w:rsidR="00DD46BF" w:rsidRDefault="00BF5E2B">
      <w:pPr>
        <w:pStyle w:val="Heading2"/>
      </w:pPr>
      <w:r>
        <w:t>Research-paper section</w:t>
      </w:r>
    </w:p>
    <w:p w14:paraId="1D84906D" w14:textId="77777777" w:rsidR="00DD46BF" w:rsidRDefault="00BF5E2B">
      <w:pPr>
        <w:rPr>
          <w:rFonts w:hint="eastAsia"/>
        </w:rPr>
      </w:pPr>
      <w:r>
        <w:rPr>
          <w:b/>
          <w:color w:val="287B76"/>
        </w:rPr>
        <w:t>Problem Statement</w:t>
      </w:r>
    </w:p>
    <w:p w14:paraId="01A56AFC" w14:textId="77777777" w:rsidR="00DD46BF" w:rsidRDefault="00BF5E2B">
      <w:pPr>
        <w:rPr>
          <w:rFonts w:hint="eastAsia"/>
        </w:rPr>
      </w:pPr>
      <w:r>
        <w:t>Prediction quality is not portfolio safety.</w:t>
      </w:r>
    </w:p>
    <w:p w14:paraId="420600AA" w14:textId="77777777" w:rsidR="00DD46BF" w:rsidRDefault="00BF5E2B">
      <w:pPr>
        <w:rPr>
          <w:rFonts w:hint="eastAsia"/>
        </w:rPr>
      </w:pPr>
      <w:r>
        <w:rPr>
          <w:b/>
          <w:color w:val="287B76"/>
        </w:rPr>
        <w:t>Research Hypothesis</w:t>
      </w:r>
    </w:p>
    <w:p w14:paraId="7B545FA8" w14:textId="77777777" w:rsidR="00DD46BF" w:rsidRDefault="00BF5E2B">
      <w:pPr>
        <w:rPr>
          <w:rFonts w:hint="eastAsia"/>
        </w:rPr>
      </w:pPr>
      <w:r>
        <w:t>A separate deterministic layer improves controllability.</w:t>
      </w:r>
    </w:p>
    <w:p w14:paraId="6EE6BCE5" w14:textId="77777777" w:rsidR="00DD46BF" w:rsidRDefault="00BF5E2B">
      <w:pPr>
        <w:rPr>
          <w:rFonts w:hint="eastAsia"/>
        </w:rPr>
      </w:pPr>
      <w:r>
        <w:rPr>
          <w:b/>
          <w:color w:val="287B76"/>
        </w:rPr>
        <w:t>Methodology</w:t>
      </w:r>
    </w:p>
    <w:p w14:paraId="24E9899D" w14:textId="77777777" w:rsidR="00DD46BF" w:rsidRDefault="00BF5E2B">
      <w:pPr>
        <w:rPr>
          <w:rFonts w:hint="eastAsia"/>
        </w:rPr>
      </w:pPr>
      <w:r>
        <w:t>Stress synthetic portfolios and shocks.</w:t>
      </w:r>
    </w:p>
    <w:p w14:paraId="2E511F95" w14:textId="77777777" w:rsidR="00DD46BF" w:rsidRDefault="00BF5E2B">
      <w:pPr>
        <w:rPr>
          <w:rFonts w:hint="eastAsia"/>
        </w:rPr>
      </w:pPr>
      <w:r>
        <w:rPr>
          <w:b/>
          <w:color w:val="287B76"/>
        </w:rPr>
        <w:t>Experimental Design</w:t>
      </w:r>
    </w:p>
    <w:p w14:paraId="79355EE8" w14:textId="77777777" w:rsidR="00DD46BF" w:rsidRDefault="00BF5E2B">
      <w:pPr>
        <w:rPr>
          <w:rFonts w:hint="eastAsia"/>
        </w:rPr>
      </w:pPr>
      <w:r>
        <w:t>Stress synthetic portfolios and shocks.</w:t>
      </w:r>
    </w:p>
    <w:p w14:paraId="0F86EAF0" w14:textId="77777777" w:rsidR="00DD46BF" w:rsidRDefault="00BF5E2B">
      <w:pPr>
        <w:rPr>
          <w:rFonts w:hint="eastAsia"/>
        </w:rPr>
      </w:pPr>
      <w:r>
        <w:rPr>
          <w:b/>
          <w:color w:val="287B76"/>
        </w:rPr>
        <w:t>Evaluation</w:t>
      </w:r>
    </w:p>
    <w:p w14:paraId="45EFA805" w14:textId="77777777" w:rsidR="00DD46BF" w:rsidRDefault="00BF5E2B">
      <w:pPr>
        <w:rPr>
          <w:rFonts w:hint="eastAsia"/>
        </w:rPr>
      </w:pPr>
      <w:r>
        <w:t>Violation rate, resize rate, loss-bound tests.</w:t>
      </w:r>
    </w:p>
    <w:p w14:paraId="160D8F73" w14:textId="77777777" w:rsidR="00DD46BF" w:rsidRDefault="00BF5E2B">
      <w:pPr>
        <w:rPr>
          <w:rFonts w:hint="eastAsia"/>
        </w:rPr>
      </w:pPr>
      <w:r>
        <w:rPr>
          <w:b/>
          <w:color w:val="287B76"/>
        </w:rPr>
        <w:t>Expected Results</w:t>
      </w:r>
    </w:p>
    <w:p w14:paraId="2144FB22" w14:textId="77777777" w:rsidR="00DD46BF" w:rsidRDefault="00BF5E2B">
      <w:pPr>
        <w:rPr>
          <w:rFonts w:hint="eastAsia"/>
        </w:rPr>
      </w:pPr>
      <w:r>
        <w:t>Zero constraint bypasses.</w:t>
      </w:r>
    </w:p>
    <w:p w14:paraId="6E62FE59" w14:textId="77777777" w:rsidR="00DD46BF" w:rsidRDefault="00BF5E2B">
      <w:pPr>
        <w:rPr>
          <w:rFonts w:hint="eastAsia"/>
        </w:rPr>
      </w:pPr>
      <w:r>
        <w:rPr>
          <w:b/>
          <w:color w:val="287B76"/>
        </w:rPr>
        <w:t>Failure / Falsification</w:t>
      </w:r>
    </w:p>
    <w:p w14:paraId="66C4829B" w14:textId="77777777" w:rsidR="00DD46BF" w:rsidRDefault="00BF5E2B">
      <w:pPr>
        <w:rPr>
          <w:rFonts w:hint="eastAsia"/>
        </w:rPr>
      </w:pPr>
      <w:r>
        <w:t>Risk cannot be independently verified.</w:t>
      </w:r>
    </w:p>
    <w:p w14:paraId="1BD37244" w14:textId="77777777" w:rsidR="00DD46BF" w:rsidRDefault="00BF5E2B">
      <w:pPr>
        <w:rPr>
          <w:rFonts w:hint="eastAsia"/>
        </w:rPr>
      </w:pPr>
      <w:r>
        <w:rPr>
          <w:b/>
          <w:color w:val="287B76"/>
        </w:rPr>
        <w:t>Interpretation</w:t>
      </w:r>
    </w:p>
    <w:p w14:paraId="19D35B25" w14:textId="77777777" w:rsidR="00DD46BF" w:rsidRDefault="00BF5E2B">
      <w:pPr>
        <w:rPr>
          <w:rFonts w:hint="eastAsia"/>
        </w:rPr>
      </w:pPr>
      <w:r>
        <w:t>Rebuild.</w:t>
      </w:r>
    </w:p>
    <w:p w14:paraId="5C5C5602" w14:textId="77777777" w:rsidR="00DD46BF" w:rsidRDefault="00BF5E2B">
      <w:pPr>
        <w:pStyle w:val="Heading1"/>
      </w:pPr>
      <w:r>
        <w:t>PHASE 18: PAPER EXECUTION ENGINE</w:t>
      </w:r>
    </w:p>
    <w:p w14:paraId="5D5C7413" w14:textId="77777777" w:rsidR="00DD46BF" w:rsidRDefault="00BF5E2B">
      <w:pPr>
        <w:rPr>
          <w:rFonts w:hint="eastAsia"/>
        </w:rPr>
      </w:pPr>
      <w:r>
        <w:rPr>
          <w:b/>
          <w:color w:val="17233C"/>
        </w:rPr>
        <w:t xml:space="preserve">Goal: </w:t>
      </w:r>
    </w:p>
    <w:p w14:paraId="3EDDE594" w14:textId="77777777" w:rsidR="00DD46BF" w:rsidRDefault="00BF5E2B">
      <w:pPr>
        <w:rPr>
          <w:rFonts w:hint="eastAsia"/>
        </w:rPr>
      </w:pPr>
      <w:r>
        <w:t>Create broker-agnostic order lifecycle using fake money.</w:t>
      </w:r>
    </w:p>
    <w:p w14:paraId="61BD2F16" w14:textId="77777777" w:rsidR="00DD46BF" w:rsidRDefault="00BF5E2B">
      <w:pPr>
        <w:rPr>
          <w:rFonts w:hint="eastAsia"/>
        </w:rPr>
      </w:pPr>
      <w:r>
        <w:rPr>
          <w:b/>
          <w:color w:val="17233C"/>
        </w:rPr>
        <w:t xml:space="preserve">Why it exists: </w:t>
      </w:r>
    </w:p>
    <w:p w14:paraId="31C45468" w14:textId="77777777" w:rsidR="00DD46BF" w:rsidRDefault="00BF5E2B">
      <w:pPr>
        <w:rPr>
          <w:rFonts w:hint="eastAsia"/>
        </w:rPr>
      </w:pPr>
      <w:r>
        <w:t>Bridges research and operational behavior without capital risk.</w:t>
      </w:r>
    </w:p>
    <w:p w14:paraId="53E6E575" w14:textId="77777777" w:rsidR="00DD46BF" w:rsidRDefault="00BF5E2B">
      <w:pPr>
        <w:rPr>
          <w:rFonts w:hint="eastAsia"/>
        </w:rPr>
      </w:pPr>
      <w:r>
        <w:rPr>
          <w:b/>
          <w:color w:val="17233C"/>
        </w:rPr>
        <w:t xml:space="preserve">Build: </w:t>
      </w:r>
    </w:p>
    <w:p w14:paraId="5BFDA4E0" w14:textId="77777777" w:rsidR="00DD46BF" w:rsidRDefault="00BF5E2B">
      <w:pPr>
        <w:pStyle w:val="ListBullet"/>
        <w:spacing w:after="30"/>
        <w:rPr>
          <w:rFonts w:hint="eastAsia"/>
        </w:rPr>
      </w:pPr>
      <w:r>
        <w:t>BrokerAdapter interface.</w:t>
      </w:r>
    </w:p>
    <w:p w14:paraId="2CAB0A61" w14:textId="77777777" w:rsidR="00DD46BF" w:rsidRDefault="00BF5E2B">
      <w:pPr>
        <w:pStyle w:val="ListBullet"/>
        <w:spacing w:after="30"/>
        <w:rPr>
          <w:rFonts w:hint="eastAsia"/>
        </w:rPr>
      </w:pPr>
      <w:r>
        <w:t>Canonical PaperBroker.</w:t>
      </w:r>
    </w:p>
    <w:p w14:paraId="38B9FF62" w14:textId="77777777" w:rsidR="00DD46BF" w:rsidRDefault="00BF5E2B">
      <w:pPr>
        <w:pStyle w:val="ListBullet"/>
        <w:spacing w:after="30"/>
        <w:rPr>
          <w:rFonts w:hint="eastAsia"/>
        </w:rPr>
      </w:pPr>
      <w:r>
        <w:t>Order IDs/statuses.</w:t>
      </w:r>
    </w:p>
    <w:p w14:paraId="52872BC4" w14:textId="77777777" w:rsidR="00DD46BF" w:rsidRDefault="00BF5E2B">
      <w:pPr>
        <w:pStyle w:val="ListBullet"/>
        <w:spacing w:after="30"/>
        <w:rPr>
          <w:rFonts w:hint="eastAsia"/>
        </w:rPr>
      </w:pPr>
      <w:r>
        <w:t>Fills.</w:t>
      </w:r>
    </w:p>
    <w:p w14:paraId="26A6DDE3" w14:textId="77777777" w:rsidR="00DD46BF" w:rsidRDefault="00BF5E2B">
      <w:pPr>
        <w:pStyle w:val="ListBullet"/>
        <w:spacing w:after="30"/>
        <w:rPr>
          <w:rFonts w:hint="eastAsia"/>
        </w:rPr>
      </w:pPr>
      <w:r>
        <w:t>Latency.</w:t>
      </w:r>
    </w:p>
    <w:p w14:paraId="6A9B2594" w14:textId="77777777" w:rsidR="00DD46BF" w:rsidRDefault="00BF5E2B">
      <w:pPr>
        <w:pStyle w:val="ListBullet"/>
        <w:spacing w:after="30"/>
        <w:rPr>
          <w:rFonts w:hint="eastAsia"/>
        </w:rPr>
      </w:pPr>
      <w:r>
        <w:t>Slippage.</w:t>
      </w:r>
    </w:p>
    <w:p w14:paraId="5CFD8FFB" w14:textId="77777777" w:rsidR="00DD46BF" w:rsidRDefault="00BF5E2B">
      <w:pPr>
        <w:pStyle w:val="ListBullet"/>
        <w:spacing w:after="30"/>
        <w:rPr>
          <w:rFonts w:hint="eastAsia"/>
        </w:rPr>
      </w:pPr>
      <w:r>
        <w:t>Fees.</w:t>
      </w:r>
    </w:p>
    <w:p w14:paraId="06897BA2" w14:textId="77777777" w:rsidR="00DD46BF" w:rsidRDefault="00BF5E2B">
      <w:pPr>
        <w:pStyle w:val="ListBullet"/>
        <w:spacing w:after="30"/>
        <w:rPr>
          <w:rFonts w:hint="eastAsia"/>
        </w:rPr>
      </w:pPr>
      <w:r>
        <w:t>Rejects.</w:t>
      </w:r>
    </w:p>
    <w:p w14:paraId="6358BB75" w14:textId="77777777" w:rsidR="00DD46BF" w:rsidRDefault="00BF5E2B">
      <w:pPr>
        <w:pStyle w:val="ListBullet"/>
        <w:spacing w:after="30"/>
        <w:rPr>
          <w:rFonts w:hint="eastAsia"/>
        </w:rPr>
      </w:pPr>
      <w:r>
        <w:t>Restart-safe state.</w:t>
      </w:r>
    </w:p>
    <w:p w14:paraId="5E1C6DE4" w14:textId="77777777" w:rsidR="00DD46BF" w:rsidRDefault="00BF5E2B">
      <w:pPr>
        <w:pStyle w:val="ListBullet"/>
        <w:spacing w:after="30"/>
        <w:rPr>
          <w:rFonts w:hint="eastAsia"/>
        </w:rPr>
      </w:pPr>
      <w:r>
        <w:t>Event persistence.</w:t>
      </w:r>
    </w:p>
    <w:p w14:paraId="03B09D5F" w14:textId="77777777" w:rsidR="00DD46BF" w:rsidRDefault="00BF5E2B">
      <w:pPr>
        <w:rPr>
          <w:rFonts w:hint="eastAsia"/>
        </w:rPr>
      </w:pPr>
      <w:r>
        <w:rPr>
          <w:b/>
          <w:color w:val="17233C"/>
        </w:rPr>
        <w:t xml:space="preserve">Architecture: </w:t>
      </w:r>
    </w:p>
    <w:p w14:paraId="2991FB50" w14:textId="77777777" w:rsidR="00DD46BF" w:rsidRDefault="00BF5E2B">
      <w:pPr>
        <w:ind w:left="288" w:right="288"/>
        <w:rPr>
          <w:rFonts w:hint="eastAsia"/>
        </w:rPr>
      </w:pPr>
      <w:r>
        <w:rPr>
          <w:rFonts w:ascii="Consolas" w:hAnsi="Consolas"/>
          <w:sz w:val="16"/>
        </w:rPr>
        <w:t>RISK → ORDER ENGINE → PAPER BROKER → FILL EVENTS → LEDGER</w:t>
      </w:r>
    </w:p>
    <w:p w14:paraId="6062EF92" w14:textId="77777777" w:rsidR="00DD46BF" w:rsidRDefault="00BF5E2B">
      <w:pPr>
        <w:rPr>
          <w:rFonts w:hint="eastAsia"/>
        </w:rPr>
      </w:pPr>
      <w:r>
        <w:rPr>
          <w:b/>
          <w:color w:val="17233C"/>
        </w:rPr>
        <w:t xml:space="preserve">Done when: </w:t>
      </w:r>
    </w:p>
    <w:p w14:paraId="4E8DA721" w14:textId="77777777" w:rsidR="00DD46BF" w:rsidRDefault="00BF5E2B">
      <w:pPr>
        <w:pStyle w:val="ListBullet"/>
        <w:spacing w:after="30"/>
        <w:rPr>
          <w:rFonts w:hint="eastAsia"/>
        </w:rPr>
      </w:pPr>
      <w:r>
        <w:t>100% order-event reconciliation in deterministic tests.</w:t>
      </w:r>
    </w:p>
    <w:p w14:paraId="2B5176D4" w14:textId="77777777" w:rsidR="00DD46BF" w:rsidRDefault="00BF5E2B">
      <w:pPr>
        <w:rPr>
          <w:rFonts w:hint="eastAsia"/>
        </w:rPr>
      </w:pPr>
      <w:r>
        <w:rPr>
          <w:b/>
          <w:color w:val="A23C49"/>
        </w:rPr>
        <w:t xml:space="preserve">Failure conditions: </w:t>
      </w:r>
    </w:p>
    <w:p w14:paraId="6F4874AF" w14:textId="77777777" w:rsidR="00DD46BF" w:rsidRDefault="00BF5E2B">
      <w:pPr>
        <w:pStyle w:val="ListBullet"/>
        <w:spacing w:after="30"/>
        <w:rPr>
          <w:rFonts w:hint="eastAsia"/>
        </w:rPr>
      </w:pPr>
      <w:r>
        <w:t>Duplicate orders, orphan fills, incorrect restart state.</w:t>
      </w:r>
    </w:p>
    <w:p w14:paraId="49B15D54" w14:textId="77777777" w:rsidR="00DD46BF" w:rsidRDefault="00BF5E2B">
      <w:pPr>
        <w:rPr>
          <w:rFonts w:hint="eastAsia"/>
        </w:rPr>
      </w:pPr>
      <w:r>
        <w:rPr>
          <w:b/>
          <w:color w:val="17233C"/>
        </w:rPr>
        <w:t xml:space="preserve">Risks: </w:t>
      </w:r>
    </w:p>
    <w:p w14:paraId="34562DD1" w14:textId="77777777" w:rsidR="00DD46BF" w:rsidRDefault="00BF5E2B">
      <w:pPr>
        <w:pStyle w:val="ListBullet"/>
        <w:spacing w:after="30"/>
        <w:rPr>
          <w:rFonts w:hint="eastAsia"/>
        </w:rPr>
      </w:pPr>
      <w:r>
        <w:lastRenderedPageBreak/>
        <w:t>External broker behavior may differ</w:t>
      </w:r>
    </w:p>
    <w:p w14:paraId="69287DA5" w14:textId="77777777" w:rsidR="00DD46BF" w:rsidRDefault="00BF5E2B">
      <w:pPr>
        <w:rPr>
          <w:rFonts w:hint="eastAsia"/>
        </w:rPr>
      </w:pPr>
      <w:r>
        <w:rPr>
          <w:b/>
          <w:color w:val="17233C"/>
        </w:rPr>
        <w:t xml:space="preserve">Dependencies: </w:t>
      </w:r>
    </w:p>
    <w:p w14:paraId="51691129" w14:textId="77777777" w:rsidR="00DD46BF" w:rsidRDefault="00BF5E2B">
      <w:pPr>
        <w:rPr>
          <w:rFonts w:hint="eastAsia"/>
        </w:rPr>
      </w:pPr>
      <w:r>
        <w:t>Phase 17</w:t>
      </w:r>
    </w:p>
    <w:p w14:paraId="46C43327" w14:textId="77777777" w:rsidR="00DD46BF" w:rsidRDefault="00BF5E2B">
      <w:pPr>
        <w:pStyle w:val="Heading2"/>
      </w:pPr>
      <w:r>
        <w:t>Research-paper section</w:t>
      </w:r>
    </w:p>
    <w:p w14:paraId="6FEB302A" w14:textId="77777777" w:rsidR="00DD46BF" w:rsidRDefault="00BF5E2B">
      <w:pPr>
        <w:rPr>
          <w:rFonts w:hint="eastAsia"/>
        </w:rPr>
      </w:pPr>
      <w:r>
        <w:rPr>
          <w:b/>
          <w:color w:val="287B76"/>
        </w:rPr>
        <w:t>Problem Statement</w:t>
      </w:r>
    </w:p>
    <w:p w14:paraId="2CA3A2A9" w14:textId="77777777" w:rsidR="00DD46BF" w:rsidRDefault="00BF5E2B">
      <w:pPr>
        <w:rPr>
          <w:rFonts w:hint="eastAsia"/>
        </w:rPr>
      </w:pPr>
      <w:r>
        <w:t>Research results do not exercise operational failure.</w:t>
      </w:r>
    </w:p>
    <w:p w14:paraId="1CA3FA59" w14:textId="77777777" w:rsidR="00DD46BF" w:rsidRDefault="00BF5E2B">
      <w:pPr>
        <w:rPr>
          <w:rFonts w:hint="eastAsia"/>
        </w:rPr>
      </w:pPr>
      <w:r>
        <w:rPr>
          <w:b/>
          <w:color w:val="287B76"/>
        </w:rPr>
        <w:t>Research Hypothesis</w:t>
      </w:r>
    </w:p>
    <w:p w14:paraId="59C7F0B6" w14:textId="77777777" w:rsidR="00DD46BF" w:rsidRDefault="00BF5E2B">
      <w:pPr>
        <w:rPr>
          <w:rFonts w:hint="eastAsia"/>
        </w:rPr>
      </w:pPr>
      <w:r>
        <w:t>Broker-like state machines expose reliability problems early.</w:t>
      </w:r>
    </w:p>
    <w:p w14:paraId="666A61CA" w14:textId="77777777" w:rsidR="00DD46BF" w:rsidRDefault="00BF5E2B">
      <w:pPr>
        <w:rPr>
          <w:rFonts w:hint="eastAsia"/>
        </w:rPr>
      </w:pPr>
      <w:r>
        <w:rPr>
          <w:b/>
          <w:color w:val="287B76"/>
        </w:rPr>
        <w:t>Methodology</w:t>
      </w:r>
    </w:p>
    <w:p w14:paraId="1A365CE6" w14:textId="77777777" w:rsidR="00DD46BF" w:rsidRDefault="00BF5E2B">
      <w:pPr>
        <w:rPr>
          <w:rFonts w:hint="eastAsia"/>
        </w:rPr>
      </w:pPr>
      <w:r>
        <w:t>Simulate rejects, retries, disconnects and partial fills.</w:t>
      </w:r>
    </w:p>
    <w:p w14:paraId="3296A737" w14:textId="77777777" w:rsidR="00DD46BF" w:rsidRDefault="00BF5E2B">
      <w:pPr>
        <w:rPr>
          <w:rFonts w:hint="eastAsia"/>
        </w:rPr>
      </w:pPr>
      <w:r>
        <w:rPr>
          <w:b/>
          <w:color w:val="287B76"/>
        </w:rPr>
        <w:t>Experimental Design</w:t>
      </w:r>
    </w:p>
    <w:p w14:paraId="5899C3A4" w14:textId="77777777" w:rsidR="00DD46BF" w:rsidRDefault="00BF5E2B">
      <w:pPr>
        <w:rPr>
          <w:rFonts w:hint="eastAsia"/>
        </w:rPr>
      </w:pPr>
      <w:r>
        <w:t>Simulate rejects, retries, disconnects and partial fills.</w:t>
      </w:r>
    </w:p>
    <w:p w14:paraId="1DF3628A" w14:textId="77777777" w:rsidR="00DD46BF" w:rsidRDefault="00BF5E2B">
      <w:pPr>
        <w:rPr>
          <w:rFonts w:hint="eastAsia"/>
        </w:rPr>
      </w:pPr>
      <w:r>
        <w:rPr>
          <w:b/>
          <w:color w:val="287B76"/>
        </w:rPr>
        <w:t>Evaluation</w:t>
      </w:r>
    </w:p>
    <w:p w14:paraId="1D181A8E" w14:textId="77777777" w:rsidR="00DD46BF" w:rsidRDefault="00BF5E2B">
      <w:pPr>
        <w:rPr>
          <w:rFonts w:hint="eastAsia"/>
        </w:rPr>
      </w:pPr>
      <w:r>
        <w:t>Reconciliation, idempotency, restart safety.</w:t>
      </w:r>
    </w:p>
    <w:p w14:paraId="40BF8BEF" w14:textId="77777777" w:rsidR="00DD46BF" w:rsidRDefault="00BF5E2B">
      <w:pPr>
        <w:rPr>
          <w:rFonts w:hint="eastAsia"/>
        </w:rPr>
      </w:pPr>
      <w:r>
        <w:rPr>
          <w:b/>
          <w:color w:val="287B76"/>
        </w:rPr>
        <w:t>Expected Results</w:t>
      </w:r>
    </w:p>
    <w:p w14:paraId="0F681B35" w14:textId="77777777" w:rsidR="00DD46BF" w:rsidRDefault="00BF5E2B">
      <w:pPr>
        <w:rPr>
          <w:rFonts w:hint="eastAsia"/>
        </w:rPr>
      </w:pPr>
      <w:r>
        <w:t>No orphaned order state.</w:t>
      </w:r>
    </w:p>
    <w:p w14:paraId="27E86964" w14:textId="77777777" w:rsidR="00DD46BF" w:rsidRDefault="00BF5E2B">
      <w:pPr>
        <w:rPr>
          <w:rFonts w:hint="eastAsia"/>
        </w:rPr>
      </w:pPr>
      <w:r>
        <w:rPr>
          <w:b/>
          <w:color w:val="287B76"/>
        </w:rPr>
        <w:t>Failure / Falsification</w:t>
      </w:r>
    </w:p>
    <w:p w14:paraId="1A1FF074" w14:textId="77777777" w:rsidR="00DD46BF" w:rsidRDefault="00BF5E2B">
      <w:pPr>
        <w:rPr>
          <w:rFonts w:hint="eastAsia"/>
        </w:rPr>
      </w:pPr>
      <w:r>
        <w:t>Any phantom/duplicate fill.</w:t>
      </w:r>
    </w:p>
    <w:p w14:paraId="565864C9" w14:textId="77777777" w:rsidR="00DD46BF" w:rsidRDefault="00BF5E2B">
      <w:pPr>
        <w:rPr>
          <w:rFonts w:hint="eastAsia"/>
        </w:rPr>
      </w:pPr>
      <w:r>
        <w:rPr>
          <w:b/>
          <w:color w:val="287B76"/>
        </w:rPr>
        <w:t>Interpretation</w:t>
      </w:r>
    </w:p>
    <w:p w14:paraId="181F5A46" w14:textId="77777777" w:rsidR="00DD46BF" w:rsidRDefault="00BF5E2B">
      <w:pPr>
        <w:rPr>
          <w:rFonts w:hint="eastAsia"/>
        </w:rPr>
      </w:pPr>
      <w:r>
        <w:t>Fix execution.</w:t>
      </w:r>
    </w:p>
    <w:p w14:paraId="05D6EE73" w14:textId="77777777" w:rsidR="00DD46BF" w:rsidRDefault="00BF5E2B">
      <w:pPr>
        <w:pStyle w:val="Heading1"/>
      </w:pPr>
      <w:r>
        <w:t>PHASE 19: LIVE-MARKET-DATA PAPER TRADING</w:t>
      </w:r>
    </w:p>
    <w:p w14:paraId="21865C0A" w14:textId="77777777" w:rsidR="00DD46BF" w:rsidRDefault="00BF5E2B">
      <w:pPr>
        <w:rPr>
          <w:rFonts w:hint="eastAsia"/>
        </w:rPr>
      </w:pPr>
      <w:r>
        <w:rPr>
          <w:b/>
          <w:color w:val="17233C"/>
        </w:rPr>
        <w:t xml:space="preserve">Goal: </w:t>
      </w:r>
    </w:p>
    <w:p w14:paraId="3A85B031" w14:textId="77777777" w:rsidR="00DD46BF" w:rsidRDefault="00BF5E2B">
      <w:pPr>
        <w:rPr>
          <w:rFonts w:hint="eastAsia"/>
        </w:rPr>
      </w:pPr>
      <w:r>
        <w:t>Run fixed ORBIT versions against live market data with fake money.</w:t>
      </w:r>
    </w:p>
    <w:p w14:paraId="35C5295C" w14:textId="77777777" w:rsidR="00DD46BF" w:rsidRDefault="00BF5E2B">
      <w:pPr>
        <w:rPr>
          <w:rFonts w:hint="eastAsia"/>
        </w:rPr>
      </w:pPr>
      <w:r>
        <w:rPr>
          <w:b/>
          <w:color w:val="17233C"/>
        </w:rPr>
        <w:t xml:space="preserve">Why it exists: </w:t>
      </w:r>
    </w:p>
    <w:p w14:paraId="67D074ED" w14:textId="77777777" w:rsidR="00DD46BF" w:rsidRDefault="00BF5E2B">
      <w:pPr>
        <w:rPr>
          <w:rFonts w:hint="eastAsia"/>
        </w:rPr>
      </w:pPr>
      <w:r>
        <w:t>Historical tests cannot expose clock, freshness and live operational issues.</w:t>
      </w:r>
    </w:p>
    <w:p w14:paraId="4322A561" w14:textId="77777777" w:rsidR="00DD46BF" w:rsidRDefault="00BF5E2B">
      <w:pPr>
        <w:rPr>
          <w:rFonts w:hint="eastAsia"/>
        </w:rPr>
      </w:pPr>
      <w:r>
        <w:rPr>
          <w:b/>
          <w:color w:val="17233C"/>
        </w:rPr>
        <w:t xml:space="preserve">Build: </w:t>
      </w:r>
    </w:p>
    <w:p w14:paraId="232F48B1" w14:textId="77777777" w:rsidR="00DD46BF" w:rsidRDefault="00BF5E2B">
      <w:pPr>
        <w:pStyle w:val="ListBullet"/>
        <w:spacing w:after="30"/>
        <w:rPr>
          <w:rFonts w:hint="eastAsia"/>
        </w:rPr>
      </w:pPr>
      <w:r>
        <w:t>Live data stream.</w:t>
      </w:r>
    </w:p>
    <w:p w14:paraId="68046898" w14:textId="77777777" w:rsidR="00DD46BF" w:rsidRDefault="00BF5E2B">
      <w:pPr>
        <w:pStyle w:val="ListBullet"/>
        <w:spacing w:after="30"/>
        <w:rPr>
          <w:rFonts w:hint="eastAsia"/>
        </w:rPr>
      </w:pPr>
      <w:r>
        <w:t>Prediction scheduler.</w:t>
      </w:r>
    </w:p>
    <w:p w14:paraId="0C2D7533" w14:textId="77777777" w:rsidR="00DD46BF" w:rsidRDefault="00BF5E2B">
      <w:pPr>
        <w:pStyle w:val="ListBullet"/>
        <w:spacing w:after="30"/>
        <w:rPr>
          <w:rFonts w:hint="eastAsia"/>
        </w:rPr>
      </w:pPr>
      <w:r>
        <w:t>Paper orders.</w:t>
      </w:r>
    </w:p>
    <w:p w14:paraId="46F5E12C" w14:textId="77777777" w:rsidR="00DD46BF" w:rsidRDefault="00BF5E2B">
      <w:pPr>
        <w:pStyle w:val="ListBullet"/>
        <w:spacing w:after="30"/>
        <w:rPr>
          <w:rFonts w:hint="eastAsia"/>
        </w:rPr>
      </w:pPr>
      <w:r>
        <w:t>Monitoring.</w:t>
      </w:r>
    </w:p>
    <w:p w14:paraId="61CC1EF0" w14:textId="77777777" w:rsidR="00DD46BF" w:rsidRDefault="00BF5E2B">
      <w:pPr>
        <w:pStyle w:val="ListBullet"/>
        <w:spacing w:after="30"/>
        <w:rPr>
          <w:rFonts w:hint="eastAsia"/>
        </w:rPr>
      </w:pPr>
      <w:r>
        <w:t>Parallel deterministic shadow account.</w:t>
      </w:r>
    </w:p>
    <w:p w14:paraId="6ECBC1BD" w14:textId="77777777" w:rsidR="00DD46BF" w:rsidRDefault="00BF5E2B">
      <w:pPr>
        <w:pStyle w:val="ListBullet"/>
        <w:spacing w:after="30"/>
        <w:rPr>
          <w:rFonts w:hint="eastAsia"/>
        </w:rPr>
      </w:pPr>
      <w:r>
        <w:t>End-of-day reconciliation.</w:t>
      </w:r>
    </w:p>
    <w:p w14:paraId="19D466B9" w14:textId="77777777" w:rsidR="00DD46BF" w:rsidRDefault="00BF5E2B">
      <w:pPr>
        <w:rPr>
          <w:rFonts w:hint="eastAsia"/>
        </w:rPr>
      </w:pPr>
      <w:r>
        <w:rPr>
          <w:b/>
          <w:color w:val="17233C"/>
        </w:rPr>
        <w:t xml:space="preserve">Architecture: </w:t>
      </w:r>
    </w:p>
    <w:p w14:paraId="047592D0" w14:textId="77777777" w:rsidR="00DD46BF" w:rsidRDefault="00BF5E2B">
      <w:pPr>
        <w:ind w:left="288" w:right="288"/>
        <w:rPr>
          <w:rFonts w:hint="eastAsia"/>
        </w:rPr>
      </w:pPr>
      <w:r>
        <w:rPr>
          <w:rFonts w:ascii="Consolas" w:hAnsi="Consolas"/>
          <w:sz w:val="16"/>
        </w:rPr>
        <w:t>LIVE DATA → TEMPORAL SNAPSHOT → MODEL → RISK → PAPER BROKER → MONITORING</w:t>
      </w:r>
    </w:p>
    <w:p w14:paraId="2D8DF39B" w14:textId="77777777" w:rsidR="00DD46BF" w:rsidRDefault="00BF5E2B">
      <w:pPr>
        <w:rPr>
          <w:rFonts w:hint="eastAsia"/>
        </w:rPr>
      </w:pPr>
      <w:r>
        <w:rPr>
          <w:b/>
          <w:color w:val="17233C"/>
        </w:rPr>
        <w:t xml:space="preserve">Done when: </w:t>
      </w:r>
    </w:p>
    <w:p w14:paraId="39C74412" w14:textId="77777777" w:rsidR="00DD46BF" w:rsidRDefault="00BF5E2B">
      <w:pPr>
        <w:pStyle w:val="ListBullet"/>
        <w:spacing w:after="30"/>
        <w:rPr>
          <w:rFonts w:hint="eastAsia"/>
        </w:rPr>
      </w:pPr>
      <w:r>
        <w:t>30+ market sessions with no critical operational incident and complete replay.</w:t>
      </w:r>
    </w:p>
    <w:p w14:paraId="2C8B3A4F" w14:textId="77777777" w:rsidR="00DD46BF" w:rsidRDefault="00BF5E2B">
      <w:pPr>
        <w:rPr>
          <w:rFonts w:hint="eastAsia"/>
        </w:rPr>
      </w:pPr>
      <w:r>
        <w:rPr>
          <w:b/>
          <w:color w:val="A23C49"/>
        </w:rPr>
        <w:t xml:space="preserve">Failure conditions: </w:t>
      </w:r>
    </w:p>
    <w:p w14:paraId="7448C562" w14:textId="77777777" w:rsidR="00DD46BF" w:rsidRDefault="00BF5E2B">
      <w:pPr>
        <w:pStyle w:val="ListBullet"/>
        <w:spacing w:after="30"/>
        <w:rPr>
          <w:rFonts w:hint="eastAsia"/>
        </w:rPr>
      </w:pPr>
      <w:r>
        <w:t>Stale data, duplicate trades, model/version mismatch.</w:t>
      </w:r>
    </w:p>
    <w:p w14:paraId="26C934E4" w14:textId="77777777" w:rsidR="00DD46BF" w:rsidRDefault="00BF5E2B">
      <w:pPr>
        <w:rPr>
          <w:rFonts w:hint="eastAsia"/>
        </w:rPr>
      </w:pPr>
      <w:r>
        <w:rPr>
          <w:b/>
          <w:color w:val="17233C"/>
        </w:rPr>
        <w:t xml:space="preserve">Risks: </w:t>
      </w:r>
    </w:p>
    <w:p w14:paraId="0FFEE513" w14:textId="77777777" w:rsidR="00DD46BF" w:rsidRDefault="00BF5E2B">
      <w:pPr>
        <w:pStyle w:val="ListBullet"/>
        <w:spacing w:after="30"/>
        <w:rPr>
          <w:rFonts w:hint="eastAsia"/>
        </w:rPr>
      </w:pPr>
      <w:r>
        <w:t>API outages</w:t>
      </w:r>
    </w:p>
    <w:p w14:paraId="40A6C000" w14:textId="77777777" w:rsidR="00DD46BF" w:rsidRDefault="00BF5E2B">
      <w:pPr>
        <w:pStyle w:val="ListBullet"/>
        <w:spacing w:after="30"/>
        <w:rPr>
          <w:rFonts w:hint="eastAsia"/>
        </w:rPr>
      </w:pPr>
      <w:r>
        <w:t>Clock drift</w:t>
      </w:r>
    </w:p>
    <w:p w14:paraId="58209F62" w14:textId="77777777" w:rsidR="00DD46BF" w:rsidRDefault="00BF5E2B">
      <w:pPr>
        <w:pStyle w:val="ListBullet"/>
        <w:spacing w:after="30"/>
        <w:rPr>
          <w:rFonts w:hint="eastAsia"/>
        </w:rPr>
      </w:pPr>
      <w:r>
        <w:t>Vendor changes</w:t>
      </w:r>
    </w:p>
    <w:p w14:paraId="768F5534" w14:textId="77777777" w:rsidR="00DD46BF" w:rsidRDefault="00BF5E2B">
      <w:pPr>
        <w:rPr>
          <w:rFonts w:hint="eastAsia"/>
        </w:rPr>
      </w:pPr>
      <w:r>
        <w:rPr>
          <w:b/>
          <w:color w:val="17233C"/>
        </w:rPr>
        <w:lastRenderedPageBreak/>
        <w:t xml:space="preserve">Dependencies: </w:t>
      </w:r>
    </w:p>
    <w:p w14:paraId="73C4AD97" w14:textId="77777777" w:rsidR="00DD46BF" w:rsidRDefault="00BF5E2B">
      <w:pPr>
        <w:rPr>
          <w:rFonts w:hint="eastAsia"/>
        </w:rPr>
      </w:pPr>
      <w:r>
        <w:t>Phase 18</w:t>
      </w:r>
    </w:p>
    <w:p w14:paraId="5B4463E1" w14:textId="77777777" w:rsidR="00DD46BF" w:rsidRDefault="00BF5E2B">
      <w:pPr>
        <w:pStyle w:val="Heading2"/>
      </w:pPr>
      <w:r>
        <w:t>Research-paper section</w:t>
      </w:r>
    </w:p>
    <w:p w14:paraId="69B88979" w14:textId="77777777" w:rsidR="00DD46BF" w:rsidRDefault="00BF5E2B">
      <w:pPr>
        <w:rPr>
          <w:rFonts w:hint="eastAsia"/>
        </w:rPr>
      </w:pPr>
      <w:r>
        <w:rPr>
          <w:b/>
          <w:color w:val="287B76"/>
        </w:rPr>
        <w:t>Problem Statement</w:t>
      </w:r>
    </w:p>
    <w:p w14:paraId="677EE5E2" w14:textId="77777777" w:rsidR="00DD46BF" w:rsidRDefault="00BF5E2B">
      <w:pPr>
        <w:rPr>
          <w:rFonts w:hint="eastAsia"/>
        </w:rPr>
      </w:pPr>
      <w:r>
        <w:t>Live conditions differ from historical simulation.</w:t>
      </w:r>
    </w:p>
    <w:p w14:paraId="0A4603C5" w14:textId="77777777" w:rsidR="00DD46BF" w:rsidRDefault="00BF5E2B">
      <w:pPr>
        <w:rPr>
          <w:rFonts w:hint="eastAsia"/>
        </w:rPr>
      </w:pPr>
      <w:r>
        <w:rPr>
          <w:b/>
          <w:color w:val="287B76"/>
        </w:rPr>
        <w:t>Research Hypothesis</w:t>
      </w:r>
    </w:p>
    <w:p w14:paraId="3B0B48ED" w14:textId="77777777" w:rsidR="00DD46BF" w:rsidRDefault="00BF5E2B">
      <w:pPr>
        <w:rPr>
          <w:rFonts w:hint="eastAsia"/>
        </w:rPr>
      </w:pPr>
      <w:r>
        <w:t>Longer paper operation is a distinct validation stage.</w:t>
      </w:r>
    </w:p>
    <w:p w14:paraId="3AF973F4" w14:textId="77777777" w:rsidR="00DD46BF" w:rsidRDefault="00BF5E2B">
      <w:pPr>
        <w:rPr>
          <w:rFonts w:hint="eastAsia"/>
        </w:rPr>
      </w:pPr>
      <w:r>
        <w:rPr>
          <w:b/>
          <w:color w:val="287B76"/>
        </w:rPr>
        <w:t>Methodology</w:t>
      </w:r>
    </w:p>
    <w:p w14:paraId="0EE238E7" w14:textId="77777777" w:rsidR="00DD46BF" w:rsidRDefault="00BF5E2B">
      <w:pPr>
        <w:rPr>
          <w:rFonts w:hint="eastAsia"/>
        </w:rPr>
      </w:pPr>
      <w:r>
        <w:t>Locked model versions and live feeds.</w:t>
      </w:r>
    </w:p>
    <w:p w14:paraId="17ADA08E" w14:textId="77777777" w:rsidR="00DD46BF" w:rsidRDefault="00BF5E2B">
      <w:pPr>
        <w:rPr>
          <w:rFonts w:hint="eastAsia"/>
        </w:rPr>
      </w:pPr>
      <w:r>
        <w:rPr>
          <w:b/>
          <w:color w:val="287B76"/>
        </w:rPr>
        <w:t>Experimental Design</w:t>
      </w:r>
    </w:p>
    <w:p w14:paraId="7AF5289F" w14:textId="77777777" w:rsidR="00DD46BF" w:rsidRDefault="00BF5E2B">
      <w:pPr>
        <w:rPr>
          <w:rFonts w:hint="eastAsia"/>
        </w:rPr>
      </w:pPr>
      <w:r>
        <w:t>Locked model versions and live feeds.</w:t>
      </w:r>
    </w:p>
    <w:p w14:paraId="2A244F14" w14:textId="77777777" w:rsidR="00DD46BF" w:rsidRDefault="00BF5E2B">
      <w:pPr>
        <w:rPr>
          <w:rFonts w:hint="eastAsia"/>
        </w:rPr>
      </w:pPr>
      <w:r>
        <w:rPr>
          <w:b/>
          <w:color w:val="287B76"/>
        </w:rPr>
        <w:t>Evaluation</w:t>
      </w:r>
    </w:p>
    <w:p w14:paraId="4DFA7AB9" w14:textId="77777777" w:rsidR="00DD46BF" w:rsidRDefault="00BF5E2B">
      <w:pPr>
        <w:rPr>
          <w:rFonts w:hint="eastAsia"/>
        </w:rPr>
      </w:pPr>
      <w:r>
        <w:t>Freshness, latency, uptime, reconciliation, calibration.</w:t>
      </w:r>
    </w:p>
    <w:p w14:paraId="1D42D77D" w14:textId="77777777" w:rsidR="00DD46BF" w:rsidRDefault="00BF5E2B">
      <w:pPr>
        <w:rPr>
          <w:rFonts w:hint="eastAsia"/>
        </w:rPr>
      </w:pPr>
      <w:r>
        <w:rPr>
          <w:b/>
          <w:color w:val="287B76"/>
        </w:rPr>
        <w:t>Expected Results</w:t>
      </w:r>
    </w:p>
    <w:p w14:paraId="28518671" w14:textId="77777777" w:rsidR="00DD46BF" w:rsidRDefault="00BF5E2B">
      <w:pPr>
        <w:rPr>
          <w:rFonts w:hint="eastAsia"/>
        </w:rPr>
      </w:pPr>
      <w:r>
        <w:t>Operationally stable paper loop.</w:t>
      </w:r>
    </w:p>
    <w:p w14:paraId="5A9F6116" w14:textId="77777777" w:rsidR="00DD46BF" w:rsidRDefault="00BF5E2B">
      <w:pPr>
        <w:rPr>
          <w:rFonts w:hint="eastAsia"/>
        </w:rPr>
      </w:pPr>
      <w:r>
        <w:rPr>
          <w:b/>
          <w:color w:val="287B76"/>
        </w:rPr>
        <w:t>Failure / Falsification</w:t>
      </w:r>
    </w:p>
    <w:p w14:paraId="2F5C6023" w14:textId="77777777" w:rsidR="00DD46BF" w:rsidRDefault="00BF5E2B">
      <w:pPr>
        <w:rPr>
          <w:rFonts w:hint="eastAsia"/>
        </w:rPr>
      </w:pPr>
      <w:r>
        <w:t>Repeated operational faults.</w:t>
      </w:r>
    </w:p>
    <w:p w14:paraId="05E0DBB6" w14:textId="77777777" w:rsidR="00DD46BF" w:rsidRDefault="00BF5E2B">
      <w:pPr>
        <w:rPr>
          <w:rFonts w:hint="eastAsia"/>
        </w:rPr>
      </w:pPr>
      <w:r>
        <w:rPr>
          <w:b/>
          <w:color w:val="287B76"/>
        </w:rPr>
        <w:t>Interpretation</w:t>
      </w:r>
    </w:p>
    <w:p w14:paraId="1E59830D" w14:textId="77777777" w:rsidR="00DD46BF" w:rsidRDefault="00BF5E2B">
      <w:pPr>
        <w:rPr>
          <w:rFonts w:hint="eastAsia"/>
        </w:rPr>
      </w:pPr>
      <w:r>
        <w:t>Fix reliability before modeling further.</w:t>
      </w:r>
    </w:p>
    <w:p w14:paraId="6B054A75" w14:textId="77777777" w:rsidR="00DD46BF" w:rsidRDefault="00BF5E2B">
      <w:pPr>
        <w:pStyle w:val="Heading1"/>
      </w:pPr>
      <w:r>
        <w:t>PHASE 20: DECISION REPLAY AND MODEL FAILURE ANALYSIS</w:t>
      </w:r>
    </w:p>
    <w:p w14:paraId="4506684F" w14:textId="77777777" w:rsidR="00DD46BF" w:rsidRDefault="00BF5E2B">
      <w:pPr>
        <w:rPr>
          <w:rFonts w:hint="eastAsia"/>
        </w:rPr>
      </w:pPr>
      <w:r>
        <w:rPr>
          <w:b/>
          <w:color w:val="17233C"/>
        </w:rPr>
        <w:t xml:space="preserve">Goal: </w:t>
      </w:r>
    </w:p>
    <w:p w14:paraId="21DC77A4" w14:textId="77777777" w:rsidR="00DD46BF" w:rsidRDefault="00BF5E2B">
      <w:pPr>
        <w:rPr>
          <w:rFonts w:hint="eastAsia"/>
        </w:rPr>
      </w:pPr>
      <w:r>
        <w:t>Turn every paper decision into a research-grade error dataset.</w:t>
      </w:r>
    </w:p>
    <w:p w14:paraId="21E6995C" w14:textId="77777777" w:rsidR="00DD46BF" w:rsidRDefault="00BF5E2B">
      <w:pPr>
        <w:rPr>
          <w:rFonts w:hint="eastAsia"/>
        </w:rPr>
      </w:pPr>
      <w:r>
        <w:rPr>
          <w:b/>
          <w:color w:val="17233C"/>
        </w:rPr>
        <w:t xml:space="preserve">Why it exists: </w:t>
      </w:r>
    </w:p>
    <w:p w14:paraId="26961C8A" w14:textId="77777777" w:rsidR="00DD46BF" w:rsidRDefault="00BF5E2B">
      <w:pPr>
        <w:rPr>
          <w:rFonts w:hint="eastAsia"/>
        </w:rPr>
      </w:pPr>
      <w:r>
        <w:t>P&amp;L alone does not explain why a model failed.</w:t>
      </w:r>
    </w:p>
    <w:p w14:paraId="67D1A3DC" w14:textId="77777777" w:rsidR="00DD46BF" w:rsidRDefault="00BF5E2B">
      <w:pPr>
        <w:rPr>
          <w:rFonts w:hint="eastAsia"/>
        </w:rPr>
      </w:pPr>
      <w:r>
        <w:rPr>
          <w:b/>
          <w:color w:val="17233C"/>
        </w:rPr>
        <w:t xml:space="preserve">Build: </w:t>
      </w:r>
    </w:p>
    <w:p w14:paraId="708824EE" w14:textId="77777777" w:rsidR="00DD46BF" w:rsidRDefault="00BF5E2B">
      <w:pPr>
        <w:pStyle w:val="ListBullet"/>
        <w:spacing w:after="30"/>
        <w:rPr>
          <w:rFonts w:hint="eastAsia"/>
        </w:rPr>
      </w:pPr>
      <w:r>
        <w:t>Replay UI/API.</w:t>
      </w:r>
    </w:p>
    <w:p w14:paraId="31FDC1E3" w14:textId="77777777" w:rsidR="00DD46BF" w:rsidRDefault="00BF5E2B">
      <w:pPr>
        <w:pStyle w:val="ListBullet"/>
        <w:spacing w:after="30"/>
        <w:rPr>
          <w:rFonts w:hint="eastAsia"/>
        </w:rPr>
      </w:pPr>
      <w:r>
        <w:t>Prediction/outcome join.</w:t>
      </w:r>
    </w:p>
    <w:p w14:paraId="6F03EC04" w14:textId="77777777" w:rsidR="00DD46BF" w:rsidRDefault="00BF5E2B">
      <w:pPr>
        <w:pStyle w:val="ListBullet"/>
        <w:spacing w:after="30"/>
        <w:rPr>
          <w:rFonts w:hint="eastAsia"/>
        </w:rPr>
      </w:pPr>
      <w:r>
        <w:t>Failure taxonomy.</w:t>
      </w:r>
    </w:p>
    <w:p w14:paraId="04824B65" w14:textId="77777777" w:rsidR="00DD46BF" w:rsidRDefault="00BF5E2B">
      <w:pPr>
        <w:pStyle w:val="ListBullet"/>
        <w:spacing w:after="30"/>
        <w:rPr>
          <w:rFonts w:hint="eastAsia"/>
        </w:rPr>
      </w:pPr>
      <w:r>
        <w:t>Model cards.</w:t>
      </w:r>
    </w:p>
    <w:p w14:paraId="15931193" w14:textId="77777777" w:rsidR="00DD46BF" w:rsidRDefault="00BF5E2B">
      <w:pPr>
        <w:pStyle w:val="ListBullet"/>
        <w:spacing w:after="30"/>
        <w:rPr>
          <w:rFonts w:hint="eastAsia"/>
        </w:rPr>
      </w:pPr>
      <w:r>
        <w:t>Failure clusters.</w:t>
      </w:r>
    </w:p>
    <w:p w14:paraId="4615EA80" w14:textId="77777777" w:rsidR="00DD46BF" w:rsidRDefault="00BF5E2B">
      <w:pPr>
        <w:pStyle w:val="ListBullet"/>
        <w:spacing w:after="30"/>
        <w:rPr>
          <w:rFonts w:hint="eastAsia"/>
        </w:rPr>
      </w:pPr>
      <w:r>
        <w:t>Postmortem templates.</w:t>
      </w:r>
    </w:p>
    <w:p w14:paraId="51D20FE2" w14:textId="77777777" w:rsidR="00DD46BF" w:rsidRDefault="00BF5E2B">
      <w:pPr>
        <w:rPr>
          <w:rFonts w:hint="eastAsia"/>
        </w:rPr>
      </w:pPr>
      <w:r>
        <w:rPr>
          <w:b/>
          <w:color w:val="17233C"/>
        </w:rPr>
        <w:t xml:space="preserve">Architecture: </w:t>
      </w:r>
    </w:p>
    <w:p w14:paraId="02B833B6" w14:textId="77777777" w:rsidR="00DD46BF" w:rsidRDefault="00BF5E2B">
      <w:pPr>
        <w:ind w:left="288" w:right="288"/>
        <w:rPr>
          <w:rFonts w:hint="eastAsia"/>
        </w:rPr>
      </w:pPr>
      <w:r>
        <w:rPr>
          <w:rFonts w:ascii="Consolas" w:hAnsi="Consolas"/>
          <w:sz w:val="16"/>
        </w:rPr>
        <w:t>OUTCOME STORE → REPLAY GRAPH → FAILURE ANALYTICS → RESEARCH FEEDBACK</w:t>
      </w:r>
    </w:p>
    <w:p w14:paraId="6FA48217" w14:textId="77777777" w:rsidR="00DD46BF" w:rsidRDefault="00BF5E2B">
      <w:pPr>
        <w:rPr>
          <w:rFonts w:hint="eastAsia"/>
        </w:rPr>
      </w:pPr>
      <w:r>
        <w:rPr>
          <w:b/>
          <w:color w:val="17233C"/>
        </w:rPr>
        <w:t xml:space="preserve">Done when: </w:t>
      </w:r>
    </w:p>
    <w:p w14:paraId="151F964F" w14:textId="77777777" w:rsidR="00DD46BF" w:rsidRDefault="00BF5E2B">
      <w:pPr>
        <w:pStyle w:val="ListBullet"/>
        <w:spacing w:after="30"/>
        <w:rPr>
          <w:rFonts w:hint="eastAsia"/>
        </w:rPr>
      </w:pPr>
      <w:r>
        <w:t>At least 95% of paper trades have complete replay; 100% critical incidents classified.</w:t>
      </w:r>
    </w:p>
    <w:p w14:paraId="77D6191B" w14:textId="77777777" w:rsidR="00DD46BF" w:rsidRDefault="00BF5E2B">
      <w:pPr>
        <w:rPr>
          <w:rFonts w:hint="eastAsia"/>
        </w:rPr>
      </w:pPr>
      <w:r>
        <w:rPr>
          <w:b/>
          <w:color w:val="A23C49"/>
        </w:rPr>
        <w:t xml:space="preserve">Failure conditions: </w:t>
      </w:r>
    </w:p>
    <w:p w14:paraId="6B8E1ACA" w14:textId="77777777" w:rsidR="00DD46BF" w:rsidRDefault="00BF5E2B">
      <w:pPr>
        <w:pStyle w:val="ListBullet"/>
        <w:spacing w:after="30"/>
        <w:rPr>
          <w:rFonts w:hint="eastAsia"/>
        </w:rPr>
      </w:pPr>
      <w:r>
        <w:t>Explanation rebuilt from memory; inconsistent failure labels.</w:t>
      </w:r>
    </w:p>
    <w:p w14:paraId="45A6AC7F" w14:textId="77777777" w:rsidR="00DD46BF" w:rsidRDefault="00BF5E2B">
      <w:pPr>
        <w:rPr>
          <w:rFonts w:hint="eastAsia"/>
        </w:rPr>
      </w:pPr>
      <w:r>
        <w:rPr>
          <w:b/>
          <w:color w:val="17233C"/>
        </w:rPr>
        <w:t xml:space="preserve">Risks: </w:t>
      </w:r>
    </w:p>
    <w:p w14:paraId="26345A62" w14:textId="77777777" w:rsidR="00DD46BF" w:rsidRDefault="00BF5E2B">
      <w:pPr>
        <w:pStyle w:val="ListBullet"/>
        <w:spacing w:after="30"/>
        <w:rPr>
          <w:rFonts w:hint="eastAsia"/>
        </w:rPr>
      </w:pPr>
      <w:r>
        <w:t>Hindsight bias</w:t>
      </w:r>
    </w:p>
    <w:p w14:paraId="417C17B3" w14:textId="77777777" w:rsidR="00DD46BF" w:rsidRDefault="00BF5E2B">
      <w:pPr>
        <w:pStyle w:val="ListBullet"/>
        <w:spacing w:after="30"/>
        <w:rPr>
          <w:rFonts w:hint="eastAsia"/>
        </w:rPr>
      </w:pPr>
      <w:r>
        <w:t>Subjective labels</w:t>
      </w:r>
    </w:p>
    <w:p w14:paraId="50A60D69" w14:textId="77777777" w:rsidR="00DD46BF" w:rsidRDefault="00BF5E2B">
      <w:pPr>
        <w:rPr>
          <w:rFonts w:hint="eastAsia"/>
        </w:rPr>
      </w:pPr>
      <w:r>
        <w:rPr>
          <w:b/>
          <w:color w:val="17233C"/>
        </w:rPr>
        <w:t xml:space="preserve">Dependencies: </w:t>
      </w:r>
    </w:p>
    <w:p w14:paraId="0D5D57C1" w14:textId="77777777" w:rsidR="00DD46BF" w:rsidRDefault="00BF5E2B">
      <w:pPr>
        <w:rPr>
          <w:rFonts w:hint="eastAsia"/>
        </w:rPr>
      </w:pPr>
      <w:r>
        <w:lastRenderedPageBreak/>
        <w:t>Phase 19</w:t>
      </w:r>
    </w:p>
    <w:p w14:paraId="50FC3C16" w14:textId="77777777" w:rsidR="00DD46BF" w:rsidRDefault="00BF5E2B">
      <w:pPr>
        <w:pStyle w:val="Heading2"/>
      </w:pPr>
      <w:r>
        <w:t>Research-paper section</w:t>
      </w:r>
    </w:p>
    <w:p w14:paraId="779A01F0" w14:textId="77777777" w:rsidR="00DD46BF" w:rsidRDefault="00BF5E2B">
      <w:pPr>
        <w:rPr>
          <w:rFonts w:hint="eastAsia"/>
        </w:rPr>
      </w:pPr>
      <w:r>
        <w:rPr>
          <w:b/>
          <w:color w:val="287B76"/>
        </w:rPr>
        <w:t>Problem Statement</w:t>
      </w:r>
    </w:p>
    <w:p w14:paraId="6A494E3E" w14:textId="77777777" w:rsidR="00DD46BF" w:rsidRDefault="00BF5E2B">
      <w:pPr>
        <w:rPr>
          <w:rFonts w:hint="eastAsia"/>
        </w:rPr>
      </w:pPr>
      <w:r>
        <w:t>Trade outcomes without context are scientifically weak.</w:t>
      </w:r>
    </w:p>
    <w:p w14:paraId="194B9CAF" w14:textId="77777777" w:rsidR="00DD46BF" w:rsidRDefault="00BF5E2B">
      <w:pPr>
        <w:rPr>
          <w:rFonts w:hint="eastAsia"/>
        </w:rPr>
      </w:pPr>
      <w:r>
        <w:rPr>
          <w:b/>
          <w:color w:val="287B76"/>
        </w:rPr>
        <w:t>Research Hypothesis</w:t>
      </w:r>
    </w:p>
    <w:p w14:paraId="04C6983B" w14:textId="77777777" w:rsidR="00DD46BF" w:rsidRDefault="00BF5E2B">
      <w:pPr>
        <w:rPr>
          <w:rFonts w:hint="eastAsia"/>
        </w:rPr>
      </w:pPr>
      <w:r>
        <w:t>Structured failure analysis creates higher-value feedback.</w:t>
      </w:r>
    </w:p>
    <w:p w14:paraId="51CABAD1" w14:textId="77777777" w:rsidR="00DD46BF" w:rsidRDefault="00BF5E2B">
      <w:pPr>
        <w:rPr>
          <w:rFonts w:hint="eastAsia"/>
        </w:rPr>
      </w:pPr>
      <w:r>
        <w:rPr>
          <w:b/>
          <w:color w:val="287B76"/>
        </w:rPr>
        <w:t>Methodology</w:t>
      </w:r>
    </w:p>
    <w:p w14:paraId="696DC448" w14:textId="77777777" w:rsidR="00DD46BF" w:rsidRDefault="00BF5E2B">
      <w:pPr>
        <w:rPr>
          <w:rFonts w:hint="eastAsia"/>
        </w:rPr>
      </w:pPr>
      <w:r>
        <w:t>Join predictions, execution and context.</w:t>
      </w:r>
    </w:p>
    <w:p w14:paraId="330FEEA0" w14:textId="77777777" w:rsidR="00DD46BF" w:rsidRDefault="00BF5E2B">
      <w:pPr>
        <w:rPr>
          <w:rFonts w:hint="eastAsia"/>
        </w:rPr>
      </w:pPr>
      <w:r>
        <w:rPr>
          <w:b/>
          <w:color w:val="287B76"/>
        </w:rPr>
        <w:t>Experimental Design</w:t>
      </w:r>
    </w:p>
    <w:p w14:paraId="05423C42" w14:textId="77777777" w:rsidR="00DD46BF" w:rsidRDefault="00BF5E2B">
      <w:pPr>
        <w:rPr>
          <w:rFonts w:hint="eastAsia"/>
        </w:rPr>
      </w:pPr>
      <w:r>
        <w:t>Join predictions, execution and context.</w:t>
      </w:r>
    </w:p>
    <w:p w14:paraId="590E5211" w14:textId="77777777" w:rsidR="00DD46BF" w:rsidRDefault="00BF5E2B">
      <w:pPr>
        <w:rPr>
          <w:rFonts w:hint="eastAsia"/>
        </w:rPr>
      </w:pPr>
      <w:r>
        <w:rPr>
          <w:b/>
          <w:color w:val="287B76"/>
        </w:rPr>
        <w:t>Evaluation</w:t>
      </w:r>
    </w:p>
    <w:p w14:paraId="156F48D2" w14:textId="77777777" w:rsidR="00DD46BF" w:rsidRDefault="00BF5E2B">
      <w:pPr>
        <w:rPr>
          <w:rFonts w:hint="eastAsia"/>
        </w:rPr>
      </w:pPr>
      <w:r>
        <w:t>Completeness and recurrence rates.</w:t>
      </w:r>
    </w:p>
    <w:p w14:paraId="69495051" w14:textId="77777777" w:rsidR="00DD46BF" w:rsidRDefault="00BF5E2B">
      <w:pPr>
        <w:rPr>
          <w:rFonts w:hint="eastAsia"/>
        </w:rPr>
      </w:pPr>
      <w:r>
        <w:rPr>
          <w:b/>
          <w:color w:val="287B76"/>
        </w:rPr>
        <w:t>Expected Results</w:t>
      </w:r>
    </w:p>
    <w:p w14:paraId="3C9B1DD3" w14:textId="77777777" w:rsidR="00DD46BF" w:rsidRDefault="00BF5E2B">
      <w:pPr>
        <w:rPr>
          <w:rFonts w:hint="eastAsia"/>
        </w:rPr>
      </w:pPr>
      <w:r>
        <w:t>Repeatable failure clusters emerge.</w:t>
      </w:r>
    </w:p>
    <w:p w14:paraId="25D3FECC" w14:textId="77777777" w:rsidR="00DD46BF" w:rsidRDefault="00BF5E2B">
      <w:pPr>
        <w:rPr>
          <w:rFonts w:hint="eastAsia"/>
        </w:rPr>
      </w:pPr>
      <w:r>
        <w:rPr>
          <w:b/>
          <w:color w:val="287B76"/>
        </w:rPr>
        <w:t>Failure / Falsification</w:t>
      </w:r>
    </w:p>
    <w:p w14:paraId="50E2951A" w14:textId="77777777" w:rsidR="00DD46BF" w:rsidRDefault="00BF5E2B">
      <w:pPr>
        <w:rPr>
          <w:rFonts w:hint="eastAsia"/>
        </w:rPr>
      </w:pPr>
      <w:r>
        <w:t>Failures cannot be labeled consistently.</w:t>
      </w:r>
    </w:p>
    <w:p w14:paraId="1F7EDABE" w14:textId="77777777" w:rsidR="00DD46BF" w:rsidRDefault="00BF5E2B">
      <w:pPr>
        <w:rPr>
          <w:rFonts w:hint="eastAsia"/>
        </w:rPr>
      </w:pPr>
      <w:r>
        <w:rPr>
          <w:b/>
          <w:color w:val="287B76"/>
        </w:rPr>
        <w:t>Interpretation</w:t>
      </w:r>
    </w:p>
    <w:p w14:paraId="609A6BC3" w14:textId="77777777" w:rsidR="00DD46BF" w:rsidRDefault="00BF5E2B">
      <w:pPr>
        <w:rPr>
          <w:rFonts w:hint="eastAsia"/>
        </w:rPr>
      </w:pPr>
      <w:r>
        <w:t>Simplify taxonomy.</w:t>
      </w:r>
    </w:p>
    <w:p w14:paraId="1F24EF49" w14:textId="77777777" w:rsidR="00DD46BF" w:rsidRDefault="00BF5E2B">
      <w:pPr>
        <w:pStyle w:val="Heading1"/>
      </w:pPr>
      <w:r>
        <w:t>PHASE 21: NEWS / FILINGS / TEXT PIPELINE</w:t>
      </w:r>
    </w:p>
    <w:p w14:paraId="66FC7605" w14:textId="77777777" w:rsidR="00DD46BF" w:rsidRDefault="00BF5E2B">
      <w:pPr>
        <w:rPr>
          <w:rFonts w:hint="eastAsia"/>
        </w:rPr>
      </w:pPr>
      <w:r>
        <w:rPr>
          <w:b/>
          <w:color w:val="17233C"/>
        </w:rPr>
        <w:t xml:space="preserve">Goal: </w:t>
      </w:r>
    </w:p>
    <w:p w14:paraId="7E4887FC" w14:textId="77777777" w:rsidR="00DD46BF" w:rsidRDefault="00BF5E2B">
      <w:pPr>
        <w:rPr>
          <w:rFonts w:hint="eastAsia"/>
        </w:rPr>
      </w:pPr>
      <w:r>
        <w:t>Introduce unstructured information only after numeric infrastructure is stable.</w:t>
      </w:r>
    </w:p>
    <w:p w14:paraId="3F95DD83" w14:textId="77777777" w:rsidR="00DD46BF" w:rsidRDefault="00BF5E2B">
      <w:pPr>
        <w:rPr>
          <w:rFonts w:hint="eastAsia"/>
        </w:rPr>
      </w:pPr>
      <w:r>
        <w:rPr>
          <w:b/>
          <w:color w:val="17233C"/>
        </w:rPr>
        <w:t xml:space="preserve">Why it exists: </w:t>
      </w:r>
    </w:p>
    <w:p w14:paraId="735FB3F1" w14:textId="77777777" w:rsidR="00DD46BF" w:rsidRDefault="00BF5E2B">
      <w:pPr>
        <w:rPr>
          <w:rFonts w:hint="eastAsia"/>
        </w:rPr>
      </w:pPr>
      <w:r>
        <w:t>Text has potential value but high timestamp, licensing and semantic risks.</w:t>
      </w:r>
    </w:p>
    <w:p w14:paraId="39871E16" w14:textId="77777777" w:rsidR="00DD46BF" w:rsidRDefault="00BF5E2B">
      <w:pPr>
        <w:rPr>
          <w:rFonts w:hint="eastAsia"/>
        </w:rPr>
      </w:pPr>
      <w:r>
        <w:rPr>
          <w:b/>
          <w:color w:val="17233C"/>
        </w:rPr>
        <w:t xml:space="preserve">Build: </w:t>
      </w:r>
    </w:p>
    <w:p w14:paraId="0F99FD73" w14:textId="77777777" w:rsidR="00DD46BF" w:rsidRDefault="00BF5E2B">
      <w:pPr>
        <w:pStyle w:val="ListBullet"/>
        <w:spacing w:after="30"/>
        <w:rPr>
          <w:rFonts w:hint="eastAsia"/>
        </w:rPr>
      </w:pPr>
      <w:r>
        <w:t>SEC filings and public releases first.</w:t>
      </w:r>
    </w:p>
    <w:p w14:paraId="219CD4E2" w14:textId="77777777" w:rsidR="00DD46BF" w:rsidRDefault="00BF5E2B">
      <w:pPr>
        <w:pStyle w:val="ListBullet"/>
        <w:spacing w:after="30"/>
        <w:rPr>
          <w:rFonts w:hint="eastAsia"/>
        </w:rPr>
      </w:pPr>
      <w:r>
        <w:t>Structured event extraction.</w:t>
      </w:r>
    </w:p>
    <w:p w14:paraId="189FAD1C" w14:textId="77777777" w:rsidR="00DD46BF" w:rsidRDefault="00BF5E2B">
      <w:pPr>
        <w:pStyle w:val="ListBullet"/>
        <w:spacing w:after="30"/>
        <w:rPr>
          <w:rFonts w:hint="eastAsia"/>
        </w:rPr>
      </w:pPr>
      <w:r>
        <w:t>Guidance changes.</w:t>
      </w:r>
    </w:p>
    <w:p w14:paraId="40C0B7D4" w14:textId="77777777" w:rsidR="00DD46BF" w:rsidRDefault="00BF5E2B">
      <w:pPr>
        <w:pStyle w:val="ListBullet"/>
        <w:spacing w:after="30"/>
        <w:rPr>
          <w:rFonts w:hint="eastAsia"/>
        </w:rPr>
      </w:pPr>
      <w:r>
        <w:t>Surprise flags.</w:t>
      </w:r>
    </w:p>
    <w:p w14:paraId="3C5923BF" w14:textId="77777777" w:rsidR="00DD46BF" w:rsidRDefault="00BF5E2B">
      <w:pPr>
        <w:pStyle w:val="ListBullet"/>
        <w:spacing w:after="30"/>
        <w:rPr>
          <w:rFonts w:hint="eastAsia"/>
        </w:rPr>
      </w:pPr>
      <w:r>
        <w:t>Publication-time tracking.</w:t>
      </w:r>
    </w:p>
    <w:p w14:paraId="42BD2729" w14:textId="77777777" w:rsidR="00DD46BF" w:rsidRDefault="00BF5E2B">
      <w:pPr>
        <w:pStyle w:val="ListBullet"/>
        <w:spacing w:after="30"/>
        <w:rPr>
          <w:rFonts w:hint="eastAsia"/>
        </w:rPr>
      </w:pPr>
      <w:r>
        <w:t>Text-vs-no-text ablations.</w:t>
      </w:r>
    </w:p>
    <w:p w14:paraId="6D942263" w14:textId="77777777" w:rsidR="00DD46BF" w:rsidRDefault="00BF5E2B">
      <w:pPr>
        <w:rPr>
          <w:rFonts w:hint="eastAsia"/>
        </w:rPr>
      </w:pPr>
      <w:r>
        <w:rPr>
          <w:b/>
          <w:color w:val="17233C"/>
        </w:rPr>
        <w:t xml:space="preserve">Architecture: </w:t>
      </w:r>
    </w:p>
    <w:p w14:paraId="66F82FA4" w14:textId="77777777" w:rsidR="00DD46BF" w:rsidRDefault="00BF5E2B">
      <w:pPr>
        <w:ind w:left="288" w:right="288"/>
        <w:rPr>
          <w:rFonts w:hint="eastAsia"/>
        </w:rPr>
      </w:pPr>
      <w:r>
        <w:rPr>
          <w:rFonts w:ascii="Consolas" w:hAnsi="Consolas"/>
          <w:sz w:val="16"/>
        </w:rPr>
        <w:t>DOCUMENT STORE → TIME-VALID EXTRACTION → TEXT FEATURES → MODEL AB LATION</w:t>
      </w:r>
    </w:p>
    <w:p w14:paraId="5A489432" w14:textId="77777777" w:rsidR="00DD46BF" w:rsidRDefault="00BF5E2B">
      <w:pPr>
        <w:rPr>
          <w:rFonts w:hint="eastAsia"/>
        </w:rPr>
      </w:pPr>
      <w:r>
        <w:rPr>
          <w:b/>
          <w:color w:val="17233C"/>
        </w:rPr>
        <w:t xml:space="preserve">Done when: </w:t>
      </w:r>
    </w:p>
    <w:p w14:paraId="2D6A3867" w14:textId="77777777" w:rsidR="00DD46BF" w:rsidRDefault="00BF5E2B">
      <w:pPr>
        <w:pStyle w:val="ListBullet"/>
        <w:spacing w:after="30"/>
        <w:rPr>
          <w:rFonts w:hint="eastAsia"/>
        </w:rPr>
      </w:pPr>
      <w:r>
        <w:t>Text adds measurable incremental information or is rejected.</w:t>
      </w:r>
    </w:p>
    <w:p w14:paraId="5F029305" w14:textId="77777777" w:rsidR="00DD46BF" w:rsidRDefault="00BF5E2B">
      <w:pPr>
        <w:rPr>
          <w:rFonts w:hint="eastAsia"/>
        </w:rPr>
      </w:pPr>
      <w:r>
        <w:rPr>
          <w:b/>
          <w:color w:val="A23C49"/>
        </w:rPr>
        <w:t xml:space="preserve">Failure conditions: </w:t>
      </w:r>
    </w:p>
    <w:p w14:paraId="00CF0B39" w14:textId="77777777" w:rsidR="00DD46BF" w:rsidRDefault="00BF5E2B">
      <w:pPr>
        <w:pStyle w:val="ListBullet"/>
        <w:spacing w:after="30"/>
        <w:rPr>
          <w:rFonts w:hint="eastAsia"/>
        </w:rPr>
      </w:pPr>
      <w:r>
        <w:t>Beautiful summaries but no predictive value.</w:t>
      </w:r>
    </w:p>
    <w:p w14:paraId="21EE4C78" w14:textId="77777777" w:rsidR="00DD46BF" w:rsidRDefault="00BF5E2B">
      <w:pPr>
        <w:rPr>
          <w:rFonts w:hint="eastAsia"/>
        </w:rPr>
      </w:pPr>
      <w:r>
        <w:rPr>
          <w:b/>
          <w:color w:val="17233C"/>
        </w:rPr>
        <w:t xml:space="preserve">Risks: </w:t>
      </w:r>
    </w:p>
    <w:p w14:paraId="4DF86B5D" w14:textId="77777777" w:rsidR="00DD46BF" w:rsidRDefault="00BF5E2B">
      <w:pPr>
        <w:pStyle w:val="ListBullet"/>
        <w:spacing w:after="30"/>
        <w:rPr>
          <w:rFonts w:hint="eastAsia"/>
        </w:rPr>
      </w:pPr>
      <w:r>
        <w:t>Licensing</w:t>
      </w:r>
    </w:p>
    <w:p w14:paraId="4E3BB6F9" w14:textId="77777777" w:rsidR="00DD46BF" w:rsidRDefault="00BF5E2B">
      <w:pPr>
        <w:pStyle w:val="ListBullet"/>
        <w:spacing w:after="30"/>
        <w:rPr>
          <w:rFonts w:hint="eastAsia"/>
        </w:rPr>
      </w:pPr>
      <w:r>
        <w:t>Timestamp leakage</w:t>
      </w:r>
    </w:p>
    <w:p w14:paraId="63E74B11" w14:textId="77777777" w:rsidR="00DD46BF" w:rsidRDefault="00BF5E2B">
      <w:pPr>
        <w:pStyle w:val="ListBullet"/>
        <w:spacing w:after="30"/>
        <w:rPr>
          <w:rFonts w:hint="eastAsia"/>
        </w:rPr>
      </w:pPr>
      <w:r>
        <w:t>Model drift</w:t>
      </w:r>
    </w:p>
    <w:p w14:paraId="3B37B87F" w14:textId="77777777" w:rsidR="00DD46BF" w:rsidRDefault="00BF5E2B">
      <w:pPr>
        <w:rPr>
          <w:rFonts w:hint="eastAsia"/>
        </w:rPr>
      </w:pPr>
      <w:r>
        <w:rPr>
          <w:b/>
          <w:color w:val="17233C"/>
        </w:rPr>
        <w:t xml:space="preserve">Dependencies: </w:t>
      </w:r>
    </w:p>
    <w:p w14:paraId="63ADBA80" w14:textId="77777777" w:rsidR="00DD46BF" w:rsidRDefault="00BF5E2B">
      <w:pPr>
        <w:rPr>
          <w:rFonts w:hint="eastAsia"/>
        </w:rPr>
      </w:pPr>
      <w:r>
        <w:t>Phases 12-20</w:t>
      </w:r>
    </w:p>
    <w:p w14:paraId="1AD89C97" w14:textId="77777777" w:rsidR="00DD46BF" w:rsidRDefault="00BF5E2B">
      <w:pPr>
        <w:pStyle w:val="Heading2"/>
      </w:pPr>
      <w:r>
        <w:lastRenderedPageBreak/>
        <w:t>Research-paper section</w:t>
      </w:r>
    </w:p>
    <w:p w14:paraId="02FC0967" w14:textId="77777777" w:rsidR="00DD46BF" w:rsidRDefault="00BF5E2B">
      <w:pPr>
        <w:rPr>
          <w:rFonts w:hint="eastAsia"/>
        </w:rPr>
      </w:pPr>
      <w:r>
        <w:rPr>
          <w:b/>
          <w:color w:val="287B76"/>
        </w:rPr>
        <w:t>Problem Statement</w:t>
      </w:r>
    </w:p>
    <w:p w14:paraId="1A015EE8" w14:textId="77777777" w:rsidR="00DD46BF" w:rsidRDefault="00BF5E2B">
      <w:pPr>
        <w:rPr>
          <w:rFonts w:hint="eastAsia"/>
        </w:rPr>
      </w:pPr>
      <w:r>
        <w:t>Narrative information may contain signal but is harder to validate.</w:t>
      </w:r>
    </w:p>
    <w:p w14:paraId="41A29D63" w14:textId="77777777" w:rsidR="00DD46BF" w:rsidRDefault="00BF5E2B">
      <w:pPr>
        <w:rPr>
          <w:rFonts w:hint="eastAsia"/>
        </w:rPr>
      </w:pPr>
      <w:r>
        <w:rPr>
          <w:b/>
          <w:color w:val="287B76"/>
        </w:rPr>
        <w:t>Research Hypothesis</w:t>
      </w:r>
    </w:p>
    <w:p w14:paraId="167CA4CD" w14:textId="77777777" w:rsidR="00DD46BF" w:rsidRDefault="00BF5E2B">
      <w:pPr>
        <w:rPr>
          <w:rFonts w:hint="eastAsia"/>
        </w:rPr>
      </w:pPr>
      <w:r>
        <w:t>Structured time-valid text can add incremental value.</w:t>
      </w:r>
    </w:p>
    <w:p w14:paraId="46CB0B0A" w14:textId="77777777" w:rsidR="00DD46BF" w:rsidRDefault="00BF5E2B">
      <w:pPr>
        <w:rPr>
          <w:rFonts w:hint="eastAsia"/>
        </w:rPr>
      </w:pPr>
      <w:r>
        <w:rPr>
          <w:b/>
          <w:color w:val="287B76"/>
        </w:rPr>
        <w:t>Methodology</w:t>
      </w:r>
    </w:p>
    <w:p w14:paraId="76734BCE" w14:textId="77777777" w:rsidR="00DD46BF" w:rsidRDefault="00BF5E2B">
      <w:pPr>
        <w:rPr>
          <w:rFonts w:hint="eastAsia"/>
        </w:rPr>
      </w:pPr>
      <w:r>
        <w:t>Compare numeric baseline vs numeric+text.</w:t>
      </w:r>
    </w:p>
    <w:p w14:paraId="4030217C" w14:textId="77777777" w:rsidR="00DD46BF" w:rsidRDefault="00BF5E2B">
      <w:pPr>
        <w:rPr>
          <w:rFonts w:hint="eastAsia"/>
        </w:rPr>
      </w:pPr>
      <w:r>
        <w:rPr>
          <w:b/>
          <w:color w:val="287B76"/>
        </w:rPr>
        <w:t>Experimental Design</w:t>
      </w:r>
    </w:p>
    <w:p w14:paraId="1181716F" w14:textId="77777777" w:rsidR="00DD46BF" w:rsidRDefault="00BF5E2B">
      <w:pPr>
        <w:rPr>
          <w:rFonts w:hint="eastAsia"/>
        </w:rPr>
      </w:pPr>
      <w:r>
        <w:t>Compare numeric baseline vs numeric+text.</w:t>
      </w:r>
    </w:p>
    <w:p w14:paraId="2DE96B91" w14:textId="77777777" w:rsidR="00DD46BF" w:rsidRDefault="00BF5E2B">
      <w:pPr>
        <w:rPr>
          <w:rFonts w:hint="eastAsia"/>
        </w:rPr>
      </w:pPr>
      <w:r>
        <w:rPr>
          <w:b/>
          <w:color w:val="287B76"/>
        </w:rPr>
        <w:t>Evaluation</w:t>
      </w:r>
    </w:p>
    <w:p w14:paraId="6ED07503" w14:textId="77777777" w:rsidR="00DD46BF" w:rsidRDefault="00BF5E2B">
      <w:pPr>
        <w:rPr>
          <w:rFonts w:hint="eastAsia"/>
        </w:rPr>
      </w:pPr>
      <w:r>
        <w:t>Incremental OOS utility and extraction accuracy.</w:t>
      </w:r>
    </w:p>
    <w:p w14:paraId="4E25DE0A" w14:textId="77777777" w:rsidR="00DD46BF" w:rsidRDefault="00BF5E2B">
      <w:pPr>
        <w:rPr>
          <w:rFonts w:hint="eastAsia"/>
        </w:rPr>
      </w:pPr>
      <w:r>
        <w:rPr>
          <w:b/>
          <w:color w:val="287B76"/>
        </w:rPr>
        <w:t>Expected Results</w:t>
      </w:r>
    </w:p>
    <w:p w14:paraId="1DC3F97B" w14:textId="77777777" w:rsidR="00DD46BF" w:rsidRDefault="00BF5E2B">
      <w:pPr>
        <w:rPr>
          <w:rFonts w:hint="eastAsia"/>
        </w:rPr>
      </w:pPr>
      <w:r>
        <w:t>Small defensible lift or clear null.</w:t>
      </w:r>
    </w:p>
    <w:p w14:paraId="0246A0FB" w14:textId="77777777" w:rsidR="00DD46BF" w:rsidRDefault="00BF5E2B">
      <w:pPr>
        <w:rPr>
          <w:rFonts w:hint="eastAsia"/>
        </w:rPr>
      </w:pPr>
      <w:r>
        <w:rPr>
          <w:b/>
          <w:color w:val="287B76"/>
        </w:rPr>
        <w:t>Failure / Falsification</w:t>
      </w:r>
    </w:p>
    <w:p w14:paraId="6A9A609F" w14:textId="77777777" w:rsidR="00DD46BF" w:rsidRDefault="00BF5E2B">
      <w:pPr>
        <w:rPr>
          <w:rFonts w:hint="eastAsia"/>
        </w:rPr>
      </w:pPr>
      <w:r>
        <w:t>No after-cost lift.</w:t>
      </w:r>
    </w:p>
    <w:p w14:paraId="3F79B0BF" w14:textId="77777777" w:rsidR="00DD46BF" w:rsidRDefault="00BF5E2B">
      <w:pPr>
        <w:rPr>
          <w:rFonts w:hint="eastAsia"/>
        </w:rPr>
      </w:pPr>
      <w:r>
        <w:rPr>
          <w:b/>
          <w:color w:val="287B76"/>
        </w:rPr>
        <w:t>Interpretation</w:t>
      </w:r>
    </w:p>
    <w:p w14:paraId="3A7E58F8" w14:textId="77777777" w:rsidR="00DD46BF" w:rsidRDefault="00BF5E2B">
      <w:pPr>
        <w:rPr>
          <w:rFonts w:hint="eastAsia"/>
        </w:rPr>
      </w:pPr>
      <w:r>
        <w:t>Do not add multimodal complexity.</w:t>
      </w:r>
    </w:p>
    <w:p w14:paraId="1C27E3CF" w14:textId="77777777" w:rsidR="00DD46BF" w:rsidRDefault="00BF5E2B">
      <w:pPr>
        <w:pStyle w:val="Heading1"/>
      </w:pPr>
      <w:r>
        <w:t>PHASE 22: MULTIMODAL RESEARCH MODELS</w:t>
      </w:r>
    </w:p>
    <w:p w14:paraId="415B3B24" w14:textId="77777777" w:rsidR="00DD46BF" w:rsidRDefault="00BF5E2B">
      <w:pPr>
        <w:rPr>
          <w:rFonts w:hint="eastAsia"/>
        </w:rPr>
      </w:pPr>
      <w:r>
        <w:rPr>
          <w:b/>
          <w:color w:val="17233C"/>
        </w:rPr>
        <w:t xml:space="preserve">Goal: </w:t>
      </w:r>
    </w:p>
    <w:p w14:paraId="63F89DBB" w14:textId="77777777" w:rsidR="00DD46BF" w:rsidRDefault="00BF5E2B">
      <w:pPr>
        <w:rPr>
          <w:rFonts w:hint="eastAsia"/>
        </w:rPr>
      </w:pPr>
      <w:r>
        <w:t>Test whether interactions between numeric sequences and text add value beyond late fusion.</w:t>
      </w:r>
    </w:p>
    <w:p w14:paraId="53C7FDFA" w14:textId="77777777" w:rsidR="00DD46BF" w:rsidRDefault="00BF5E2B">
      <w:pPr>
        <w:rPr>
          <w:rFonts w:hint="eastAsia"/>
        </w:rPr>
      </w:pPr>
      <w:r>
        <w:rPr>
          <w:b/>
          <w:color w:val="17233C"/>
        </w:rPr>
        <w:t xml:space="preserve">Why it exists: </w:t>
      </w:r>
    </w:p>
    <w:p w14:paraId="3A674101" w14:textId="77777777" w:rsidR="00DD46BF" w:rsidRDefault="00BF5E2B">
      <w:pPr>
        <w:rPr>
          <w:rFonts w:hint="eastAsia"/>
        </w:rPr>
      </w:pPr>
      <w:r>
        <w:t>Complexity must answer a specific interaction hypothesis.</w:t>
      </w:r>
    </w:p>
    <w:p w14:paraId="26358D65" w14:textId="77777777" w:rsidR="00DD46BF" w:rsidRDefault="00BF5E2B">
      <w:pPr>
        <w:rPr>
          <w:rFonts w:hint="eastAsia"/>
        </w:rPr>
      </w:pPr>
      <w:r>
        <w:rPr>
          <w:b/>
          <w:color w:val="17233C"/>
        </w:rPr>
        <w:t xml:space="preserve">Build: </w:t>
      </w:r>
    </w:p>
    <w:p w14:paraId="6F7E20D9" w14:textId="77777777" w:rsidR="00DD46BF" w:rsidRDefault="00BF5E2B">
      <w:pPr>
        <w:pStyle w:val="ListBullet"/>
        <w:spacing w:after="30"/>
        <w:rPr>
          <w:rFonts w:hint="eastAsia"/>
        </w:rPr>
      </w:pPr>
      <w:r>
        <w:t>Late-fusion numeric+text model.</w:t>
      </w:r>
    </w:p>
    <w:p w14:paraId="54BF17C5" w14:textId="77777777" w:rsidR="00DD46BF" w:rsidRDefault="00BF5E2B">
      <w:pPr>
        <w:pStyle w:val="ListBullet"/>
        <w:spacing w:after="30"/>
        <w:rPr>
          <w:rFonts w:hint="eastAsia"/>
        </w:rPr>
      </w:pPr>
      <w:r>
        <w:t>Joint temporal architecture.</w:t>
      </w:r>
    </w:p>
    <w:p w14:paraId="41FFD2FB" w14:textId="77777777" w:rsidR="00DD46BF" w:rsidRDefault="00BF5E2B">
      <w:pPr>
        <w:pStyle w:val="ListBullet"/>
        <w:spacing w:after="30"/>
        <w:rPr>
          <w:rFonts w:hint="eastAsia"/>
        </w:rPr>
      </w:pPr>
      <w:r>
        <w:t>Strict ablations.</w:t>
      </w:r>
    </w:p>
    <w:p w14:paraId="0E4DCF0A" w14:textId="77777777" w:rsidR="00DD46BF" w:rsidRDefault="00BF5E2B">
      <w:pPr>
        <w:pStyle w:val="ListBullet"/>
        <w:spacing w:after="30"/>
        <w:rPr>
          <w:rFonts w:hint="eastAsia"/>
        </w:rPr>
      </w:pPr>
      <w:r>
        <w:t>Model-family freeze before final test.</w:t>
      </w:r>
    </w:p>
    <w:p w14:paraId="5A0C5CAB" w14:textId="77777777" w:rsidR="00DD46BF" w:rsidRDefault="00BF5E2B">
      <w:pPr>
        <w:pStyle w:val="ListBullet"/>
        <w:spacing w:after="30"/>
        <w:rPr>
          <w:rFonts w:hint="eastAsia"/>
        </w:rPr>
      </w:pPr>
      <w:r>
        <w:t>Compute-cost accounting.</w:t>
      </w:r>
    </w:p>
    <w:p w14:paraId="274BE224" w14:textId="77777777" w:rsidR="00DD46BF" w:rsidRDefault="00BF5E2B">
      <w:pPr>
        <w:rPr>
          <w:rFonts w:hint="eastAsia"/>
        </w:rPr>
      </w:pPr>
      <w:r>
        <w:rPr>
          <w:b/>
          <w:color w:val="17233C"/>
        </w:rPr>
        <w:t xml:space="preserve">Architecture: </w:t>
      </w:r>
    </w:p>
    <w:p w14:paraId="252F46A3" w14:textId="77777777" w:rsidR="00DD46BF" w:rsidRDefault="00BF5E2B">
      <w:pPr>
        <w:ind w:left="288" w:right="288"/>
        <w:rPr>
          <w:rFonts w:hint="eastAsia"/>
        </w:rPr>
      </w:pPr>
      <w:r>
        <w:rPr>
          <w:rFonts w:ascii="Consolas" w:hAnsi="Consolas"/>
          <w:sz w:val="16"/>
        </w:rPr>
        <w:t>NUMERIC ENCODER + TEXT ENCODER → FUSION → PREDICTION</w:t>
      </w:r>
    </w:p>
    <w:p w14:paraId="21B5A09A" w14:textId="77777777" w:rsidR="00DD46BF" w:rsidRDefault="00BF5E2B">
      <w:pPr>
        <w:rPr>
          <w:rFonts w:hint="eastAsia"/>
        </w:rPr>
      </w:pPr>
      <w:r>
        <w:rPr>
          <w:b/>
          <w:color w:val="17233C"/>
        </w:rPr>
        <w:t xml:space="preserve">Done when: </w:t>
      </w:r>
    </w:p>
    <w:p w14:paraId="4FDEEF10" w14:textId="77777777" w:rsidR="00DD46BF" w:rsidRDefault="00BF5E2B">
      <w:pPr>
        <w:pStyle w:val="ListBullet"/>
        <w:spacing w:after="30"/>
        <w:rPr>
          <w:rFonts w:hint="eastAsia"/>
        </w:rPr>
      </w:pPr>
      <w:r>
        <w:t>Complex model beats simpler ensemble under locked holdouts and regime tests.</w:t>
      </w:r>
    </w:p>
    <w:p w14:paraId="36861EB7" w14:textId="77777777" w:rsidR="00DD46BF" w:rsidRDefault="00BF5E2B">
      <w:pPr>
        <w:rPr>
          <w:rFonts w:hint="eastAsia"/>
        </w:rPr>
      </w:pPr>
      <w:r>
        <w:rPr>
          <w:b/>
          <w:color w:val="A23C49"/>
        </w:rPr>
        <w:t xml:space="preserve">Failure conditions: </w:t>
      </w:r>
    </w:p>
    <w:p w14:paraId="52552D84" w14:textId="77777777" w:rsidR="00DD46BF" w:rsidRDefault="00BF5E2B">
      <w:pPr>
        <w:pStyle w:val="ListBullet"/>
        <w:spacing w:after="30"/>
        <w:rPr>
          <w:rFonts w:hint="eastAsia"/>
        </w:rPr>
      </w:pPr>
      <w:r>
        <w:t>Marginal lift with large compute or severe instability.</w:t>
      </w:r>
    </w:p>
    <w:p w14:paraId="28C01565" w14:textId="77777777" w:rsidR="00DD46BF" w:rsidRDefault="00BF5E2B">
      <w:pPr>
        <w:rPr>
          <w:rFonts w:hint="eastAsia"/>
        </w:rPr>
      </w:pPr>
      <w:r>
        <w:rPr>
          <w:b/>
          <w:color w:val="17233C"/>
        </w:rPr>
        <w:t xml:space="preserve">Risks: </w:t>
      </w:r>
    </w:p>
    <w:p w14:paraId="6C018181" w14:textId="77777777" w:rsidR="00DD46BF" w:rsidRDefault="00BF5E2B">
      <w:pPr>
        <w:pStyle w:val="ListBullet"/>
        <w:spacing w:after="30"/>
        <w:rPr>
          <w:rFonts w:hint="eastAsia"/>
        </w:rPr>
      </w:pPr>
      <w:r>
        <w:t>Data hunger</w:t>
      </w:r>
    </w:p>
    <w:p w14:paraId="10D22C73" w14:textId="77777777" w:rsidR="00DD46BF" w:rsidRDefault="00BF5E2B">
      <w:pPr>
        <w:pStyle w:val="ListBullet"/>
        <w:spacing w:after="30"/>
        <w:rPr>
          <w:rFonts w:hint="eastAsia"/>
        </w:rPr>
      </w:pPr>
      <w:r>
        <w:t>Opaque failure</w:t>
      </w:r>
    </w:p>
    <w:p w14:paraId="69FFF18B" w14:textId="77777777" w:rsidR="00DD46BF" w:rsidRDefault="00BF5E2B">
      <w:pPr>
        <w:rPr>
          <w:rFonts w:hint="eastAsia"/>
        </w:rPr>
      </w:pPr>
      <w:r>
        <w:rPr>
          <w:b/>
          <w:color w:val="17233C"/>
        </w:rPr>
        <w:t xml:space="preserve">Dependencies: </w:t>
      </w:r>
    </w:p>
    <w:p w14:paraId="1AE2636D" w14:textId="77777777" w:rsidR="00DD46BF" w:rsidRDefault="00BF5E2B">
      <w:pPr>
        <w:rPr>
          <w:rFonts w:hint="eastAsia"/>
        </w:rPr>
      </w:pPr>
      <w:r>
        <w:t>Phases 9,21</w:t>
      </w:r>
    </w:p>
    <w:p w14:paraId="7A0CFEB9" w14:textId="77777777" w:rsidR="00DD46BF" w:rsidRDefault="00BF5E2B">
      <w:pPr>
        <w:pStyle w:val="Heading2"/>
      </w:pPr>
      <w:r>
        <w:t>Research-paper section</w:t>
      </w:r>
    </w:p>
    <w:p w14:paraId="5F94ECE7" w14:textId="77777777" w:rsidR="00DD46BF" w:rsidRDefault="00BF5E2B">
      <w:pPr>
        <w:rPr>
          <w:rFonts w:hint="eastAsia"/>
        </w:rPr>
      </w:pPr>
      <w:r>
        <w:rPr>
          <w:b/>
          <w:color w:val="287B76"/>
        </w:rPr>
        <w:t>Problem Statement</w:t>
      </w:r>
    </w:p>
    <w:p w14:paraId="6F5130C2" w14:textId="77777777" w:rsidR="00DD46BF" w:rsidRDefault="00BF5E2B">
      <w:pPr>
        <w:rPr>
          <w:rFonts w:hint="eastAsia"/>
        </w:rPr>
      </w:pPr>
      <w:r>
        <w:lastRenderedPageBreak/>
        <w:t>More modalities do not guarantee more signal.</w:t>
      </w:r>
    </w:p>
    <w:p w14:paraId="18C87053" w14:textId="77777777" w:rsidR="00DD46BF" w:rsidRDefault="00BF5E2B">
      <w:pPr>
        <w:rPr>
          <w:rFonts w:hint="eastAsia"/>
        </w:rPr>
      </w:pPr>
      <w:r>
        <w:rPr>
          <w:b/>
          <w:color w:val="287B76"/>
        </w:rPr>
        <w:t>Research Hypothesis</w:t>
      </w:r>
    </w:p>
    <w:p w14:paraId="5C89DEB7" w14:textId="77777777" w:rsidR="00DD46BF" w:rsidRDefault="00BF5E2B">
      <w:pPr>
        <w:rPr>
          <w:rFonts w:hint="eastAsia"/>
        </w:rPr>
      </w:pPr>
      <w:r>
        <w:t>Text/numeric interaction may create incremental value.</w:t>
      </w:r>
    </w:p>
    <w:p w14:paraId="30320605" w14:textId="77777777" w:rsidR="00DD46BF" w:rsidRDefault="00BF5E2B">
      <w:pPr>
        <w:rPr>
          <w:rFonts w:hint="eastAsia"/>
        </w:rPr>
      </w:pPr>
      <w:r>
        <w:rPr>
          <w:b/>
          <w:color w:val="287B76"/>
        </w:rPr>
        <w:t>Methodology</w:t>
      </w:r>
    </w:p>
    <w:p w14:paraId="0A1DCB1B" w14:textId="77777777" w:rsidR="00DD46BF" w:rsidRDefault="00BF5E2B">
      <w:pPr>
        <w:rPr>
          <w:rFonts w:hint="eastAsia"/>
        </w:rPr>
      </w:pPr>
      <w:r>
        <w:t>Controlled ablation under locked holdouts.</w:t>
      </w:r>
    </w:p>
    <w:p w14:paraId="340583C1" w14:textId="77777777" w:rsidR="00DD46BF" w:rsidRDefault="00BF5E2B">
      <w:pPr>
        <w:rPr>
          <w:rFonts w:hint="eastAsia"/>
        </w:rPr>
      </w:pPr>
      <w:r>
        <w:rPr>
          <w:b/>
          <w:color w:val="287B76"/>
        </w:rPr>
        <w:t>Experimental Design</w:t>
      </w:r>
    </w:p>
    <w:p w14:paraId="529C5EC0" w14:textId="77777777" w:rsidR="00DD46BF" w:rsidRDefault="00BF5E2B">
      <w:pPr>
        <w:rPr>
          <w:rFonts w:hint="eastAsia"/>
        </w:rPr>
      </w:pPr>
      <w:r>
        <w:t>Controlled ablation under locked holdouts.</w:t>
      </w:r>
    </w:p>
    <w:p w14:paraId="53EBCB35" w14:textId="77777777" w:rsidR="00DD46BF" w:rsidRDefault="00BF5E2B">
      <w:pPr>
        <w:rPr>
          <w:rFonts w:hint="eastAsia"/>
        </w:rPr>
      </w:pPr>
      <w:r>
        <w:rPr>
          <w:b/>
          <w:color w:val="287B76"/>
        </w:rPr>
        <w:t>Evaluation</w:t>
      </w:r>
    </w:p>
    <w:p w14:paraId="17DF99D5" w14:textId="77777777" w:rsidR="00DD46BF" w:rsidRDefault="00BF5E2B">
      <w:pPr>
        <w:rPr>
          <w:rFonts w:hint="eastAsia"/>
        </w:rPr>
      </w:pPr>
      <w:r>
        <w:t>Incremental utility per compute.</w:t>
      </w:r>
    </w:p>
    <w:p w14:paraId="781D313B" w14:textId="77777777" w:rsidR="00DD46BF" w:rsidRDefault="00BF5E2B">
      <w:pPr>
        <w:rPr>
          <w:rFonts w:hint="eastAsia"/>
        </w:rPr>
      </w:pPr>
      <w:r>
        <w:rPr>
          <w:b/>
          <w:color w:val="287B76"/>
        </w:rPr>
        <w:t>Expected Results</w:t>
      </w:r>
    </w:p>
    <w:p w14:paraId="12F68EC3" w14:textId="77777777" w:rsidR="00DD46BF" w:rsidRDefault="00BF5E2B">
      <w:pPr>
        <w:rPr>
          <w:rFonts w:hint="eastAsia"/>
        </w:rPr>
      </w:pPr>
      <w:r>
        <w:t>Only retain complexity with material lift.</w:t>
      </w:r>
    </w:p>
    <w:p w14:paraId="17CF78BA" w14:textId="77777777" w:rsidR="00DD46BF" w:rsidRDefault="00BF5E2B">
      <w:pPr>
        <w:rPr>
          <w:rFonts w:hint="eastAsia"/>
        </w:rPr>
      </w:pPr>
      <w:r>
        <w:rPr>
          <w:b/>
          <w:color w:val="287B76"/>
        </w:rPr>
        <w:t>Failure / Falsification</w:t>
      </w:r>
    </w:p>
    <w:p w14:paraId="0D573FA8" w14:textId="77777777" w:rsidR="00DD46BF" w:rsidRDefault="00BF5E2B">
      <w:pPr>
        <w:rPr>
          <w:rFonts w:hint="eastAsia"/>
        </w:rPr>
      </w:pPr>
      <w:r>
        <w:t>No lift or unstable gains.</w:t>
      </w:r>
    </w:p>
    <w:p w14:paraId="6731B977" w14:textId="77777777" w:rsidR="00DD46BF" w:rsidRDefault="00BF5E2B">
      <w:pPr>
        <w:rPr>
          <w:rFonts w:hint="eastAsia"/>
        </w:rPr>
      </w:pPr>
      <w:r>
        <w:rPr>
          <w:b/>
          <w:color w:val="287B76"/>
        </w:rPr>
        <w:t>Interpretation</w:t>
      </w:r>
    </w:p>
    <w:p w14:paraId="79A4F53A" w14:textId="77777777" w:rsidR="00DD46BF" w:rsidRDefault="00BF5E2B">
      <w:pPr>
        <w:rPr>
          <w:rFonts w:hint="eastAsia"/>
        </w:rPr>
      </w:pPr>
      <w:r>
        <w:t>Keep simpler ensemble.</w:t>
      </w:r>
    </w:p>
    <w:p w14:paraId="48609A98" w14:textId="77777777" w:rsidR="00DD46BF" w:rsidRDefault="00BF5E2B">
      <w:pPr>
        <w:pStyle w:val="Heading1"/>
      </w:pPr>
      <w:r>
        <w:t>PHASE 23: CONSTRAINED AI QUANT RESEARCHER V1</w:t>
      </w:r>
    </w:p>
    <w:p w14:paraId="3D17A20B" w14:textId="77777777" w:rsidR="00DD46BF" w:rsidRDefault="00BF5E2B">
      <w:pPr>
        <w:rPr>
          <w:rFonts w:hint="eastAsia"/>
        </w:rPr>
      </w:pPr>
      <w:r>
        <w:rPr>
          <w:b/>
          <w:color w:val="17233C"/>
        </w:rPr>
        <w:t xml:space="preserve">Goal: </w:t>
      </w:r>
    </w:p>
    <w:p w14:paraId="4EB05E41" w14:textId="77777777" w:rsidR="00DD46BF" w:rsidRDefault="00BF5E2B">
      <w:pPr>
        <w:rPr>
          <w:rFonts w:hint="eastAsia"/>
        </w:rPr>
      </w:pPr>
      <w:r>
        <w:t>Use an LLM to draft measurable hypotheses and experiment specifications, not to search freely for profitable backtests.</w:t>
      </w:r>
    </w:p>
    <w:p w14:paraId="5F1CD0C8" w14:textId="77777777" w:rsidR="00DD46BF" w:rsidRDefault="00BF5E2B">
      <w:pPr>
        <w:rPr>
          <w:rFonts w:hint="eastAsia"/>
        </w:rPr>
      </w:pPr>
      <w:r>
        <w:rPr>
          <w:b/>
          <w:color w:val="17233C"/>
        </w:rPr>
        <w:t xml:space="preserve">Why it exists: </w:t>
      </w:r>
    </w:p>
    <w:p w14:paraId="6F827B72" w14:textId="77777777" w:rsidR="00DD46BF" w:rsidRDefault="00BF5E2B">
      <w:pPr>
        <w:rPr>
          <w:rFonts w:hint="eastAsia"/>
        </w:rPr>
      </w:pPr>
      <w:r>
        <w:t>AI should reduce researcher workload without becoming a statistical danger machine.</w:t>
      </w:r>
    </w:p>
    <w:p w14:paraId="7BC6A8BD" w14:textId="77777777" w:rsidR="00DD46BF" w:rsidRDefault="00BF5E2B">
      <w:pPr>
        <w:rPr>
          <w:rFonts w:hint="eastAsia"/>
        </w:rPr>
      </w:pPr>
      <w:r>
        <w:rPr>
          <w:b/>
          <w:color w:val="17233C"/>
        </w:rPr>
        <w:t xml:space="preserve">Build: </w:t>
      </w:r>
    </w:p>
    <w:p w14:paraId="0F446342" w14:textId="77777777" w:rsidR="00DD46BF" w:rsidRDefault="00BF5E2B">
      <w:pPr>
        <w:pStyle w:val="ListBullet"/>
        <w:spacing w:after="30"/>
        <w:rPr>
          <w:rFonts w:hint="eastAsia"/>
        </w:rPr>
      </w:pPr>
      <w:r>
        <w:t>Bounded ontology of features/labels.</w:t>
      </w:r>
    </w:p>
    <w:p w14:paraId="4DA0938C" w14:textId="77777777" w:rsidR="00DD46BF" w:rsidRDefault="00BF5E2B">
      <w:pPr>
        <w:pStyle w:val="ListBullet"/>
        <w:spacing w:after="30"/>
        <w:rPr>
          <w:rFonts w:hint="eastAsia"/>
        </w:rPr>
      </w:pPr>
      <w:r>
        <w:t>Hypothesis generation.</w:t>
      </w:r>
    </w:p>
    <w:p w14:paraId="24494105" w14:textId="77777777" w:rsidR="00DD46BF" w:rsidRDefault="00BF5E2B">
      <w:pPr>
        <w:pStyle w:val="ListBullet"/>
        <w:spacing w:after="30"/>
        <w:rPr>
          <w:rFonts w:hint="eastAsia"/>
        </w:rPr>
      </w:pPr>
      <w:r>
        <w:t>Causal-neutral wording.</w:t>
      </w:r>
    </w:p>
    <w:p w14:paraId="29502A85" w14:textId="77777777" w:rsidR="00DD46BF" w:rsidRDefault="00BF5E2B">
      <w:pPr>
        <w:pStyle w:val="ListBullet"/>
        <w:spacing w:after="30"/>
        <w:rPr>
          <w:rFonts w:hint="eastAsia"/>
        </w:rPr>
      </w:pPr>
      <w:r>
        <w:t>Experiment specification.</w:t>
      </w:r>
    </w:p>
    <w:p w14:paraId="037BF1A8" w14:textId="77777777" w:rsidR="00DD46BF" w:rsidRDefault="00BF5E2B">
      <w:pPr>
        <w:pStyle w:val="ListBullet"/>
        <w:spacing w:after="30"/>
        <w:rPr>
          <w:rFonts w:hint="eastAsia"/>
        </w:rPr>
      </w:pPr>
      <w:r>
        <w:t>Expected failure modes.</w:t>
      </w:r>
    </w:p>
    <w:p w14:paraId="44F27C7E" w14:textId="77777777" w:rsidR="00DD46BF" w:rsidRDefault="00BF5E2B">
      <w:pPr>
        <w:pStyle w:val="ListBullet"/>
        <w:spacing w:after="30"/>
        <w:rPr>
          <w:rFonts w:hint="eastAsia"/>
        </w:rPr>
      </w:pPr>
      <w:r>
        <w:t>Schema validation.</w:t>
      </w:r>
    </w:p>
    <w:p w14:paraId="259ECC09" w14:textId="77777777" w:rsidR="00DD46BF" w:rsidRDefault="00BF5E2B">
      <w:pPr>
        <w:pStyle w:val="ListBullet"/>
        <w:spacing w:after="30"/>
        <w:rPr>
          <w:rFonts w:hint="eastAsia"/>
        </w:rPr>
      </w:pPr>
      <w:r>
        <w:t>Human/deterministic gate.</w:t>
      </w:r>
    </w:p>
    <w:p w14:paraId="58063C13" w14:textId="77777777" w:rsidR="00DD46BF" w:rsidRDefault="00BF5E2B">
      <w:pPr>
        <w:rPr>
          <w:rFonts w:hint="eastAsia"/>
        </w:rPr>
      </w:pPr>
      <w:r>
        <w:rPr>
          <w:b/>
          <w:color w:val="17233C"/>
        </w:rPr>
        <w:t xml:space="preserve">Architecture: </w:t>
      </w:r>
    </w:p>
    <w:p w14:paraId="023B97B2" w14:textId="77777777" w:rsidR="00DD46BF" w:rsidRDefault="00BF5E2B">
      <w:pPr>
        <w:ind w:left="288" w:right="288"/>
        <w:rPr>
          <w:rFonts w:hint="eastAsia"/>
        </w:rPr>
      </w:pPr>
      <w:r>
        <w:rPr>
          <w:rFonts w:ascii="Consolas" w:hAnsi="Consolas"/>
          <w:sz w:val="16"/>
        </w:rPr>
        <w:t>LLM → STRUCTURED HYPOTHESIS SPEC → VALIDATOR → EXPERIMENT REGISTRY → EXECUTOR</w:t>
      </w:r>
    </w:p>
    <w:p w14:paraId="433745A1" w14:textId="77777777" w:rsidR="00DD46BF" w:rsidRDefault="00BF5E2B">
      <w:pPr>
        <w:rPr>
          <w:rFonts w:hint="eastAsia"/>
        </w:rPr>
      </w:pPr>
      <w:r>
        <w:rPr>
          <w:b/>
          <w:color w:val="17233C"/>
        </w:rPr>
        <w:t xml:space="preserve">Done when: </w:t>
      </w:r>
    </w:p>
    <w:p w14:paraId="3A7713A6" w14:textId="77777777" w:rsidR="00DD46BF" w:rsidRDefault="00BF5E2B">
      <w:pPr>
        <w:pStyle w:val="ListBullet"/>
        <w:spacing w:after="30"/>
        <w:rPr>
          <w:rFonts w:hint="eastAsia"/>
        </w:rPr>
      </w:pPr>
      <w:r>
        <w:t>AI hypotheses never access evaluation results and remain inside research budgets.</w:t>
      </w:r>
    </w:p>
    <w:p w14:paraId="05398FD7" w14:textId="77777777" w:rsidR="00DD46BF" w:rsidRDefault="00BF5E2B">
      <w:pPr>
        <w:rPr>
          <w:rFonts w:hint="eastAsia"/>
        </w:rPr>
      </w:pPr>
      <w:r>
        <w:rPr>
          <w:b/>
          <w:color w:val="A23C49"/>
        </w:rPr>
        <w:t xml:space="preserve">Failure conditions: </w:t>
      </w:r>
    </w:p>
    <w:p w14:paraId="0C4FD7FE" w14:textId="77777777" w:rsidR="00DD46BF" w:rsidRDefault="00BF5E2B">
      <w:pPr>
        <w:pStyle w:val="ListBullet"/>
        <w:spacing w:after="30"/>
        <w:rPr>
          <w:rFonts w:hint="eastAsia"/>
        </w:rPr>
      </w:pPr>
      <w:r>
        <w:t>Agent can inspect results and mutate until profitable.</w:t>
      </w:r>
    </w:p>
    <w:p w14:paraId="6E1DD72E" w14:textId="77777777" w:rsidR="00DD46BF" w:rsidRDefault="00BF5E2B">
      <w:pPr>
        <w:rPr>
          <w:rFonts w:hint="eastAsia"/>
        </w:rPr>
      </w:pPr>
      <w:r>
        <w:rPr>
          <w:b/>
          <w:color w:val="17233C"/>
        </w:rPr>
        <w:t xml:space="preserve">Risks: </w:t>
      </w:r>
    </w:p>
    <w:p w14:paraId="09D4EA7D" w14:textId="77777777" w:rsidR="00DD46BF" w:rsidRDefault="00BF5E2B">
      <w:pPr>
        <w:pStyle w:val="ListBullet"/>
        <w:spacing w:after="30"/>
        <w:rPr>
          <w:rFonts w:hint="eastAsia"/>
        </w:rPr>
      </w:pPr>
      <w:r>
        <w:t>Prompt leakage</w:t>
      </w:r>
    </w:p>
    <w:p w14:paraId="48346ABE" w14:textId="77777777" w:rsidR="00DD46BF" w:rsidRDefault="00BF5E2B">
      <w:pPr>
        <w:pStyle w:val="ListBullet"/>
        <w:spacing w:after="30"/>
        <w:rPr>
          <w:rFonts w:hint="eastAsia"/>
        </w:rPr>
      </w:pPr>
      <w:r>
        <w:t>Excessive experiment volume</w:t>
      </w:r>
    </w:p>
    <w:p w14:paraId="1DEFD0BE" w14:textId="77777777" w:rsidR="00DD46BF" w:rsidRDefault="00BF5E2B">
      <w:pPr>
        <w:rPr>
          <w:rFonts w:hint="eastAsia"/>
        </w:rPr>
      </w:pPr>
      <w:r>
        <w:rPr>
          <w:b/>
          <w:color w:val="17233C"/>
        </w:rPr>
        <w:t xml:space="preserve">Dependencies: </w:t>
      </w:r>
    </w:p>
    <w:p w14:paraId="1427DB13" w14:textId="77777777" w:rsidR="00DD46BF" w:rsidRDefault="00BF5E2B">
      <w:pPr>
        <w:rPr>
          <w:rFonts w:hint="eastAsia"/>
        </w:rPr>
      </w:pPr>
      <w:r>
        <w:t>Phases 6,13,21</w:t>
      </w:r>
    </w:p>
    <w:p w14:paraId="580C1768" w14:textId="77777777" w:rsidR="00DD46BF" w:rsidRDefault="00BF5E2B">
      <w:pPr>
        <w:pStyle w:val="Heading2"/>
      </w:pPr>
      <w:r>
        <w:t>Research-paper section</w:t>
      </w:r>
    </w:p>
    <w:p w14:paraId="62EAD0C3" w14:textId="77777777" w:rsidR="00DD46BF" w:rsidRDefault="00BF5E2B">
      <w:pPr>
        <w:rPr>
          <w:rFonts w:hint="eastAsia"/>
        </w:rPr>
      </w:pPr>
      <w:r>
        <w:rPr>
          <w:b/>
          <w:color w:val="287B76"/>
        </w:rPr>
        <w:t>Problem Statement</w:t>
      </w:r>
    </w:p>
    <w:p w14:paraId="6557BCD4" w14:textId="77777777" w:rsidR="00DD46BF" w:rsidRDefault="00BF5E2B">
      <w:pPr>
        <w:rPr>
          <w:rFonts w:hint="eastAsia"/>
        </w:rPr>
      </w:pPr>
      <w:r>
        <w:t>Human hypothesis generation is slow; unconstrained AI search is dangerous.</w:t>
      </w:r>
    </w:p>
    <w:p w14:paraId="71F3F1BF" w14:textId="77777777" w:rsidR="00DD46BF" w:rsidRDefault="00BF5E2B">
      <w:pPr>
        <w:rPr>
          <w:rFonts w:hint="eastAsia"/>
        </w:rPr>
      </w:pPr>
      <w:r>
        <w:rPr>
          <w:b/>
          <w:color w:val="287B76"/>
        </w:rPr>
        <w:lastRenderedPageBreak/>
        <w:t>Research Hypothesis</w:t>
      </w:r>
    </w:p>
    <w:p w14:paraId="368E1955" w14:textId="77777777" w:rsidR="00DD46BF" w:rsidRDefault="00BF5E2B">
      <w:pPr>
        <w:rPr>
          <w:rFonts w:hint="eastAsia"/>
        </w:rPr>
      </w:pPr>
      <w:r>
        <w:t>Constrained AI can increase useful research throughput without large false-discovery growth.</w:t>
      </w:r>
    </w:p>
    <w:p w14:paraId="046EAFEB" w14:textId="77777777" w:rsidR="00DD46BF" w:rsidRDefault="00BF5E2B">
      <w:pPr>
        <w:rPr>
          <w:rFonts w:hint="eastAsia"/>
        </w:rPr>
      </w:pPr>
      <w:r>
        <w:rPr>
          <w:b/>
          <w:color w:val="287B76"/>
        </w:rPr>
        <w:t>Methodology</w:t>
      </w:r>
    </w:p>
    <w:p w14:paraId="255F7C46" w14:textId="77777777" w:rsidR="00DD46BF" w:rsidRDefault="00BF5E2B">
      <w:pPr>
        <w:rPr>
          <w:rFonts w:hint="eastAsia"/>
        </w:rPr>
      </w:pPr>
      <w:r>
        <w:t>Generate bounded hypotheses and compare with human baseline.</w:t>
      </w:r>
    </w:p>
    <w:p w14:paraId="5B2F6238" w14:textId="77777777" w:rsidR="00DD46BF" w:rsidRDefault="00BF5E2B">
      <w:pPr>
        <w:rPr>
          <w:rFonts w:hint="eastAsia"/>
        </w:rPr>
      </w:pPr>
      <w:r>
        <w:rPr>
          <w:b/>
          <w:color w:val="287B76"/>
        </w:rPr>
        <w:t>Experimental Design</w:t>
      </w:r>
    </w:p>
    <w:p w14:paraId="43D7E18D" w14:textId="77777777" w:rsidR="00DD46BF" w:rsidRDefault="00BF5E2B">
      <w:pPr>
        <w:rPr>
          <w:rFonts w:hint="eastAsia"/>
        </w:rPr>
      </w:pPr>
      <w:r>
        <w:t>Generate bounded hypotheses and compare with human baseline.</w:t>
      </w:r>
    </w:p>
    <w:p w14:paraId="4BF4A494" w14:textId="77777777" w:rsidR="00DD46BF" w:rsidRDefault="00BF5E2B">
      <w:pPr>
        <w:rPr>
          <w:rFonts w:hint="eastAsia"/>
        </w:rPr>
      </w:pPr>
      <w:r>
        <w:rPr>
          <w:b/>
          <w:color w:val="287B76"/>
        </w:rPr>
        <w:t>Evaluation</w:t>
      </w:r>
    </w:p>
    <w:p w14:paraId="035AB11D" w14:textId="77777777" w:rsidR="00DD46BF" w:rsidRDefault="00BF5E2B">
      <w:pPr>
        <w:rPr>
          <w:rFonts w:hint="eastAsia"/>
        </w:rPr>
      </w:pPr>
      <w:r>
        <w:t>Acceptance quality, novelty, time saved, FDR proxy.</w:t>
      </w:r>
    </w:p>
    <w:p w14:paraId="494955DD" w14:textId="77777777" w:rsidR="00DD46BF" w:rsidRDefault="00BF5E2B">
      <w:pPr>
        <w:rPr>
          <w:rFonts w:hint="eastAsia"/>
        </w:rPr>
      </w:pPr>
      <w:r>
        <w:rPr>
          <w:b/>
          <w:color w:val="287B76"/>
        </w:rPr>
        <w:t>Expected Results</w:t>
      </w:r>
    </w:p>
    <w:p w14:paraId="1D6FDF32" w14:textId="77777777" w:rsidR="00DD46BF" w:rsidRDefault="00BF5E2B">
      <w:pPr>
        <w:rPr>
          <w:rFonts w:hint="eastAsia"/>
        </w:rPr>
      </w:pPr>
      <w:r>
        <w:t>More useful hypotheses per hour.</w:t>
      </w:r>
    </w:p>
    <w:p w14:paraId="67D247D2" w14:textId="77777777" w:rsidR="00DD46BF" w:rsidRDefault="00BF5E2B">
      <w:pPr>
        <w:rPr>
          <w:rFonts w:hint="eastAsia"/>
        </w:rPr>
      </w:pPr>
      <w:r>
        <w:rPr>
          <w:b/>
          <w:color w:val="287B76"/>
        </w:rPr>
        <w:t>Failure / Falsification</w:t>
      </w:r>
    </w:p>
    <w:p w14:paraId="091A2825" w14:textId="77777777" w:rsidR="00DD46BF" w:rsidRDefault="00BF5E2B">
      <w:pPr>
        <w:rPr>
          <w:rFonts w:hint="eastAsia"/>
        </w:rPr>
      </w:pPr>
      <w:r>
        <w:t>Mostly redundant/invalid ideas.</w:t>
      </w:r>
    </w:p>
    <w:p w14:paraId="4B82D9A6" w14:textId="77777777" w:rsidR="00DD46BF" w:rsidRDefault="00BF5E2B">
      <w:pPr>
        <w:rPr>
          <w:rFonts w:hint="eastAsia"/>
        </w:rPr>
      </w:pPr>
      <w:r>
        <w:rPr>
          <w:b/>
          <w:color w:val="287B76"/>
        </w:rPr>
        <w:t>Interpretation</w:t>
      </w:r>
    </w:p>
    <w:p w14:paraId="75E496B5" w14:textId="77777777" w:rsidR="00DD46BF" w:rsidRDefault="00BF5E2B">
      <w:pPr>
        <w:rPr>
          <w:rFonts w:hint="eastAsia"/>
        </w:rPr>
      </w:pPr>
      <w:r>
        <w:t>Keep AI as a drafting aid.</w:t>
      </w:r>
    </w:p>
    <w:p w14:paraId="5D76A30D" w14:textId="77777777" w:rsidR="00DD46BF" w:rsidRDefault="00BF5E2B">
      <w:pPr>
        <w:pStyle w:val="Heading1"/>
      </w:pPr>
      <w:r>
        <w:t>PHASE 24: STRATEGY DISCOVERY AND MULTIPLE-TESTING SAFEGUARDS</w:t>
      </w:r>
    </w:p>
    <w:p w14:paraId="2B5A08F5" w14:textId="77777777" w:rsidR="00DD46BF" w:rsidRDefault="00BF5E2B">
      <w:pPr>
        <w:rPr>
          <w:rFonts w:hint="eastAsia"/>
        </w:rPr>
      </w:pPr>
      <w:r>
        <w:rPr>
          <w:b/>
          <w:color w:val="17233C"/>
        </w:rPr>
        <w:t xml:space="preserve">Goal: </w:t>
      </w:r>
    </w:p>
    <w:p w14:paraId="381673AC" w14:textId="77777777" w:rsidR="00DD46BF" w:rsidRDefault="00BF5E2B">
      <w:pPr>
        <w:rPr>
          <w:rFonts w:hint="eastAsia"/>
        </w:rPr>
      </w:pPr>
      <w:r>
        <w:t>Govern AI experimentation like a scientific trial program.</w:t>
      </w:r>
    </w:p>
    <w:p w14:paraId="50607110" w14:textId="77777777" w:rsidR="00DD46BF" w:rsidRDefault="00BF5E2B">
      <w:pPr>
        <w:rPr>
          <w:rFonts w:hint="eastAsia"/>
        </w:rPr>
      </w:pPr>
      <w:r>
        <w:rPr>
          <w:b/>
          <w:color w:val="17233C"/>
        </w:rPr>
        <w:t xml:space="preserve">Why it exists: </w:t>
      </w:r>
    </w:p>
    <w:p w14:paraId="1EDE5C04" w14:textId="77777777" w:rsidR="00DD46BF" w:rsidRDefault="00BF5E2B">
      <w:pPr>
        <w:rPr>
          <w:rFonts w:hint="eastAsia"/>
        </w:rPr>
      </w:pPr>
      <w:r>
        <w:t>The system must make “search until something works” difficult by construction.</w:t>
      </w:r>
    </w:p>
    <w:p w14:paraId="537CB9D4" w14:textId="77777777" w:rsidR="00DD46BF" w:rsidRDefault="00BF5E2B">
      <w:pPr>
        <w:rPr>
          <w:rFonts w:hint="eastAsia"/>
        </w:rPr>
      </w:pPr>
      <w:r>
        <w:rPr>
          <w:b/>
          <w:color w:val="17233C"/>
        </w:rPr>
        <w:t xml:space="preserve">Build: </w:t>
      </w:r>
    </w:p>
    <w:p w14:paraId="72F1D294" w14:textId="77777777" w:rsidR="00DD46BF" w:rsidRDefault="00BF5E2B">
      <w:pPr>
        <w:pStyle w:val="ListBullet"/>
        <w:spacing w:after="30"/>
        <w:rPr>
          <w:rFonts w:hint="eastAsia"/>
        </w:rPr>
      </w:pPr>
      <w:r>
        <w:t>Trial budgets.</w:t>
      </w:r>
    </w:p>
    <w:p w14:paraId="42286C6E" w14:textId="77777777" w:rsidR="00DD46BF" w:rsidRDefault="00BF5E2B">
      <w:pPr>
        <w:pStyle w:val="ListBullet"/>
        <w:spacing w:after="30"/>
        <w:rPr>
          <w:rFonts w:hint="eastAsia"/>
        </w:rPr>
      </w:pPr>
      <w:r>
        <w:t>Discovery/validation/test separation.</w:t>
      </w:r>
    </w:p>
    <w:p w14:paraId="23D48AC2" w14:textId="77777777" w:rsidR="00DD46BF" w:rsidRDefault="00BF5E2B">
      <w:pPr>
        <w:pStyle w:val="ListBullet"/>
        <w:spacing w:after="30"/>
        <w:rPr>
          <w:rFonts w:hint="eastAsia"/>
        </w:rPr>
      </w:pPr>
      <w:r>
        <w:t>Research epochs.</w:t>
      </w:r>
    </w:p>
    <w:p w14:paraId="2BDC034D" w14:textId="77777777" w:rsidR="00DD46BF" w:rsidRDefault="00BF5E2B">
      <w:pPr>
        <w:pStyle w:val="ListBullet"/>
        <w:spacing w:after="30"/>
        <w:rPr>
          <w:rFonts w:hint="eastAsia"/>
        </w:rPr>
      </w:pPr>
      <w:r>
        <w:t>Hypothesis-family quotas.</w:t>
      </w:r>
    </w:p>
    <w:p w14:paraId="32777E1C" w14:textId="77777777" w:rsidR="00DD46BF" w:rsidRDefault="00BF5E2B">
      <w:pPr>
        <w:pStyle w:val="ListBullet"/>
        <w:spacing w:after="30"/>
        <w:rPr>
          <w:rFonts w:hint="eastAsia"/>
        </w:rPr>
      </w:pPr>
      <w:r>
        <w:t>Holdout quarantine.</w:t>
      </w:r>
    </w:p>
    <w:p w14:paraId="2D2DC98C" w14:textId="77777777" w:rsidR="00DD46BF" w:rsidRDefault="00BF5E2B">
      <w:pPr>
        <w:pStyle w:val="ListBullet"/>
        <w:spacing w:after="30"/>
        <w:rPr>
          <w:rFonts w:hint="eastAsia"/>
        </w:rPr>
      </w:pPr>
      <w:r>
        <w:t>Early stopping.</w:t>
      </w:r>
    </w:p>
    <w:p w14:paraId="5099BD60" w14:textId="77777777" w:rsidR="00DD46BF" w:rsidRDefault="00BF5E2B">
      <w:pPr>
        <w:pStyle w:val="ListBullet"/>
        <w:spacing w:after="30"/>
        <w:rPr>
          <w:rFonts w:hint="eastAsia"/>
        </w:rPr>
      </w:pPr>
      <w:r>
        <w:t>Selection-depth tracking.</w:t>
      </w:r>
    </w:p>
    <w:p w14:paraId="3502EA96" w14:textId="77777777" w:rsidR="00DD46BF" w:rsidRDefault="00BF5E2B">
      <w:pPr>
        <w:pStyle w:val="ListBullet"/>
        <w:spacing w:after="30"/>
        <w:rPr>
          <w:rFonts w:hint="eastAsia"/>
        </w:rPr>
      </w:pPr>
      <w:r>
        <w:t>Falsification reports.</w:t>
      </w:r>
    </w:p>
    <w:p w14:paraId="4BEE46BF" w14:textId="77777777" w:rsidR="00DD46BF" w:rsidRDefault="00BF5E2B">
      <w:pPr>
        <w:pStyle w:val="ListBullet"/>
        <w:spacing w:after="30"/>
        <w:rPr>
          <w:rFonts w:hint="eastAsia"/>
        </w:rPr>
      </w:pPr>
      <w:r>
        <w:t>Null-data benchmark.</w:t>
      </w:r>
    </w:p>
    <w:p w14:paraId="0F1CE774" w14:textId="77777777" w:rsidR="00DD46BF" w:rsidRDefault="00BF5E2B">
      <w:pPr>
        <w:rPr>
          <w:rFonts w:hint="eastAsia"/>
        </w:rPr>
      </w:pPr>
      <w:r>
        <w:rPr>
          <w:b/>
          <w:color w:val="17233C"/>
        </w:rPr>
        <w:t xml:space="preserve">Architecture: </w:t>
      </w:r>
    </w:p>
    <w:p w14:paraId="62E80D5A" w14:textId="77777777" w:rsidR="00DD46BF" w:rsidRDefault="00BF5E2B">
      <w:pPr>
        <w:ind w:left="288" w:right="288"/>
        <w:rPr>
          <w:rFonts w:hint="eastAsia"/>
        </w:rPr>
      </w:pPr>
      <w:r>
        <w:rPr>
          <w:rFonts w:ascii="Consolas" w:hAnsi="Consolas"/>
          <w:sz w:val="16"/>
        </w:rPr>
        <w:t>RESEARCHER → POLICY ENGINE → EXPERIMENT RUNNER → QUARANTINED EVALUATION</w:t>
      </w:r>
    </w:p>
    <w:p w14:paraId="7B552915" w14:textId="77777777" w:rsidR="00DD46BF" w:rsidRDefault="00BF5E2B">
      <w:pPr>
        <w:rPr>
          <w:rFonts w:hint="eastAsia"/>
        </w:rPr>
      </w:pPr>
      <w:r>
        <w:rPr>
          <w:b/>
          <w:color w:val="17233C"/>
        </w:rPr>
        <w:t xml:space="preserve">Done when: </w:t>
      </w:r>
    </w:p>
    <w:p w14:paraId="0D160058" w14:textId="77777777" w:rsidR="00DD46BF" w:rsidRDefault="00BF5E2B">
      <w:pPr>
        <w:pStyle w:val="ListBullet"/>
        <w:spacing w:after="30"/>
        <w:rPr>
          <w:rFonts w:hint="eastAsia"/>
        </w:rPr>
      </w:pPr>
      <w:r>
        <w:t>Final holdout can be accessed at most once per locked research cycle.</w:t>
      </w:r>
    </w:p>
    <w:p w14:paraId="2017F13C" w14:textId="77777777" w:rsidR="00DD46BF" w:rsidRDefault="00BF5E2B">
      <w:pPr>
        <w:rPr>
          <w:rFonts w:hint="eastAsia"/>
        </w:rPr>
      </w:pPr>
      <w:r>
        <w:rPr>
          <w:b/>
          <w:color w:val="A23C49"/>
        </w:rPr>
        <w:t xml:space="preserve">Failure conditions: </w:t>
      </w:r>
    </w:p>
    <w:p w14:paraId="518E464A" w14:textId="77777777" w:rsidR="00DD46BF" w:rsidRDefault="00BF5E2B">
      <w:pPr>
        <w:pStyle w:val="ListBullet"/>
        <w:spacing w:after="30"/>
        <w:rPr>
          <w:rFonts w:hint="eastAsia"/>
        </w:rPr>
      </w:pPr>
      <w:r>
        <w:t>Hidden sweeps, cherry-picked windows, repeated test tuning.</w:t>
      </w:r>
    </w:p>
    <w:p w14:paraId="5A2B6743" w14:textId="77777777" w:rsidR="00DD46BF" w:rsidRDefault="00BF5E2B">
      <w:pPr>
        <w:rPr>
          <w:rFonts w:hint="eastAsia"/>
        </w:rPr>
      </w:pPr>
      <w:r>
        <w:rPr>
          <w:b/>
          <w:color w:val="17233C"/>
        </w:rPr>
        <w:t xml:space="preserve">Risks: </w:t>
      </w:r>
    </w:p>
    <w:p w14:paraId="4E256223" w14:textId="77777777" w:rsidR="00DD46BF" w:rsidRDefault="00BF5E2B">
      <w:pPr>
        <w:pStyle w:val="ListBullet"/>
        <w:spacing w:after="30"/>
        <w:rPr>
          <w:rFonts w:hint="eastAsia"/>
        </w:rPr>
      </w:pPr>
      <w:r>
        <w:t>Statistical conservatism can slow research</w:t>
      </w:r>
    </w:p>
    <w:p w14:paraId="0B32A8AB" w14:textId="77777777" w:rsidR="00DD46BF" w:rsidRDefault="00BF5E2B">
      <w:pPr>
        <w:rPr>
          <w:rFonts w:hint="eastAsia"/>
        </w:rPr>
      </w:pPr>
      <w:r>
        <w:rPr>
          <w:b/>
          <w:color w:val="17233C"/>
        </w:rPr>
        <w:t xml:space="preserve">Dependencies: </w:t>
      </w:r>
    </w:p>
    <w:p w14:paraId="317D5454" w14:textId="77777777" w:rsidR="00DD46BF" w:rsidRDefault="00BF5E2B">
      <w:pPr>
        <w:rPr>
          <w:rFonts w:hint="eastAsia"/>
        </w:rPr>
      </w:pPr>
      <w:r>
        <w:t>Phase 23 + Phase 11</w:t>
      </w:r>
    </w:p>
    <w:p w14:paraId="3018FACD" w14:textId="77777777" w:rsidR="00DD46BF" w:rsidRDefault="00BF5E2B">
      <w:pPr>
        <w:pStyle w:val="Heading2"/>
      </w:pPr>
      <w:r>
        <w:t>Research-paper section</w:t>
      </w:r>
    </w:p>
    <w:p w14:paraId="495A4D9C" w14:textId="77777777" w:rsidR="00DD46BF" w:rsidRDefault="00BF5E2B">
      <w:pPr>
        <w:rPr>
          <w:rFonts w:hint="eastAsia"/>
        </w:rPr>
      </w:pPr>
      <w:r>
        <w:rPr>
          <w:b/>
          <w:color w:val="287B76"/>
        </w:rPr>
        <w:t>Problem Statement</w:t>
      </w:r>
    </w:p>
    <w:p w14:paraId="286029EC" w14:textId="77777777" w:rsidR="00DD46BF" w:rsidRDefault="00BF5E2B">
      <w:pPr>
        <w:rPr>
          <w:rFonts w:hint="eastAsia"/>
        </w:rPr>
      </w:pPr>
      <w:r>
        <w:t>Automated search can industrialize p-hacking.</w:t>
      </w:r>
    </w:p>
    <w:p w14:paraId="0C350AD2" w14:textId="77777777" w:rsidR="00DD46BF" w:rsidRDefault="00BF5E2B">
      <w:pPr>
        <w:rPr>
          <w:rFonts w:hint="eastAsia"/>
        </w:rPr>
      </w:pPr>
      <w:r>
        <w:rPr>
          <w:b/>
          <w:color w:val="287B76"/>
        </w:rPr>
        <w:lastRenderedPageBreak/>
        <w:t>Research Hypothesis</w:t>
      </w:r>
    </w:p>
    <w:p w14:paraId="69ECC3B9" w14:textId="77777777" w:rsidR="00DD46BF" w:rsidRDefault="00BF5E2B">
      <w:pPr>
        <w:rPr>
          <w:rFonts w:hint="eastAsia"/>
        </w:rPr>
      </w:pPr>
      <w:r>
        <w:t>Explicit budgets and quarantines reduce selection bias.</w:t>
      </w:r>
    </w:p>
    <w:p w14:paraId="3B1D7B35" w14:textId="77777777" w:rsidR="00DD46BF" w:rsidRDefault="00BF5E2B">
      <w:pPr>
        <w:rPr>
          <w:rFonts w:hint="eastAsia"/>
        </w:rPr>
      </w:pPr>
      <w:r>
        <w:rPr>
          <w:b/>
          <w:color w:val="287B76"/>
        </w:rPr>
        <w:t>Methodology</w:t>
      </w:r>
    </w:p>
    <w:p w14:paraId="750C626A" w14:textId="77777777" w:rsidR="00DD46BF" w:rsidRDefault="00BF5E2B">
      <w:pPr>
        <w:rPr>
          <w:rFonts w:hint="eastAsia"/>
        </w:rPr>
      </w:pPr>
      <w:r>
        <w:t>Run AI search on null data and known synthetic signals.</w:t>
      </w:r>
    </w:p>
    <w:p w14:paraId="77286541" w14:textId="77777777" w:rsidR="00DD46BF" w:rsidRDefault="00BF5E2B">
      <w:pPr>
        <w:rPr>
          <w:rFonts w:hint="eastAsia"/>
        </w:rPr>
      </w:pPr>
      <w:r>
        <w:rPr>
          <w:b/>
          <w:color w:val="287B76"/>
        </w:rPr>
        <w:t>Experimental Design</w:t>
      </w:r>
    </w:p>
    <w:p w14:paraId="63C16C6B" w14:textId="77777777" w:rsidR="00DD46BF" w:rsidRDefault="00BF5E2B">
      <w:pPr>
        <w:rPr>
          <w:rFonts w:hint="eastAsia"/>
        </w:rPr>
      </w:pPr>
      <w:r>
        <w:t>Run AI search on null data and known synthetic signals.</w:t>
      </w:r>
    </w:p>
    <w:p w14:paraId="0E691DD0" w14:textId="77777777" w:rsidR="00DD46BF" w:rsidRDefault="00BF5E2B">
      <w:pPr>
        <w:rPr>
          <w:rFonts w:hint="eastAsia"/>
        </w:rPr>
      </w:pPr>
      <w:r>
        <w:rPr>
          <w:b/>
          <w:color w:val="287B76"/>
        </w:rPr>
        <w:t>Evaluation</w:t>
      </w:r>
    </w:p>
    <w:p w14:paraId="71A97F57" w14:textId="77777777" w:rsidR="00DD46BF" w:rsidRDefault="00BF5E2B">
      <w:pPr>
        <w:rPr>
          <w:rFonts w:hint="eastAsia"/>
        </w:rPr>
      </w:pPr>
      <w:r>
        <w:t>False-discovery rate proxy and holdout integrity.</w:t>
      </w:r>
    </w:p>
    <w:p w14:paraId="0E871116" w14:textId="77777777" w:rsidR="00DD46BF" w:rsidRDefault="00BF5E2B">
      <w:pPr>
        <w:rPr>
          <w:rFonts w:hint="eastAsia"/>
        </w:rPr>
      </w:pPr>
      <w:r>
        <w:rPr>
          <w:b/>
          <w:color w:val="287B76"/>
        </w:rPr>
        <w:t>Expected Results</w:t>
      </w:r>
    </w:p>
    <w:p w14:paraId="6EA742CB" w14:textId="77777777" w:rsidR="00DD46BF" w:rsidRDefault="00BF5E2B">
      <w:pPr>
        <w:rPr>
          <w:rFonts w:hint="eastAsia"/>
        </w:rPr>
      </w:pPr>
      <w:r>
        <w:t>Null experiments rarely pass.</w:t>
      </w:r>
    </w:p>
    <w:p w14:paraId="21BA62BB" w14:textId="77777777" w:rsidR="00DD46BF" w:rsidRDefault="00BF5E2B">
      <w:pPr>
        <w:rPr>
          <w:rFonts w:hint="eastAsia"/>
        </w:rPr>
      </w:pPr>
      <w:r>
        <w:rPr>
          <w:b/>
          <w:color w:val="287B76"/>
        </w:rPr>
        <w:t>Failure / Falsification</w:t>
      </w:r>
    </w:p>
    <w:p w14:paraId="066A5284" w14:textId="77777777" w:rsidR="00DD46BF" w:rsidRDefault="00BF5E2B">
      <w:pPr>
        <w:rPr>
          <w:rFonts w:hint="eastAsia"/>
        </w:rPr>
      </w:pPr>
      <w:r>
        <w:t>AI finds high-Sharpe null strategies.</w:t>
      </w:r>
    </w:p>
    <w:p w14:paraId="37EC365E" w14:textId="77777777" w:rsidR="00DD46BF" w:rsidRDefault="00BF5E2B">
      <w:pPr>
        <w:rPr>
          <w:rFonts w:hint="eastAsia"/>
        </w:rPr>
      </w:pPr>
      <w:r>
        <w:rPr>
          <w:b/>
          <w:color w:val="287B76"/>
        </w:rPr>
        <w:t>Interpretation</w:t>
      </w:r>
    </w:p>
    <w:p w14:paraId="7BEE98A0" w14:textId="77777777" w:rsidR="00DD46BF" w:rsidRDefault="00BF5E2B">
      <w:pPr>
        <w:rPr>
          <w:rFonts w:hint="eastAsia"/>
        </w:rPr>
      </w:pPr>
      <w:r>
        <w:t>Stop AI discovery.</w:t>
      </w:r>
    </w:p>
    <w:p w14:paraId="0B622239" w14:textId="77777777" w:rsidR="00DD46BF" w:rsidRDefault="00BF5E2B">
      <w:pPr>
        <w:pStyle w:val="Heading1"/>
      </w:pPr>
      <w:r>
        <w:t>PHASE 25: RESEARCH DASHBOARD AND OBSERVABILITY</w:t>
      </w:r>
    </w:p>
    <w:p w14:paraId="4EC78DFE" w14:textId="77777777" w:rsidR="00DD46BF" w:rsidRDefault="00BF5E2B">
      <w:pPr>
        <w:rPr>
          <w:rFonts w:hint="eastAsia"/>
        </w:rPr>
      </w:pPr>
      <w:r>
        <w:rPr>
          <w:b/>
          <w:color w:val="17233C"/>
        </w:rPr>
        <w:t xml:space="preserve">Goal: </w:t>
      </w:r>
    </w:p>
    <w:p w14:paraId="589F2655" w14:textId="77777777" w:rsidR="00DD46BF" w:rsidRDefault="00BF5E2B">
      <w:pPr>
        <w:rPr>
          <w:rFonts w:hint="eastAsia"/>
        </w:rPr>
      </w:pPr>
      <w:r>
        <w:t>Expose research, model, portfolio, risk and operational state with full provenance drill-down.</w:t>
      </w:r>
    </w:p>
    <w:p w14:paraId="6C8E7BA5" w14:textId="77777777" w:rsidR="00DD46BF" w:rsidRDefault="00BF5E2B">
      <w:pPr>
        <w:rPr>
          <w:rFonts w:hint="eastAsia"/>
        </w:rPr>
      </w:pPr>
      <w:r>
        <w:rPr>
          <w:b/>
          <w:color w:val="17233C"/>
        </w:rPr>
        <w:t xml:space="preserve">Why it exists: </w:t>
      </w:r>
    </w:p>
    <w:p w14:paraId="312A50F1" w14:textId="77777777" w:rsidR="00DD46BF" w:rsidRDefault="00BF5E2B">
      <w:pPr>
        <w:rPr>
          <w:rFonts w:hint="eastAsia"/>
        </w:rPr>
      </w:pPr>
      <w:r>
        <w:t>A system that cannot be inspected becomes ungovernable.</w:t>
      </w:r>
    </w:p>
    <w:p w14:paraId="3F700BE3" w14:textId="77777777" w:rsidR="00DD46BF" w:rsidRDefault="00BF5E2B">
      <w:pPr>
        <w:rPr>
          <w:rFonts w:hint="eastAsia"/>
        </w:rPr>
      </w:pPr>
      <w:r>
        <w:rPr>
          <w:b/>
          <w:color w:val="17233C"/>
        </w:rPr>
        <w:t xml:space="preserve">Build: </w:t>
      </w:r>
    </w:p>
    <w:p w14:paraId="4884D13D" w14:textId="77777777" w:rsidR="00DD46BF" w:rsidRDefault="00BF5E2B">
      <w:pPr>
        <w:pStyle w:val="ListBullet"/>
        <w:spacing w:after="30"/>
        <w:rPr>
          <w:rFonts w:hint="eastAsia"/>
        </w:rPr>
      </w:pPr>
      <w:r>
        <w:t>Experiment queue.</w:t>
      </w:r>
    </w:p>
    <w:p w14:paraId="2A5BFFD5" w14:textId="77777777" w:rsidR="00DD46BF" w:rsidRDefault="00BF5E2B">
      <w:pPr>
        <w:pStyle w:val="ListBullet"/>
        <w:spacing w:after="30"/>
        <w:rPr>
          <w:rFonts w:hint="eastAsia"/>
        </w:rPr>
      </w:pPr>
      <w:r>
        <w:t>Strategy leaderboard.</w:t>
      </w:r>
    </w:p>
    <w:p w14:paraId="26724CB9" w14:textId="77777777" w:rsidR="00DD46BF" w:rsidRDefault="00BF5E2B">
      <w:pPr>
        <w:pStyle w:val="ListBullet"/>
        <w:spacing w:after="30"/>
        <w:rPr>
          <w:rFonts w:hint="eastAsia"/>
        </w:rPr>
      </w:pPr>
      <w:r>
        <w:t>Walk-forward windows.</w:t>
      </w:r>
    </w:p>
    <w:p w14:paraId="09F60D7B" w14:textId="77777777" w:rsidR="00DD46BF" w:rsidRDefault="00BF5E2B">
      <w:pPr>
        <w:pStyle w:val="ListBullet"/>
        <w:spacing w:after="30"/>
        <w:rPr>
          <w:rFonts w:hint="eastAsia"/>
        </w:rPr>
      </w:pPr>
      <w:r>
        <w:t>Portfolio/risk exposure.</w:t>
      </w:r>
    </w:p>
    <w:p w14:paraId="3F6FEAF8" w14:textId="77777777" w:rsidR="00DD46BF" w:rsidRDefault="00BF5E2B">
      <w:pPr>
        <w:pStyle w:val="ListBullet"/>
        <w:spacing w:after="30"/>
        <w:rPr>
          <w:rFonts w:hint="eastAsia"/>
        </w:rPr>
      </w:pPr>
      <w:r>
        <w:t>Paper P&amp;L.</w:t>
      </w:r>
    </w:p>
    <w:p w14:paraId="43960A47" w14:textId="77777777" w:rsidR="00DD46BF" w:rsidRDefault="00BF5E2B">
      <w:pPr>
        <w:pStyle w:val="ListBullet"/>
        <w:spacing w:after="30"/>
        <w:rPr>
          <w:rFonts w:hint="eastAsia"/>
        </w:rPr>
      </w:pPr>
      <w:r>
        <w:t>Decision replay.</w:t>
      </w:r>
    </w:p>
    <w:p w14:paraId="6E152BFE" w14:textId="77777777" w:rsidR="00DD46BF" w:rsidRDefault="00BF5E2B">
      <w:pPr>
        <w:pStyle w:val="ListBullet"/>
        <w:spacing w:after="30"/>
        <w:rPr>
          <w:rFonts w:hint="eastAsia"/>
        </w:rPr>
      </w:pPr>
      <w:r>
        <w:t>Drift.</w:t>
      </w:r>
    </w:p>
    <w:p w14:paraId="3D45A62F" w14:textId="77777777" w:rsidR="00DD46BF" w:rsidRDefault="00BF5E2B">
      <w:pPr>
        <w:pStyle w:val="ListBullet"/>
        <w:spacing w:after="30"/>
        <w:rPr>
          <w:rFonts w:hint="eastAsia"/>
        </w:rPr>
      </w:pPr>
      <w:r>
        <w:t>Data freshness.</w:t>
      </w:r>
    </w:p>
    <w:p w14:paraId="34053D1B" w14:textId="77777777" w:rsidR="00DD46BF" w:rsidRDefault="00BF5E2B">
      <w:pPr>
        <w:pStyle w:val="ListBullet"/>
        <w:spacing w:after="30"/>
        <w:rPr>
          <w:rFonts w:hint="eastAsia"/>
        </w:rPr>
      </w:pPr>
      <w:r>
        <w:t>Incident view.</w:t>
      </w:r>
    </w:p>
    <w:p w14:paraId="4805FB17" w14:textId="77777777" w:rsidR="00DD46BF" w:rsidRDefault="00BF5E2B">
      <w:pPr>
        <w:rPr>
          <w:rFonts w:hint="eastAsia"/>
        </w:rPr>
      </w:pPr>
      <w:r>
        <w:rPr>
          <w:b/>
          <w:color w:val="17233C"/>
        </w:rPr>
        <w:t xml:space="preserve">Architecture: </w:t>
      </w:r>
    </w:p>
    <w:p w14:paraId="287E89BB" w14:textId="77777777" w:rsidR="00DD46BF" w:rsidRDefault="00BF5E2B">
      <w:pPr>
        <w:ind w:left="288" w:right="288"/>
        <w:rPr>
          <w:rFonts w:hint="eastAsia"/>
        </w:rPr>
      </w:pPr>
      <w:r>
        <w:rPr>
          <w:rFonts w:ascii="Consolas" w:hAnsi="Consolas"/>
          <w:sz w:val="16"/>
        </w:rPr>
        <w:t>READ-ONLY UI → REGISTRY + EVENT STORE + ANALYTICS</w:t>
      </w:r>
    </w:p>
    <w:p w14:paraId="1976A5C0" w14:textId="77777777" w:rsidR="00DD46BF" w:rsidRDefault="00BF5E2B">
      <w:pPr>
        <w:rPr>
          <w:rFonts w:hint="eastAsia"/>
        </w:rPr>
      </w:pPr>
      <w:r>
        <w:rPr>
          <w:b/>
          <w:color w:val="17233C"/>
        </w:rPr>
        <w:t xml:space="preserve">Done when: </w:t>
      </w:r>
    </w:p>
    <w:p w14:paraId="77C16FEB" w14:textId="77777777" w:rsidR="00DD46BF" w:rsidRDefault="00BF5E2B">
      <w:pPr>
        <w:pStyle w:val="ListBullet"/>
        <w:spacing w:after="30"/>
        <w:rPr>
          <w:rFonts w:hint="eastAsia"/>
        </w:rPr>
      </w:pPr>
      <w:r>
        <w:t>Every headline metric drills to an experiment/model/data/decision ID.</w:t>
      </w:r>
    </w:p>
    <w:p w14:paraId="52EF7AEA" w14:textId="77777777" w:rsidR="00DD46BF" w:rsidRDefault="00BF5E2B">
      <w:pPr>
        <w:rPr>
          <w:rFonts w:hint="eastAsia"/>
        </w:rPr>
      </w:pPr>
      <w:r>
        <w:rPr>
          <w:b/>
          <w:color w:val="A23C49"/>
        </w:rPr>
        <w:t xml:space="preserve">Failure conditions: </w:t>
      </w:r>
    </w:p>
    <w:p w14:paraId="484B3641" w14:textId="77777777" w:rsidR="00DD46BF" w:rsidRDefault="00BF5E2B">
      <w:pPr>
        <w:pStyle w:val="ListBullet"/>
        <w:spacing w:after="30"/>
        <w:rPr>
          <w:rFonts w:hint="eastAsia"/>
        </w:rPr>
      </w:pPr>
      <w:r>
        <w:t>Opaque aggregates; stale dashboards; UI creates unsupported claims.</w:t>
      </w:r>
    </w:p>
    <w:p w14:paraId="086D2DE3" w14:textId="77777777" w:rsidR="00DD46BF" w:rsidRDefault="00BF5E2B">
      <w:pPr>
        <w:rPr>
          <w:rFonts w:hint="eastAsia"/>
        </w:rPr>
      </w:pPr>
      <w:r>
        <w:rPr>
          <w:b/>
          <w:color w:val="17233C"/>
        </w:rPr>
        <w:t xml:space="preserve">Risks: </w:t>
      </w:r>
    </w:p>
    <w:p w14:paraId="5F8621DF" w14:textId="77777777" w:rsidR="00DD46BF" w:rsidRDefault="00BF5E2B">
      <w:pPr>
        <w:pStyle w:val="ListBullet"/>
        <w:spacing w:after="30"/>
        <w:rPr>
          <w:rFonts w:hint="eastAsia"/>
        </w:rPr>
      </w:pPr>
      <w:r>
        <w:t>Dashboard complexity</w:t>
      </w:r>
    </w:p>
    <w:p w14:paraId="37CE61FF" w14:textId="77777777" w:rsidR="00DD46BF" w:rsidRDefault="00BF5E2B">
      <w:pPr>
        <w:pStyle w:val="ListBullet"/>
        <w:spacing w:after="30"/>
        <w:rPr>
          <w:rFonts w:hint="eastAsia"/>
        </w:rPr>
      </w:pPr>
      <w:r>
        <w:t>Distraction from research</w:t>
      </w:r>
    </w:p>
    <w:p w14:paraId="03924264" w14:textId="77777777" w:rsidR="00DD46BF" w:rsidRDefault="00BF5E2B">
      <w:pPr>
        <w:rPr>
          <w:rFonts w:hint="eastAsia"/>
        </w:rPr>
      </w:pPr>
      <w:r>
        <w:rPr>
          <w:b/>
          <w:color w:val="17233C"/>
        </w:rPr>
        <w:t xml:space="preserve">Dependencies: </w:t>
      </w:r>
    </w:p>
    <w:p w14:paraId="1D09A623" w14:textId="77777777" w:rsidR="00DD46BF" w:rsidRDefault="00BF5E2B">
      <w:pPr>
        <w:rPr>
          <w:rFonts w:hint="eastAsia"/>
        </w:rPr>
      </w:pPr>
      <w:r>
        <w:t>Mature prior services</w:t>
      </w:r>
    </w:p>
    <w:p w14:paraId="16373BD9" w14:textId="77777777" w:rsidR="00DD46BF" w:rsidRDefault="00BF5E2B">
      <w:pPr>
        <w:pStyle w:val="Heading2"/>
      </w:pPr>
      <w:r>
        <w:t>Research-paper section</w:t>
      </w:r>
    </w:p>
    <w:p w14:paraId="5FFFB0F9" w14:textId="77777777" w:rsidR="00DD46BF" w:rsidRDefault="00BF5E2B">
      <w:pPr>
        <w:rPr>
          <w:rFonts w:hint="eastAsia"/>
        </w:rPr>
      </w:pPr>
      <w:r>
        <w:rPr>
          <w:b/>
          <w:color w:val="287B76"/>
        </w:rPr>
        <w:t>Problem Statement</w:t>
      </w:r>
    </w:p>
    <w:p w14:paraId="6F3522AF" w14:textId="77777777" w:rsidR="00DD46BF" w:rsidRDefault="00BF5E2B">
      <w:pPr>
        <w:rPr>
          <w:rFonts w:hint="eastAsia"/>
        </w:rPr>
      </w:pPr>
      <w:r>
        <w:lastRenderedPageBreak/>
        <w:t>Aggregates hide the evidence chain.</w:t>
      </w:r>
    </w:p>
    <w:p w14:paraId="648098CB" w14:textId="77777777" w:rsidR="00DD46BF" w:rsidRDefault="00BF5E2B">
      <w:pPr>
        <w:rPr>
          <w:rFonts w:hint="eastAsia"/>
        </w:rPr>
      </w:pPr>
      <w:r>
        <w:rPr>
          <w:b/>
          <w:color w:val="287B76"/>
        </w:rPr>
        <w:t>Research Hypothesis</w:t>
      </w:r>
    </w:p>
    <w:p w14:paraId="3472A273" w14:textId="77777777" w:rsidR="00DD46BF" w:rsidRDefault="00BF5E2B">
      <w:pPr>
        <w:rPr>
          <w:rFonts w:hint="eastAsia"/>
        </w:rPr>
      </w:pPr>
      <w:r>
        <w:t>Lineage-aware drill-down improves debugging and trust.</w:t>
      </w:r>
    </w:p>
    <w:p w14:paraId="2CCEF58A" w14:textId="77777777" w:rsidR="00DD46BF" w:rsidRDefault="00BF5E2B">
      <w:pPr>
        <w:rPr>
          <w:rFonts w:hint="eastAsia"/>
        </w:rPr>
      </w:pPr>
      <w:r>
        <w:rPr>
          <w:b/>
          <w:color w:val="287B76"/>
        </w:rPr>
        <w:t>Methodology</w:t>
      </w:r>
    </w:p>
    <w:p w14:paraId="1AAE67DB" w14:textId="77777777" w:rsidR="00DD46BF" w:rsidRDefault="00BF5E2B">
      <w:pPr>
        <w:rPr>
          <w:rFonts w:hint="eastAsia"/>
        </w:rPr>
      </w:pPr>
      <w:r>
        <w:t>Replay individual decisions from headline metrics.</w:t>
      </w:r>
    </w:p>
    <w:p w14:paraId="2FD3034B" w14:textId="77777777" w:rsidR="00DD46BF" w:rsidRDefault="00BF5E2B">
      <w:pPr>
        <w:rPr>
          <w:rFonts w:hint="eastAsia"/>
        </w:rPr>
      </w:pPr>
      <w:r>
        <w:rPr>
          <w:b/>
          <w:color w:val="287B76"/>
        </w:rPr>
        <w:t>Experimental Design</w:t>
      </w:r>
    </w:p>
    <w:p w14:paraId="4D3219B4" w14:textId="77777777" w:rsidR="00DD46BF" w:rsidRDefault="00BF5E2B">
      <w:pPr>
        <w:rPr>
          <w:rFonts w:hint="eastAsia"/>
        </w:rPr>
      </w:pPr>
      <w:r>
        <w:t>Replay individual decisions from headline metrics.</w:t>
      </w:r>
    </w:p>
    <w:p w14:paraId="1610F6D8" w14:textId="77777777" w:rsidR="00DD46BF" w:rsidRDefault="00BF5E2B">
      <w:pPr>
        <w:rPr>
          <w:rFonts w:hint="eastAsia"/>
        </w:rPr>
      </w:pPr>
      <w:r>
        <w:rPr>
          <w:b/>
          <w:color w:val="287B76"/>
        </w:rPr>
        <w:t>Evaluation</w:t>
      </w:r>
    </w:p>
    <w:p w14:paraId="23DA77E4" w14:textId="77777777" w:rsidR="00DD46BF" w:rsidRDefault="00BF5E2B">
      <w:pPr>
        <w:rPr>
          <w:rFonts w:hint="eastAsia"/>
        </w:rPr>
      </w:pPr>
      <w:r>
        <w:t>Trace completeness and task time.</w:t>
      </w:r>
    </w:p>
    <w:p w14:paraId="0F361AE1" w14:textId="77777777" w:rsidR="00DD46BF" w:rsidRDefault="00BF5E2B">
      <w:pPr>
        <w:rPr>
          <w:rFonts w:hint="eastAsia"/>
        </w:rPr>
      </w:pPr>
      <w:r>
        <w:rPr>
          <w:b/>
          <w:color w:val="287B76"/>
        </w:rPr>
        <w:t>Expected Results</w:t>
      </w:r>
    </w:p>
    <w:p w14:paraId="29B1F44B" w14:textId="77777777" w:rsidR="00DD46BF" w:rsidRDefault="00BF5E2B">
      <w:pPr>
        <w:rPr>
          <w:rFonts w:hint="eastAsia"/>
        </w:rPr>
      </w:pPr>
      <w:r>
        <w:t>No unexplained KPI.</w:t>
      </w:r>
    </w:p>
    <w:p w14:paraId="2AF5B0D2" w14:textId="77777777" w:rsidR="00DD46BF" w:rsidRDefault="00BF5E2B">
      <w:pPr>
        <w:rPr>
          <w:rFonts w:hint="eastAsia"/>
        </w:rPr>
      </w:pPr>
      <w:r>
        <w:rPr>
          <w:b/>
          <w:color w:val="287B76"/>
        </w:rPr>
        <w:t>Failure / Falsification</w:t>
      </w:r>
    </w:p>
    <w:p w14:paraId="2E8D3E62" w14:textId="77777777" w:rsidR="00DD46BF" w:rsidRDefault="00BF5E2B">
      <w:pPr>
        <w:rPr>
          <w:rFonts w:hint="eastAsia"/>
        </w:rPr>
      </w:pPr>
      <w:r>
        <w:t>Users trust dashboard summaries without evidence.</w:t>
      </w:r>
    </w:p>
    <w:p w14:paraId="7B9F0420" w14:textId="77777777" w:rsidR="00DD46BF" w:rsidRDefault="00BF5E2B">
      <w:pPr>
        <w:rPr>
          <w:rFonts w:hint="eastAsia"/>
        </w:rPr>
      </w:pPr>
      <w:r>
        <w:rPr>
          <w:b/>
          <w:color w:val="287B76"/>
        </w:rPr>
        <w:t>Interpretation</w:t>
      </w:r>
    </w:p>
    <w:p w14:paraId="1E6E2741" w14:textId="77777777" w:rsidR="00DD46BF" w:rsidRDefault="00BF5E2B">
      <w:pPr>
        <w:rPr>
          <w:rFonts w:hint="eastAsia"/>
        </w:rPr>
      </w:pPr>
      <w:r>
        <w:t>Simplify.</w:t>
      </w:r>
    </w:p>
    <w:p w14:paraId="02E4A42F" w14:textId="77777777" w:rsidR="00DD46BF" w:rsidRDefault="00BF5E2B">
      <w:pPr>
        <w:pStyle w:val="Heading1"/>
      </w:pPr>
      <w:r>
        <w:t>PHASE 26: LONG-DURATION PAPER VALIDATION</w:t>
      </w:r>
    </w:p>
    <w:p w14:paraId="187B6210" w14:textId="77777777" w:rsidR="00DD46BF" w:rsidRDefault="00BF5E2B">
      <w:pPr>
        <w:rPr>
          <w:rFonts w:hint="eastAsia"/>
        </w:rPr>
      </w:pPr>
      <w:r>
        <w:rPr>
          <w:b/>
          <w:color w:val="17233C"/>
        </w:rPr>
        <w:t xml:space="preserve">Goal: </w:t>
      </w:r>
    </w:p>
    <w:p w14:paraId="506DC220" w14:textId="77777777" w:rsidR="00DD46BF" w:rsidRDefault="00BF5E2B">
      <w:pPr>
        <w:rPr>
          <w:rFonts w:hint="eastAsia"/>
        </w:rPr>
      </w:pPr>
      <w:r>
        <w:t>Move from “it runs” to stable behavior over many sessions.</w:t>
      </w:r>
    </w:p>
    <w:p w14:paraId="1DBD2CF4" w14:textId="77777777" w:rsidR="00DD46BF" w:rsidRDefault="00BF5E2B">
      <w:pPr>
        <w:rPr>
          <w:rFonts w:hint="eastAsia"/>
        </w:rPr>
      </w:pPr>
      <w:r>
        <w:rPr>
          <w:b/>
          <w:color w:val="17233C"/>
        </w:rPr>
        <w:t xml:space="preserve">Why it exists: </w:t>
      </w:r>
    </w:p>
    <w:p w14:paraId="7D72529F" w14:textId="77777777" w:rsidR="00DD46BF" w:rsidRDefault="00BF5E2B">
      <w:pPr>
        <w:rPr>
          <w:rFonts w:hint="eastAsia"/>
        </w:rPr>
      </w:pPr>
      <w:r>
        <w:t>Short paper periods can hide drift and operational instability.</w:t>
      </w:r>
    </w:p>
    <w:p w14:paraId="25D890A1" w14:textId="77777777" w:rsidR="00DD46BF" w:rsidRDefault="00BF5E2B">
      <w:pPr>
        <w:rPr>
          <w:rFonts w:hint="eastAsia"/>
        </w:rPr>
      </w:pPr>
      <w:r>
        <w:rPr>
          <w:b/>
          <w:color w:val="17233C"/>
        </w:rPr>
        <w:t xml:space="preserve">Build: </w:t>
      </w:r>
    </w:p>
    <w:p w14:paraId="00313580" w14:textId="77777777" w:rsidR="00DD46BF" w:rsidRDefault="00BF5E2B">
      <w:pPr>
        <w:pStyle w:val="ListBullet"/>
        <w:spacing w:after="30"/>
        <w:rPr>
          <w:rFonts w:hint="eastAsia"/>
        </w:rPr>
      </w:pPr>
      <w:r>
        <w:t>60-120 trading sessions.</w:t>
      </w:r>
    </w:p>
    <w:p w14:paraId="7ADE2E23" w14:textId="77777777" w:rsidR="00DD46BF" w:rsidRDefault="00BF5E2B">
      <w:pPr>
        <w:pStyle w:val="ListBullet"/>
        <w:spacing w:after="30"/>
        <w:rPr>
          <w:rFonts w:hint="eastAsia"/>
        </w:rPr>
      </w:pPr>
      <w:r>
        <w:t>Locked primary model.</w:t>
      </w:r>
    </w:p>
    <w:p w14:paraId="389CEF3A" w14:textId="77777777" w:rsidR="00DD46BF" w:rsidRDefault="00BF5E2B">
      <w:pPr>
        <w:pStyle w:val="ListBullet"/>
        <w:spacing w:after="30"/>
        <w:rPr>
          <w:rFonts w:hint="eastAsia"/>
        </w:rPr>
      </w:pPr>
      <w:r>
        <w:t>No rescue tuning.</w:t>
      </w:r>
    </w:p>
    <w:p w14:paraId="77924554" w14:textId="77777777" w:rsidR="00DD46BF" w:rsidRDefault="00BF5E2B">
      <w:pPr>
        <w:pStyle w:val="ListBullet"/>
        <w:spacing w:after="30"/>
        <w:rPr>
          <w:rFonts w:hint="eastAsia"/>
        </w:rPr>
      </w:pPr>
      <w:r>
        <w:t>Shadow alternatives.</w:t>
      </w:r>
    </w:p>
    <w:p w14:paraId="417AAFBC" w14:textId="77777777" w:rsidR="00DD46BF" w:rsidRDefault="00BF5E2B">
      <w:pPr>
        <w:pStyle w:val="ListBullet"/>
        <w:spacing w:after="30"/>
        <w:rPr>
          <w:rFonts w:hint="eastAsia"/>
        </w:rPr>
      </w:pPr>
      <w:r>
        <w:t>Calibration drift.</w:t>
      </w:r>
    </w:p>
    <w:p w14:paraId="1AB4A1D5" w14:textId="77777777" w:rsidR="00DD46BF" w:rsidRDefault="00BF5E2B">
      <w:pPr>
        <w:pStyle w:val="ListBullet"/>
        <w:spacing w:after="30"/>
        <w:rPr>
          <w:rFonts w:hint="eastAsia"/>
        </w:rPr>
      </w:pPr>
      <w:r>
        <w:t>Paper/live simulator divergence.</w:t>
      </w:r>
    </w:p>
    <w:p w14:paraId="1EB11663" w14:textId="77777777" w:rsidR="00DD46BF" w:rsidRDefault="00BF5E2B">
      <w:pPr>
        <w:pStyle w:val="ListBullet"/>
        <w:spacing w:after="30"/>
        <w:rPr>
          <w:rFonts w:hint="eastAsia"/>
        </w:rPr>
      </w:pPr>
      <w:r>
        <w:t>Cost sensitivity.</w:t>
      </w:r>
    </w:p>
    <w:p w14:paraId="0AB49BAD" w14:textId="77777777" w:rsidR="00DD46BF" w:rsidRDefault="00BF5E2B">
      <w:pPr>
        <w:rPr>
          <w:rFonts w:hint="eastAsia"/>
        </w:rPr>
      </w:pPr>
      <w:r>
        <w:rPr>
          <w:b/>
          <w:color w:val="17233C"/>
        </w:rPr>
        <w:t xml:space="preserve">Architecture: </w:t>
      </w:r>
    </w:p>
    <w:p w14:paraId="4DC4E8CE" w14:textId="77777777" w:rsidR="00DD46BF" w:rsidRDefault="00BF5E2B">
      <w:pPr>
        <w:ind w:left="288" w:right="288"/>
        <w:rPr>
          <w:rFonts w:hint="eastAsia"/>
        </w:rPr>
      </w:pPr>
      <w:r>
        <w:rPr>
          <w:rFonts w:ascii="Consolas" w:hAnsi="Consolas"/>
          <w:sz w:val="16"/>
        </w:rPr>
        <w:t>PRODUCTION-LIKE PAPER STACK + IMMUTABLE CONFIG</w:t>
      </w:r>
    </w:p>
    <w:p w14:paraId="16240014" w14:textId="77777777" w:rsidR="00DD46BF" w:rsidRDefault="00BF5E2B">
      <w:pPr>
        <w:rPr>
          <w:rFonts w:hint="eastAsia"/>
        </w:rPr>
      </w:pPr>
      <w:r>
        <w:rPr>
          <w:b/>
          <w:color w:val="17233C"/>
        </w:rPr>
        <w:t xml:space="preserve">Done when: </w:t>
      </w:r>
    </w:p>
    <w:p w14:paraId="7E23BF8D" w14:textId="77777777" w:rsidR="00DD46BF" w:rsidRDefault="00BF5E2B">
      <w:pPr>
        <w:pStyle w:val="ListBullet"/>
        <w:spacing w:after="30"/>
        <w:rPr>
          <w:rFonts w:hint="eastAsia"/>
        </w:rPr>
      </w:pPr>
      <w:r>
        <w:t>Zero critical incidents; &gt;=99% replay completeness; no unexplained model/version mismatch; &gt;=60 sessions.</w:t>
      </w:r>
    </w:p>
    <w:p w14:paraId="3C787E95" w14:textId="77777777" w:rsidR="00DD46BF" w:rsidRDefault="00BF5E2B">
      <w:pPr>
        <w:rPr>
          <w:rFonts w:hint="eastAsia"/>
        </w:rPr>
      </w:pPr>
      <w:r>
        <w:rPr>
          <w:b/>
          <w:color w:val="A23C49"/>
        </w:rPr>
        <w:t xml:space="preserve">Failure conditions: </w:t>
      </w:r>
    </w:p>
    <w:p w14:paraId="759CE56E" w14:textId="77777777" w:rsidR="00DD46BF" w:rsidRDefault="00BF5E2B">
      <w:pPr>
        <w:pStyle w:val="ListBullet"/>
        <w:spacing w:after="30"/>
        <w:rPr>
          <w:rFonts w:hint="eastAsia"/>
        </w:rPr>
      </w:pPr>
      <w:r>
        <w:t>Parameters change to chase paper results.</w:t>
      </w:r>
    </w:p>
    <w:p w14:paraId="1F1A9BDB" w14:textId="77777777" w:rsidR="00DD46BF" w:rsidRDefault="00BF5E2B">
      <w:pPr>
        <w:rPr>
          <w:rFonts w:hint="eastAsia"/>
        </w:rPr>
      </w:pPr>
      <w:r>
        <w:rPr>
          <w:b/>
          <w:color w:val="17233C"/>
        </w:rPr>
        <w:t xml:space="preserve">Risks: </w:t>
      </w:r>
    </w:p>
    <w:p w14:paraId="5AD9F3CD" w14:textId="77777777" w:rsidR="00DD46BF" w:rsidRDefault="00BF5E2B">
      <w:pPr>
        <w:pStyle w:val="ListBullet"/>
        <w:spacing w:after="30"/>
        <w:rPr>
          <w:rFonts w:hint="eastAsia"/>
        </w:rPr>
      </w:pPr>
      <w:r>
        <w:t>Paper broker still imperfect</w:t>
      </w:r>
    </w:p>
    <w:p w14:paraId="766AF81B" w14:textId="77777777" w:rsidR="00DD46BF" w:rsidRDefault="00BF5E2B">
      <w:pPr>
        <w:rPr>
          <w:rFonts w:hint="eastAsia"/>
        </w:rPr>
      </w:pPr>
      <w:r>
        <w:rPr>
          <w:b/>
          <w:color w:val="17233C"/>
        </w:rPr>
        <w:t xml:space="preserve">Dependencies: </w:t>
      </w:r>
    </w:p>
    <w:p w14:paraId="00BD0E96" w14:textId="77777777" w:rsidR="00DD46BF" w:rsidRDefault="00BF5E2B">
      <w:pPr>
        <w:rPr>
          <w:rFonts w:hint="eastAsia"/>
        </w:rPr>
      </w:pPr>
      <w:r>
        <w:t>Phases 19,20,25</w:t>
      </w:r>
    </w:p>
    <w:p w14:paraId="6FE53DD2" w14:textId="77777777" w:rsidR="00DD46BF" w:rsidRDefault="00BF5E2B">
      <w:pPr>
        <w:pStyle w:val="Heading2"/>
      </w:pPr>
      <w:r>
        <w:t>Research-paper section</w:t>
      </w:r>
    </w:p>
    <w:p w14:paraId="48819D5F" w14:textId="77777777" w:rsidR="00DD46BF" w:rsidRDefault="00BF5E2B">
      <w:pPr>
        <w:rPr>
          <w:rFonts w:hint="eastAsia"/>
        </w:rPr>
      </w:pPr>
      <w:r>
        <w:rPr>
          <w:b/>
          <w:color w:val="287B76"/>
        </w:rPr>
        <w:t>Problem Statement</w:t>
      </w:r>
    </w:p>
    <w:p w14:paraId="2F7F2319" w14:textId="77777777" w:rsidR="00DD46BF" w:rsidRDefault="00BF5E2B">
      <w:pPr>
        <w:rPr>
          <w:rFonts w:hint="eastAsia"/>
        </w:rPr>
      </w:pPr>
      <w:r>
        <w:t>Live-like persistence is distinct from backtest validity.</w:t>
      </w:r>
    </w:p>
    <w:p w14:paraId="3B724AE7" w14:textId="77777777" w:rsidR="00DD46BF" w:rsidRDefault="00BF5E2B">
      <w:pPr>
        <w:rPr>
          <w:rFonts w:hint="eastAsia"/>
        </w:rPr>
      </w:pPr>
      <w:r>
        <w:rPr>
          <w:b/>
          <w:color w:val="287B76"/>
        </w:rPr>
        <w:lastRenderedPageBreak/>
        <w:t>Research Hypothesis</w:t>
      </w:r>
    </w:p>
    <w:p w14:paraId="2AB04B13" w14:textId="77777777" w:rsidR="00DD46BF" w:rsidRDefault="00BF5E2B">
      <w:pPr>
        <w:rPr>
          <w:rFonts w:hint="eastAsia"/>
        </w:rPr>
      </w:pPr>
      <w:r>
        <w:t>Robust systems operate without constant manual rescue.</w:t>
      </w:r>
    </w:p>
    <w:p w14:paraId="483CD27F" w14:textId="77777777" w:rsidR="00DD46BF" w:rsidRDefault="00BF5E2B">
      <w:pPr>
        <w:rPr>
          <w:rFonts w:hint="eastAsia"/>
        </w:rPr>
      </w:pPr>
      <w:r>
        <w:rPr>
          <w:b/>
          <w:color w:val="287B76"/>
        </w:rPr>
        <w:t>Methodology</w:t>
      </w:r>
    </w:p>
    <w:p w14:paraId="60642D9F" w14:textId="77777777" w:rsidR="00DD46BF" w:rsidRDefault="00BF5E2B">
      <w:pPr>
        <w:rPr>
          <w:rFonts w:hint="eastAsia"/>
        </w:rPr>
      </w:pPr>
      <w:r>
        <w:t>Locked deployment and monitored operation.</w:t>
      </w:r>
    </w:p>
    <w:p w14:paraId="7E3724A5" w14:textId="77777777" w:rsidR="00DD46BF" w:rsidRDefault="00BF5E2B">
      <w:pPr>
        <w:rPr>
          <w:rFonts w:hint="eastAsia"/>
        </w:rPr>
      </w:pPr>
      <w:r>
        <w:rPr>
          <w:b/>
          <w:color w:val="287B76"/>
        </w:rPr>
        <w:t>Experimental Design</w:t>
      </w:r>
    </w:p>
    <w:p w14:paraId="2485BFC2" w14:textId="77777777" w:rsidR="00DD46BF" w:rsidRDefault="00BF5E2B">
      <w:pPr>
        <w:rPr>
          <w:rFonts w:hint="eastAsia"/>
        </w:rPr>
      </w:pPr>
      <w:r>
        <w:t>Locked deployment and monitored operation.</w:t>
      </w:r>
    </w:p>
    <w:p w14:paraId="3A1A4C05" w14:textId="77777777" w:rsidR="00DD46BF" w:rsidRDefault="00BF5E2B">
      <w:pPr>
        <w:rPr>
          <w:rFonts w:hint="eastAsia"/>
        </w:rPr>
      </w:pPr>
      <w:r>
        <w:rPr>
          <w:b/>
          <w:color w:val="287B76"/>
        </w:rPr>
        <w:t>Evaluation</w:t>
      </w:r>
    </w:p>
    <w:p w14:paraId="1DE32DCA" w14:textId="77777777" w:rsidR="00DD46BF" w:rsidRDefault="00BF5E2B">
      <w:pPr>
        <w:rPr>
          <w:rFonts w:hint="eastAsia"/>
        </w:rPr>
      </w:pPr>
      <w:r>
        <w:t>Incident rate, drift, utility, replay completeness.</w:t>
      </w:r>
    </w:p>
    <w:p w14:paraId="2F606D49" w14:textId="77777777" w:rsidR="00DD46BF" w:rsidRDefault="00BF5E2B">
      <w:pPr>
        <w:rPr>
          <w:rFonts w:hint="eastAsia"/>
        </w:rPr>
      </w:pPr>
      <w:r>
        <w:rPr>
          <w:b/>
          <w:color w:val="287B76"/>
        </w:rPr>
        <w:t>Expected Results</w:t>
      </w:r>
    </w:p>
    <w:p w14:paraId="214D4743" w14:textId="77777777" w:rsidR="00DD46BF" w:rsidRDefault="00BF5E2B">
      <w:pPr>
        <w:rPr>
          <w:rFonts w:hint="eastAsia"/>
        </w:rPr>
      </w:pPr>
      <w:r>
        <w:t>Operational stability.</w:t>
      </w:r>
    </w:p>
    <w:p w14:paraId="2CB3A298" w14:textId="77777777" w:rsidR="00DD46BF" w:rsidRDefault="00BF5E2B">
      <w:pPr>
        <w:rPr>
          <w:rFonts w:hint="eastAsia"/>
        </w:rPr>
      </w:pPr>
      <w:r>
        <w:rPr>
          <w:b/>
          <w:color w:val="287B76"/>
        </w:rPr>
        <w:t>Failure / Falsification</w:t>
      </w:r>
    </w:p>
    <w:p w14:paraId="02715F1D" w14:textId="77777777" w:rsidR="00DD46BF" w:rsidRDefault="00BF5E2B">
      <w:pPr>
        <w:rPr>
          <w:rFonts w:hint="eastAsia"/>
        </w:rPr>
      </w:pPr>
      <w:r>
        <w:t>Repeated manual rescue.</w:t>
      </w:r>
    </w:p>
    <w:p w14:paraId="525A905C" w14:textId="77777777" w:rsidR="00DD46BF" w:rsidRDefault="00BF5E2B">
      <w:pPr>
        <w:rPr>
          <w:rFonts w:hint="eastAsia"/>
        </w:rPr>
      </w:pPr>
      <w:r>
        <w:rPr>
          <w:b/>
          <w:color w:val="287B76"/>
        </w:rPr>
        <w:t>Interpretation</w:t>
      </w:r>
    </w:p>
    <w:p w14:paraId="7760F56F" w14:textId="77777777" w:rsidR="00DD46BF" w:rsidRDefault="00BF5E2B">
      <w:pPr>
        <w:rPr>
          <w:rFonts w:hint="eastAsia"/>
        </w:rPr>
      </w:pPr>
      <w:r>
        <w:t>Do not move toward money.</w:t>
      </w:r>
    </w:p>
    <w:p w14:paraId="5DB49643" w14:textId="77777777" w:rsidR="00DD46BF" w:rsidRDefault="00BF5E2B">
      <w:pPr>
        <w:pStyle w:val="Heading1"/>
      </w:pPr>
      <w:r>
        <w:t>PHASE 27: PRODUCTIZATION: INVITE-ONLY QUANT RESEARCH WORKBENCH</w:t>
      </w:r>
    </w:p>
    <w:p w14:paraId="73F57AC1" w14:textId="77777777" w:rsidR="00DD46BF" w:rsidRDefault="00BF5E2B">
      <w:pPr>
        <w:rPr>
          <w:rFonts w:hint="eastAsia"/>
        </w:rPr>
      </w:pPr>
      <w:r>
        <w:rPr>
          <w:b/>
          <w:color w:val="17233C"/>
        </w:rPr>
        <w:t xml:space="preserve">Goal: </w:t>
      </w:r>
    </w:p>
    <w:p w14:paraId="2B7325F7" w14:textId="77777777" w:rsidR="00DD46BF" w:rsidRDefault="00BF5E2B">
      <w:pPr>
        <w:rPr>
          <w:rFonts w:hint="eastAsia"/>
        </w:rPr>
      </w:pPr>
      <w:r>
        <w:t>Test whether ORBIT solves a painful research workflow for real users without customer trading.</w:t>
      </w:r>
    </w:p>
    <w:p w14:paraId="7B844546" w14:textId="77777777" w:rsidR="00DD46BF" w:rsidRDefault="00BF5E2B">
      <w:pPr>
        <w:rPr>
          <w:rFonts w:hint="eastAsia"/>
        </w:rPr>
      </w:pPr>
      <w:r>
        <w:rPr>
          <w:b/>
          <w:color w:val="17233C"/>
        </w:rPr>
        <w:t xml:space="preserve">Why it exists: </w:t>
      </w:r>
    </w:p>
    <w:p w14:paraId="1C6298C0" w14:textId="77777777" w:rsidR="00DD46BF" w:rsidRDefault="00BF5E2B">
      <w:pPr>
        <w:rPr>
          <w:rFonts w:hint="eastAsia"/>
        </w:rPr>
      </w:pPr>
      <w:r>
        <w:t>Technical capability is not product-market fit; commercial value must be tested before regulatory escalation.</w:t>
      </w:r>
    </w:p>
    <w:p w14:paraId="0D8ABD38" w14:textId="77777777" w:rsidR="00DD46BF" w:rsidRDefault="00BF5E2B">
      <w:pPr>
        <w:rPr>
          <w:rFonts w:hint="eastAsia"/>
        </w:rPr>
      </w:pPr>
      <w:r>
        <w:rPr>
          <w:b/>
          <w:color w:val="17233C"/>
        </w:rPr>
        <w:t xml:space="preserve">Build: </w:t>
      </w:r>
    </w:p>
    <w:p w14:paraId="1E89BB0D" w14:textId="77777777" w:rsidR="00DD46BF" w:rsidRDefault="00BF5E2B">
      <w:pPr>
        <w:pStyle w:val="ListBullet"/>
        <w:spacing w:after="30"/>
        <w:rPr>
          <w:rFonts w:hint="eastAsia"/>
        </w:rPr>
      </w:pPr>
      <w:r>
        <w:t>User projects.</w:t>
      </w:r>
    </w:p>
    <w:p w14:paraId="24D9B3EC" w14:textId="77777777" w:rsidR="00DD46BF" w:rsidRDefault="00BF5E2B">
      <w:pPr>
        <w:pStyle w:val="ListBullet"/>
        <w:spacing w:after="30"/>
        <w:rPr>
          <w:rFonts w:hint="eastAsia"/>
        </w:rPr>
      </w:pPr>
      <w:r>
        <w:t>Experiment sharing.</w:t>
      </w:r>
    </w:p>
    <w:p w14:paraId="4ED8222D" w14:textId="77777777" w:rsidR="00DD46BF" w:rsidRDefault="00BF5E2B">
      <w:pPr>
        <w:pStyle w:val="ListBullet"/>
        <w:spacing w:after="30"/>
        <w:rPr>
          <w:rFonts w:hint="eastAsia"/>
        </w:rPr>
      </w:pPr>
      <w:r>
        <w:t>Model cards.</w:t>
      </w:r>
    </w:p>
    <w:p w14:paraId="54A3F016" w14:textId="77777777" w:rsidR="00DD46BF" w:rsidRDefault="00BF5E2B">
      <w:pPr>
        <w:pStyle w:val="ListBullet"/>
        <w:spacing w:after="30"/>
        <w:rPr>
          <w:rFonts w:hint="eastAsia"/>
        </w:rPr>
      </w:pPr>
      <w:r>
        <w:t>Report export.</w:t>
      </w:r>
    </w:p>
    <w:p w14:paraId="303E70BB" w14:textId="77777777" w:rsidR="00DD46BF" w:rsidRDefault="00BF5E2B">
      <w:pPr>
        <w:pStyle w:val="ListBullet"/>
        <w:spacing w:after="30"/>
        <w:rPr>
          <w:rFonts w:hint="eastAsia"/>
        </w:rPr>
      </w:pPr>
      <w:r>
        <w:t>Notebook integration.</w:t>
      </w:r>
    </w:p>
    <w:p w14:paraId="66778F9F" w14:textId="77777777" w:rsidR="00DD46BF" w:rsidRDefault="00BF5E2B">
      <w:pPr>
        <w:pStyle w:val="ListBullet"/>
        <w:spacing w:after="30"/>
        <w:rPr>
          <w:rFonts w:hint="eastAsia"/>
        </w:rPr>
      </w:pPr>
      <w:r>
        <w:t>Invite-only access.</w:t>
      </w:r>
    </w:p>
    <w:p w14:paraId="13CDB0DD" w14:textId="77777777" w:rsidR="00DD46BF" w:rsidRDefault="00BF5E2B">
      <w:pPr>
        <w:pStyle w:val="ListBullet"/>
        <w:spacing w:after="30"/>
        <w:rPr>
          <w:rFonts w:hint="eastAsia"/>
        </w:rPr>
      </w:pPr>
      <w:r>
        <w:t>Usage analytics.</w:t>
      </w:r>
    </w:p>
    <w:p w14:paraId="5506C98D" w14:textId="77777777" w:rsidR="00DD46BF" w:rsidRDefault="00BF5E2B">
      <w:pPr>
        <w:pStyle w:val="ListBullet"/>
        <w:spacing w:after="30"/>
        <w:rPr>
          <w:rFonts w:hint="eastAsia"/>
        </w:rPr>
      </w:pPr>
      <w:r>
        <w:t>Paper-only deployments.</w:t>
      </w:r>
    </w:p>
    <w:p w14:paraId="006F1A11" w14:textId="77777777" w:rsidR="00DD46BF" w:rsidRDefault="00BF5E2B">
      <w:pPr>
        <w:rPr>
          <w:rFonts w:hint="eastAsia"/>
        </w:rPr>
      </w:pPr>
      <w:r>
        <w:rPr>
          <w:b/>
          <w:color w:val="17233C"/>
        </w:rPr>
        <w:t xml:space="preserve">Architecture: </w:t>
      </w:r>
    </w:p>
    <w:p w14:paraId="4147AA9C" w14:textId="77777777" w:rsidR="00DD46BF" w:rsidRDefault="00BF5E2B">
      <w:pPr>
        <w:ind w:left="288" w:right="288"/>
        <w:rPr>
          <w:rFonts w:hint="eastAsia"/>
        </w:rPr>
      </w:pPr>
      <w:r>
        <w:rPr>
          <w:rFonts w:ascii="Consolas" w:hAnsi="Consolas"/>
          <w:sz w:val="16"/>
        </w:rPr>
        <w:t>PRODUCT UI → RESEARCH SERVICES → PAPER ENVIRONMENT</w:t>
      </w:r>
    </w:p>
    <w:p w14:paraId="7568F17F" w14:textId="77777777" w:rsidR="00DD46BF" w:rsidRDefault="00BF5E2B">
      <w:pPr>
        <w:rPr>
          <w:rFonts w:hint="eastAsia"/>
        </w:rPr>
      </w:pPr>
      <w:r>
        <w:rPr>
          <w:b/>
          <w:color w:val="17233C"/>
        </w:rPr>
        <w:t xml:space="preserve">Done when: </w:t>
      </w:r>
    </w:p>
    <w:p w14:paraId="56057DBC" w14:textId="77777777" w:rsidR="00DD46BF" w:rsidRDefault="00BF5E2B">
      <w:pPr>
        <w:pStyle w:val="ListBullet"/>
        <w:spacing w:after="30"/>
        <w:rPr>
          <w:rFonts w:hint="eastAsia"/>
        </w:rPr>
      </w:pPr>
      <w:r>
        <w:t>Users complete measurable workflows faster or more reliably than DIY alternatives and return.</w:t>
      </w:r>
    </w:p>
    <w:p w14:paraId="2BB58504" w14:textId="77777777" w:rsidR="00DD46BF" w:rsidRDefault="00BF5E2B">
      <w:pPr>
        <w:rPr>
          <w:rFonts w:hint="eastAsia"/>
        </w:rPr>
      </w:pPr>
      <w:r>
        <w:rPr>
          <w:b/>
          <w:color w:val="A23C49"/>
        </w:rPr>
        <w:t xml:space="preserve">Failure conditions: </w:t>
      </w:r>
    </w:p>
    <w:p w14:paraId="6DBCBD9F" w14:textId="77777777" w:rsidR="00DD46BF" w:rsidRDefault="00BF5E2B">
      <w:pPr>
        <w:pStyle w:val="ListBullet"/>
        <w:spacing w:after="30"/>
        <w:rPr>
          <w:rFonts w:hint="eastAsia"/>
        </w:rPr>
      </w:pPr>
      <w:r>
        <w:t>Users only want a chatbot or cannot trust outputs.</w:t>
      </w:r>
    </w:p>
    <w:p w14:paraId="7CC36E6D" w14:textId="77777777" w:rsidR="00DD46BF" w:rsidRDefault="00BF5E2B">
      <w:pPr>
        <w:rPr>
          <w:rFonts w:hint="eastAsia"/>
        </w:rPr>
      </w:pPr>
      <w:r>
        <w:rPr>
          <w:b/>
          <w:color w:val="17233C"/>
        </w:rPr>
        <w:t xml:space="preserve">Risks: </w:t>
      </w:r>
    </w:p>
    <w:p w14:paraId="70703A90" w14:textId="77777777" w:rsidR="00DD46BF" w:rsidRDefault="00BF5E2B">
      <w:pPr>
        <w:pStyle w:val="ListBullet"/>
        <w:spacing w:after="30"/>
        <w:rPr>
          <w:rFonts w:hint="eastAsia"/>
        </w:rPr>
      </w:pPr>
      <w:r>
        <w:t>Security</w:t>
      </w:r>
    </w:p>
    <w:p w14:paraId="1C83A6F8" w14:textId="77777777" w:rsidR="00DD46BF" w:rsidRDefault="00BF5E2B">
      <w:pPr>
        <w:pStyle w:val="ListBullet"/>
        <w:spacing w:after="30"/>
        <w:rPr>
          <w:rFonts w:hint="eastAsia"/>
        </w:rPr>
      </w:pPr>
      <w:r>
        <w:t>Licensing</w:t>
      </w:r>
    </w:p>
    <w:p w14:paraId="01A926EE" w14:textId="77777777" w:rsidR="00DD46BF" w:rsidRDefault="00BF5E2B">
      <w:pPr>
        <w:pStyle w:val="ListBullet"/>
        <w:spacing w:after="30"/>
        <w:rPr>
          <w:rFonts w:hint="eastAsia"/>
        </w:rPr>
      </w:pPr>
      <w:r>
        <w:t>Product sprawl</w:t>
      </w:r>
    </w:p>
    <w:p w14:paraId="514719BA" w14:textId="77777777" w:rsidR="00DD46BF" w:rsidRDefault="00BF5E2B">
      <w:pPr>
        <w:rPr>
          <w:rFonts w:hint="eastAsia"/>
        </w:rPr>
      </w:pPr>
      <w:r>
        <w:rPr>
          <w:b/>
          <w:color w:val="17233C"/>
        </w:rPr>
        <w:t xml:space="preserve">Dependencies: </w:t>
      </w:r>
    </w:p>
    <w:p w14:paraId="2FB2E74A" w14:textId="77777777" w:rsidR="00DD46BF" w:rsidRDefault="00BF5E2B">
      <w:pPr>
        <w:rPr>
          <w:rFonts w:hint="eastAsia"/>
        </w:rPr>
      </w:pPr>
      <w:r>
        <w:t>Phases 25-26</w:t>
      </w:r>
    </w:p>
    <w:p w14:paraId="7D5FC457" w14:textId="77777777" w:rsidR="00DD46BF" w:rsidRDefault="00BF5E2B">
      <w:pPr>
        <w:pStyle w:val="Heading2"/>
      </w:pPr>
      <w:r>
        <w:lastRenderedPageBreak/>
        <w:t>Research-paper section</w:t>
      </w:r>
    </w:p>
    <w:p w14:paraId="5DFC423A" w14:textId="77777777" w:rsidR="00DD46BF" w:rsidRDefault="00BF5E2B">
      <w:pPr>
        <w:rPr>
          <w:rFonts w:hint="eastAsia"/>
        </w:rPr>
      </w:pPr>
      <w:r>
        <w:rPr>
          <w:b/>
          <w:color w:val="287B76"/>
        </w:rPr>
        <w:t>Problem Statement</w:t>
      </w:r>
    </w:p>
    <w:p w14:paraId="31859864" w14:textId="77777777" w:rsidR="00DD46BF" w:rsidRDefault="00BF5E2B">
      <w:pPr>
        <w:rPr>
          <w:rFonts w:hint="eastAsia"/>
        </w:rPr>
      </w:pPr>
      <w:r>
        <w:t>Technical capability does not imply a product.</w:t>
      </w:r>
    </w:p>
    <w:p w14:paraId="6D340EB0" w14:textId="77777777" w:rsidR="00DD46BF" w:rsidRDefault="00BF5E2B">
      <w:pPr>
        <w:rPr>
          <w:rFonts w:hint="eastAsia"/>
        </w:rPr>
      </w:pPr>
      <w:r>
        <w:rPr>
          <w:b/>
          <w:color w:val="287B76"/>
        </w:rPr>
        <w:t>Research Hypothesis</w:t>
      </w:r>
    </w:p>
    <w:p w14:paraId="01247864" w14:textId="77777777" w:rsidR="00DD46BF" w:rsidRDefault="00BF5E2B">
      <w:pPr>
        <w:rPr>
          <w:rFonts w:hint="eastAsia"/>
        </w:rPr>
      </w:pPr>
      <w:r>
        <w:t>Researchers may pay for evidence quality and workflow compression.</w:t>
      </w:r>
    </w:p>
    <w:p w14:paraId="6F2B50F1" w14:textId="77777777" w:rsidR="00DD46BF" w:rsidRDefault="00BF5E2B">
      <w:pPr>
        <w:rPr>
          <w:rFonts w:hint="eastAsia"/>
        </w:rPr>
      </w:pPr>
      <w:r>
        <w:rPr>
          <w:b/>
          <w:color w:val="287B76"/>
        </w:rPr>
        <w:t>Methodology</w:t>
      </w:r>
    </w:p>
    <w:p w14:paraId="6BCD2BBB" w14:textId="77777777" w:rsidR="00DD46BF" w:rsidRDefault="00BF5E2B">
      <w:pPr>
        <w:rPr>
          <w:rFonts w:hint="eastAsia"/>
        </w:rPr>
      </w:pPr>
      <w:r>
        <w:t>Invite a small cohort and compare task completion time.</w:t>
      </w:r>
    </w:p>
    <w:p w14:paraId="391385D1" w14:textId="77777777" w:rsidR="00DD46BF" w:rsidRDefault="00BF5E2B">
      <w:pPr>
        <w:rPr>
          <w:rFonts w:hint="eastAsia"/>
        </w:rPr>
      </w:pPr>
      <w:r>
        <w:rPr>
          <w:b/>
          <w:color w:val="287B76"/>
        </w:rPr>
        <w:t>Experimental Design</w:t>
      </w:r>
    </w:p>
    <w:p w14:paraId="3D017785" w14:textId="77777777" w:rsidR="00DD46BF" w:rsidRDefault="00BF5E2B">
      <w:pPr>
        <w:rPr>
          <w:rFonts w:hint="eastAsia"/>
        </w:rPr>
      </w:pPr>
      <w:r>
        <w:t>Invite a small cohort and compare task completion time.</w:t>
      </w:r>
    </w:p>
    <w:p w14:paraId="7C5305ED" w14:textId="77777777" w:rsidR="00DD46BF" w:rsidRDefault="00BF5E2B">
      <w:pPr>
        <w:rPr>
          <w:rFonts w:hint="eastAsia"/>
        </w:rPr>
      </w:pPr>
      <w:r>
        <w:rPr>
          <w:b/>
          <w:color w:val="287B76"/>
        </w:rPr>
        <w:t>Evaluation</w:t>
      </w:r>
    </w:p>
    <w:p w14:paraId="1817426C" w14:textId="77777777" w:rsidR="00DD46BF" w:rsidRDefault="00BF5E2B">
      <w:pPr>
        <w:rPr>
          <w:rFonts w:hint="eastAsia"/>
        </w:rPr>
      </w:pPr>
      <w:r>
        <w:t>Activation, retention, research velocity, trust.</w:t>
      </w:r>
    </w:p>
    <w:p w14:paraId="4F5BDD4F" w14:textId="77777777" w:rsidR="00DD46BF" w:rsidRDefault="00BF5E2B">
      <w:pPr>
        <w:rPr>
          <w:rFonts w:hint="eastAsia"/>
        </w:rPr>
      </w:pPr>
      <w:r>
        <w:rPr>
          <w:b/>
          <w:color w:val="287B76"/>
        </w:rPr>
        <w:t>Expected Results</w:t>
      </w:r>
    </w:p>
    <w:p w14:paraId="124602C2" w14:textId="77777777" w:rsidR="00DD46BF" w:rsidRDefault="00BF5E2B">
      <w:pPr>
        <w:rPr>
          <w:rFonts w:hint="eastAsia"/>
        </w:rPr>
      </w:pPr>
      <w:r>
        <w:t>Clear repeated workflow value.</w:t>
      </w:r>
    </w:p>
    <w:p w14:paraId="22E484E6" w14:textId="77777777" w:rsidR="00DD46BF" w:rsidRDefault="00BF5E2B">
      <w:pPr>
        <w:rPr>
          <w:rFonts w:hint="eastAsia"/>
        </w:rPr>
      </w:pPr>
      <w:r>
        <w:rPr>
          <w:b/>
          <w:color w:val="287B76"/>
        </w:rPr>
        <w:t>Failure / Falsification</w:t>
      </w:r>
    </w:p>
    <w:p w14:paraId="33CB3CC7" w14:textId="77777777" w:rsidR="00DD46BF" w:rsidRDefault="00BF5E2B">
      <w:pPr>
        <w:rPr>
          <w:rFonts w:hint="eastAsia"/>
        </w:rPr>
      </w:pPr>
      <w:r>
        <w:t>Users cannot articulate value beyond novelty.</w:t>
      </w:r>
    </w:p>
    <w:p w14:paraId="16E7743D" w14:textId="77777777" w:rsidR="00DD46BF" w:rsidRDefault="00BF5E2B">
      <w:pPr>
        <w:rPr>
          <w:rFonts w:hint="eastAsia"/>
        </w:rPr>
      </w:pPr>
      <w:r>
        <w:rPr>
          <w:b/>
          <w:color w:val="287B76"/>
        </w:rPr>
        <w:t>Interpretation</w:t>
      </w:r>
    </w:p>
    <w:p w14:paraId="486308C0" w14:textId="77777777" w:rsidR="00DD46BF" w:rsidRDefault="00BF5E2B">
      <w:pPr>
        <w:rPr>
          <w:rFonts w:hint="eastAsia"/>
        </w:rPr>
      </w:pPr>
      <w:r>
        <w:t>Pivot or stop.</w:t>
      </w:r>
    </w:p>
    <w:p w14:paraId="1A537742" w14:textId="77777777" w:rsidR="00DD46BF" w:rsidRDefault="00BF5E2B">
      <w:pPr>
        <w:pStyle w:val="Heading1"/>
      </w:pPr>
      <w:r>
        <w:t>PHASE 28: DEVELOPER / QUANT API</w:t>
      </w:r>
    </w:p>
    <w:p w14:paraId="0F12D9B9" w14:textId="77777777" w:rsidR="00DD46BF" w:rsidRDefault="00BF5E2B">
      <w:pPr>
        <w:rPr>
          <w:rFonts w:hint="eastAsia"/>
        </w:rPr>
      </w:pPr>
      <w:r>
        <w:rPr>
          <w:b/>
          <w:color w:val="17233C"/>
        </w:rPr>
        <w:t xml:space="preserve">Goal: </w:t>
      </w:r>
    </w:p>
    <w:p w14:paraId="61375144" w14:textId="77777777" w:rsidR="00DD46BF" w:rsidRDefault="00BF5E2B">
      <w:pPr>
        <w:rPr>
          <w:rFonts w:hint="eastAsia"/>
        </w:rPr>
      </w:pPr>
      <w:r>
        <w:t>Expose research primitives programmatically after users prove they need them.</w:t>
      </w:r>
    </w:p>
    <w:p w14:paraId="22358D59" w14:textId="77777777" w:rsidR="00DD46BF" w:rsidRDefault="00BF5E2B">
      <w:pPr>
        <w:rPr>
          <w:rFonts w:hint="eastAsia"/>
        </w:rPr>
      </w:pPr>
      <w:r>
        <w:rPr>
          <w:b/>
          <w:color w:val="17233C"/>
        </w:rPr>
        <w:t xml:space="preserve">Why it exists: </w:t>
      </w:r>
    </w:p>
    <w:p w14:paraId="7B7C5B88" w14:textId="77777777" w:rsidR="00DD46BF" w:rsidRDefault="00BF5E2B">
      <w:pPr>
        <w:rPr>
          <w:rFonts w:hint="eastAsia"/>
        </w:rPr>
      </w:pPr>
      <w:r>
        <w:t>API distribution could make ORBIT a composable research backend, but it should be earned.</w:t>
      </w:r>
    </w:p>
    <w:p w14:paraId="6CD06631" w14:textId="77777777" w:rsidR="00DD46BF" w:rsidRDefault="00BF5E2B">
      <w:pPr>
        <w:rPr>
          <w:rFonts w:hint="eastAsia"/>
        </w:rPr>
      </w:pPr>
      <w:r>
        <w:rPr>
          <w:b/>
          <w:color w:val="17233C"/>
        </w:rPr>
        <w:t xml:space="preserve">Build: </w:t>
      </w:r>
    </w:p>
    <w:p w14:paraId="11ED5453" w14:textId="77777777" w:rsidR="00DD46BF" w:rsidRDefault="00BF5E2B">
      <w:pPr>
        <w:pStyle w:val="ListBullet"/>
        <w:spacing w:after="30"/>
        <w:rPr>
          <w:rFonts w:hint="eastAsia"/>
        </w:rPr>
      </w:pPr>
      <w:r>
        <w:t>Experiment API.</w:t>
      </w:r>
    </w:p>
    <w:p w14:paraId="58C8A4A1" w14:textId="77777777" w:rsidR="00DD46BF" w:rsidRDefault="00BF5E2B">
      <w:pPr>
        <w:pStyle w:val="ListBullet"/>
        <w:spacing w:after="30"/>
        <w:rPr>
          <w:rFonts w:hint="eastAsia"/>
        </w:rPr>
      </w:pPr>
      <w:r>
        <w:t>Feature snapshot API.</w:t>
      </w:r>
    </w:p>
    <w:p w14:paraId="2460A256" w14:textId="77777777" w:rsidR="00DD46BF" w:rsidRDefault="00BF5E2B">
      <w:pPr>
        <w:pStyle w:val="ListBullet"/>
        <w:spacing w:after="30"/>
        <w:rPr>
          <w:rFonts w:hint="eastAsia"/>
        </w:rPr>
      </w:pPr>
      <w:r>
        <w:t>Backtest API.</w:t>
      </w:r>
    </w:p>
    <w:p w14:paraId="2A407BA9" w14:textId="77777777" w:rsidR="00DD46BF" w:rsidRDefault="00BF5E2B">
      <w:pPr>
        <w:pStyle w:val="ListBullet"/>
        <w:spacing w:after="30"/>
        <w:rPr>
          <w:rFonts w:hint="eastAsia"/>
        </w:rPr>
      </w:pPr>
      <w:r>
        <w:t>Model registry API.</w:t>
      </w:r>
    </w:p>
    <w:p w14:paraId="06D4C1A3" w14:textId="77777777" w:rsidR="00DD46BF" w:rsidRDefault="00BF5E2B">
      <w:pPr>
        <w:pStyle w:val="ListBullet"/>
        <w:spacing w:after="30"/>
        <w:rPr>
          <w:rFonts w:hint="eastAsia"/>
        </w:rPr>
      </w:pPr>
      <w:r>
        <w:t>Decision replay API.</w:t>
      </w:r>
    </w:p>
    <w:p w14:paraId="2B154962" w14:textId="77777777" w:rsidR="00DD46BF" w:rsidRDefault="00BF5E2B">
      <w:pPr>
        <w:pStyle w:val="ListBullet"/>
        <w:spacing w:after="30"/>
        <w:rPr>
          <w:rFonts w:hint="eastAsia"/>
        </w:rPr>
      </w:pPr>
      <w:r>
        <w:t>Read-only research API separate from execution.</w:t>
      </w:r>
    </w:p>
    <w:p w14:paraId="6AACECCC" w14:textId="77777777" w:rsidR="00DD46BF" w:rsidRDefault="00BF5E2B">
      <w:pPr>
        <w:rPr>
          <w:rFonts w:hint="eastAsia"/>
        </w:rPr>
      </w:pPr>
      <w:r>
        <w:rPr>
          <w:b/>
          <w:color w:val="17233C"/>
        </w:rPr>
        <w:t xml:space="preserve">Architecture: </w:t>
      </w:r>
    </w:p>
    <w:p w14:paraId="070530CB" w14:textId="77777777" w:rsidR="00DD46BF" w:rsidRDefault="00BF5E2B">
      <w:pPr>
        <w:ind w:left="288" w:right="288"/>
        <w:rPr>
          <w:rFonts w:hint="eastAsia"/>
        </w:rPr>
      </w:pPr>
      <w:r>
        <w:rPr>
          <w:rFonts w:ascii="Consolas" w:hAnsi="Consolas"/>
          <w:sz w:val="16"/>
        </w:rPr>
        <w:t>FASTAPI + AUTH + VERSIONED RESEARCH OBJECTS</w:t>
      </w:r>
    </w:p>
    <w:p w14:paraId="6D2D97B0" w14:textId="77777777" w:rsidR="00DD46BF" w:rsidRDefault="00BF5E2B">
      <w:pPr>
        <w:rPr>
          <w:rFonts w:hint="eastAsia"/>
        </w:rPr>
      </w:pPr>
      <w:r>
        <w:rPr>
          <w:b/>
          <w:color w:val="17233C"/>
        </w:rPr>
        <w:t xml:space="preserve">Done when: </w:t>
      </w:r>
    </w:p>
    <w:p w14:paraId="092120C5" w14:textId="77777777" w:rsidR="00DD46BF" w:rsidRDefault="00BF5E2B">
      <w:pPr>
        <w:pStyle w:val="ListBullet"/>
        <w:spacing w:after="30"/>
        <w:rPr>
          <w:rFonts w:hint="eastAsia"/>
        </w:rPr>
      </w:pPr>
      <w:r>
        <w:t>External developers reproduce experiments through versioned calls.</w:t>
      </w:r>
    </w:p>
    <w:p w14:paraId="56F2D359" w14:textId="77777777" w:rsidR="00DD46BF" w:rsidRDefault="00BF5E2B">
      <w:pPr>
        <w:rPr>
          <w:rFonts w:hint="eastAsia"/>
        </w:rPr>
      </w:pPr>
      <w:r>
        <w:rPr>
          <w:b/>
          <w:color w:val="A23C49"/>
        </w:rPr>
        <w:t xml:space="preserve">Failure conditions: </w:t>
      </w:r>
    </w:p>
    <w:p w14:paraId="3CA2D67F" w14:textId="77777777" w:rsidR="00DD46BF" w:rsidRDefault="00BF5E2B">
      <w:pPr>
        <w:pStyle w:val="ListBullet"/>
        <w:spacing w:after="30"/>
        <w:rPr>
          <w:rFonts w:hint="eastAsia"/>
        </w:rPr>
      </w:pPr>
      <w:r>
        <w:t>API complexity exceeds user value.</w:t>
      </w:r>
    </w:p>
    <w:p w14:paraId="4E0BA5D2" w14:textId="77777777" w:rsidR="00DD46BF" w:rsidRDefault="00BF5E2B">
      <w:pPr>
        <w:rPr>
          <w:rFonts w:hint="eastAsia"/>
        </w:rPr>
      </w:pPr>
      <w:r>
        <w:rPr>
          <w:b/>
          <w:color w:val="17233C"/>
        </w:rPr>
        <w:t xml:space="preserve">Risks: </w:t>
      </w:r>
    </w:p>
    <w:p w14:paraId="2FE54168" w14:textId="77777777" w:rsidR="00DD46BF" w:rsidRDefault="00BF5E2B">
      <w:pPr>
        <w:pStyle w:val="ListBullet"/>
        <w:spacing w:after="30"/>
        <w:rPr>
          <w:rFonts w:hint="eastAsia"/>
        </w:rPr>
      </w:pPr>
      <w:r>
        <w:t>Support burden</w:t>
      </w:r>
    </w:p>
    <w:p w14:paraId="090AFDA3" w14:textId="77777777" w:rsidR="00DD46BF" w:rsidRDefault="00BF5E2B">
      <w:pPr>
        <w:pStyle w:val="ListBullet"/>
        <w:spacing w:after="30"/>
        <w:rPr>
          <w:rFonts w:hint="eastAsia"/>
        </w:rPr>
      </w:pPr>
      <w:r>
        <w:t>Data licensing</w:t>
      </w:r>
    </w:p>
    <w:p w14:paraId="05B11B4D" w14:textId="77777777" w:rsidR="00DD46BF" w:rsidRDefault="00BF5E2B">
      <w:pPr>
        <w:rPr>
          <w:rFonts w:hint="eastAsia"/>
        </w:rPr>
      </w:pPr>
      <w:r>
        <w:rPr>
          <w:b/>
          <w:color w:val="17233C"/>
        </w:rPr>
        <w:t xml:space="preserve">Dependencies: </w:t>
      </w:r>
    </w:p>
    <w:p w14:paraId="76711E94" w14:textId="77777777" w:rsidR="00DD46BF" w:rsidRDefault="00BF5E2B">
      <w:pPr>
        <w:rPr>
          <w:rFonts w:hint="eastAsia"/>
        </w:rPr>
      </w:pPr>
      <w:r>
        <w:t>Phase 27</w:t>
      </w:r>
    </w:p>
    <w:p w14:paraId="6CAF0A26" w14:textId="77777777" w:rsidR="00DD46BF" w:rsidRDefault="00BF5E2B">
      <w:pPr>
        <w:pStyle w:val="Heading2"/>
      </w:pPr>
      <w:r>
        <w:lastRenderedPageBreak/>
        <w:t>Research-paper section</w:t>
      </w:r>
    </w:p>
    <w:p w14:paraId="122553B6" w14:textId="77777777" w:rsidR="00DD46BF" w:rsidRDefault="00BF5E2B">
      <w:pPr>
        <w:rPr>
          <w:rFonts w:hint="eastAsia"/>
        </w:rPr>
      </w:pPr>
      <w:r>
        <w:rPr>
          <w:b/>
          <w:color w:val="287B76"/>
        </w:rPr>
        <w:t>Problem Statement</w:t>
      </w:r>
    </w:p>
    <w:p w14:paraId="3D0922FE" w14:textId="77777777" w:rsidR="00DD46BF" w:rsidRDefault="00BF5E2B">
      <w:pPr>
        <w:rPr>
          <w:rFonts w:hint="eastAsia"/>
        </w:rPr>
      </w:pPr>
      <w:r>
        <w:t>Researchers may already have their own frontends.</w:t>
      </w:r>
    </w:p>
    <w:p w14:paraId="229034C1" w14:textId="77777777" w:rsidR="00DD46BF" w:rsidRDefault="00BF5E2B">
      <w:pPr>
        <w:rPr>
          <w:rFonts w:hint="eastAsia"/>
        </w:rPr>
      </w:pPr>
      <w:r>
        <w:rPr>
          <w:b/>
          <w:color w:val="287B76"/>
        </w:rPr>
        <w:t>Research Hypothesis</w:t>
      </w:r>
    </w:p>
    <w:p w14:paraId="114498B9" w14:textId="77777777" w:rsidR="00DD46BF" w:rsidRDefault="00BF5E2B">
      <w:pPr>
        <w:rPr>
          <w:rFonts w:hint="eastAsia"/>
        </w:rPr>
      </w:pPr>
      <w:r>
        <w:t>Research evidence/replay primitives can be more defensible than another UI.</w:t>
      </w:r>
    </w:p>
    <w:p w14:paraId="0FA3A510" w14:textId="77777777" w:rsidR="00DD46BF" w:rsidRDefault="00BF5E2B">
      <w:pPr>
        <w:rPr>
          <w:rFonts w:hint="eastAsia"/>
        </w:rPr>
      </w:pPr>
      <w:r>
        <w:rPr>
          <w:b/>
          <w:color w:val="287B76"/>
        </w:rPr>
        <w:t>Methodology</w:t>
      </w:r>
    </w:p>
    <w:p w14:paraId="13FFFE9A" w14:textId="77777777" w:rsidR="00DD46BF" w:rsidRDefault="00BF5E2B">
      <w:pPr>
        <w:rPr>
          <w:rFonts w:hint="eastAsia"/>
        </w:rPr>
      </w:pPr>
      <w:r>
        <w:t>Run 2-3 real integrations.</w:t>
      </w:r>
    </w:p>
    <w:p w14:paraId="5ED71EBA" w14:textId="77777777" w:rsidR="00DD46BF" w:rsidRDefault="00BF5E2B">
      <w:pPr>
        <w:rPr>
          <w:rFonts w:hint="eastAsia"/>
        </w:rPr>
      </w:pPr>
      <w:r>
        <w:rPr>
          <w:b/>
          <w:color w:val="287B76"/>
        </w:rPr>
        <w:t>Experimental Design</w:t>
      </w:r>
    </w:p>
    <w:p w14:paraId="7DC2BC07" w14:textId="77777777" w:rsidR="00DD46BF" w:rsidRDefault="00BF5E2B">
      <w:pPr>
        <w:rPr>
          <w:rFonts w:hint="eastAsia"/>
        </w:rPr>
      </w:pPr>
      <w:r>
        <w:t>Run 2-3 real integrations.</w:t>
      </w:r>
    </w:p>
    <w:p w14:paraId="32B45F6A" w14:textId="77777777" w:rsidR="00DD46BF" w:rsidRDefault="00BF5E2B">
      <w:pPr>
        <w:rPr>
          <w:rFonts w:hint="eastAsia"/>
        </w:rPr>
      </w:pPr>
      <w:r>
        <w:rPr>
          <w:b/>
          <w:color w:val="287B76"/>
        </w:rPr>
        <w:t>Evaluation</w:t>
      </w:r>
    </w:p>
    <w:p w14:paraId="4CBD3D8C" w14:textId="77777777" w:rsidR="00DD46BF" w:rsidRDefault="00BF5E2B">
      <w:pPr>
        <w:rPr>
          <w:rFonts w:hint="eastAsia"/>
        </w:rPr>
      </w:pPr>
      <w:r>
        <w:t>Integration time and retained use.</w:t>
      </w:r>
    </w:p>
    <w:p w14:paraId="12EF0E1C" w14:textId="77777777" w:rsidR="00DD46BF" w:rsidRDefault="00BF5E2B">
      <w:pPr>
        <w:rPr>
          <w:rFonts w:hint="eastAsia"/>
        </w:rPr>
      </w:pPr>
      <w:r>
        <w:rPr>
          <w:b/>
          <w:color w:val="287B76"/>
        </w:rPr>
        <w:t>Expected Results</w:t>
      </w:r>
    </w:p>
    <w:p w14:paraId="77FD1160" w14:textId="77777777" w:rsidR="00DD46BF" w:rsidRDefault="00BF5E2B">
      <w:pPr>
        <w:rPr>
          <w:rFonts w:hint="eastAsia"/>
        </w:rPr>
      </w:pPr>
      <w:r>
        <w:t>API becomes a useful backend.</w:t>
      </w:r>
    </w:p>
    <w:p w14:paraId="42907B79" w14:textId="77777777" w:rsidR="00DD46BF" w:rsidRDefault="00BF5E2B">
      <w:pPr>
        <w:rPr>
          <w:rFonts w:hint="eastAsia"/>
        </w:rPr>
      </w:pPr>
      <w:r>
        <w:rPr>
          <w:b/>
          <w:color w:val="287B76"/>
        </w:rPr>
        <w:t>Failure / Falsification</w:t>
      </w:r>
    </w:p>
    <w:p w14:paraId="3BDDA481" w14:textId="77777777" w:rsidR="00DD46BF" w:rsidRDefault="00BF5E2B">
      <w:pPr>
        <w:rPr>
          <w:rFonts w:hint="eastAsia"/>
        </w:rPr>
      </w:pPr>
      <w:r>
        <w:t>Nobody integrates it.</w:t>
      </w:r>
    </w:p>
    <w:p w14:paraId="40FCB0A5" w14:textId="77777777" w:rsidR="00DD46BF" w:rsidRDefault="00BF5E2B">
      <w:pPr>
        <w:rPr>
          <w:rFonts w:hint="eastAsia"/>
        </w:rPr>
      </w:pPr>
      <w:r>
        <w:rPr>
          <w:b/>
          <w:color w:val="287B76"/>
        </w:rPr>
        <w:t>Interpretation</w:t>
      </w:r>
    </w:p>
    <w:p w14:paraId="3911843B" w14:textId="77777777" w:rsidR="00DD46BF" w:rsidRDefault="00BF5E2B">
      <w:pPr>
        <w:rPr>
          <w:rFonts w:hint="eastAsia"/>
        </w:rPr>
      </w:pPr>
      <w:r>
        <w:t>Keep it internal.</w:t>
      </w:r>
    </w:p>
    <w:p w14:paraId="700AA08D" w14:textId="77777777" w:rsidR="00DD46BF" w:rsidRDefault="00BF5E2B">
      <w:pPr>
        <w:pStyle w:val="Heading1"/>
      </w:pPr>
      <w:r>
        <w:t>PHASE 29: BROKER INTEGRATION READINESS REVIEW</w:t>
      </w:r>
    </w:p>
    <w:p w14:paraId="62BE283F" w14:textId="77777777" w:rsidR="00DD46BF" w:rsidRDefault="00BF5E2B">
      <w:pPr>
        <w:rPr>
          <w:rFonts w:hint="eastAsia"/>
        </w:rPr>
      </w:pPr>
      <w:r>
        <w:rPr>
          <w:b/>
          <w:color w:val="17233C"/>
        </w:rPr>
        <w:t xml:space="preserve">Goal: </w:t>
      </w:r>
    </w:p>
    <w:p w14:paraId="341AEFCD" w14:textId="77777777" w:rsidR="00DD46BF" w:rsidRDefault="00BF5E2B">
      <w:pPr>
        <w:rPr>
          <w:rFonts w:hint="eastAsia"/>
        </w:rPr>
      </w:pPr>
      <w:r>
        <w:t>Assess whether broker connectivity has economic and regulatory justification.</w:t>
      </w:r>
    </w:p>
    <w:p w14:paraId="086E4911" w14:textId="77777777" w:rsidR="00DD46BF" w:rsidRDefault="00BF5E2B">
      <w:pPr>
        <w:rPr>
          <w:rFonts w:hint="eastAsia"/>
        </w:rPr>
      </w:pPr>
      <w:r>
        <w:rPr>
          <w:b/>
          <w:color w:val="17233C"/>
        </w:rPr>
        <w:t xml:space="preserve">Why it exists: </w:t>
      </w:r>
    </w:p>
    <w:p w14:paraId="09F5D07E" w14:textId="77777777" w:rsidR="00DD46BF" w:rsidRDefault="00BF5E2B">
      <w:pPr>
        <w:rPr>
          <w:rFonts w:hint="eastAsia"/>
        </w:rPr>
      </w:pPr>
      <w:r>
        <w:t>Execution is a new risk/compliance boundary, not simply another adapter.</w:t>
      </w:r>
    </w:p>
    <w:p w14:paraId="364C37E8" w14:textId="77777777" w:rsidR="00DD46BF" w:rsidRDefault="00BF5E2B">
      <w:pPr>
        <w:rPr>
          <w:rFonts w:hint="eastAsia"/>
        </w:rPr>
      </w:pPr>
      <w:r>
        <w:rPr>
          <w:b/>
          <w:color w:val="17233C"/>
        </w:rPr>
        <w:t xml:space="preserve">Build: </w:t>
      </w:r>
    </w:p>
    <w:p w14:paraId="250999B9" w14:textId="77777777" w:rsidR="00DD46BF" w:rsidRDefault="00BF5E2B">
      <w:pPr>
        <w:pStyle w:val="ListBullet"/>
        <w:spacing w:after="30"/>
        <w:rPr>
          <w:rFonts w:hint="eastAsia"/>
        </w:rPr>
      </w:pPr>
      <w:r>
        <w:t>Professional legal/compliance review.</w:t>
      </w:r>
    </w:p>
    <w:p w14:paraId="7C5B0AE5" w14:textId="77777777" w:rsidR="00DD46BF" w:rsidRDefault="00BF5E2B">
      <w:pPr>
        <w:pStyle w:val="ListBullet"/>
        <w:spacing w:after="30"/>
        <w:rPr>
          <w:rFonts w:hint="eastAsia"/>
        </w:rPr>
      </w:pPr>
      <w:r>
        <w:t>Advisory vs execution mapping.</w:t>
      </w:r>
    </w:p>
    <w:p w14:paraId="4BBDF857" w14:textId="77777777" w:rsidR="00DD46BF" w:rsidRDefault="00BF5E2B">
      <w:pPr>
        <w:pStyle w:val="ListBullet"/>
        <w:spacing w:after="30"/>
        <w:rPr>
          <w:rFonts w:hint="eastAsia"/>
        </w:rPr>
      </w:pPr>
      <w:r>
        <w:t>Access-control matrix.</w:t>
      </w:r>
    </w:p>
    <w:p w14:paraId="51ECF2E7" w14:textId="77777777" w:rsidR="00DD46BF" w:rsidRDefault="00BF5E2B">
      <w:pPr>
        <w:pStyle w:val="ListBullet"/>
        <w:spacing w:after="30"/>
        <w:rPr>
          <w:rFonts w:hint="eastAsia"/>
        </w:rPr>
      </w:pPr>
      <w:r>
        <w:t>Partner responsibilities.</w:t>
      </w:r>
    </w:p>
    <w:p w14:paraId="0A2F64D5" w14:textId="77777777" w:rsidR="00DD46BF" w:rsidRDefault="00BF5E2B">
      <w:pPr>
        <w:pStyle w:val="ListBullet"/>
        <w:spacing w:after="30"/>
        <w:rPr>
          <w:rFonts w:hint="eastAsia"/>
        </w:rPr>
      </w:pPr>
      <w:r>
        <w:t>Sandbox connector only if approved.</w:t>
      </w:r>
    </w:p>
    <w:p w14:paraId="573BFBD8" w14:textId="77777777" w:rsidR="00DD46BF" w:rsidRDefault="00BF5E2B">
      <w:pPr>
        <w:pStyle w:val="ListBullet"/>
        <w:spacing w:after="30"/>
        <w:rPr>
          <w:rFonts w:hint="eastAsia"/>
        </w:rPr>
      </w:pPr>
      <w:r>
        <w:t>Kill-switch design.</w:t>
      </w:r>
    </w:p>
    <w:p w14:paraId="33397DB6" w14:textId="77777777" w:rsidR="00DD46BF" w:rsidRDefault="00BF5E2B">
      <w:pPr>
        <w:rPr>
          <w:rFonts w:hint="eastAsia"/>
        </w:rPr>
      </w:pPr>
      <w:r>
        <w:rPr>
          <w:b/>
          <w:color w:val="17233C"/>
        </w:rPr>
        <w:t xml:space="preserve">Architecture: </w:t>
      </w:r>
    </w:p>
    <w:p w14:paraId="3F988CB4" w14:textId="77777777" w:rsidR="00DD46BF" w:rsidRDefault="00BF5E2B">
      <w:pPr>
        <w:ind w:left="288" w:right="288"/>
        <w:rPr>
          <w:rFonts w:hint="eastAsia"/>
        </w:rPr>
      </w:pPr>
      <w:r>
        <w:rPr>
          <w:rFonts w:ascii="Consolas" w:hAnsi="Consolas"/>
          <w:sz w:val="16"/>
        </w:rPr>
        <w:t>RESEARCH PLANE || EXECUTION BOUNDARY || BROKER SANDBOX</w:t>
      </w:r>
    </w:p>
    <w:p w14:paraId="5A5AAA35" w14:textId="77777777" w:rsidR="00DD46BF" w:rsidRDefault="00BF5E2B">
      <w:pPr>
        <w:rPr>
          <w:rFonts w:hint="eastAsia"/>
        </w:rPr>
      </w:pPr>
      <w:r>
        <w:rPr>
          <w:b/>
          <w:color w:val="17233C"/>
        </w:rPr>
        <w:t xml:space="preserve">Done when: </w:t>
      </w:r>
    </w:p>
    <w:p w14:paraId="6340A4C5" w14:textId="77777777" w:rsidR="00DD46BF" w:rsidRDefault="00BF5E2B">
      <w:pPr>
        <w:pStyle w:val="ListBullet"/>
        <w:spacing w:after="30"/>
        <w:rPr>
          <w:rFonts w:hint="eastAsia"/>
        </w:rPr>
      </w:pPr>
      <w:r>
        <w:t>Professional review complete; technical and control checklist passed.</w:t>
      </w:r>
    </w:p>
    <w:p w14:paraId="41FDFA86" w14:textId="77777777" w:rsidR="00DD46BF" w:rsidRDefault="00BF5E2B">
      <w:pPr>
        <w:rPr>
          <w:rFonts w:hint="eastAsia"/>
        </w:rPr>
      </w:pPr>
      <w:r>
        <w:rPr>
          <w:b/>
          <w:color w:val="A23C49"/>
        </w:rPr>
        <w:t xml:space="preserve">Failure conditions: </w:t>
      </w:r>
    </w:p>
    <w:p w14:paraId="4780C22B" w14:textId="77777777" w:rsidR="00DD46BF" w:rsidRDefault="00BF5E2B">
      <w:pPr>
        <w:pStyle w:val="ListBullet"/>
        <w:spacing w:after="30"/>
        <w:rPr>
          <w:rFonts w:hint="eastAsia"/>
        </w:rPr>
      </w:pPr>
      <w:r>
        <w:t>Ambiguity about customer advice/execution responsibilities.</w:t>
      </w:r>
    </w:p>
    <w:p w14:paraId="31A5BD25" w14:textId="77777777" w:rsidR="00DD46BF" w:rsidRDefault="00BF5E2B">
      <w:pPr>
        <w:rPr>
          <w:rFonts w:hint="eastAsia"/>
        </w:rPr>
      </w:pPr>
      <w:r>
        <w:rPr>
          <w:b/>
          <w:color w:val="17233C"/>
        </w:rPr>
        <w:t xml:space="preserve">Risks: </w:t>
      </w:r>
    </w:p>
    <w:p w14:paraId="3E55FFE5" w14:textId="77777777" w:rsidR="00DD46BF" w:rsidRDefault="00BF5E2B">
      <w:pPr>
        <w:pStyle w:val="ListBullet"/>
        <w:spacing w:after="30"/>
        <w:rPr>
          <w:rFonts w:hint="eastAsia"/>
        </w:rPr>
      </w:pPr>
      <w:r>
        <w:t>Regulation</w:t>
      </w:r>
    </w:p>
    <w:p w14:paraId="0446CAAA" w14:textId="77777777" w:rsidR="00DD46BF" w:rsidRDefault="00BF5E2B">
      <w:pPr>
        <w:pStyle w:val="ListBullet"/>
        <w:spacing w:after="30"/>
        <w:rPr>
          <w:rFonts w:hint="eastAsia"/>
        </w:rPr>
      </w:pPr>
      <w:r>
        <w:t>Security</w:t>
      </w:r>
    </w:p>
    <w:p w14:paraId="2AD98066" w14:textId="77777777" w:rsidR="00DD46BF" w:rsidRDefault="00BF5E2B">
      <w:pPr>
        <w:pStyle w:val="ListBullet"/>
        <w:spacing w:after="30"/>
        <w:rPr>
          <w:rFonts w:hint="eastAsia"/>
        </w:rPr>
      </w:pPr>
      <w:r>
        <w:t>Operational risk</w:t>
      </w:r>
    </w:p>
    <w:p w14:paraId="751F9C13" w14:textId="77777777" w:rsidR="00DD46BF" w:rsidRDefault="00BF5E2B">
      <w:pPr>
        <w:rPr>
          <w:rFonts w:hint="eastAsia"/>
        </w:rPr>
      </w:pPr>
      <w:r>
        <w:rPr>
          <w:b/>
          <w:color w:val="17233C"/>
        </w:rPr>
        <w:t xml:space="preserve">Dependencies: </w:t>
      </w:r>
    </w:p>
    <w:p w14:paraId="58B368A1" w14:textId="77777777" w:rsidR="00DD46BF" w:rsidRDefault="00BF5E2B">
      <w:pPr>
        <w:rPr>
          <w:rFonts w:hint="eastAsia"/>
        </w:rPr>
      </w:pPr>
      <w:r>
        <w:t>Phases 26-28</w:t>
      </w:r>
    </w:p>
    <w:p w14:paraId="75C1DFB2" w14:textId="77777777" w:rsidR="00DD46BF" w:rsidRDefault="00BF5E2B">
      <w:pPr>
        <w:pStyle w:val="Heading2"/>
      </w:pPr>
      <w:r>
        <w:lastRenderedPageBreak/>
        <w:t>Research-paper section</w:t>
      </w:r>
    </w:p>
    <w:p w14:paraId="29AFAF7E" w14:textId="77777777" w:rsidR="00DD46BF" w:rsidRDefault="00BF5E2B">
      <w:pPr>
        <w:rPr>
          <w:rFonts w:hint="eastAsia"/>
        </w:rPr>
      </w:pPr>
      <w:r>
        <w:rPr>
          <w:b/>
          <w:color w:val="287B76"/>
        </w:rPr>
        <w:t>Problem Statement</w:t>
      </w:r>
    </w:p>
    <w:p w14:paraId="53EC4A1E" w14:textId="77777777" w:rsidR="00DD46BF" w:rsidRDefault="00BF5E2B">
      <w:pPr>
        <w:rPr>
          <w:rFonts w:hint="eastAsia"/>
        </w:rPr>
      </w:pPr>
      <w:r>
        <w:t>Execution changes the company’s obligations.</w:t>
      </w:r>
    </w:p>
    <w:p w14:paraId="2AE43678" w14:textId="77777777" w:rsidR="00DD46BF" w:rsidRDefault="00BF5E2B">
      <w:pPr>
        <w:rPr>
          <w:rFonts w:hint="eastAsia"/>
        </w:rPr>
      </w:pPr>
      <w:r>
        <w:rPr>
          <w:b/>
          <w:color w:val="287B76"/>
        </w:rPr>
        <w:t>Research Hypothesis</w:t>
      </w:r>
    </w:p>
    <w:p w14:paraId="100A5DB5" w14:textId="77777777" w:rsidR="00DD46BF" w:rsidRDefault="00BF5E2B">
      <w:pPr>
        <w:rPr>
          <w:rFonts w:hint="eastAsia"/>
        </w:rPr>
      </w:pPr>
      <w:r>
        <w:t>A formal readiness review identifies whether integration is justified.</w:t>
      </w:r>
    </w:p>
    <w:p w14:paraId="78B9A07F" w14:textId="77777777" w:rsidR="00DD46BF" w:rsidRDefault="00BF5E2B">
      <w:pPr>
        <w:rPr>
          <w:rFonts w:hint="eastAsia"/>
        </w:rPr>
      </w:pPr>
      <w:r>
        <w:rPr>
          <w:b/>
          <w:color w:val="287B76"/>
        </w:rPr>
        <w:t>Methodology</w:t>
      </w:r>
    </w:p>
    <w:p w14:paraId="044F2DBD" w14:textId="77777777" w:rsidR="00DD46BF" w:rsidRDefault="00BF5E2B">
      <w:pPr>
        <w:rPr>
          <w:rFonts w:hint="eastAsia"/>
        </w:rPr>
      </w:pPr>
      <w:r>
        <w:t>Map exact product behavior to obligations and controls.</w:t>
      </w:r>
    </w:p>
    <w:p w14:paraId="6C9A5A0A" w14:textId="77777777" w:rsidR="00DD46BF" w:rsidRDefault="00BF5E2B">
      <w:pPr>
        <w:rPr>
          <w:rFonts w:hint="eastAsia"/>
        </w:rPr>
      </w:pPr>
      <w:r>
        <w:rPr>
          <w:b/>
          <w:color w:val="287B76"/>
        </w:rPr>
        <w:t>Experimental Design</w:t>
      </w:r>
    </w:p>
    <w:p w14:paraId="787D1C2E" w14:textId="77777777" w:rsidR="00DD46BF" w:rsidRDefault="00BF5E2B">
      <w:pPr>
        <w:rPr>
          <w:rFonts w:hint="eastAsia"/>
        </w:rPr>
      </w:pPr>
      <w:r>
        <w:t>Map exact product behavior to obligations and controls.</w:t>
      </w:r>
    </w:p>
    <w:p w14:paraId="72AEF5F0" w14:textId="77777777" w:rsidR="00DD46BF" w:rsidRDefault="00BF5E2B">
      <w:pPr>
        <w:rPr>
          <w:rFonts w:hint="eastAsia"/>
        </w:rPr>
      </w:pPr>
      <w:r>
        <w:rPr>
          <w:b/>
          <w:color w:val="287B76"/>
        </w:rPr>
        <w:t>Evaluation</w:t>
      </w:r>
    </w:p>
    <w:p w14:paraId="3D1DE150" w14:textId="77777777" w:rsidR="00DD46BF" w:rsidRDefault="00BF5E2B">
      <w:pPr>
        <w:rPr>
          <w:rFonts w:hint="eastAsia"/>
        </w:rPr>
      </w:pPr>
      <w:r>
        <w:t>Control completeness and go/no-go.</w:t>
      </w:r>
    </w:p>
    <w:p w14:paraId="3E598DE8" w14:textId="77777777" w:rsidR="00DD46BF" w:rsidRDefault="00BF5E2B">
      <w:pPr>
        <w:rPr>
          <w:rFonts w:hint="eastAsia"/>
        </w:rPr>
      </w:pPr>
      <w:r>
        <w:rPr>
          <w:b/>
          <w:color w:val="287B76"/>
        </w:rPr>
        <w:t>Expected Results</w:t>
      </w:r>
    </w:p>
    <w:p w14:paraId="0CA5E0F0" w14:textId="77777777" w:rsidR="00DD46BF" w:rsidRDefault="00BF5E2B">
      <w:pPr>
        <w:rPr>
          <w:rFonts w:hint="eastAsia"/>
        </w:rPr>
      </w:pPr>
      <w:r>
        <w:t>Clear decision.</w:t>
      </w:r>
    </w:p>
    <w:p w14:paraId="52B320FE" w14:textId="77777777" w:rsidR="00DD46BF" w:rsidRDefault="00BF5E2B">
      <w:pPr>
        <w:rPr>
          <w:rFonts w:hint="eastAsia"/>
        </w:rPr>
      </w:pPr>
      <w:r>
        <w:rPr>
          <w:b/>
          <w:color w:val="287B76"/>
        </w:rPr>
        <w:t>Failure / Falsification</w:t>
      </w:r>
    </w:p>
    <w:p w14:paraId="3D0586E4" w14:textId="77777777" w:rsidR="00DD46BF" w:rsidRDefault="00BF5E2B">
      <w:pPr>
        <w:rPr>
          <w:rFonts w:hint="eastAsia"/>
        </w:rPr>
      </w:pPr>
      <w:r>
        <w:t>Unresolved compliance architecture.</w:t>
      </w:r>
    </w:p>
    <w:p w14:paraId="1814B1C5" w14:textId="77777777" w:rsidR="00DD46BF" w:rsidRDefault="00BF5E2B">
      <w:pPr>
        <w:rPr>
          <w:rFonts w:hint="eastAsia"/>
        </w:rPr>
      </w:pPr>
      <w:r>
        <w:rPr>
          <w:b/>
          <w:color w:val="287B76"/>
        </w:rPr>
        <w:t>Interpretation</w:t>
      </w:r>
    </w:p>
    <w:p w14:paraId="6CF49D58" w14:textId="77777777" w:rsidR="00DD46BF" w:rsidRDefault="00BF5E2B">
      <w:pPr>
        <w:rPr>
          <w:rFonts w:hint="eastAsia"/>
        </w:rPr>
      </w:pPr>
      <w:r>
        <w:t>Remain paper-only.</w:t>
      </w:r>
    </w:p>
    <w:p w14:paraId="7F451D72" w14:textId="77777777" w:rsidR="00DD46BF" w:rsidRDefault="00BF5E2B">
      <w:pPr>
        <w:pStyle w:val="Heading1"/>
      </w:pPr>
      <w:r>
        <w:t>PHASE 30: OPTIONAL TINY PROPRIETARY CAPITAL EXPERIMENT</w:t>
      </w:r>
    </w:p>
    <w:p w14:paraId="19878E96" w14:textId="77777777" w:rsidR="00DD46BF" w:rsidRDefault="00BF5E2B">
      <w:pPr>
        <w:rPr>
          <w:rFonts w:hint="eastAsia"/>
        </w:rPr>
      </w:pPr>
      <w:r>
        <w:rPr>
          <w:b/>
          <w:color w:val="17233C"/>
        </w:rPr>
        <w:t xml:space="preserve">Goal: </w:t>
      </w:r>
    </w:p>
    <w:p w14:paraId="0075C0D3" w14:textId="77777777" w:rsidR="00DD46BF" w:rsidRDefault="00BF5E2B">
      <w:pPr>
        <w:rPr>
          <w:rFonts w:hint="eastAsia"/>
        </w:rPr>
      </w:pPr>
      <w:r>
        <w:t>Only if prior evidence justifies quantifying the paper/live execution gap with tiny internal capital.</w:t>
      </w:r>
    </w:p>
    <w:p w14:paraId="40731833" w14:textId="77777777" w:rsidR="00DD46BF" w:rsidRDefault="00BF5E2B">
      <w:pPr>
        <w:rPr>
          <w:rFonts w:hint="eastAsia"/>
        </w:rPr>
      </w:pPr>
      <w:r>
        <w:rPr>
          <w:b/>
          <w:color w:val="17233C"/>
        </w:rPr>
        <w:t xml:space="preserve">Why it exists: </w:t>
      </w:r>
    </w:p>
    <w:p w14:paraId="1A742330" w14:textId="77777777" w:rsidR="00DD46BF" w:rsidRDefault="00BF5E2B">
      <w:pPr>
        <w:rPr>
          <w:rFonts w:hint="eastAsia"/>
        </w:rPr>
      </w:pPr>
      <w:r>
        <w:t>Paper trading is still an approximation; the purpose is measurement, not profit proof.</w:t>
      </w:r>
    </w:p>
    <w:p w14:paraId="7476B264" w14:textId="77777777" w:rsidR="00DD46BF" w:rsidRDefault="00BF5E2B">
      <w:pPr>
        <w:rPr>
          <w:rFonts w:hint="eastAsia"/>
        </w:rPr>
      </w:pPr>
      <w:r>
        <w:rPr>
          <w:b/>
          <w:color w:val="17233C"/>
        </w:rPr>
        <w:t xml:space="preserve">Build: </w:t>
      </w:r>
    </w:p>
    <w:p w14:paraId="08A68AE3" w14:textId="77777777" w:rsidR="00DD46BF" w:rsidRDefault="00BF5E2B">
      <w:pPr>
        <w:pStyle w:val="ListBullet"/>
        <w:spacing w:after="30"/>
        <w:rPr>
          <w:rFonts w:hint="eastAsia"/>
        </w:rPr>
      </w:pPr>
      <w:r>
        <w:t>Predefined tiny capital.</w:t>
      </w:r>
    </w:p>
    <w:p w14:paraId="782AD0F2" w14:textId="77777777" w:rsidR="00DD46BF" w:rsidRDefault="00BF5E2B">
      <w:pPr>
        <w:pStyle w:val="ListBullet"/>
        <w:spacing w:after="30"/>
        <w:rPr>
          <w:rFonts w:hint="eastAsia"/>
        </w:rPr>
      </w:pPr>
      <w:r>
        <w:t>Manual approval.</w:t>
      </w:r>
    </w:p>
    <w:p w14:paraId="1D9ED3BF" w14:textId="77777777" w:rsidR="00DD46BF" w:rsidRDefault="00BF5E2B">
      <w:pPr>
        <w:pStyle w:val="ListBullet"/>
        <w:spacing w:after="30"/>
        <w:rPr>
          <w:rFonts w:hint="eastAsia"/>
        </w:rPr>
      </w:pPr>
      <w:r>
        <w:t>Restricted universe.</w:t>
      </w:r>
    </w:p>
    <w:p w14:paraId="712DF55D" w14:textId="77777777" w:rsidR="00DD46BF" w:rsidRDefault="00BF5E2B">
      <w:pPr>
        <w:pStyle w:val="ListBullet"/>
        <w:spacing w:after="30"/>
        <w:rPr>
          <w:rFonts w:hint="eastAsia"/>
        </w:rPr>
      </w:pPr>
      <w:r>
        <w:t>Hard loss limits.</w:t>
      </w:r>
    </w:p>
    <w:p w14:paraId="0B2AECB8" w14:textId="77777777" w:rsidR="00DD46BF" w:rsidRDefault="00BF5E2B">
      <w:pPr>
        <w:pStyle w:val="ListBullet"/>
        <w:spacing w:after="30"/>
        <w:rPr>
          <w:rFonts w:hint="eastAsia"/>
        </w:rPr>
      </w:pPr>
      <w:r>
        <w:t>Compare paper vs live fills.</w:t>
      </w:r>
    </w:p>
    <w:p w14:paraId="08C8131B" w14:textId="77777777" w:rsidR="00DD46BF" w:rsidRDefault="00BF5E2B">
      <w:pPr>
        <w:pStyle w:val="ListBullet"/>
        <w:spacing w:after="30"/>
        <w:rPr>
          <w:rFonts w:hint="eastAsia"/>
        </w:rPr>
      </w:pPr>
      <w:r>
        <w:t>After-action report.</w:t>
      </w:r>
    </w:p>
    <w:p w14:paraId="7E91B87D" w14:textId="77777777" w:rsidR="00DD46BF" w:rsidRDefault="00BF5E2B">
      <w:pPr>
        <w:rPr>
          <w:rFonts w:hint="eastAsia"/>
        </w:rPr>
      </w:pPr>
      <w:r>
        <w:rPr>
          <w:b/>
          <w:color w:val="17233C"/>
        </w:rPr>
        <w:t xml:space="preserve">Architecture: </w:t>
      </w:r>
    </w:p>
    <w:p w14:paraId="375F90C4" w14:textId="77777777" w:rsidR="00DD46BF" w:rsidRDefault="00BF5E2B">
      <w:pPr>
        <w:ind w:left="288" w:right="288"/>
        <w:rPr>
          <w:rFonts w:hint="eastAsia"/>
        </w:rPr>
      </w:pPr>
      <w:r>
        <w:rPr>
          <w:rFonts w:ascii="Consolas" w:hAnsi="Consolas"/>
          <w:sz w:val="16"/>
        </w:rPr>
        <w:t>LOCKED MODEL → RISK → BROKER → HARD LIMITS → MANUAL KILL SWITCH</w:t>
      </w:r>
    </w:p>
    <w:p w14:paraId="684184B2" w14:textId="77777777" w:rsidR="00DD46BF" w:rsidRDefault="00BF5E2B">
      <w:pPr>
        <w:rPr>
          <w:rFonts w:hint="eastAsia"/>
        </w:rPr>
      </w:pPr>
      <w:r>
        <w:rPr>
          <w:b/>
          <w:color w:val="17233C"/>
        </w:rPr>
        <w:t xml:space="preserve">Done when: </w:t>
      </w:r>
    </w:p>
    <w:p w14:paraId="348C842B" w14:textId="77777777" w:rsidR="00DD46BF" w:rsidRDefault="00BF5E2B">
      <w:pPr>
        <w:pStyle w:val="ListBullet"/>
        <w:spacing w:after="30"/>
        <w:rPr>
          <w:rFonts w:hint="eastAsia"/>
        </w:rPr>
      </w:pPr>
      <w:r>
        <w:t>Only proceed after explicit authorization; no customer money.</w:t>
      </w:r>
    </w:p>
    <w:p w14:paraId="0DB747DB" w14:textId="77777777" w:rsidR="00DD46BF" w:rsidRDefault="00BF5E2B">
      <w:pPr>
        <w:rPr>
          <w:rFonts w:hint="eastAsia"/>
        </w:rPr>
      </w:pPr>
      <w:r>
        <w:rPr>
          <w:b/>
          <w:color w:val="A23C49"/>
        </w:rPr>
        <w:t xml:space="preserve">Failure conditions: </w:t>
      </w:r>
    </w:p>
    <w:p w14:paraId="4B4C550E" w14:textId="77777777" w:rsidR="00DD46BF" w:rsidRDefault="00BF5E2B">
      <w:pPr>
        <w:pStyle w:val="ListBullet"/>
        <w:spacing w:after="30"/>
        <w:rPr>
          <w:rFonts w:hint="eastAsia"/>
        </w:rPr>
      </w:pPr>
      <w:r>
        <w:t>Execution materially diverges or operational risk exceeds benefit.</w:t>
      </w:r>
    </w:p>
    <w:p w14:paraId="4A67D247" w14:textId="77777777" w:rsidR="00DD46BF" w:rsidRDefault="00BF5E2B">
      <w:pPr>
        <w:rPr>
          <w:rFonts w:hint="eastAsia"/>
        </w:rPr>
      </w:pPr>
      <w:r>
        <w:rPr>
          <w:b/>
          <w:color w:val="17233C"/>
        </w:rPr>
        <w:t xml:space="preserve">Risks: </w:t>
      </w:r>
    </w:p>
    <w:p w14:paraId="0BFABF9E" w14:textId="77777777" w:rsidR="00DD46BF" w:rsidRDefault="00BF5E2B">
      <w:pPr>
        <w:pStyle w:val="ListBullet"/>
        <w:spacing w:after="30"/>
        <w:rPr>
          <w:rFonts w:hint="eastAsia"/>
        </w:rPr>
      </w:pPr>
      <w:r>
        <w:t>Capital loss</w:t>
      </w:r>
    </w:p>
    <w:p w14:paraId="2D95D15D" w14:textId="77777777" w:rsidR="00DD46BF" w:rsidRDefault="00BF5E2B">
      <w:pPr>
        <w:pStyle w:val="ListBullet"/>
        <w:spacing w:after="30"/>
        <w:rPr>
          <w:rFonts w:hint="eastAsia"/>
        </w:rPr>
      </w:pPr>
      <w:r>
        <w:t>Compliance</w:t>
      </w:r>
    </w:p>
    <w:p w14:paraId="678DA2C4" w14:textId="77777777" w:rsidR="00DD46BF" w:rsidRDefault="00BF5E2B">
      <w:pPr>
        <w:pStyle w:val="ListBullet"/>
        <w:spacing w:after="30"/>
        <w:rPr>
          <w:rFonts w:hint="eastAsia"/>
        </w:rPr>
      </w:pPr>
      <w:r>
        <w:t>Intervention bias</w:t>
      </w:r>
    </w:p>
    <w:p w14:paraId="3FAA2C12" w14:textId="77777777" w:rsidR="00DD46BF" w:rsidRDefault="00BF5E2B">
      <w:pPr>
        <w:rPr>
          <w:rFonts w:hint="eastAsia"/>
        </w:rPr>
      </w:pPr>
      <w:r>
        <w:rPr>
          <w:b/>
          <w:color w:val="17233C"/>
        </w:rPr>
        <w:t xml:space="preserve">Dependencies: </w:t>
      </w:r>
    </w:p>
    <w:p w14:paraId="7E697378" w14:textId="77777777" w:rsidR="00DD46BF" w:rsidRDefault="00BF5E2B">
      <w:pPr>
        <w:rPr>
          <w:rFonts w:hint="eastAsia"/>
        </w:rPr>
      </w:pPr>
      <w:r>
        <w:t>Phase 29 + professional review</w:t>
      </w:r>
    </w:p>
    <w:p w14:paraId="2E7FC6FE" w14:textId="77777777" w:rsidR="00DD46BF" w:rsidRDefault="00BF5E2B">
      <w:pPr>
        <w:pStyle w:val="Heading2"/>
      </w:pPr>
      <w:r>
        <w:lastRenderedPageBreak/>
        <w:t>Research-paper section</w:t>
      </w:r>
    </w:p>
    <w:p w14:paraId="7701D69C" w14:textId="77777777" w:rsidR="00DD46BF" w:rsidRDefault="00BF5E2B">
      <w:pPr>
        <w:rPr>
          <w:rFonts w:hint="eastAsia"/>
        </w:rPr>
      </w:pPr>
      <w:r>
        <w:rPr>
          <w:b/>
          <w:color w:val="287B76"/>
        </w:rPr>
        <w:t>Problem Statement</w:t>
      </w:r>
    </w:p>
    <w:p w14:paraId="1C9324CC" w14:textId="77777777" w:rsidR="00DD46BF" w:rsidRDefault="00BF5E2B">
      <w:pPr>
        <w:rPr>
          <w:rFonts w:hint="eastAsia"/>
        </w:rPr>
      </w:pPr>
      <w:r>
        <w:t>Paper systems can hide live execution effects.</w:t>
      </w:r>
    </w:p>
    <w:p w14:paraId="53F75EFB" w14:textId="77777777" w:rsidR="00DD46BF" w:rsidRDefault="00BF5E2B">
      <w:pPr>
        <w:rPr>
          <w:rFonts w:hint="eastAsia"/>
        </w:rPr>
      </w:pPr>
      <w:r>
        <w:rPr>
          <w:b/>
          <w:color w:val="287B76"/>
        </w:rPr>
        <w:t>Research Hypothesis</w:t>
      </w:r>
    </w:p>
    <w:p w14:paraId="540397DA" w14:textId="77777777" w:rsidR="00DD46BF" w:rsidRDefault="00BF5E2B">
      <w:pPr>
        <w:rPr>
          <w:rFonts w:hint="eastAsia"/>
        </w:rPr>
      </w:pPr>
      <w:r>
        <w:t>A tiny controlled experiment can measure the paper/live gap.</w:t>
      </w:r>
    </w:p>
    <w:p w14:paraId="28E569C7" w14:textId="77777777" w:rsidR="00DD46BF" w:rsidRDefault="00BF5E2B">
      <w:pPr>
        <w:rPr>
          <w:rFonts w:hint="eastAsia"/>
        </w:rPr>
      </w:pPr>
      <w:r>
        <w:rPr>
          <w:b/>
          <w:color w:val="287B76"/>
        </w:rPr>
        <w:t>Methodology</w:t>
      </w:r>
    </w:p>
    <w:p w14:paraId="0417BA22" w14:textId="77777777" w:rsidR="00DD46BF" w:rsidRDefault="00BF5E2B">
      <w:pPr>
        <w:rPr>
          <w:rFonts w:hint="eastAsia"/>
        </w:rPr>
      </w:pPr>
      <w:r>
        <w:t>Locked capital, predefined stop conditions.</w:t>
      </w:r>
    </w:p>
    <w:p w14:paraId="1D4C5EBB" w14:textId="77777777" w:rsidR="00DD46BF" w:rsidRDefault="00BF5E2B">
      <w:pPr>
        <w:rPr>
          <w:rFonts w:hint="eastAsia"/>
        </w:rPr>
      </w:pPr>
      <w:r>
        <w:rPr>
          <w:b/>
          <w:color w:val="287B76"/>
        </w:rPr>
        <w:t>Experimental Design</w:t>
      </w:r>
    </w:p>
    <w:p w14:paraId="15DADE23" w14:textId="77777777" w:rsidR="00DD46BF" w:rsidRDefault="00BF5E2B">
      <w:pPr>
        <w:rPr>
          <w:rFonts w:hint="eastAsia"/>
        </w:rPr>
      </w:pPr>
      <w:r>
        <w:t>Locked capital, predefined stop conditions.</w:t>
      </w:r>
    </w:p>
    <w:p w14:paraId="0888B305" w14:textId="77777777" w:rsidR="00DD46BF" w:rsidRDefault="00BF5E2B">
      <w:pPr>
        <w:rPr>
          <w:rFonts w:hint="eastAsia"/>
        </w:rPr>
      </w:pPr>
      <w:r>
        <w:rPr>
          <w:b/>
          <w:color w:val="287B76"/>
        </w:rPr>
        <w:t>Evaluation</w:t>
      </w:r>
    </w:p>
    <w:p w14:paraId="7F48732C" w14:textId="77777777" w:rsidR="00DD46BF" w:rsidRDefault="00BF5E2B">
      <w:pPr>
        <w:rPr>
          <w:rFonts w:hint="eastAsia"/>
        </w:rPr>
      </w:pPr>
      <w:r>
        <w:t>Slippage divergence, incidents, drawdown.</w:t>
      </w:r>
    </w:p>
    <w:p w14:paraId="19774D35" w14:textId="77777777" w:rsidR="00DD46BF" w:rsidRDefault="00BF5E2B">
      <w:pPr>
        <w:rPr>
          <w:rFonts w:hint="eastAsia"/>
        </w:rPr>
      </w:pPr>
      <w:r>
        <w:rPr>
          <w:b/>
          <w:color w:val="287B76"/>
        </w:rPr>
        <w:t>Expected Results</w:t>
      </w:r>
    </w:p>
    <w:p w14:paraId="10D9A53A" w14:textId="77777777" w:rsidR="00DD46BF" w:rsidRDefault="00BF5E2B">
      <w:pPr>
        <w:rPr>
          <w:rFonts w:hint="eastAsia"/>
        </w:rPr>
      </w:pPr>
      <w:r>
        <w:t>Quantified execution gap.</w:t>
      </w:r>
    </w:p>
    <w:p w14:paraId="08A453AD" w14:textId="77777777" w:rsidR="00DD46BF" w:rsidRDefault="00BF5E2B">
      <w:pPr>
        <w:rPr>
          <w:rFonts w:hint="eastAsia"/>
        </w:rPr>
      </w:pPr>
      <w:r>
        <w:rPr>
          <w:b/>
          <w:color w:val="287B76"/>
        </w:rPr>
        <w:t>Failure / Falsification</w:t>
      </w:r>
    </w:p>
    <w:p w14:paraId="232AD0C4" w14:textId="77777777" w:rsidR="00DD46BF" w:rsidRDefault="00BF5E2B">
      <w:pPr>
        <w:rPr>
          <w:rFonts w:hint="eastAsia"/>
        </w:rPr>
      </w:pPr>
      <w:r>
        <w:t>Unexpected loss or mismatch.</w:t>
      </w:r>
    </w:p>
    <w:p w14:paraId="3C97BC88" w14:textId="77777777" w:rsidR="00DD46BF" w:rsidRDefault="00BF5E2B">
      <w:pPr>
        <w:rPr>
          <w:rFonts w:hint="eastAsia"/>
        </w:rPr>
      </w:pPr>
      <w:r>
        <w:rPr>
          <w:b/>
          <w:color w:val="287B76"/>
        </w:rPr>
        <w:t>Interpretation</w:t>
      </w:r>
    </w:p>
    <w:p w14:paraId="24287244" w14:textId="77777777" w:rsidR="00DD46BF" w:rsidRDefault="00BF5E2B">
      <w:pPr>
        <w:rPr>
          <w:rFonts w:hint="eastAsia"/>
        </w:rPr>
      </w:pPr>
      <w:r>
        <w:t>Return to research.</w:t>
      </w:r>
    </w:p>
    <w:p w14:paraId="3EB471C5" w14:textId="77777777" w:rsidR="00DD46BF" w:rsidRDefault="00BF5E2B">
      <w:pPr>
        <w:pStyle w:val="Heading1"/>
      </w:pPr>
      <w:r>
        <w:t>PHASE 31: CUSTOMER SIGNAL / ASSISTANT PRODUCT REVIEW</w:t>
      </w:r>
    </w:p>
    <w:p w14:paraId="2B7D6EF4" w14:textId="77777777" w:rsidR="00DD46BF" w:rsidRDefault="00BF5E2B">
      <w:pPr>
        <w:rPr>
          <w:rFonts w:hint="eastAsia"/>
        </w:rPr>
      </w:pPr>
      <w:r>
        <w:rPr>
          <w:b/>
          <w:color w:val="17233C"/>
        </w:rPr>
        <w:t xml:space="preserve">Goal: </w:t>
      </w:r>
    </w:p>
    <w:p w14:paraId="06165F0F" w14:textId="77777777" w:rsidR="00DD46BF" w:rsidRDefault="00BF5E2B">
      <w:pPr>
        <w:rPr>
          <w:rFonts w:hint="eastAsia"/>
        </w:rPr>
      </w:pPr>
      <w:r>
        <w:t>Assess whether ORBIT should expose non-personalized research outputs or advice-like signals.</w:t>
      </w:r>
    </w:p>
    <w:p w14:paraId="234982D1" w14:textId="77777777" w:rsidR="00DD46BF" w:rsidRDefault="00BF5E2B">
      <w:pPr>
        <w:rPr>
          <w:rFonts w:hint="eastAsia"/>
        </w:rPr>
      </w:pPr>
      <w:r>
        <w:rPr>
          <w:b/>
          <w:color w:val="17233C"/>
        </w:rPr>
        <w:t xml:space="preserve">Why it exists: </w:t>
      </w:r>
    </w:p>
    <w:p w14:paraId="562C4086" w14:textId="77777777" w:rsidR="00DD46BF" w:rsidRDefault="00BF5E2B">
      <w:pPr>
        <w:rPr>
          <w:rFonts w:hint="eastAsia"/>
        </w:rPr>
      </w:pPr>
      <w:r>
        <w:t>Signals can create regulatory and trust complexity even without execution.</w:t>
      </w:r>
    </w:p>
    <w:p w14:paraId="7AB44226" w14:textId="77777777" w:rsidR="00DD46BF" w:rsidRDefault="00BF5E2B">
      <w:pPr>
        <w:rPr>
          <w:rFonts w:hint="eastAsia"/>
        </w:rPr>
      </w:pPr>
      <w:r>
        <w:rPr>
          <w:b/>
          <w:color w:val="17233C"/>
        </w:rPr>
        <w:t xml:space="preserve">Build: </w:t>
      </w:r>
    </w:p>
    <w:p w14:paraId="705A941A" w14:textId="77777777" w:rsidR="00DD46BF" w:rsidRDefault="00BF5E2B">
      <w:pPr>
        <w:pStyle w:val="ListBullet"/>
        <w:spacing w:after="30"/>
        <w:rPr>
          <w:rFonts w:hint="eastAsia"/>
        </w:rPr>
      </w:pPr>
      <w:r>
        <w:t>Define product behavior.</w:t>
      </w:r>
    </w:p>
    <w:p w14:paraId="5DF0A3A7" w14:textId="77777777" w:rsidR="00DD46BF" w:rsidRDefault="00BF5E2B">
      <w:pPr>
        <w:pStyle w:val="ListBullet"/>
        <w:spacing w:after="30"/>
        <w:rPr>
          <w:rFonts w:hint="eastAsia"/>
        </w:rPr>
      </w:pPr>
      <w:r>
        <w:t>Non-personalized research reports first.</w:t>
      </w:r>
    </w:p>
    <w:p w14:paraId="73C32165" w14:textId="77777777" w:rsidR="00DD46BF" w:rsidRDefault="00BF5E2B">
      <w:pPr>
        <w:pStyle w:val="ListBullet"/>
        <w:spacing w:after="30"/>
        <w:rPr>
          <w:rFonts w:hint="eastAsia"/>
        </w:rPr>
      </w:pPr>
      <w:r>
        <w:t>False-confidence testing.</w:t>
      </w:r>
    </w:p>
    <w:p w14:paraId="1FE516D4" w14:textId="77777777" w:rsidR="00DD46BF" w:rsidRDefault="00BF5E2B">
      <w:pPr>
        <w:pStyle w:val="ListBullet"/>
        <w:spacing w:after="30"/>
        <w:rPr>
          <w:rFonts w:hint="eastAsia"/>
        </w:rPr>
      </w:pPr>
      <w:r>
        <w:t>Disclosure and compliance mapping.</w:t>
      </w:r>
    </w:p>
    <w:p w14:paraId="32A995AA" w14:textId="77777777" w:rsidR="00DD46BF" w:rsidRDefault="00BF5E2B">
      <w:pPr>
        <w:pStyle w:val="ListBullet"/>
        <w:spacing w:after="30"/>
        <w:rPr>
          <w:rFonts w:hint="eastAsia"/>
        </w:rPr>
      </w:pPr>
      <w:r>
        <w:t>Human-in-loop requirements.</w:t>
      </w:r>
    </w:p>
    <w:p w14:paraId="2EDF5BA6" w14:textId="77777777" w:rsidR="00DD46BF" w:rsidRDefault="00BF5E2B">
      <w:pPr>
        <w:rPr>
          <w:rFonts w:hint="eastAsia"/>
        </w:rPr>
      </w:pPr>
      <w:r>
        <w:rPr>
          <w:b/>
          <w:color w:val="17233C"/>
        </w:rPr>
        <w:t xml:space="preserve">Architecture: </w:t>
      </w:r>
    </w:p>
    <w:p w14:paraId="49CBAE52" w14:textId="77777777" w:rsidR="00DD46BF" w:rsidRDefault="00BF5E2B">
      <w:pPr>
        <w:ind w:left="288" w:right="288"/>
        <w:rPr>
          <w:rFonts w:hint="eastAsia"/>
        </w:rPr>
      </w:pPr>
      <w:r>
        <w:rPr>
          <w:rFonts w:ascii="Consolas" w:hAnsi="Consolas"/>
          <w:sz w:val="16"/>
        </w:rPr>
        <w:t>READ-ONLY RESEARCH PRODUCT → COMPLIANCE BOUNDARY</w:t>
      </w:r>
    </w:p>
    <w:p w14:paraId="25EB506A" w14:textId="77777777" w:rsidR="00DD46BF" w:rsidRDefault="00BF5E2B">
      <w:pPr>
        <w:rPr>
          <w:rFonts w:hint="eastAsia"/>
        </w:rPr>
      </w:pPr>
      <w:r>
        <w:rPr>
          <w:b/>
          <w:color w:val="17233C"/>
        </w:rPr>
        <w:t xml:space="preserve">Done when: </w:t>
      </w:r>
    </w:p>
    <w:p w14:paraId="4F78B711" w14:textId="77777777" w:rsidR="00DD46BF" w:rsidRDefault="00BF5E2B">
      <w:pPr>
        <w:pStyle w:val="ListBullet"/>
        <w:spacing w:after="30"/>
        <w:rPr>
          <w:rFonts w:hint="eastAsia"/>
        </w:rPr>
      </w:pPr>
      <w:r>
        <w:t>Users correctly understand product scope and value without treating it as guaranteed advice.</w:t>
      </w:r>
    </w:p>
    <w:p w14:paraId="6513E8BB" w14:textId="77777777" w:rsidR="00DD46BF" w:rsidRDefault="00BF5E2B">
      <w:pPr>
        <w:rPr>
          <w:rFonts w:hint="eastAsia"/>
        </w:rPr>
      </w:pPr>
      <w:r>
        <w:rPr>
          <w:b/>
          <w:color w:val="A23C49"/>
        </w:rPr>
        <w:t xml:space="preserve">Failure conditions: </w:t>
      </w:r>
    </w:p>
    <w:p w14:paraId="47D43ACE" w14:textId="77777777" w:rsidR="00DD46BF" w:rsidRDefault="00BF5E2B">
      <w:pPr>
        <w:pStyle w:val="ListBullet"/>
        <w:spacing w:after="30"/>
        <w:rPr>
          <w:rFonts w:hint="eastAsia"/>
        </w:rPr>
      </w:pPr>
      <w:r>
        <w:t>Users interpret output as personalized advice or guarantees.</w:t>
      </w:r>
    </w:p>
    <w:p w14:paraId="33E0C7C1" w14:textId="77777777" w:rsidR="00DD46BF" w:rsidRDefault="00BF5E2B">
      <w:pPr>
        <w:rPr>
          <w:rFonts w:hint="eastAsia"/>
        </w:rPr>
      </w:pPr>
      <w:r>
        <w:rPr>
          <w:b/>
          <w:color w:val="17233C"/>
        </w:rPr>
        <w:t xml:space="preserve">Risks: </w:t>
      </w:r>
    </w:p>
    <w:p w14:paraId="515C0590" w14:textId="77777777" w:rsidR="00DD46BF" w:rsidRDefault="00BF5E2B">
      <w:pPr>
        <w:pStyle w:val="ListBullet"/>
        <w:spacing w:after="30"/>
        <w:rPr>
          <w:rFonts w:hint="eastAsia"/>
        </w:rPr>
      </w:pPr>
      <w:r>
        <w:t>Regulatory ambiguity</w:t>
      </w:r>
    </w:p>
    <w:p w14:paraId="524E45F8" w14:textId="77777777" w:rsidR="00DD46BF" w:rsidRDefault="00BF5E2B">
      <w:pPr>
        <w:pStyle w:val="ListBullet"/>
        <w:spacing w:after="30"/>
        <w:rPr>
          <w:rFonts w:hint="eastAsia"/>
        </w:rPr>
      </w:pPr>
      <w:r>
        <w:t>Trust risk</w:t>
      </w:r>
    </w:p>
    <w:p w14:paraId="1FDF2113" w14:textId="77777777" w:rsidR="00DD46BF" w:rsidRDefault="00BF5E2B">
      <w:pPr>
        <w:rPr>
          <w:rFonts w:hint="eastAsia"/>
        </w:rPr>
      </w:pPr>
      <w:r>
        <w:rPr>
          <w:b/>
          <w:color w:val="17233C"/>
        </w:rPr>
        <w:t xml:space="preserve">Dependencies: </w:t>
      </w:r>
    </w:p>
    <w:p w14:paraId="4E04918B" w14:textId="77777777" w:rsidR="00DD46BF" w:rsidRDefault="00BF5E2B">
      <w:pPr>
        <w:rPr>
          <w:rFonts w:hint="eastAsia"/>
        </w:rPr>
      </w:pPr>
      <w:r>
        <w:t>Phases 27-30</w:t>
      </w:r>
    </w:p>
    <w:p w14:paraId="205071D1" w14:textId="77777777" w:rsidR="00DD46BF" w:rsidRDefault="00BF5E2B">
      <w:pPr>
        <w:pStyle w:val="Heading2"/>
      </w:pPr>
      <w:r>
        <w:t>Research-paper section</w:t>
      </w:r>
    </w:p>
    <w:p w14:paraId="492B1D1E" w14:textId="77777777" w:rsidR="00DD46BF" w:rsidRDefault="00BF5E2B">
      <w:pPr>
        <w:rPr>
          <w:rFonts w:hint="eastAsia"/>
        </w:rPr>
      </w:pPr>
      <w:r>
        <w:rPr>
          <w:b/>
          <w:color w:val="287B76"/>
        </w:rPr>
        <w:t>Problem Statement</w:t>
      </w:r>
    </w:p>
    <w:p w14:paraId="1608D899" w14:textId="77777777" w:rsidR="00DD46BF" w:rsidRDefault="00BF5E2B">
      <w:pPr>
        <w:rPr>
          <w:rFonts w:hint="eastAsia"/>
        </w:rPr>
      </w:pPr>
      <w:r>
        <w:lastRenderedPageBreak/>
        <w:t>Signals can be interpreted as advice.</w:t>
      </w:r>
    </w:p>
    <w:p w14:paraId="6C6A311B" w14:textId="77777777" w:rsidR="00DD46BF" w:rsidRDefault="00BF5E2B">
      <w:pPr>
        <w:rPr>
          <w:rFonts w:hint="eastAsia"/>
        </w:rPr>
      </w:pPr>
      <w:r>
        <w:rPr>
          <w:b/>
          <w:color w:val="287B76"/>
        </w:rPr>
        <w:t>Research Hypothesis</w:t>
      </w:r>
    </w:p>
    <w:p w14:paraId="40EADC9C" w14:textId="77777777" w:rsidR="00DD46BF" w:rsidRDefault="00BF5E2B">
      <w:pPr>
        <w:rPr>
          <w:rFonts w:hint="eastAsia"/>
        </w:rPr>
      </w:pPr>
      <w:r>
        <w:t>Research-first interfaces can preserve value while reducing escalation.</w:t>
      </w:r>
    </w:p>
    <w:p w14:paraId="0D1E13A2" w14:textId="77777777" w:rsidR="00DD46BF" w:rsidRDefault="00BF5E2B">
      <w:pPr>
        <w:rPr>
          <w:rFonts w:hint="eastAsia"/>
        </w:rPr>
      </w:pPr>
      <w:r>
        <w:rPr>
          <w:b/>
          <w:color w:val="287B76"/>
        </w:rPr>
        <w:t>Methodology</w:t>
      </w:r>
    </w:p>
    <w:p w14:paraId="55E3E1DA" w14:textId="77777777" w:rsidR="00DD46BF" w:rsidRDefault="00BF5E2B">
      <w:pPr>
        <w:rPr>
          <w:rFonts w:hint="eastAsia"/>
        </w:rPr>
      </w:pPr>
      <w:r>
        <w:t>User testing with explicit boundaries.</w:t>
      </w:r>
    </w:p>
    <w:p w14:paraId="225C4449" w14:textId="77777777" w:rsidR="00DD46BF" w:rsidRDefault="00BF5E2B">
      <w:pPr>
        <w:rPr>
          <w:rFonts w:hint="eastAsia"/>
        </w:rPr>
      </w:pPr>
      <w:r>
        <w:rPr>
          <w:b/>
          <w:color w:val="287B76"/>
        </w:rPr>
        <w:t>Experimental Design</w:t>
      </w:r>
    </w:p>
    <w:p w14:paraId="48B46110" w14:textId="77777777" w:rsidR="00DD46BF" w:rsidRDefault="00BF5E2B">
      <w:pPr>
        <w:rPr>
          <w:rFonts w:hint="eastAsia"/>
        </w:rPr>
      </w:pPr>
      <w:r>
        <w:t>User testing with explicit boundaries.</w:t>
      </w:r>
    </w:p>
    <w:p w14:paraId="4AFC73A9" w14:textId="77777777" w:rsidR="00DD46BF" w:rsidRDefault="00BF5E2B">
      <w:pPr>
        <w:rPr>
          <w:rFonts w:hint="eastAsia"/>
        </w:rPr>
      </w:pPr>
      <w:r>
        <w:rPr>
          <w:b/>
          <w:color w:val="287B76"/>
        </w:rPr>
        <w:t>Evaluation</w:t>
      </w:r>
    </w:p>
    <w:p w14:paraId="51EDF3DC" w14:textId="77777777" w:rsidR="00DD46BF" w:rsidRDefault="00BF5E2B">
      <w:pPr>
        <w:rPr>
          <w:rFonts w:hint="eastAsia"/>
        </w:rPr>
      </w:pPr>
      <w:r>
        <w:t>Misinterpretation rate and retention.</w:t>
      </w:r>
    </w:p>
    <w:p w14:paraId="30B1141E" w14:textId="77777777" w:rsidR="00DD46BF" w:rsidRDefault="00BF5E2B">
      <w:pPr>
        <w:rPr>
          <w:rFonts w:hint="eastAsia"/>
        </w:rPr>
      </w:pPr>
      <w:r>
        <w:rPr>
          <w:b/>
          <w:color w:val="287B76"/>
        </w:rPr>
        <w:t>Expected Results</w:t>
      </w:r>
    </w:p>
    <w:p w14:paraId="145D8A88" w14:textId="77777777" w:rsidR="00DD46BF" w:rsidRDefault="00BF5E2B">
      <w:pPr>
        <w:rPr>
          <w:rFonts w:hint="eastAsia"/>
        </w:rPr>
      </w:pPr>
      <w:r>
        <w:t>Clear non-advisory category.</w:t>
      </w:r>
    </w:p>
    <w:p w14:paraId="63984FC2" w14:textId="77777777" w:rsidR="00DD46BF" w:rsidRDefault="00BF5E2B">
      <w:pPr>
        <w:rPr>
          <w:rFonts w:hint="eastAsia"/>
        </w:rPr>
      </w:pPr>
      <w:r>
        <w:rPr>
          <w:b/>
          <w:color w:val="287B76"/>
        </w:rPr>
        <w:t>Failure / Falsification</w:t>
      </w:r>
    </w:p>
    <w:p w14:paraId="6538A2D6" w14:textId="77777777" w:rsidR="00DD46BF" w:rsidRDefault="00BF5E2B">
      <w:pPr>
        <w:rPr>
          <w:rFonts w:hint="eastAsia"/>
        </w:rPr>
      </w:pPr>
      <w:r>
        <w:t>Persistent misinterpretation.</w:t>
      </w:r>
    </w:p>
    <w:p w14:paraId="48CBD205" w14:textId="77777777" w:rsidR="00DD46BF" w:rsidRDefault="00BF5E2B">
      <w:pPr>
        <w:rPr>
          <w:rFonts w:hint="eastAsia"/>
        </w:rPr>
      </w:pPr>
      <w:r>
        <w:rPr>
          <w:b/>
          <w:color w:val="287B76"/>
        </w:rPr>
        <w:t>Interpretation</w:t>
      </w:r>
    </w:p>
    <w:p w14:paraId="4E44E155" w14:textId="77777777" w:rsidR="00DD46BF" w:rsidRDefault="00BF5E2B">
      <w:pPr>
        <w:rPr>
          <w:rFonts w:hint="eastAsia"/>
        </w:rPr>
      </w:pPr>
      <w:r>
        <w:t>Do not launch advisory behavior.</w:t>
      </w:r>
    </w:p>
    <w:p w14:paraId="438559B6" w14:textId="77777777" w:rsidR="00DD46BF" w:rsidRDefault="00BF5E2B">
      <w:pPr>
        <w:pStyle w:val="Heading1"/>
      </w:pPr>
      <w:r>
        <w:t>PHASE 32: SCALE / PIVOT / STOP DECISION</w:t>
      </w:r>
    </w:p>
    <w:p w14:paraId="6DCF812B" w14:textId="77777777" w:rsidR="00DD46BF" w:rsidRDefault="00BF5E2B">
      <w:pPr>
        <w:rPr>
          <w:rFonts w:hint="eastAsia"/>
        </w:rPr>
      </w:pPr>
      <w:r>
        <w:rPr>
          <w:b/>
          <w:color w:val="17233C"/>
        </w:rPr>
        <w:t xml:space="preserve">Goal: </w:t>
      </w:r>
    </w:p>
    <w:p w14:paraId="4C9B3798" w14:textId="77777777" w:rsidR="00DD46BF" w:rsidRDefault="00BF5E2B">
      <w:pPr>
        <w:rPr>
          <w:rFonts w:hint="eastAsia"/>
        </w:rPr>
      </w:pPr>
      <w:r>
        <w:t>Decide whether ORBIT becomes a company-scale platform, remains a private research tool, pivots or stops.</w:t>
      </w:r>
    </w:p>
    <w:p w14:paraId="79B0AE7D" w14:textId="77777777" w:rsidR="00DD46BF" w:rsidRDefault="00BF5E2B">
      <w:pPr>
        <w:rPr>
          <w:rFonts w:hint="eastAsia"/>
        </w:rPr>
      </w:pPr>
      <w:r>
        <w:rPr>
          <w:b/>
          <w:color w:val="17233C"/>
        </w:rPr>
        <w:t xml:space="preserve">Why it exists: </w:t>
      </w:r>
    </w:p>
    <w:p w14:paraId="0A22DD4F" w14:textId="77777777" w:rsidR="00DD46BF" w:rsidRDefault="00BF5E2B">
      <w:pPr>
        <w:rPr>
          <w:rFonts w:hint="eastAsia"/>
        </w:rPr>
      </w:pPr>
      <w:r>
        <w:t>Scaling costs should follow evidence.</w:t>
      </w:r>
    </w:p>
    <w:p w14:paraId="7690E8C0" w14:textId="77777777" w:rsidR="00DD46BF" w:rsidRDefault="00BF5E2B">
      <w:pPr>
        <w:rPr>
          <w:rFonts w:hint="eastAsia"/>
        </w:rPr>
      </w:pPr>
      <w:r>
        <w:rPr>
          <w:b/>
          <w:color w:val="17233C"/>
        </w:rPr>
        <w:t xml:space="preserve">Build: </w:t>
      </w:r>
    </w:p>
    <w:p w14:paraId="303E11C6" w14:textId="77777777" w:rsidR="00DD46BF" w:rsidRDefault="00BF5E2B">
      <w:pPr>
        <w:pStyle w:val="ListBullet"/>
        <w:spacing w:after="30"/>
        <w:rPr>
          <w:rFonts w:hint="eastAsia"/>
        </w:rPr>
      </w:pPr>
      <w:r>
        <w:t>Review alpha evidence.</w:t>
      </w:r>
    </w:p>
    <w:p w14:paraId="583CB4DE" w14:textId="77777777" w:rsidR="00DD46BF" w:rsidRDefault="00BF5E2B">
      <w:pPr>
        <w:pStyle w:val="ListBullet"/>
        <w:spacing w:after="30"/>
        <w:rPr>
          <w:rFonts w:hint="eastAsia"/>
        </w:rPr>
      </w:pPr>
      <w:r>
        <w:t>Research efficiency.</w:t>
      </w:r>
    </w:p>
    <w:p w14:paraId="2BF37D9E" w14:textId="77777777" w:rsidR="00DD46BF" w:rsidRDefault="00BF5E2B">
      <w:pPr>
        <w:pStyle w:val="ListBullet"/>
        <w:spacing w:after="30"/>
        <w:rPr>
          <w:rFonts w:hint="eastAsia"/>
        </w:rPr>
      </w:pPr>
      <w:r>
        <w:t>User value/retention.</w:t>
      </w:r>
    </w:p>
    <w:p w14:paraId="3726EF7D" w14:textId="77777777" w:rsidR="00DD46BF" w:rsidRDefault="00BF5E2B">
      <w:pPr>
        <w:pStyle w:val="ListBullet"/>
        <w:spacing w:after="30"/>
        <w:rPr>
          <w:rFonts w:hint="eastAsia"/>
        </w:rPr>
      </w:pPr>
      <w:r>
        <w:t>Data economics.</w:t>
      </w:r>
    </w:p>
    <w:p w14:paraId="6BBE671F" w14:textId="77777777" w:rsidR="00DD46BF" w:rsidRDefault="00BF5E2B">
      <w:pPr>
        <w:pStyle w:val="ListBullet"/>
        <w:spacing w:after="30"/>
        <w:rPr>
          <w:rFonts w:hint="eastAsia"/>
        </w:rPr>
      </w:pPr>
      <w:r>
        <w:t>Reliability.</w:t>
      </w:r>
    </w:p>
    <w:p w14:paraId="028712DE" w14:textId="77777777" w:rsidR="00DD46BF" w:rsidRDefault="00BF5E2B">
      <w:pPr>
        <w:pStyle w:val="ListBullet"/>
        <w:spacing w:after="30"/>
        <w:rPr>
          <w:rFonts w:hint="eastAsia"/>
        </w:rPr>
      </w:pPr>
      <w:r>
        <w:t>Regulatory burden.</w:t>
      </w:r>
    </w:p>
    <w:p w14:paraId="12EB72D8" w14:textId="77777777" w:rsidR="00DD46BF" w:rsidRDefault="00BF5E2B">
      <w:pPr>
        <w:pStyle w:val="ListBullet"/>
        <w:spacing w:after="30"/>
        <w:rPr>
          <w:rFonts w:hint="eastAsia"/>
        </w:rPr>
      </w:pPr>
      <w:r>
        <w:t>Competitive position.</w:t>
      </w:r>
    </w:p>
    <w:p w14:paraId="6DA171AE" w14:textId="77777777" w:rsidR="00DD46BF" w:rsidRDefault="00BF5E2B">
      <w:pPr>
        <w:pStyle w:val="ListBullet"/>
        <w:spacing w:after="30"/>
        <w:rPr>
          <w:rFonts w:hint="eastAsia"/>
        </w:rPr>
      </w:pPr>
      <w:r>
        <w:t>Score strategic options.</w:t>
      </w:r>
    </w:p>
    <w:p w14:paraId="65930D4E" w14:textId="77777777" w:rsidR="00DD46BF" w:rsidRDefault="00BF5E2B">
      <w:pPr>
        <w:pStyle w:val="ListBullet"/>
        <w:spacing w:after="30"/>
        <w:rPr>
          <w:rFonts w:hint="eastAsia"/>
        </w:rPr>
      </w:pPr>
      <w:r>
        <w:t>Independent review.</w:t>
      </w:r>
    </w:p>
    <w:p w14:paraId="55725528" w14:textId="77777777" w:rsidR="00DD46BF" w:rsidRDefault="00BF5E2B">
      <w:pPr>
        <w:rPr>
          <w:rFonts w:hint="eastAsia"/>
        </w:rPr>
      </w:pPr>
      <w:r>
        <w:rPr>
          <w:b/>
          <w:color w:val="17233C"/>
        </w:rPr>
        <w:t xml:space="preserve">Architecture: </w:t>
      </w:r>
    </w:p>
    <w:p w14:paraId="1E39C7FC" w14:textId="77777777" w:rsidR="00DD46BF" w:rsidRDefault="00BF5E2B">
      <w:pPr>
        <w:ind w:left="288" w:right="288"/>
        <w:rPr>
          <w:rFonts w:hint="eastAsia"/>
        </w:rPr>
      </w:pPr>
      <w:r>
        <w:rPr>
          <w:rFonts w:ascii="Consolas" w:hAnsi="Consolas"/>
          <w:sz w:val="16"/>
        </w:rPr>
        <w:t>EXECUTIVE DECISION LAYER → SCORECARD → INVESTMENT MEMO</w:t>
      </w:r>
    </w:p>
    <w:p w14:paraId="29B9C9F7" w14:textId="77777777" w:rsidR="00DD46BF" w:rsidRDefault="00BF5E2B">
      <w:pPr>
        <w:rPr>
          <w:rFonts w:hint="eastAsia"/>
        </w:rPr>
      </w:pPr>
      <w:r>
        <w:rPr>
          <w:b/>
          <w:color w:val="17233C"/>
        </w:rPr>
        <w:t xml:space="preserve">Done when: </w:t>
      </w:r>
    </w:p>
    <w:p w14:paraId="5785E424" w14:textId="77777777" w:rsidR="00DD46BF" w:rsidRDefault="00BF5E2B">
      <w:pPr>
        <w:pStyle w:val="ListBullet"/>
        <w:spacing w:after="30"/>
        <w:rPr>
          <w:rFonts w:hint="eastAsia"/>
        </w:rPr>
      </w:pPr>
      <w:r>
        <w:t>Documented decision recommends scale, pivot or stop using predefined thresholds.</w:t>
      </w:r>
    </w:p>
    <w:p w14:paraId="468E29FF" w14:textId="77777777" w:rsidR="00DD46BF" w:rsidRDefault="00BF5E2B">
      <w:pPr>
        <w:rPr>
          <w:rFonts w:hint="eastAsia"/>
        </w:rPr>
      </w:pPr>
      <w:r>
        <w:rPr>
          <w:b/>
          <w:color w:val="A23C49"/>
        </w:rPr>
        <w:t xml:space="preserve">Failure conditions: </w:t>
      </w:r>
    </w:p>
    <w:p w14:paraId="56EDEB36" w14:textId="77777777" w:rsidR="00DD46BF" w:rsidRDefault="00BF5E2B">
      <w:pPr>
        <w:pStyle w:val="ListBullet"/>
        <w:spacing w:after="30"/>
        <w:rPr>
          <w:rFonts w:hint="eastAsia"/>
        </w:rPr>
      </w:pPr>
      <w:r>
        <w:t>Narrative optimism overrides evidence.</w:t>
      </w:r>
    </w:p>
    <w:p w14:paraId="00654CB7" w14:textId="77777777" w:rsidR="00DD46BF" w:rsidRDefault="00BF5E2B">
      <w:pPr>
        <w:rPr>
          <w:rFonts w:hint="eastAsia"/>
        </w:rPr>
      </w:pPr>
      <w:r>
        <w:rPr>
          <w:b/>
          <w:color w:val="17233C"/>
        </w:rPr>
        <w:t xml:space="preserve">Risks: </w:t>
      </w:r>
    </w:p>
    <w:p w14:paraId="493CB0A4" w14:textId="77777777" w:rsidR="00DD46BF" w:rsidRDefault="00BF5E2B">
      <w:pPr>
        <w:pStyle w:val="ListBullet"/>
        <w:spacing w:after="30"/>
        <w:rPr>
          <w:rFonts w:hint="eastAsia"/>
        </w:rPr>
      </w:pPr>
      <w:r>
        <w:t>Sunk-cost fallacy</w:t>
      </w:r>
    </w:p>
    <w:p w14:paraId="38516B35" w14:textId="77777777" w:rsidR="00DD46BF" w:rsidRDefault="00BF5E2B">
      <w:pPr>
        <w:rPr>
          <w:rFonts w:hint="eastAsia"/>
        </w:rPr>
      </w:pPr>
      <w:r>
        <w:rPr>
          <w:b/>
          <w:color w:val="17233C"/>
        </w:rPr>
        <w:t xml:space="preserve">Dependencies: </w:t>
      </w:r>
    </w:p>
    <w:p w14:paraId="268A9A23" w14:textId="77777777" w:rsidR="00DD46BF" w:rsidRDefault="00BF5E2B">
      <w:pPr>
        <w:rPr>
          <w:rFonts w:hint="eastAsia"/>
        </w:rPr>
      </w:pPr>
      <w:r>
        <w:t>All prior phases</w:t>
      </w:r>
    </w:p>
    <w:p w14:paraId="2E47E7F0" w14:textId="77777777" w:rsidR="00DD46BF" w:rsidRDefault="00BF5E2B">
      <w:pPr>
        <w:pStyle w:val="Heading2"/>
      </w:pPr>
      <w:r>
        <w:t>Research-paper section</w:t>
      </w:r>
    </w:p>
    <w:p w14:paraId="1799B702" w14:textId="77777777" w:rsidR="00DD46BF" w:rsidRDefault="00BF5E2B">
      <w:pPr>
        <w:rPr>
          <w:rFonts w:hint="eastAsia"/>
        </w:rPr>
      </w:pPr>
      <w:r>
        <w:rPr>
          <w:b/>
          <w:color w:val="287B76"/>
        </w:rPr>
        <w:t>Problem Statement</w:t>
      </w:r>
    </w:p>
    <w:p w14:paraId="7F0E92E0" w14:textId="77777777" w:rsidR="00DD46BF" w:rsidRDefault="00BF5E2B">
      <w:pPr>
        <w:rPr>
          <w:rFonts w:hint="eastAsia"/>
        </w:rPr>
      </w:pPr>
      <w:r>
        <w:lastRenderedPageBreak/>
        <w:t>Long projects can continue because they already consumed effort.</w:t>
      </w:r>
    </w:p>
    <w:p w14:paraId="6D25A2B1" w14:textId="77777777" w:rsidR="00DD46BF" w:rsidRDefault="00BF5E2B">
      <w:pPr>
        <w:rPr>
          <w:rFonts w:hint="eastAsia"/>
        </w:rPr>
      </w:pPr>
      <w:r>
        <w:rPr>
          <w:b/>
          <w:color w:val="287B76"/>
        </w:rPr>
        <w:t>Research Hypothesis</w:t>
      </w:r>
    </w:p>
    <w:p w14:paraId="57DF624D" w14:textId="77777777" w:rsidR="00DD46BF" w:rsidRDefault="00BF5E2B">
      <w:pPr>
        <w:rPr>
          <w:rFonts w:hint="eastAsia"/>
        </w:rPr>
      </w:pPr>
      <w:r>
        <w:t>Evidence-gated reviews improve capital allocation.</w:t>
      </w:r>
    </w:p>
    <w:p w14:paraId="2FCB0382" w14:textId="77777777" w:rsidR="00DD46BF" w:rsidRDefault="00BF5E2B">
      <w:pPr>
        <w:rPr>
          <w:rFonts w:hint="eastAsia"/>
        </w:rPr>
      </w:pPr>
      <w:r>
        <w:rPr>
          <w:b/>
          <w:color w:val="287B76"/>
        </w:rPr>
        <w:t>Methodology</w:t>
      </w:r>
    </w:p>
    <w:p w14:paraId="1A525C68" w14:textId="77777777" w:rsidR="00DD46BF" w:rsidRDefault="00BF5E2B">
      <w:pPr>
        <w:rPr>
          <w:rFonts w:hint="eastAsia"/>
        </w:rPr>
      </w:pPr>
      <w:r>
        <w:t>Independent scorecard with thresholds defined before review.</w:t>
      </w:r>
    </w:p>
    <w:p w14:paraId="64AFD4E0" w14:textId="77777777" w:rsidR="00DD46BF" w:rsidRDefault="00BF5E2B">
      <w:pPr>
        <w:rPr>
          <w:rFonts w:hint="eastAsia"/>
        </w:rPr>
      </w:pPr>
      <w:r>
        <w:rPr>
          <w:b/>
          <w:color w:val="287B76"/>
        </w:rPr>
        <w:t>Experimental Design</w:t>
      </w:r>
    </w:p>
    <w:p w14:paraId="48868013" w14:textId="77777777" w:rsidR="00DD46BF" w:rsidRDefault="00BF5E2B">
      <w:pPr>
        <w:rPr>
          <w:rFonts w:hint="eastAsia"/>
        </w:rPr>
      </w:pPr>
      <w:r>
        <w:t>Independent scorecard with thresholds defined before review.</w:t>
      </w:r>
    </w:p>
    <w:p w14:paraId="6AEC258D" w14:textId="77777777" w:rsidR="00DD46BF" w:rsidRDefault="00BF5E2B">
      <w:pPr>
        <w:rPr>
          <w:rFonts w:hint="eastAsia"/>
        </w:rPr>
      </w:pPr>
      <w:r>
        <w:rPr>
          <w:b/>
          <w:color w:val="287B76"/>
        </w:rPr>
        <w:t>Evaluation</w:t>
      </w:r>
    </w:p>
    <w:p w14:paraId="00698B76" w14:textId="77777777" w:rsidR="00DD46BF" w:rsidRDefault="00BF5E2B">
      <w:pPr>
        <w:rPr>
          <w:rFonts w:hint="eastAsia"/>
        </w:rPr>
      </w:pPr>
      <w:r>
        <w:t>Scientific, product, cost and reliability metrics.</w:t>
      </w:r>
    </w:p>
    <w:p w14:paraId="6C17DD72" w14:textId="77777777" w:rsidR="00DD46BF" w:rsidRDefault="00BF5E2B">
      <w:pPr>
        <w:rPr>
          <w:rFonts w:hint="eastAsia"/>
        </w:rPr>
      </w:pPr>
      <w:r>
        <w:rPr>
          <w:b/>
          <w:color w:val="287B76"/>
        </w:rPr>
        <w:t>Expected Results</w:t>
      </w:r>
    </w:p>
    <w:p w14:paraId="6A97455D" w14:textId="77777777" w:rsidR="00DD46BF" w:rsidRDefault="00BF5E2B">
      <w:pPr>
        <w:rPr>
          <w:rFonts w:hint="eastAsia"/>
        </w:rPr>
      </w:pPr>
      <w:r>
        <w:t>Clear action.</w:t>
      </w:r>
    </w:p>
    <w:p w14:paraId="484CFF0A" w14:textId="77777777" w:rsidR="00DD46BF" w:rsidRDefault="00BF5E2B">
      <w:pPr>
        <w:rPr>
          <w:rFonts w:hint="eastAsia"/>
        </w:rPr>
      </w:pPr>
      <w:r>
        <w:rPr>
          <w:b/>
          <w:color w:val="287B76"/>
        </w:rPr>
        <w:t>Failure / Falsification</w:t>
      </w:r>
    </w:p>
    <w:p w14:paraId="4CE0FEF2" w14:textId="77777777" w:rsidR="00DD46BF" w:rsidRDefault="00BF5E2B">
      <w:pPr>
        <w:rPr>
          <w:rFonts w:hint="eastAsia"/>
        </w:rPr>
      </w:pPr>
      <w:r>
        <w:t>No defensible reason to continue.</w:t>
      </w:r>
    </w:p>
    <w:p w14:paraId="6EA15B5C" w14:textId="77777777" w:rsidR="00DD46BF" w:rsidRDefault="00BF5E2B">
      <w:pPr>
        <w:rPr>
          <w:rFonts w:hint="eastAsia"/>
        </w:rPr>
      </w:pPr>
      <w:r>
        <w:rPr>
          <w:b/>
          <w:color w:val="287B76"/>
        </w:rPr>
        <w:t>Interpretation</w:t>
      </w:r>
    </w:p>
    <w:p w14:paraId="3F3AC345" w14:textId="77777777" w:rsidR="00DD46BF" w:rsidRDefault="00BF5E2B">
      <w:pPr>
        <w:rPr>
          <w:rFonts w:hint="eastAsia"/>
        </w:rPr>
      </w:pPr>
      <w:r>
        <w:t>Stop cleanly or double down deliberately.</w:t>
      </w:r>
    </w:p>
    <w:p w14:paraId="4C6208CE" w14:textId="77777777" w:rsidR="00DD46BF" w:rsidRDefault="00BF5E2B">
      <w:pPr>
        <w:pStyle w:val="Heading1"/>
      </w:pPr>
      <w:r>
        <w:t>20. DEPENDENCY GRAPH</w:t>
      </w:r>
    </w:p>
    <w:p w14:paraId="67F89F66" w14:textId="77777777" w:rsidR="00DD46BF" w:rsidRDefault="00BF5E2B">
      <w:pPr>
        <w:ind w:left="288" w:right="288"/>
        <w:rPr>
          <w:rFonts w:hint="eastAsia"/>
        </w:rPr>
      </w:pPr>
      <w:r>
        <w:rPr>
          <w:rFonts w:ascii="Consolas" w:hAnsi="Consolas"/>
          <w:sz w:val="16"/>
        </w:rPr>
        <w:t>1 Charter</w:t>
      </w:r>
      <w:r>
        <w:rPr>
          <w:rFonts w:ascii="Consolas" w:hAnsi="Consolas"/>
          <w:sz w:val="16"/>
        </w:rPr>
        <w:br/>
        <w:t xml:space="preserve">  ↓</w:t>
      </w:r>
      <w:r>
        <w:rPr>
          <w:rFonts w:ascii="Consolas" w:hAnsi="Consolas"/>
          <w:sz w:val="16"/>
        </w:rPr>
        <w:br/>
        <w:t>2 Universe/Data → 3 Raw Data → 4 Temporal Truth → 5 Labels</w:t>
      </w:r>
      <w:r>
        <w:rPr>
          <w:rFonts w:ascii="Consolas" w:hAnsi="Consolas"/>
          <w:sz w:val="16"/>
        </w:rPr>
        <w:br/>
        <w:t xml:space="preserve">                                      ↓</w:t>
      </w:r>
      <w:r>
        <w:rPr>
          <w:rFonts w:ascii="Consolas" w:hAnsi="Consolas"/>
          <w:sz w:val="16"/>
        </w:rPr>
        <w:br/>
        <w:t xml:space="preserve">                         6 Experiment Registry Foundation</w:t>
      </w:r>
      <w:r>
        <w:rPr>
          <w:rFonts w:ascii="Consolas" w:hAnsi="Consolas"/>
          <w:sz w:val="16"/>
        </w:rPr>
        <w:br/>
        <w:t xml:space="preserve">                                      ↓</w:t>
      </w:r>
      <w:r>
        <w:rPr>
          <w:rFonts w:ascii="Consolas" w:hAnsi="Consolas"/>
          <w:sz w:val="16"/>
        </w:rPr>
        <w:br/>
        <w:t xml:space="preserve">                          7 Backtester → 8 Baselines</w:t>
      </w:r>
      <w:r>
        <w:rPr>
          <w:rFonts w:ascii="Consolas" w:hAnsi="Consolas"/>
          <w:sz w:val="16"/>
        </w:rPr>
        <w:br/>
        <w:t xml:space="preserve">                                      ↓</w:t>
      </w:r>
      <w:r>
        <w:rPr>
          <w:rFonts w:ascii="Consolas" w:hAnsi="Consolas"/>
          <w:sz w:val="16"/>
        </w:rPr>
        <w:br/>
        <w:t xml:space="preserve">                               9 Baseline ML</w:t>
      </w:r>
      <w:r>
        <w:rPr>
          <w:rFonts w:ascii="Consolas" w:hAnsi="Consolas"/>
          <w:sz w:val="16"/>
        </w:rPr>
        <w:br/>
        <w:t xml:space="preserve">                                      ↓</w:t>
      </w:r>
      <w:r>
        <w:rPr>
          <w:rFonts w:ascii="Consolas" w:hAnsi="Consolas"/>
          <w:sz w:val="16"/>
        </w:rPr>
        <w:br/>
        <w:t xml:space="preserve">                           10 Feature/Ablation</w:t>
      </w:r>
      <w:r>
        <w:rPr>
          <w:rFonts w:ascii="Consolas" w:hAnsi="Consolas"/>
          <w:sz w:val="16"/>
        </w:rPr>
        <w:br/>
        <w:t xml:space="preserve">                                      ↓</w:t>
      </w:r>
      <w:r>
        <w:rPr>
          <w:rFonts w:ascii="Consolas" w:hAnsi="Consolas"/>
          <w:sz w:val="16"/>
        </w:rPr>
        <w:br/>
        <w:t xml:space="preserve">                         11 Statistical Inference</w:t>
      </w:r>
      <w:r>
        <w:rPr>
          <w:rFonts w:ascii="Consolas" w:hAnsi="Consolas"/>
          <w:sz w:val="16"/>
        </w:rPr>
        <w:br/>
        <w:t xml:space="preserve">                                      ↓</w:t>
      </w:r>
      <w:r>
        <w:rPr>
          <w:rFonts w:ascii="Consolas" w:hAnsi="Consolas"/>
          <w:sz w:val="16"/>
        </w:rPr>
        <w:br/>
        <w:t xml:space="preserve">                           12 Walk-Forward</w:t>
      </w:r>
      <w:r>
        <w:rPr>
          <w:rFonts w:ascii="Consolas" w:hAnsi="Consolas"/>
          <w:sz w:val="16"/>
        </w:rPr>
        <w:br/>
        <w:t xml:space="preserve">                                      ↓</w:t>
      </w:r>
      <w:r>
        <w:rPr>
          <w:rFonts w:ascii="Consolas" w:hAnsi="Consolas"/>
          <w:sz w:val="16"/>
        </w:rPr>
        <w:br/>
        <w:t xml:space="preserve">                       13 Robustness / Regimes</w:t>
      </w:r>
      <w:r>
        <w:rPr>
          <w:rFonts w:ascii="Consolas" w:hAnsi="Consolas"/>
          <w:sz w:val="16"/>
        </w:rPr>
        <w:br/>
        <w:t xml:space="preserve">                         ↘             ↙</w:t>
      </w:r>
      <w:r>
        <w:rPr>
          <w:rFonts w:ascii="Consolas" w:hAnsi="Consolas"/>
          <w:sz w:val="16"/>
        </w:rPr>
        <w:br/>
        <w:t xml:space="preserve">                           14 Model Registry</w:t>
      </w:r>
      <w:r>
        <w:rPr>
          <w:rFonts w:ascii="Consolas" w:hAnsi="Consolas"/>
          <w:sz w:val="16"/>
        </w:rPr>
        <w:br/>
        <w:t xml:space="preserve">                                  ↓</w:t>
      </w:r>
      <w:r>
        <w:rPr>
          <w:rFonts w:ascii="Consolas" w:hAnsi="Consolas"/>
          <w:sz w:val="16"/>
        </w:rPr>
        <w:br/>
        <w:t xml:space="preserve">                           15 Explainability</w:t>
      </w:r>
      <w:r>
        <w:rPr>
          <w:rFonts w:ascii="Consolas" w:hAnsi="Consolas"/>
          <w:sz w:val="16"/>
        </w:rPr>
        <w:br/>
        <w:t xml:space="preserve">                                  ↓</w:t>
      </w:r>
      <w:r>
        <w:rPr>
          <w:rFonts w:ascii="Consolas" w:hAnsi="Consolas"/>
          <w:sz w:val="16"/>
        </w:rPr>
        <w:br/>
        <w:t xml:space="preserve">                        16 Portfolio Construction</w:t>
      </w:r>
      <w:r>
        <w:rPr>
          <w:rFonts w:ascii="Consolas" w:hAnsi="Consolas"/>
          <w:sz w:val="16"/>
        </w:rPr>
        <w:br/>
        <w:t xml:space="preserve">                                  ↓</w:t>
      </w:r>
      <w:r>
        <w:rPr>
          <w:rFonts w:ascii="Consolas" w:hAnsi="Consolas"/>
          <w:sz w:val="16"/>
        </w:rPr>
        <w:br/>
        <w:t xml:space="preserve">                           17 Risk Engine</w:t>
      </w:r>
      <w:r>
        <w:rPr>
          <w:rFonts w:ascii="Consolas" w:hAnsi="Consolas"/>
          <w:sz w:val="16"/>
        </w:rPr>
        <w:br/>
        <w:t xml:space="preserve">                                  ↓</w:t>
      </w:r>
      <w:r>
        <w:rPr>
          <w:rFonts w:ascii="Consolas" w:hAnsi="Consolas"/>
          <w:sz w:val="16"/>
        </w:rPr>
        <w:br/>
        <w:t xml:space="preserve">                         18 Paper Execution</w:t>
      </w:r>
      <w:r>
        <w:rPr>
          <w:rFonts w:ascii="Consolas" w:hAnsi="Consolas"/>
          <w:sz w:val="16"/>
        </w:rPr>
        <w:br/>
        <w:t xml:space="preserve">                                  ↓</w:t>
      </w:r>
      <w:r>
        <w:rPr>
          <w:rFonts w:ascii="Consolas" w:hAnsi="Consolas"/>
          <w:sz w:val="16"/>
        </w:rPr>
        <w:br/>
        <w:t xml:space="preserve">                      19 Live-Data Paper</w:t>
      </w:r>
      <w:r>
        <w:rPr>
          <w:rFonts w:ascii="Consolas" w:hAnsi="Consolas"/>
          <w:sz w:val="16"/>
        </w:rPr>
        <w:br/>
        <w:t xml:space="preserve">                                  ↓</w:t>
      </w:r>
      <w:r>
        <w:rPr>
          <w:rFonts w:ascii="Consolas" w:hAnsi="Consolas"/>
          <w:sz w:val="16"/>
        </w:rPr>
        <w:br/>
        <w:t xml:space="preserve">                    20 Replay / Failure Analysis</w:t>
      </w:r>
      <w:r>
        <w:rPr>
          <w:rFonts w:ascii="Consolas" w:hAnsi="Consolas"/>
          <w:sz w:val="16"/>
        </w:rPr>
        <w:br/>
        <w:t xml:space="preserve">                                  ↓</w:t>
      </w:r>
      <w:r>
        <w:rPr>
          <w:rFonts w:ascii="Consolas" w:hAnsi="Consolas"/>
          <w:sz w:val="16"/>
        </w:rPr>
        <w:br/>
        <w:t xml:space="preserve">                    25 Dashboard / Observability</w:t>
      </w:r>
      <w:r>
        <w:rPr>
          <w:rFonts w:ascii="Consolas" w:hAnsi="Consolas"/>
          <w:sz w:val="16"/>
        </w:rPr>
        <w:br/>
        <w:t xml:space="preserve">                                  ↓</w:t>
      </w:r>
      <w:r>
        <w:rPr>
          <w:rFonts w:ascii="Consolas" w:hAnsi="Consolas"/>
          <w:sz w:val="16"/>
        </w:rPr>
        <w:br/>
        <w:t xml:space="preserve">                    26 Long-Duration Paper</w:t>
      </w:r>
      <w:r>
        <w:rPr>
          <w:rFonts w:ascii="Consolas" w:hAnsi="Consolas"/>
          <w:sz w:val="16"/>
        </w:rPr>
        <w:br/>
        <w:t xml:space="preserve">                                  ↓</w:t>
      </w:r>
      <w:r>
        <w:rPr>
          <w:rFonts w:ascii="Consolas" w:hAnsi="Consolas"/>
          <w:sz w:val="16"/>
        </w:rPr>
        <w:br/>
        <w:t xml:space="preserve">                  27 Product Workbench</w:t>
      </w:r>
      <w:r>
        <w:rPr>
          <w:rFonts w:ascii="Consolas" w:hAnsi="Consolas"/>
          <w:sz w:val="16"/>
        </w:rPr>
        <w:br/>
      </w:r>
      <w:r>
        <w:rPr>
          <w:rFonts w:ascii="Consolas" w:hAnsi="Consolas"/>
          <w:sz w:val="16"/>
        </w:rPr>
        <w:lastRenderedPageBreak/>
        <w:t xml:space="preserve">                                  ↓</w:t>
      </w:r>
      <w:r>
        <w:rPr>
          <w:rFonts w:ascii="Consolas" w:hAnsi="Consolas"/>
          <w:sz w:val="16"/>
        </w:rPr>
        <w:br/>
        <w:t xml:space="preserve">                      28 Developer API</w:t>
      </w:r>
      <w:r>
        <w:rPr>
          <w:rFonts w:ascii="Consolas" w:hAnsi="Consolas"/>
          <w:sz w:val="16"/>
        </w:rPr>
        <w:br/>
        <w:t xml:space="preserve">                                  ↓</w:t>
      </w:r>
      <w:r>
        <w:rPr>
          <w:rFonts w:ascii="Consolas" w:hAnsi="Consolas"/>
          <w:sz w:val="16"/>
        </w:rPr>
        <w:br/>
        <w:t xml:space="preserve">                 29 Broker Readiness Review</w:t>
      </w:r>
      <w:r>
        <w:rPr>
          <w:rFonts w:ascii="Consolas" w:hAnsi="Consolas"/>
          <w:sz w:val="16"/>
        </w:rPr>
        <w:br/>
        <w:t xml:space="preserve">                                  ↓</w:t>
      </w:r>
      <w:r>
        <w:rPr>
          <w:rFonts w:ascii="Consolas" w:hAnsi="Consolas"/>
          <w:sz w:val="16"/>
        </w:rPr>
        <w:br/>
        <w:t xml:space="preserve">              30 Optional Proprietary Capital</w:t>
      </w:r>
      <w:r>
        <w:rPr>
          <w:rFonts w:ascii="Consolas" w:hAnsi="Consolas"/>
          <w:sz w:val="16"/>
        </w:rPr>
        <w:br/>
        <w:t xml:space="preserve">                                  ↓</w:t>
      </w:r>
      <w:r>
        <w:rPr>
          <w:rFonts w:ascii="Consolas" w:hAnsi="Consolas"/>
          <w:sz w:val="16"/>
        </w:rPr>
        <w:br/>
        <w:t xml:space="preserve">                  31 Signal Product Review</w:t>
      </w:r>
      <w:r>
        <w:rPr>
          <w:rFonts w:ascii="Consolas" w:hAnsi="Consolas"/>
          <w:sz w:val="16"/>
        </w:rPr>
        <w:br/>
        <w:t xml:space="preserve">                                  ↓</w:t>
      </w:r>
      <w:r>
        <w:rPr>
          <w:rFonts w:ascii="Consolas" w:hAnsi="Consolas"/>
          <w:sz w:val="16"/>
        </w:rPr>
        <w:br/>
        <w:t xml:space="preserve">                   32 Scale / Pivot / Stop</w:t>
      </w:r>
      <w:r>
        <w:rPr>
          <w:rFonts w:ascii="Consolas" w:hAnsi="Consolas"/>
          <w:sz w:val="16"/>
        </w:rPr>
        <w:br/>
      </w:r>
      <w:r>
        <w:rPr>
          <w:rFonts w:ascii="Consolas" w:hAnsi="Consolas"/>
          <w:sz w:val="16"/>
        </w:rPr>
        <w:br/>
        <w:t>Parallel branches after the numeric foundation:</w:t>
      </w:r>
      <w:r>
        <w:rPr>
          <w:rFonts w:ascii="Consolas" w:hAnsi="Consolas"/>
          <w:sz w:val="16"/>
        </w:rPr>
        <w:br/>
        <w:t>19 Text → 22 Multimodal</w:t>
      </w:r>
      <w:r>
        <w:rPr>
          <w:rFonts w:ascii="Consolas" w:hAnsi="Consolas"/>
          <w:sz w:val="16"/>
        </w:rPr>
        <w:br/>
        <w:t>23 AI Researcher → 24 Discovery Safeguards</w:t>
      </w:r>
      <w:r>
        <w:rPr>
          <w:rFonts w:ascii="Consolas" w:hAnsi="Consolas"/>
          <w:sz w:val="16"/>
        </w:rPr>
        <w:br/>
        <w:t>Both must remain downstream of the core scientific controls.</w:t>
      </w:r>
    </w:p>
    <w:p w14:paraId="480800B8" w14:textId="77777777" w:rsidR="00DD46BF" w:rsidRDefault="00BF5E2B">
      <w:pPr>
        <w:pStyle w:val="Heading1"/>
      </w:pPr>
      <w:r>
        <w:t>21. MILESTONE GATES</w:t>
      </w:r>
    </w:p>
    <w:tbl>
      <w:tblPr>
        <w:tblStyle w:val="TableGrid"/>
        <w:tblW w:w="0" w:type="auto"/>
        <w:jc w:val="center"/>
        <w:tblLook w:val="04A0" w:firstRow="1" w:lastRow="0" w:firstColumn="1" w:lastColumn="0" w:noHBand="0" w:noVBand="1"/>
      </w:tblPr>
      <w:tblGrid>
        <w:gridCol w:w="2160"/>
        <w:gridCol w:w="1584"/>
        <w:gridCol w:w="6336"/>
      </w:tblGrid>
      <w:tr w:rsidR="00DD46BF" w14:paraId="08562FB4" w14:textId="77777777">
        <w:trPr>
          <w:tblHeader/>
          <w:jc w:val="center"/>
        </w:trPr>
        <w:tc>
          <w:tcPr>
            <w:tcW w:w="2160" w:type="dxa"/>
            <w:shd w:val="clear" w:color="auto" w:fill="17233C"/>
            <w:vAlign w:val="center"/>
          </w:tcPr>
          <w:p w14:paraId="76106590" w14:textId="77777777" w:rsidR="00DD46BF" w:rsidRDefault="00BF5E2B">
            <w:pPr>
              <w:rPr>
                <w:rFonts w:hint="eastAsia"/>
              </w:rPr>
            </w:pPr>
            <w:r>
              <w:rPr>
                <w:b/>
                <w:color w:val="FFFFFF"/>
                <w:sz w:val="16"/>
              </w:rPr>
              <w:t>Gate</w:t>
            </w:r>
          </w:p>
        </w:tc>
        <w:tc>
          <w:tcPr>
            <w:tcW w:w="1584" w:type="dxa"/>
            <w:shd w:val="clear" w:color="auto" w:fill="17233C"/>
            <w:vAlign w:val="center"/>
          </w:tcPr>
          <w:p w14:paraId="6E153388" w14:textId="77777777" w:rsidR="00DD46BF" w:rsidRDefault="00BF5E2B">
            <w:pPr>
              <w:rPr>
                <w:rFonts w:hint="eastAsia"/>
              </w:rPr>
            </w:pPr>
            <w:r>
              <w:rPr>
                <w:b/>
                <w:color w:val="FFFFFF"/>
                <w:sz w:val="16"/>
              </w:rPr>
              <w:t>Phases</w:t>
            </w:r>
          </w:p>
        </w:tc>
        <w:tc>
          <w:tcPr>
            <w:tcW w:w="6336" w:type="dxa"/>
            <w:shd w:val="clear" w:color="auto" w:fill="17233C"/>
            <w:vAlign w:val="center"/>
          </w:tcPr>
          <w:p w14:paraId="3E66C9BD" w14:textId="77777777" w:rsidR="00DD46BF" w:rsidRDefault="00BF5E2B">
            <w:pPr>
              <w:rPr>
                <w:rFonts w:hint="eastAsia"/>
              </w:rPr>
            </w:pPr>
            <w:r>
              <w:rPr>
                <w:b/>
                <w:color w:val="FFFFFF"/>
                <w:sz w:val="16"/>
              </w:rPr>
              <w:t>Required evidence</w:t>
            </w:r>
          </w:p>
        </w:tc>
      </w:tr>
      <w:tr w:rsidR="00DD46BF" w14:paraId="6D8BE736" w14:textId="77777777">
        <w:trPr>
          <w:jc w:val="center"/>
        </w:trPr>
        <w:tc>
          <w:tcPr>
            <w:tcW w:w="2160" w:type="dxa"/>
            <w:vAlign w:val="center"/>
          </w:tcPr>
          <w:p w14:paraId="6D70D046" w14:textId="77777777" w:rsidR="00DD46BF" w:rsidRDefault="00BF5E2B">
            <w:pPr>
              <w:rPr>
                <w:rFonts w:hint="eastAsia"/>
              </w:rPr>
            </w:pPr>
            <w:r>
              <w:rPr>
                <w:sz w:val="16"/>
              </w:rPr>
              <w:t>A Research Integrity</w:t>
            </w:r>
          </w:p>
        </w:tc>
        <w:tc>
          <w:tcPr>
            <w:tcW w:w="1584" w:type="dxa"/>
            <w:vAlign w:val="center"/>
          </w:tcPr>
          <w:p w14:paraId="1BF2FD00" w14:textId="77777777" w:rsidR="00DD46BF" w:rsidRDefault="00BF5E2B">
            <w:pPr>
              <w:rPr>
                <w:rFonts w:hint="eastAsia"/>
              </w:rPr>
            </w:pPr>
            <w:r>
              <w:rPr>
                <w:sz w:val="16"/>
              </w:rPr>
              <w:t>1-6</w:t>
            </w:r>
          </w:p>
        </w:tc>
        <w:tc>
          <w:tcPr>
            <w:tcW w:w="6336" w:type="dxa"/>
            <w:vAlign w:val="center"/>
          </w:tcPr>
          <w:p w14:paraId="53E0AE4F" w14:textId="77777777" w:rsidR="00DD46BF" w:rsidRDefault="00BF5E2B">
            <w:pPr>
              <w:rPr>
                <w:rFonts w:hint="eastAsia"/>
              </w:rPr>
            </w:pPr>
            <w:r>
              <w:rPr>
                <w:sz w:val="16"/>
              </w:rPr>
              <w:t>No known temporal leak in scope; immutable snapshots; labels frozen; registered experiments.</w:t>
            </w:r>
          </w:p>
        </w:tc>
      </w:tr>
      <w:tr w:rsidR="00DD46BF" w14:paraId="097B0794" w14:textId="77777777">
        <w:trPr>
          <w:jc w:val="center"/>
        </w:trPr>
        <w:tc>
          <w:tcPr>
            <w:tcW w:w="2160" w:type="dxa"/>
            <w:vAlign w:val="center"/>
          </w:tcPr>
          <w:p w14:paraId="2B31ECA4" w14:textId="77777777" w:rsidR="00DD46BF" w:rsidRDefault="00BF5E2B">
            <w:pPr>
              <w:rPr>
                <w:rFonts w:hint="eastAsia"/>
              </w:rPr>
            </w:pPr>
            <w:r>
              <w:rPr>
                <w:sz w:val="16"/>
              </w:rPr>
              <w:t>B Simulator Integrity</w:t>
            </w:r>
          </w:p>
        </w:tc>
        <w:tc>
          <w:tcPr>
            <w:tcW w:w="1584" w:type="dxa"/>
            <w:vAlign w:val="center"/>
          </w:tcPr>
          <w:p w14:paraId="35502A51" w14:textId="77777777" w:rsidR="00DD46BF" w:rsidRDefault="00BF5E2B">
            <w:pPr>
              <w:rPr>
                <w:rFonts w:hint="eastAsia"/>
              </w:rPr>
            </w:pPr>
            <w:r>
              <w:rPr>
                <w:sz w:val="16"/>
              </w:rPr>
              <w:t>7-8</w:t>
            </w:r>
          </w:p>
        </w:tc>
        <w:tc>
          <w:tcPr>
            <w:tcW w:w="6336" w:type="dxa"/>
            <w:vAlign w:val="center"/>
          </w:tcPr>
          <w:p w14:paraId="5F743DFD" w14:textId="77777777" w:rsidR="00DD46BF" w:rsidRDefault="00BF5E2B">
            <w:pPr>
              <w:rPr>
                <w:rFonts w:hint="eastAsia"/>
              </w:rPr>
            </w:pPr>
            <w:r>
              <w:rPr>
                <w:sz w:val="16"/>
              </w:rPr>
              <w:t>Deterministic replay; accounting invariants; cost monotonicity; baseline controls.</w:t>
            </w:r>
          </w:p>
        </w:tc>
      </w:tr>
      <w:tr w:rsidR="00DD46BF" w14:paraId="0FDE058D" w14:textId="77777777">
        <w:trPr>
          <w:jc w:val="center"/>
        </w:trPr>
        <w:tc>
          <w:tcPr>
            <w:tcW w:w="2160" w:type="dxa"/>
            <w:vAlign w:val="center"/>
          </w:tcPr>
          <w:p w14:paraId="4FDE651F" w14:textId="77777777" w:rsidR="00DD46BF" w:rsidRDefault="00BF5E2B">
            <w:pPr>
              <w:rPr>
                <w:rFonts w:hint="eastAsia"/>
              </w:rPr>
            </w:pPr>
            <w:r>
              <w:rPr>
                <w:sz w:val="16"/>
              </w:rPr>
              <w:t>C Predictive Evidence</w:t>
            </w:r>
          </w:p>
        </w:tc>
        <w:tc>
          <w:tcPr>
            <w:tcW w:w="1584" w:type="dxa"/>
            <w:vAlign w:val="center"/>
          </w:tcPr>
          <w:p w14:paraId="21DA447C" w14:textId="77777777" w:rsidR="00DD46BF" w:rsidRDefault="00BF5E2B">
            <w:pPr>
              <w:rPr>
                <w:rFonts w:hint="eastAsia"/>
              </w:rPr>
            </w:pPr>
            <w:r>
              <w:rPr>
                <w:sz w:val="16"/>
              </w:rPr>
              <w:t>9-14</w:t>
            </w:r>
          </w:p>
        </w:tc>
        <w:tc>
          <w:tcPr>
            <w:tcW w:w="6336" w:type="dxa"/>
            <w:vAlign w:val="center"/>
          </w:tcPr>
          <w:p w14:paraId="4D8203F1" w14:textId="77777777" w:rsidR="00DD46BF" w:rsidRDefault="00BF5E2B">
            <w:pPr>
              <w:rPr>
                <w:rFonts w:hint="eastAsia"/>
              </w:rPr>
            </w:pPr>
            <w:r>
              <w:rPr>
                <w:sz w:val="16"/>
              </w:rPr>
              <w:t>At least one simple model beats agreed baseline on locked OOS after costs, or a defensible null.</w:t>
            </w:r>
          </w:p>
        </w:tc>
      </w:tr>
      <w:tr w:rsidR="00DD46BF" w14:paraId="3CC504CC" w14:textId="77777777">
        <w:trPr>
          <w:jc w:val="center"/>
        </w:trPr>
        <w:tc>
          <w:tcPr>
            <w:tcW w:w="2160" w:type="dxa"/>
            <w:vAlign w:val="center"/>
          </w:tcPr>
          <w:p w14:paraId="5387B342" w14:textId="77777777" w:rsidR="00DD46BF" w:rsidRDefault="00BF5E2B">
            <w:pPr>
              <w:rPr>
                <w:rFonts w:hint="eastAsia"/>
              </w:rPr>
            </w:pPr>
            <w:r>
              <w:rPr>
                <w:sz w:val="16"/>
              </w:rPr>
              <w:t>D Statistical Integrity</w:t>
            </w:r>
          </w:p>
        </w:tc>
        <w:tc>
          <w:tcPr>
            <w:tcW w:w="1584" w:type="dxa"/>
            <w:vAlign w:val="center"/>
          </w:tcPr>
          <w:p w14:paraId="17F4DE4B" w14:textId="77777777" w:rsidR="00DD46BF" w:rsidRDefault="00BF5E2B">
            <w:pPr>
              <w:rPr>
                <w:rFonts w:hint="eastAsia"/>
              </w:rPr>
            </w:pPr>
            <w:r>
              <w:rPr>
                <w:sz w:val="16"/>
              </w:rPr>
              <w:t>11-13</w:t>
            </w:r>
          </w:p>
        </w:tc>
        <w:tc>
          <w:tcPr>
            <w:tcW w:w="6336" w:type="dxa"/>
            <w:vAlign w:val="center"/>
          </w:tcPr>
          <w:p w14:paraId="2800ABA1" w14:textId="77777777" w:rsidR="00DD46BF" w:rsidRDefault="00BF5E2B">
            <w:pPr>
              <w:rPr>
                <w:rFonts w:hint="eastAsia"/>
              </w:rPr>
            </w:pPr>
            <w:r>
              <w:rPr>
                <w:sz w:val="16"/>
              </w:rPr>
              <w:t>Inference assumptions explicit; results robust to sequential windows; no narrow single-regime explanation.</w:t>
            </w:r>
          </w:p>
        </w:tc>
      </w:tr>
      <w:tr w:rsidR="00DD46BF" w14:paraId="26CB250B" w14:textId="77777777">
        <w:trPr>
          <w:jc w:val="center"/>
        </w:trPr>
        <w:tc>
          <w:tcPr>
            <w:tcW w:w="2160" w:type="dxa"/>
            <w:vAlign w:val="center"/>
          </w:tcPr>
          <w:p w14:paraId="6D55E09F" w14:textId="77777777" w:rsidR="00DD46BF" w:rsidRDefault="00BF5E2B">
            <w:pPr>
              <w:rPr>
                <w:rFonts w:hint="eastAsia"/>
              </w:rPr>
            </w:pPr>
            <w:r>
              <w:rPr>
                <w:sz w:val="16"/>
              </w:rPr>
              <w:t>E Decision Integrity</w:t>
            </w:r>
          </w:p>
        </w:tc>
        <w:tc>
          <w:tcPr>
            <w:tcW w:w="1584" w:type="dxa"/>
            <w:vAlign w:val="center"/>
          </w:tcPr>
          <w:p w14:paraId="12971DCA" w14:textId="77777777" w:rsidR="00DD46BF" w:rsidRDefault="00BF5E2B">
            <w:pPr>
              <w:rPr>
                <w:rFonts w:hint="eastAsia"/>
              </w:rPr>
            </w:pPr>
            <w:r>
              <w:rPr>
                <w:sz w:val="16"/>
              </w:rPr>
              <w:t>15-17</w:t>
            </w:r>
          </w:p>
        </w:tc>
        <w:tc>
          <w:tcPr>
            <w:tcW w:w="6336" w:type="dxa"/>
            <w:vAlign w:val="center"/>
          </w:tcPr>
          <w:p w14:paraId="4A5E82C2" w14:textId="77777777" w:rsidR="00DD46BF" w:rsidRDefault="00BF5E2B">
            <w:pPr>
              <w:rPr>
                <w:rFonts w:hint="eastAsia"/>
              </w:rPr>
            </w:pPr>
            <w:r>
              <w:rPr>
                <w:sz w:val="16"/>
              </w:rPr>
              <w:t>Every prediction has structured explanation; portfolio construction is auditable; no order bypasses risk.</w:t>
            </w:r>
          </w:p>
        </w:tc>
      </w:tr>
      <w:tr w:rsidR="00DD46BF" w14:paraId="228AE08E" w14:textId="77777777">
        <w:trPr>
          <w:jc w:val="center"/>
        </w:trPr>
        <w:tc>
          <w:tcPr>
            <w:tcW w:w="2160" w:type="dxa"/>
            <w:vAlign w:val="center"/>
          </w:tcPr>
          <w:p w14:paraId="5A58E54B" w14:textId="77777777" w:rsidR="00DD46BF" w:rsidRDefault="00BF5E2B">
            <w:pPr>
              <w:rPr>
                <w:rFonts w:hint="eastAsia"/>
              </w:rPr>
            </w:pPr>
            <w:r>
              <w:rPr>
                <w:sz w:val="16"/>
              </w:rPr>
              <w:t>F Paper Readiness</w:t>
            </w:r>
          </w:p>
        </w:tc>
        <w:tc>
          <w:tcPr>
            <w:tcW w:w="1584" w:type="dxa"/>
            <w:vAlign w:val="center"/>
          </w:tcPr>
          <w:p w14:paraId="1F616755" w14:textId="77777777" w:rsidR="00DD46BF" w:rsidRDefault="00BF5E2B">
            <w:pPr>
              <w:rPr>
                <w:rFonts w:hint="eastAsia"/>
              </w:rPr>
            </w:pPr>
            <w:r>
              <w:rPr>
                <w:sz w:val="16"/>
              </w:rPr>
              <w:t>18</w:t>
            </w:r>
          </w:p>
        </w:tc>
        <w:tc>
          <w:tcPr>
            <w:tcW w:w="6336" w:type="dxa"/>
            <w:vAlign w:val="center"/>
          </w:tcPr>
          <w:p w14:paraId="76C5EFBB" w14:textId="77777777" w:rsidR="00DD46BF" w:rsidRDefault="00BF5E2B">
            <w:pPr>
              <w:rPr>
                <w:rFonts w:hint="eastAsia"/>
              </w:rPr>
            </w:pPr>
            <w:r>
              <w:rPr>
                <w:sz w:val="16"/>
              </w:rPr>
              <w:t>Order lifecycle and reconciliation pass failure-injection tests.</w:t>
            </w:r>
          </w:p>
        </w:tc>
      </w:tr>
      <w:tr w:rsidR="00DD46BF" w14:paraId="45B89335" w14:textId="77777777">
        <w:trPr>
          <w:jc w:val="center"/>
        </w:trPr>
        <w:tc>
          <w:tcPr>
            <w:tcW w:w="2160" w:type="dxa"/>
            <w:vAlign w:val="center"/>
          </w:tcPr>
          <w:p w14:paraId="44D578BC" w14:textId="77777777" w:rsidR="00DD46BF" w:rsidRDefault="00BF5E2B">
            <w:pPr>
              <w:rPr>
                <w:rFonts w:hint="eastAsia"/>
              </w:rPr>
            </w:pPr>
            <w:r>
              <w:rPr>
                <w:sz w:val="16"/>
              </w:rPr>
              <w:t>G Live Paper</w:t>
            </w:r>
          </w:p>
        </w:tc>
        <w:tc>
          <w:tcPr>
            <w:tcW w:w="1584" w:type="dxa"/>
            <w:vAlign w:val="center"/>
          </w:tcPr>
          <w:p w14:paraId="4C859345" w14:textId="77777777" w:rsidR="00DD46BF" w:rsidRDefault="00BF5E2B">
            <w:pPr>
              <w:rPr>
                <w:rFonts w:hint="eastAsia"/>
              </w:rPr>
            </w:pPr>
            <w:r>
              <w:rPr>
                <w:sz w:val="16"/>
              </w:rPr>
              <w:t>19-20</w:t>
            </w:r>
          </w:p>
        </w:tc>
        <w:tc>
          <w:tcPr>
            <w:tcW w:w="6336" w:type="dxa"/>
            <w:vAlign w:val="center"/>
          </w:tcPr>
          <w:p w14:paraId="3B6FA924" w14:textId="77777777" w:rsidR="00DD46BF" w:rsidRDefault="00BF5E2B">
            <w:pPr>
              <w:rPr>
                <w:rFonts w:hint="eastAsia"/>
              </w:rPr>
            </w:pPr>
            <w:r>
              <w:rPr>
                <w:sz w:val="16"/>
              </w:rPr>
              <w:t>30+ sessions, no critical incidents, complete replay and failure classification.</w:t>
            </w:r>
          </w:p>
        </w:tc>
      </w:tr>
      <w:tr w:rsidR="00DD46BF" w14:paraId="0ACA1345" w14:textId="77777777">
        <w:trPr>
          <w:jc w:val="center"/>
        </w:trPr>
        <w:tc>
          <w:tcPr>
            <w:tcW w:w="2160" w:type="dxa"/>
            <w:vAlign w:val="center"/>
          </w:tcPr>
          <w:p w14:paraId="54F43CE2" w14:textId="77777777" w:rsidR="00DD46BF" w:rsidRDefault="00BF5E2B">
            <w:pPr>
              <w:rPr>
                <w:rFonts w:hint="eastAsia"/>
              </w:rPr>
            </w:pPr>
            <w:r>
              <w:rPr>
                <w:sz w:val="16"/>
              </w:rPr>
              <w:t>H Long Paper</w:t>
            </w:r>
          </w:p>
        </w:tc>
        <w:tc>
          <w:tcPr>
            <w:tcW w:w="1584" w:type="dxa"/>
            <w:vAlign w:val="center"/>
          </w:tcPr>
          <w:p w14:paraId="38D081C5" w14:textId="77777777" w:rsidR="00DD46BF" w:rsidRDefault="00BF5E2B">
            <w:pPr>
              <w:rPr>
                <w:rFonts w:hint="eastAsia"/>
              </w:rPr>
            </w:pPr>
            <w:r>
              <w:rPr>
                <w:sz w:val="16"/>
              </w:rPr>
              <w:t>26</w:t>
            </w:r>
          </w:p>
        </w:tc>
        <w:tc>
          <w:tcPr>
            <w:tcW w:w="6336" w:type="dxa"/>
            <w:vAlign w:val="center"/>
          </w:tcPr>
          <w:p w14:paraId="320F29F9" w14:textId="77777777" w:rsidR="00DD46BF" w:rsidRDefault="00BF5E2B">
            <w:pPr>
              <w:rPr>
                <w:rFonts w:hint="eastAsia"/>
              </w:rPr>
            </w:pPr>
            <w:r>
              <w:rPr>
                <w:sz w:val="16"/>
              </w:rPr>
              <w:t>60-120 sessions, locked config, no rescue tuning, stable operation.</w:t>
            </w:r>
          </w:p>
        </w:tc>
      </w:tr>
      <w:tr w:rsidR="00DD46BF" w14:paraId="4A3EF64D" w14:textId="77777777">
        <w:trPr>
          <w:jc w:val="center"/>
        </w:trPr>
        <w:tc>
          <w:tcPr>
            <w:tcW w:w="2160" w:type="dxa"/>
            <w:vAlign w:val="center"/>
          </w:tcPr>
          <w:p w14:paraId="0552016E" w14:textId="77777777" w:rsidR="00DD46BF" w:rsidRDefault="00BF5E2B">
            <w:pPr>
              <w:rPr>
                <w:rFonts w:hint="eastAsia"/>
              </w:rPr>
            </w:pPr>
            <w:r>
              <w:rPr>
                <w:sz w:val="16"/>
              </w:rPr>
              <w:t>I Commercial Validation</w:t>
            </w:r>
          </w:p>
        </w:tc>
        <w:tc>
          <w:tcPr>
            <w:tcW w:w="1584" w:type="dxa"/>
            <w:vAlign w:val="center"/>
          </w:tcPr>
          <w:p w14:paraId="360D97C0" w14:textId="77777777" w:rsidR="00DD46BF" w:rsidRDefault="00BF5E2B">
            <w:pPr>
              <w:rPr>
                <w:rFonts w:hint="eastAsia"/>
              </w:rPr>
            </w:pPr>
            <w:r>
              <w:rPr>
                <w:sz w:val="16"/>
              </w:rPr>
              <w:t>27-28</w:t>
            </w:r>
          </w:p>
        </w:tc>
        <w:tc>
          <w:tcPr>
            <w:tcW w:w="6336" w:type="dxa"/>
            <w:vAlign w:val="center"/>
          </w:tcPr>
          <w:p w14:paraId="428382D5" w14:textId="77777777" w:rsidR="00DD46BF" w:rsidRDefault="00BF5E2B">
            <w:pPr>
              <w:rPr>
                <w:rFonts w:hint="eastAsia"/>
              </w:rPr>
            </w:pPr>
            <w:r>
              <w:rPr>
                <w:sz w:val="16"/>
              </w:rPr>
              <w:t>Users repeatedly complete valuable research workflows faster/reliably than DIY.</w:t>
            </w:r>
          </w:p>
        </w:tc>
      </w:tr>
      <w:tr w:rsidR="00DD46BF" w14:paraId="44B3D63F" w14:textId="77777777">
        <w:trPr>
          <w:jc w:val="center"/>
        </w:trPr>
        <w:tc>
          <w:tcPr>
            <w:tcW w:w="2160" w:type="dxa"/>
            <w:vAlign w:val="center"/>
          </w:tcPr>
          <w:p w14:paraId="6C7BC867" w14:textId="77777777" w:rsidR="00DD46BF" w:rsidRDefault="00BF5E2B">
            <w:pPr>
              <w:rPr>
                <w:rFonts w:hint="eastAsia"/>
              </w:rPr>
            </w:pPr>
            <w:r>
              <w:rPr>
                <w:sz w:val="16"/>
              </w:rPr>
              <w:t>J Real-Money Consideration</w:t>
            </w:r>
          </w:p>
        </w:tc>
        <w:tc>
          <w:tcPr>
            <w:tcW w:w="1584" w:type="dxa"/>
            <w:vAlign w:val="center"/>
          </w:tcPr>
          <w:p w14:paraId="63C40EDA" w14:textId="77777777" w:rsidR="00DD46BF" w:rsidRDefault="00BF5E2B">
            <w:pPr>
              <w:rPr>
                <w:rFonts w:hint="eastAsia"/>
              </w:rPr>
            </w:pPr>
            <w:r>
              <w:rPr>
                <w:sz w:val="16"/>
              </w:rPr>
              <w:t>29-31</w:t>
            </w:r>
          </w:p>
        </w:tc>
        <w:tc>
          <w:tcPr>
            <w:tcW w:w="6336" w:type="dxa"/>
            <w:vAlign w:val="center"/>
          </w:tcPr>
          <w:p w14:paraId="737AAFB6" w14:textId="77777777" w:rsidR="00DD46BF" w:rsidRDefault="00BF5E2B">
            <w:pPr>
              <w:rPr>
                <w:rFonts w:hint="eastAsia"/>
              </w:rPr>
            </w:pPr>
            <w:r>
              <w:rPr>
                <w:sz w:val="16"/>
              </w:rPr>
              <w:t>Professional legal/compliance review, hardened controls, explicit economic rationale.</w:t>
            </w:r>
          </w:p>
        </w:tc>
      </w:tr>
      <w:tr w:rsidR="00DD46BF" w14:paraId="0DAEDAEC" w14:textId="77777777">
        <w:trPr>
          <w:jc w:val="center"/>
        </w:trPr>
        <w:tc>
          <w:tcPr>
            <w:tcW w:w="2160" w:type="dxa"/>
            <w:vAlign w:val="center"/>
          </w:tcPr>
          <w:p w14:paraId="422F15EA" w14:textId="77777777" w:rsidR="00DD46BF" w:rsidRDefault="00BF5E2B">
            <w:pPr>
              <w:rPr>
                <w:rFonts w:hint="eastAsia"/>
              </w:rPr>
            </w:pPr>
            <w:r>
              <w:rPr>
                <w:sz w:val="16"/>
              </w:rPr>
              <w:t>K Strategic Decision</w:t>
            </w:r>
          </w:p>
        </w:tc>
        <w:tc>
          <w:tcPr>
            <w:tcW w:w="1584" w:type="dxa"/>
            <w:vAlign w:val="center"/>
          </w:tcPr>
          <w:p w14:paraId="2368827C" w14:textId="77777777" w:rsidR="00DD46BF" w:rsidRDefault="00BF5E2B">
            <w:pPr>
              <w:rPr>
                <w:rFonts w:hint="eastAsia"/>
              </w:rPr>
            </w:pPr>
            <w:r>
              <w:rPr>
                <w:sz w:val="16"/>
              </w:rPr>
              <w:t>32</w:t>
            </w:r>
          </w:p>
        </w:tc>
        <w:tc>
          <w:tcPr>
            <w:tcW w:w="6336" w:type="dxa"/>
            <w:vAlign w:val="center"/>
          </w:tcPr>
          <w:p w14:paraId="7B6285AB" w14:textId="77777777" w:rsidR="00DD46BF" w:rsidRDefault="00BF5E2B">
            <w:pPr>
              <w:rPr>
                <w:rFonts w:hint="eastAsia"/>
              </w:rPr>
            </w:pPr>
            <w:r>
              <w:rPr>
                <w:sz w:val="16"/>
              </w:rPr>
              <w:t>Predefined scorecard says scale, pivot or stop.</w:t>
            </w:r>
          </w:p>
        </w:tc>
      </w:tr>
    </w:tbl>
    <w:p w14:paraId="0811557F" w14:textId="77777777" w:rsidR="00DD46BF" w:rsidRDefault="00DD46BF">
      <w:pPr>
        <w:rPr>
          <w:rFonts w:hint="eastAsia"/>
        </w:rPr>
      </w:pPr>
    </w:p>
    <w:tbl>
      <w:tblPr>
        <w:tblStyle w:val="TableGrid"/>
        <w:tblW w:w="0" w:type="auto"/>
        <w:tblLook w:val="04A0" w:firstRow="1" w:lastRow="0" w:firstColumn="1" w:lastColumn="0" w:noHBand="0" w:noVBand="1"/>
      </w:tblPr>
      <w:tblGrid>
        <w:gridCol w:w="9994"/>
      </w:tblGrid>
      <w:tr w:rsidR="00DD46BF" w14:paraId="38681D98" w14:textId="77777777">
        <w:trPr>
          <w:tblHeader/>
        </w:trPr>
        <w:tc>
          <w:tcPr>
            <w:tcW w:w="9994" w:type="dxa"/>
            <w:shd w:val="clear" w:color="auto" w:fill="FFF3E8"/>
          </w:tcPr>
          <w:p w14:paraId="1C09A0BC" w14:textId="77777777" w:rsidR="00DD46BF" w:rsidRDefault="00BF5E2B">
            <w:pPr>
              <w:rPr>
                <w:rFonts w:hint="eastAsia"/>
              </w:rPr>
            </w:pPr>
            <w:r>
              <w:rPr>
                <w:b/>
                <w:color w:val="A23C49"/>
              </w:rPr>
              <w:t>Promotion rule</w:t>
            </w:r>
            <w:r>
              <w:t xml:space="preserve">  A good backtest never promotes a model by itself. Promotion requires the relevant scientific and operational gates.</w:t>
            </w:r>
          </w:p>
        </w:tc>
      </w:tr>
    </w:tbl>
    <w:p w14:paraId="0D442D22" w14:textId="77777777" w:rsidR="00DD46BF" w:rsidRDefault="00DD46BF">
      <w:pPr>
        <w:rPr>
          <w:rFonts w:hint="eastAsia"/>
        </w:rPr>
      </w:pPr>
    </w:p>
    <w:p w14:paraId="0B842DD2" w14:textId="77777777" w:rsidR="00DD46BF" w:rsidRDefault="00BF5E2B">
      <w:pPr>
        <w:pStyle w:val="Heading1"/>
      </w:pPr>
      <w:r>
        <w:t>22. DO NOT BUILD YET</w:t>
      </w:r>
    </w:p>
    <w:p w14:paraId="68DE9B2B" w14:textId="77777777" w:rsidR="00DD46BF" w:rsidRDefault="00BF5E2B">
      <w:pPr>
        <w:pStyle w:val="ListBullet"/>
        <w:spacing w:after="30"/>
        <w:rPr>
          <w:rFonts w:hint="eastAsia"/>
        </w:rPr>
      </w:pPr>
      <w:r>
        <w:t>High-frequency trading or exchange colocation.</w:t>
      </w:r>
    </w:p>
    <w:p w14:paraId="3EF39E35" w14:textId="77777777" w:rsidR="00DD46BF" w:rsidRDefault="00BF5E2B">
      <w:pPr>
        <w:pStyle w:val="ListBullet"/>
        <w:spacing w:after="30"/>
        <w:rPr>
          <w:rFonts w:hint="eastAsia"/>
        </w:rPr>
      </w:pPr>
      <w:r>
        <w:t>Options as the primary research market.</w:t>
      </w:r>
    </w:p>
    <w:p w14:paraId="23092C13" w14:textId="77777777" w:rsidR="00DD46BF" w:rsidRDefault="00BF5E2B">
      <w:pPr>
        <w:pStyle w:val="ListBullet"/>
        <w:spacing w:after="30"/>
        <w:rPr>
          <w:rFonts w:hint="eastAsia"/>
        </w:rPr>
      </w:pPr>
      <w:r>
        <w:t>Order-book prediction before low-frequency integrity is proven.</w:t>
      </w:r>
    </w:p>
    <w:p w14:paraId="31ECA00E" w14:textId="77777777" w:rsidR="00DD46BF" w:rsidRDefault="00BF5E2B">
      <w:pPr>
        <w:pStyle w:val="ListBullet"/>
        <w:spacing w:after="30"/>
        <w:rPr>
          <w:rFonts w:hint="eastAsia"/>
        </w:rPr>
      </w:pPr>
      <w:r>
        <w:t>A giant transformer trained end-to-end on all modalities.</w:t>
      </w:r>
    </w:p>
    <w:p w14:paraId="5DC51A0B" w14:textId="77777777" w:rsidR="00DD46BF" w:rsidRDefault="00BF5E2B">
      <w:pPr>
        <w:pStyle w:val="ListBullet"/>
        <w:spacing w:after="30"/>
        <w:rPr>
          <w:rFonts w:hint="eastAsia"/>
        </w:rPr>
      </w:pPr>
      <w:r>
        <w:t>Autonomous LLM agents with unrestricted backtest loops.</w:t>
      </w:r>
    </w:p>
    <w:p w14:paraId="6D84F37B" w14:textId="77777777" w:rsidR="00DD46BF" w:rsidRDefault="00BF5E2B">
      <w:pPr>
        <w:pStyle w:val="ListBullet"/>
        <w:spacing w:after="30"/>
        <w:rPr>
          <w:rFonts w:hint="eastAsia"/>
        </w:rPr>
      </w:pPr>
      <w:r>
        <w:t>Kubernetes/Kafka/distributed feature infrastructure before scale demands it.</w:t>
      </w:r>
    </w:p>
    <w:p w14:paraId="207DAD92" w14:textId="77777777" w:rsidR="00DD46BF" w:rsidRDefault="00BF5E2B">
      <w:pPr>
        <w:pStyle w:val="ListBullet"/>
        <w:spacing w:after="30"/>
        <w:rPr>
          <w:rFonts w:hint="eastAsia"/>
        </w:rPr>
      </w:pPr>
      <w:r>
        <w:t>Customer-money trading or personalized automated portfolio management.</w:t>
      </w:r>
    </w:p>
    <w:p w14:paraId="1078857F" w14:textId="77777777" w:rsidR="00DD46BF" w:rsidRDefault="00BF5E2B">
      <w:pPr>
        <w:pStyle w:val="ListBullet"/>
        <w:spacing w:after="30"/>
        <w:rPr>
          <w:rFonts w:hint="eastAsia"/>
        </w:rPr>
      </w:pPr>
      <w:r>
        <w:t>A public strategy marketplace.</w:t>
      </w:r>
    </w:p>
    <w:p w14:paraId="7AA6093D" w14:textId="77777777" w:rsidR="00DD46BF" w:rsidRDefault="00BF5E2B">
      <w:pPr>
        <w:pStyle w:val="ListBullet"/>
        <w:spacing w:after="30"/>
        <w:rPr>
          <w:rFonts w:hint="eastAsia"/>
        </w:rPr>
      </w:pPr>
      <w:r>
        <w:t>Expensive alternative datasets without a preregistered hypothesis.</w:t>
      </w:r>
    </w:p>
    <w:p w14:paraId="4EBD5A87" w14:textId="77777777" w:rsidR="00DD46BF" w:rsidRDefault="00BF5E2B">
      <w:pPr>
        <w:pStyle w:val="ListBullet"/>
        <w:spacing w:after="30"/>
        <w:rPr>
          <w:rFonts w:hint="eastAsia"/>
        </w:rPr>
      </w:pPr>
      <w:r>
        <w:t>Real-time news before point-in-time fundamentals and event timestamps are correct.</w:t>
      </w:r>
    </w:p>
    <w:p w14:paraId="5146C023" w14:textId="77777777" w:rsidR="00DD46BF" w:rsidRDefault="00BF5E2B">
      <w:pPr>
        <w:pStyle w:val="ListBullet"/>
        <w:spacing w:after="30"/>
        <w:rPr>
          <w:rFonts w:hint="eastAsia"/>
        </w:rPr>
      </w:pPr>
      <w:r>
        <w:t>Complex portfolio optimizers before simple constructors are benchmarked.</w:t>
      </w:r>
    </w:p>
    <w:p w14:paraId="2245E96A" w14:textId="77777777" w:rsidR="00DD46BF" w:rsidRDefault="00BF5E2B">
      <w:pPr>
        <w:pStyle w:val="ListBullet"/>
        <w:spacing w:after="30"/>
        <w:rPr>
          <w:rFonts w:hint="eastAsia"/>
        </w:rPr>
      </w:pPr>
      <w:r>
        <w:t>A polished mobile app before the research workflow is proven.</w:t>
      </w:r>
    </w:p>
    <w:p w14:paraId="6F185428" w14:textId="77777777" w:rsidR="00DD46BF" w:rsidRDefault="00BF5E2B">
      <w:pPr>
        <w:pStyle w:val="Heading1"/>
      </w:pPr>
      <w:r>
        <w:lastRenderedPageBreak/>
        <w:t>23. PRODUCT / BUSINESS STRATEGY</w:t>
      </w:r>
    </w:p>
    <w:tbl>
      <w:tblPr>
        <w:tblStyle w:val="TableGrid"/>
        <w:tblW w:w="0" w:type="auto"/>
        <w:jc w:val="center"/>
        <w:tblLook w:val="04A0" w:firstRow="1" w:lastRow="0" w:firstColumn="1" w:lastColumn="0" w:noHBand="0" w:noVBand="1"/>
      </w:tblPr>
      <w:tblGrid>
        <w:gridCol w:w="2207"/>
        <w:gridCol w:w="3688"/>
        <w:gridCol w:w="1807"/>
        <w:gridCol w:w="2508"/>
      </w:tblGrid>
      <w:tr w:rsidR="00DD46BF" w14:paraId="22341146" w14:textId="77777777">
        <w:trPr>
          <w:tblHeader/>
          <w:jc w:val="center"/>
        </w:trPr>
        <w:tc>
          <w:tcPr>
            <w:tcW w:w="2304" w:type="dxa"/>
            <w:shd w:val="clear" w:color="auto" w:fill="17233C"/>
            <w:vAlign w:val="center"/>
          </w:tcPr>
          <w:p w14:paraId="13617BC5" w14:textId="77777777" w:rsidR="00DD46BF" w:rsidRDefault="00BF5E2B">
            <w:pPr>
              <w:rPr>
                <w:rFonts w:hint="eastAsia"/>
              </w:rPr>
            </w:pPr>
            <w:r>
              <w:rPr>
                <w:b/>
                <w:color w:val="FFFFFF"/>
                <w:sz w:val="16"/>
              </w:rPr>
              <w:t>Product</w:t>
            </w:r>
          </w:p>
        </w:tc>
        <w:tc>
          <w:tcPr>
            <w:tcW w:w="3888" w:type="dxa"/>
            <w:shd w:val="clear" w:color="auto" w:fill="17233C"/>
            <w:vAlign w:val="center"/>
          </w:tcPr>
          <w:p w14:paraId="1DD5E426" w14:textId="77777777" w:rsidR="00DD46BF" w:rsidRDefault="00BF5E2B">
            <w:pPr>
              <w:rPr>
                <w:rFonts w:hint="eastAsia"/>
              </w:rPr>
            </w:pPr>
            <w:r>
              <w:rPr>
                <w:b/>
                <w:color w:val="FFFFFF"/>
                <w:sz w:val="16"/>
              </w:rPr>
              <w:t>Value</w:t>
            </w:r>
          </w:p>
        </w:tc>
        <w:tc>
          <w:tcPr>
            <w:tcW w:w="1872" w:type="dxa"/>
            <w:shd w:val="clear" w:color="auto" w:fill="17233C"/>
            <w:vAlign w:val="center"/>
          </w:tcPr>
          <w:p w14:paraId="319E4665" w14:textId="77777777" w:rsidR="00DD46BF" w:rsidRDefault="00BF5E2B">
            <w:pPr>
              <w:rPr>
                <w:rFonts w:hint="eastAsia"/>
              </w:rPr>
            </w:pPr>
            <w:r>
              <w:rPr>
                <w:b/>
                <w:color w:val="FFFFFF"/>
                <w:sz w:val="16"/>
              </w:rPr>
              <w:t>Complexity</w:t>
            </w:r>
          </w:p>
        </w:tc>
        <w:tc>
          <w:tcPr>
            <w:tcW w:w="2592" w:type="dxa"/>
            <w:shd w:val="clear" w:color="auto" w:fill="17233C"/>
            <w:vAlign w:val="center"/>
          </w:tcPr>
          <w:p w14:paraId="1FFF5A33" w14:textId="77777777" w:rsidR="00DD46BF" w:rsidRDefault="00BF5E2B">
            <w:pPr>
              <w:rPr>
                <w:rFonts w:hint="eastAsia"/>
              </w:rPr>
            </w:pPr>
            <w:r>
              <w:rPr>
                <w:b/>
                <w:color w:val="FFFFFF"/>
                <w:sz w:val="16"/>
              </w:rPr>
              <w:t>Recommendation</w:t>
            </w:r>
          </w:p>
        </w:tc>
      </w:tr>
      <w:tr w:rsidR="00DD46BF" w14:paraId="3B4F4DDB" w14:textId="77777777">
        <w:trPr>
          <w:jc w:val="center"/>
        </w:trPr>
        <w:tc>
          <w:tcPr>
            <w:tcW w:w="2304" w:type="dxa"/>
            <w:vAlign w:val="center"/>
          </w:tcPr>
          <w:p w14:paraId="42876D7E" w14:textId="77777777" w:rsidR="00DD46BF" w:rsidRDefault="00BF5E2B">
            <w:pPr>
              <w:rPr>
                <w:rFonts w:hint="eastAsia"/>
              </w:rPr>
            </w:pPr>
            <w:r>
              <w:rPr>
                <w:sz w:val="16"/>
              </w:rPr>
              <w:t>Private research tool</w:t>
            </w:r>
          </w:p>
        </w:tc>
        <w:tc>
          <w:tcPr>
            <w:tcW w:w="3888" w:type="dxa"/>
            <w:vAlign w:val="center"/>
          </w:tcPr>
          <w:p w14:paraId="6080440D" w14:textId="77777777" w:rsidR="00DD46BF" w:rsidRDefault="00BF5E2B">
            <w:pPr>
              <w:rPr>
                <w:rFonts w:hint="eastAsia"/>
              </w:rPr>
            </w:pPr>
            <w:r>
              <w:rPr>
                <w:sz w:val="16"/>
              </w:rPr>
              <w:t>Founder learning, limited revenue</w:t>
            </w:r>
          </w:p>
        </w:tc>
        <w:tc>
          <w:tcPr>
            <w:tcW w:w="1872" w:type="dxa"/>
            <w:vAlign w:val="center"/>
          </w:tcPr>
          <w:p w14:paraId="33BF994A" w14:textId="77777777" w:rsidR="00DD46BF" w:rsidRDefault="00BF5E2B">
            <w:pPr>
              <w:rPr>
                <w:rFonts w:hint="eastAsia"/>
              </w:rPr>
            </w:pPr>
            <w:r>
              <w:rPr>
                <w:sz w:val="16"/>
              </w:rPr>
              <w:t>Low</w:t>
            </w:r>
          </w:p>
        </w:tc>
        <w:tc>
          <w:tcPr>
            <w:tcW w:w="2592" w:type="dxa"/>
            <w:vAlign w:val="center"/>
          </w:tcPr>
          <w:p w14:paraId="58687B4E" w14:textId="77777777" w:rsidR="00DD46BF" w:rsidRDefault="00BF5E2B">
            <w:pPr>
              <w:rPr>
                <w:rFonts w:hint="eastAsia"/>
              </w:rPr>
            </w:pPr>
            <w:r>
              <w:rPr>
                <w:sz w:val="16"/>
              </w:rPr>
              <w:t>Internal wedge</w:t>
            </w:r>
          </w:p>
        </w:tc>
      </w:tr>
      <w:tr w:rsidR="00DD46BF" w14:paraId="39CD7BBC" w14:textId="77777777">
        <w:trPr>
          <w:jc w:val="center"/>
        </w:trPr>
        <w:tc>
          <w:tcPr>
            <w:tcW w:w="2304" w:type="dxa"/>
            <w:vAlign w:val="center"/>
          </w:tcPr>
          <w:p w14:paraId="6C6AA153" w14:textId="77777777" w:rsidR="00DD46BF" w:rsidRDefault="00BF5E2B">
            <w:pPr>
              <w:rPr>
                <w:rFonts w:hint="eastAsia"/>
              </w:rPr>
            </w:pPr>
            <w:r>
              <w:rPr>
                <w:sz w:val="16"/>
              </w:rPr>
              <w:t>AI Quant Research Workbench</w:t>
            </w:r>
          </w:p>
        </w:tc>
        <w:tc>
          <w:tcPr>
            <w:tcW w:w="3888" w:type="dxa"/>
            <w:vAlign w:val="center"/>
          </w:tcPr>
          <w:p w14:paraId="51BBD407" w14:textId="77777777" w:rsidR="00DD46BF" w:rsidRDefault="00BF5E2B">
            <w:pPr>
              <w:rPr>
                <w:rFonts w:hint="eastAsia"/>
              </w:rPr>
            </w:pPr>
            <w:r>
              <w:rPr>
                <w:sz w:val="16"/>
              </w:rPr>
              <w:t>Research compression + evidence quality</w:t>
            </w:r>
          </w:p>
        </w:tc>
        <w:tc>
          <w:tcPr>
            <w:tcW w:w="1872" w:type="dxa"/>
            <w:vAlign w:val="center"/>
          </w:tcPr>
          <w:p w14:paraId="2DC1F985" w14:textId="77777777" w:rsidR="00DD46BF" w:rsidRDefault="00BF5E2B">
            <w:pPr>
              <w:rPr>
                <w:rFonts w:hint="eastAsia"/>
              </w:rPr>
            </w:pPr>
            <w:r>
              <w:rPr>
                <w:sz w:val="16"/>
              </w:rPr>
              <w:t>Low-medium</w:t>
            </w:r>
          </w:p>
        </w:tc>
        <w:tc>
          <w:tcPr>
            <w:tcW w:w="2592" w:type="dxa"/>
            <w:vAlign w:val="center"/>
          </w:tcPr>
          <w:p w14:paraId="058E2927" w14:textId="77777777" w:rsidR="00DD46BF" w:rsidRDefault="00BF5E2B">
            <w:pPr>
              <w:rPr>
                <w:rFonts w:hint="eastAsia"/>
              </w:rPr>
            </w:pPr>
            <w:r>
              <w:rPr>
                <w:sz w:val="16"/>
              </w:rPr>
              <w:t>Best first commercial candidate</w:t>
            </w:r>
          </w:p>
        </w:tc>
      </w:tr>
      <w:tr w:rsidR="00DD46BF" w14:paraId="0F8B17FD" w14:textId="77777777">
        <w:trPr>
          <w:jc w:val="center"/>
        </w:trPr>
        <w:tc>
          <w:tcPr>
            <w:tcW w:w="2304" w:type="dxa"/>
            <w:vAlign w:val="center"/>
          </w:tcPr>
          <w:p w14:paraId="1B10A87A" w14:textId="77777777" w:rsidR="00DD46BF" w:rsidRDefault="00BF5E2B">
            <w:pPr>
              <w:rPr>
                <w:rFonts w:hint="eastAsia"/>
              </w:rPr>
            </w:pPr>
            <w:r>
              <w:rPr>
                <w:sz w:val="16"/>
              </w:rPr>
              <w:t>Paper-trading platform</w:t>
            </w:r>
          </w:p>
        </w:tc>
        <w:tc>
          <w:tcPr>
            <w:tcW w:w="3888" w:type="dxa"/>
            <w:vAlign w:val="center"/>
          </w:tcPr>
          <w:p w14:paraId="691C073E" w14:textId="77777777" w:rsidR="00DD46BF" w:rsidRDefault="00BF5E2B">
            <w:pPr>
              <w:rPr>
                <w:rFonts w:hint="eastAsia"/>
              </w:rPr>
            </w:pPr>
            <w:r>
              <w:rPr>
                <w:sz w:val="16"/>
              </w:rPr>
              <w:t>Easy to understand, crowded</w:t>
            </w:r>
          </w:p>
        </w:tc>
        <w:tc>
          <w:tcPr>
            <w:tcW w:w="1872" w:type="dxa"/>
            <w:vAlign w:val="center"/>
          </w:tcPr>
          <w:p w14:paraId="734EB4D4" w14:textId="77777777" w:rsidR="00DD46BF" w:rsidRDefault="00BF5E2B">
            <w:pPr>
              <w:rPr>
                <w:rFonts w:hint="eastAsia"/>
              </w:rPr>
            </w:pPr>
            <w:r>
              <w:rPr>
                <w:sz w:val="16"/>
              </w:rPr>
              <w:t>Medium</w:t>
            </w:r>
          </w:p>
        </w:tc>
        <w:tc>
          <w:tcPr>
            <w:tcW w:w="2592" w:type="dxa"/>
            <w:vAlign w:val="center"/>
          </w:tcPr>
          <w:p w14:paraId="2D7C2B05" w14:textId="77777777" w:rsidR="00DD46BF" w:rsidRDefault="00BF5E2B">
            <w:pPr>
              <w:rPr>
                <w:rFonts w:hint="eastAsia"/>
              </w:rPr>
            </w:pPr>
            <w:r>
              <w:rPr>
                <w:sz w:val="16"/>
              </w:rPr>
              <w:t>Feature, not moat</w:t>
            </w:r>
          </w:p>
        </w:tc>
      </w:tr>
      <w:tr w:rsidR="00DD46BF" w14:paraId="5AE0D554" w14:textId="77777777">
        <w:trPr>
          <w:jc w:val="center"/>
        </w:trPr>
        <w:tc>
          <w:tcPr>
            <w:tcW w:w="2304" w:type="dxa"/>
            <w:vAlign w:val="center"/>
          </w:tcPr>
          <w:p w14:paraId="66240F16" w14:textId="77777777" w:rsidR="00DD46BF" w:rsidRDefault="00BF5E2B">
            <w:pPr>
              <w:rPr>
                <w:rFonts w:hint="eastAsia"/>
              </w:rPr>
            </w:pPr>
            <w:r>
              <w:rPr>
                <w:sz w:val="16"/>
              </w:rPr>
              <w:t>Trading assistant</w:t>
            </w:r>
          </w:p>
        </w:tc>
        <w:tc>
          <w:tcPr>
            <w:tcW w:w="3888" w:type="dxa"/>
            <w:vAlign w:val="center"/>
          </w:tcPr>
          <w:p w14:paraId="1063B874" w14:textId="77777777" w:rsidR="00DD46BF" w:rsidRDefault="00BF5E2B">
            <w:pPr>
              <w:rPr>
                <w:rFonts w:hint="eastAsia"/>
              </w:rPr>
            </w:pPr>
            <w:r>
              <w:rPr>
                <w:sz w:val="16"/>
              </w:rPr>
              <w:t>Strong demand, advice risk</w:t>
            </w:r>
          </w:p>
        </w:tc>
        <w:tc>
          <w:tcPr>
            <w:tcW w:w="1872" w:type="dxa"/>
            <w:vAlign w:val="center"/>
          </w:tcPr>
          <w:p w14:paraId="5CA7FE79" w14:textId="77777777" w:rsidR="00DD46BF" w:rsidRDefault="00BF5E2B">
            <w:pPr>
              <w:rPr>
                <w:rFonts w:hint="eastAsia"/>
              </w:rPr>
            </w:pPr>
            <w:r>
              <w:rPr>
                <w:sz w:val="16"/>
              </w:rPr>
              <w:t>Medium-high</w:t>
            </w:r>
          </w:p>
        </w:tc>
        <w:tc>
          <w:tcPr>
            <w:tcW w:w="2592" w:type="dxa"/>
            <w:vAlign w:val="center"/>
          </w:tcPr>
          <w:p w14:paraId="33DA5AF9" w14:textId="77777777" w:rsidR="00DD46BF" w:rsidRDefault="00BF5E2B">
            <w:pPr>
              <w:rPr>
                <w:rFonts w:hint="eastAsia"/>
              </w:rPr>
            </w:pPr>
            <w:r>
              <w:rPr>
                <w:sz w:val="16"/>
              </w:rPr>
              <w:t>Later</w:t>
            </w:r>
          </w:p>
        </w:tc>
      </w:tr>
      <w:tr w:rsidR="00DD46BF" w14:paraId="5BD448EF" w14:textId="77777777">
        <w:trPr>
          <w:jc w:val="center"/>
        </w:trPr>
        <w:tc>
          <w:tcPr>
            <w:tcW w:w="2304" w:type="dxa"/>
            <w:vAlign w:val="center"/>
          </w:tcPr>
          <w:p w14:paraId="7E64CD4E" w14:textId="77777777" w:rsidR="00DD46BF" w:rsidRDefault="00BF5E2B">
            <w:pPr>
              <w:rPr>
                <w:rFonts w:hint="eastAsia"/>
              </w:rPr>
            </w:pPr>
            <w:r>
              <w:rPr>
                <w:sz w:val="16"/>
              </w:rPr>
              <w:t>Broker-connected trading</w:t>
            </w:r>
          </w:p>
        </w:tc>
        <w:tc>
          <w:tcPr>
            <w:tcW w:w="3888" w:type="dxa"/>
            <w:vAlign w:val="center"/>
          </w:tcPr>
          <w:p w14:paraId="7C2528B6" w14:textId="77777777" w:rsidR="00DD46BF" w:rsidRDefault="00BF5E2B">
            <w:pPr>
              <w:rPr>
                <w:rFonts w:hint="eastAsia"/>
              </w:rPr>
            </w:pPr>
            <w:r>
              <w:rPr>
                <w:sz w:val="16"/>
              </w:rPr>
              <w:t>Potentially high value, high complexity</w:t>
            </w:r>
          </w:p>
        </w:tc>
        <w:tc>
          <w:tcPr>
            <w:tcW w:w="1872" w:type="dxa"/>
            <w:vAlign w:val="center"/>
          </w:tcPr>
          <w:p w14:paraId="3897C63A" w14:textId="77777777" w:rsidR="00DD46BF" w:rsidRDefault="00BF5E2B">
            <w:pPr>
              <w:rPr>
                <w:rFonts w:hint="eastAsia"/>
              </w:rPr>
            </w:pPr>
            <w:r>
              <w:rPr>
                <w:sz w:val="16"/>
              </w:rPr>
              <w:t>High</w:t>
            </w:r>
          </w:p>
        </w:tc>
        <w:tc>
          <w:tcPr>
            <w:tcW w:w="2592" w:type="dxa"/>
            <w:vAlign w:val="center"/>
          </w:tcPr>
          <w:p w14:paraId="319C7F81" w14:textId="77777777" w:rsidR="00DD46BF" w:rsidRDefault="00BF5E2B">
            <w:pPr>
              <w:rPr>
                <w:rFonts w:hint="eastAsia"/>
              </w:rPr>
            </w:pPr>
            <w:r>
              <w:rPr>
                <w:sz w:val="16"/>
              </w:rPr>
              <w:t>Conditional only</w:t>
            </w:r>
          </w:p>
        </w:tc>
      </w:tr>
      <w:tr w:rsidR="00DD46BF" w14:paraId="72873497" w14:textId="77777777">
        <w:trPr>
          <w:jc w:val="center"/>
        </w:trPr>
        <w:tc>
          <w:tcPr>
            <w:tcW w:w="2304" w:type="dxa"/>
            <w:vAlign w:val="center"/>
          </w:tcPr>
          <w:p w14:paraId="79FEE731" w14:textId="77777777" w:rsidR="00DD46BF" w:rsidRDefault="00BF5E2B">
            <w:pPr>
              <w:rPr>
                <w:rFonts w:hint="eastAsia"/>
              </w:rPr>
            </w:pPr>
            <w:r>
              <w:rPr>
                <w:sz w:val="16"/>
              </w:rPr>
              <w:t>Strategy marketplace</w:t>
            </w:r>
          </w:p>
        </w:tc>
        <w:tc>
          <w:tcPr>
            <w:tcW w:w="3888" w:type="dxa"/>
            <w:vAlign w:val="center"/>
          </w:tcPr>
          <w:p w14:paraId="42F831FF" w14:textId="77777777" w:rsidR="00DD46BF" w:rsidRDefault="00BF5E2B">
            <w:pPr>
              <w:rPr>
                <w:rFonts w:hint="eastAsia"/>
              </w:rPr>
            </w:pPr>
            <w:r>
              <w:rPr>
                <w:sz w:val="16"/>
              </w:rPr>
              <w:t>Network effects, trust/regulatory complexity</w:t>
            </w:r>
          </w:p>
        </w:tc>
        <w:tc>
          <w:tcPr>
            <w:tcW w:w="1872" w:type="dxa"/>
            <w:vAlign w:val="center"/>
          </w:tcPr>
          <w:p w14:paraId="46A2CC64" w14:textId="77777777" w:rsidR="00DD46BF" w:rsidRDefault="00BF5E2B">
            <w:pPr>
              <w:rPr>
                <w:rFonts w:hint="eastAsia"/>
              </w:rPr>
            </w:pPr>
            <w:r>
              <w:rPr>
                <w:sz w:val="16"/>
              </w:rPr>
              <w:t>High</w:t>
            </w:r>
          </w:p>
        </w:tc>
        <w:tc>
          <w:tcPr>
            <w:tcW w:w="2592" w:type="dxa"/>
            <w:vAlign w:val="center"/>
          </w:tcPr>
          <w:p w14:paraId="6E88007A" w14:textId="77777777" w:rsidR="00DD46BF" w:rsidRDefault="00BF5E2B">
            <w:pPr>
              <w:rPr>
                <w:rFonts w:hint="eastAsia"/>
              </w:rPr>
            </w:pPr>
            <w:r>
              <w:rPr>
                <w:sz w:val="16"/>
              </w:rPr>
              <w:t>Do not start</w:t>
            </w:r>
          </w:p>
        </w:tc>
      </w:tr>
      <w:tr w:rsidR="00DD46BF" w14:paraId="5E9C2384" w14:textId="77777777">
        <w:trPr>
          <w:jc w:val="center"/>
        </w:trPr>
        <w:tc>
          <w:tcPr>
            <w:tcW w:w="2304" w:type="dxa"/>
            <w:vAlign w:val="center"/>
          </w:tcPr>
          <w:p w14:paraId="47F970D4" w14:textId="77777777" w:rsidR="00DD46BF" w:rsidRDefault="00BF5E2B">
            <w:pPr>
              <w:rPr>
                <w:rFonts w:hint="eastAsia"/>
              </w:rPr>
            </w:pPr>
            <w:r>
              <w:rPr>
                <w:sz w:val="16"/>
              </w:rPr>
              <w:t>Developer / Quant API</w:t>
            </w:r>
          </w:p>
        </w:tc>
        <w:tc>
          <w:tcPr>
            <w:tcW w:w="3888" w:type="dxa"/>
            <w:vAlign w:val="center"/>
          </w:tcPr>
          <w:p w14:paraId="476A451D" w14:textId="77777777" w:rsidR="00DD46BF" w:rsidRDefault="00BF5E2B">
            <w:pPr>
              <w:rPr>
                <w:rFonts w:hint="eastAsia"/>
              </w:rPr>
            </w:pPr>
            <w:r>
              <w:rPr>
                <w:sz w:val="16"/>
              </w:rPr>
              <w:t>Potentially sticky infrastructure</w:t>
            </w:r>
          </w:p>
        </w:tc>
        <w:tc>
          <w:tcPr>
            <w:tcW w:w="1872" w:type="dxa"/>
            <w:vAlign w:val="center"/>
          </w:tcPr>
          <w:p w14:paraId="52EA4A0B" w14:textId="77777777" w:rsidR="00DD46BF" w:rsidRDefault="00BF5E2B">
            <w:pPr>
              <w:rPr>
                <w:rFonts w:hint="eastAsia"/>
              </w:rPr>
            </w:pPr>
            <w:r>
              <w:rPr>
                <w:sz w:val="16"/>
              </w:rPr>
              <w:t>Medium</w:t>
            </w:r>
          </w:p>
        </w:tc>
        <w:tc>
          <w:tcPr>
            <w:tcW w:w="2592" w:type="dxa"/>
            <w:vAlign w:val="center"/>
          </w:tcPr>
          <w:p w14:paraId="0127600A" w14:textId="77777777" w:rsidR="00DD46BF" w:rsidRDefault="00BF5E2B">
            <w:pPr>
              <w:rPr>
                <w:rFonts w:hint="eastAsia"/>
              </w:rPr>
            </w:pPr>
            <w:r>
              <w:rPr>
                <w:sz w:val="16"/>
              </w:rPr>
              <w:t>Second product if demanded</w:t>
            </w:r>
          </w:p>
        </w:tc>
      </w:tr>
      <w:tr w:rsidR="00DD46BF" w14:paraId="13016177" w14:textId="77777777">
        <w:trPr>
          <w:jc w:val="center"/>
        </w:trPr>
        <w:tc>
          <w:tcPr>
            <w:tcW w:w="2304" w:type="dxa"/>
            <w:vAlign w:val="center"/>
          </w:tcPr>
          <w:p w14:paraId="270B6E86" w14:textId="77777777" w:rsidR="00DD46BF" w:rsidRDefault="00BF5E2B">
            <w:pPr>
              <w:rPr>
                <w:rFonts w:hint="eastAsia"/>
              </w:rPr>
            </w:pPr>
            <w:r>
              <w:rPr>
                <w:sz w:val="16"/>
              </w:rPr>
              <w:t>Institutional research</w:t>
            </w:r>
          </w:p>
        </w:tc>
        <w:tc>
          <w:tcPr>
            <w:tcW w:w="3888" w:type="dxa"/>
            <w:vAlign w:val="center"/>
          </w:tcPr>
          <w:p w14:paraId="7C9BDB60" w14:textId="77777777" w:rsidR="00DD46BF" w:rsidRDefault="00BF5E2B">
            <w:pPr>
              <w:rPr>
                <w:rFonts w:hint="eastAsia"/>
              </w:rPr>
            </w:pPr>
            <w:r>
              <w:rPr>
                <w:sz w:val="16"/>
              </w:rPr>
              <w:t>High willingness to pay, heavy enterprise burden</w:t>
            </w:r>
          </w:p>
        </w:tc>
        <w:tc>
          <w:tcPr>
            <w:tcW w:w="1872" w:type="dxa"/>
            <w:vAlign w:val="center"/>
          </w:tcPr>
          <w:p w14:paraId="023BE3C5" w14:textId="77777777" w:rsidR="00DD46BF" w:rsidRDefault="00BF5E2B">
            <w:pPr>
              <w:rPr>
                <w:rFonts w:hint="eastAsia"/>
              </w:rPr>
            </w:pPr>
            <w:r>
              <w:rPr>
                <w:sz w:val="16"/>
              </w:rPr>
              <w:t>High</w:t>
            </w:r>
          </w:p>
        </w:tc>
        <w:tc>
          <w:tcPr>
            <w:tcW w:w="2592" w:type="dxa"/>
            <w:vAlign w:val="center"/>
          </w:tcPr>
          <w:p w14:paraId="4E9DB3A3" w14:textId="77777777" w:rsidR="00DD46BF" w:rsidRDefault="00BF5E2B">
            <w:pPr>
              <w:rPr>
                <w:rFonts w:hint="eastAsia"/>
              </w:rPr>
            </w:pPr>
            <w:r>
              <w:rPr>
                <w:sz w:val="16"/>
              </w:rPr>
              <w:t>Later</w:t>
            </w:r>
          </w:p>
        </w:tc>
      </w:tr>
    </w:tbl>
    <w:p w14:paraId="3704D644" w14:textId="77777777" w:rsidR="00DD46BF" w:rsidRDefault="00DD46BF">
      <w:pPr>
        <w:rPr>
          <w:rFonts w:hint="eastAsia"/>
        </w:rPr>
      </w:pPr>
    </w:p>
    <w:p w14:paraId="4F9CC5D8" w14:textId="77777777" w:rsidR="00DD46BF" w:rsidRDefault="00BF5E2B">
      <w:pPr>
        <w:rPr>
          <w:rFonts w:hint="eastAsia"/>
        </w:rPr>
      </w:pPr>
      <w:r>
        <w:t>Initial buyer: technically capable quant/research users who already understand backtests, factors, models and drawdown, but lose time stitching together data, notebooks, experiments and simulators. ORBIT should sell research compression and evidence quality, not guaranteed alpha.</w:t>
      </w:r>
    </w:p>
    <w:p w14:paraId="4C5ED2D3" w14:textId="77777777" w:rsidR="00DD46BF" w:rsidRDefault="00BF5E2B">
      <w:pPr>
        <w:pStyle w:val="Heading1"/>
      </w:pPr>
      <w:r>
        <w:t>24. ABANDON / DOUBLE-DOWN CRITERIA</w:t>
      </w:r>
    </w:p>
    <w:p w14:paraId="6CCABCF2" w14:textId="77777777" w:rsidR="00DD46BF" w:rsidRDefault="00BF5E2B">
      <w:pPr>
        <w:pStyle w:val="Heading2"/>
      </w:pPr>
      <w:r>
        <w:t>Abandon / pivot if:</w:t>
      </w:r>
    </w:p>
    <w:p w14:paraId="38BF7704" w14:textId="77777777" w:rsidR="00DD46BF" w:rsidRDefault="00BF5E2B">
      <w:pPr>
        <w:pStyle w:val="ListBullet"/>
        <w:spacing w:after="30"/>
        <w:rPr>
          <w:rFonts w:hint="eastAsia"/>
        </w:rPr>
      </w:pPr>
      <w:r>
        <w:t>No strategy family shows meaningful incremental value after realistic costs and strict OOS tests.</w:t>
      </w:r>
    </w:p>
    <w:p w14:paraId="2445ABE5" w14:textId="77777777" w:rsidR="00DD46BF" w:rsidRDefault="00BF5E2B">
      <w:pPr>
        <w:pStyle w:val="ListBullet"/>
        <w:spacing w:after="30"/>
        <w:rPr>
          <w:rFonts w:hint="eastAsia"/>
        </w:rPr>
      </w:pPr>
      <w:r>
        <w:t>AI search produces high false-discovery rates on null data or exploits known leakage.</w:t>
      </w:r>
    </w:p>
    <w:p w14:paraId="1FE0490F" w14:textId="77777777" w:rsidR="00DD46BF" w:rsidRDefault="00BF5E2B">
      <w:pPr>
        <w:pStyle w:val="ListBullet"/>
        <w:spacing w:after="30"/>
        <w:rPr>
          <w:rFonts w:hint="eastAsia"/>
        </w:rPr>
      </w:pPr>
      <w:r>
        <w:t>Data licensing costs exceed user value.</w:t>
      </w:r>
    </w:p>
    <w:p w14:paraId="7A5F8842" w14:textId="77777777" w:rsidR="00DD46BF" w:rsidRDefault="00BF5E2B">
      <w:pPr>
        <w:pStyle w:val="ListBullet"/>
        <w:spacing w:after="30"/>
        <w:rPr>
          <w:rFonts w:hint="eastAsia"/>
        </w:rPr>
      </w:pPr>
      <w:r>
        <w:t>Users prefer cheaper existing platforms and cannot articulate ORBIT’s unique value.</w:t>
      </w:r>
    </w:p>
    <w:p w14:paraId="3DFB3494" w14:textId="77777777" w:rsidR="00DD46BF" w:rsidRDefault="00BF5E2B">
      <w:pPr>
        <w:pStyle w:val="ListBullet"/>
        <w:spacing w:after="30"/>
        <w:rPr>
          <w:rFonts w:hint="eastAsia"/>
        </w:rPr>
      </w:pPr>
      <w:r>
        <w:t>Paper operation repeatedly requires manual rescue.</w:t>
      </w:r>
    </w:p>
    <w:p w14:paraId="691CDB1E" w14:textId="77777777" w:rsidR="00DD46BF" w:rsidRDefault="00BF5E2B">
      <w:pPr>
        <w:pStyle w:val="Heading2"/>
      </w:pPr>
      <w:r>
        <w:t>Double down if:</w:t>
      </w:r>
    </w:p>
    <w:p w14:paraId="130F076F" w14:textId="77777777" w:rsidR="00DD46BF" w:rsidRDefault="00BF5E2B">
      <w:pPr>
        <w:pStyle w:val="ListBullet"/>
        <w:spacing w:after="30"/>
        <w:rPr>
          <w:rFonts w:hint="eastAsia"/>
        </w:rPr>
      </w:pPr>
      <w:r>
        <w:t>At least one strategy family shows repeatable after-cost OOS value across multiple windows and regimes.</w:t>
      </w:r>
    </w:p>
    <w:p w14:paraId="429CF8A1" w14:textId="77777777" w:rsidR="00DD46BF" w:rsidRDefault="00BF5E2B">
      <w:pPr>
        <w:pStyle w:val="ListBullet"/>
        <w:spacing w:after="30"/>
        <w:rPr>
          <w:rFonts w:hint="eastAsia"/>
        </w:rPr>
      </w:pPr>
      <w:r>
        <w:t>AI hypothesis generation improves throughput while keeping false discovery controlled.</w:t>
      </w:r>
    </w:p>
    <w:p w14:paraId="1AFB0105" w14:textId="77777777" w:rsidR="00DD46BF" w:rsidRDefault="00BF5E2B">
      <w:pPr>
        <w:pStyle w:val="ListBullet"/>
        <w:spacing w:after="30"/>
        <w:rPr>
          <w:rFonts w:hint="eastAsia"/>
        </w:rPr>
      </w:pPr>
      <w:r>
        <w:t>Paper trading reproduces research characteristics without large unexplained gaps.</w:t>
      </w:r>
    </w:p>
    <w:p w14:paraId="2A62F010" w14:textId="77777777" w:rsidR="00DD46BF" w:rsidRDefault="00BF5E2B">
      <w:pPr>
        <w:pStyle w:val="ListBullet"/>
        <w:spacing w:after="30"/>
        <w:rPr>
          <w:rFonts w:hint="eastAsia"/>
        </w:rPr>
      </w:pPr>
      <w:r>
        <w:t>Users repeatedly return for provenance/replay workflow rather than only the chat interface.</w:t>
      </w:r>
    </w:p>
    <w:p w14:paraId="30A06816" w14:textId="77777777" w:rsidR="00DD46BF" w:rsidRDefault="00BF5E2B">
      <w:pPr>
        <w:pStyle w:val="ListBullet"/>
        <w:spacing w:after="30"/>
        <w:rPr>
          <w:rFonts w:hint="eastAsia"/>
        </w:rPr>
      </w:pPr>
      <w:r>
        <w:t>A narrow buyer segment shows willingness to pay and retention.</w:t>
      </w:r>
    </w:p>
    <w:p w14:paraId="14C5D868" w14:textId="77777777" w:rsidR="00DD46BF" w:rsidRDefault="00BF5E2B">
      <w:pPr>
        <w:pStyle w:val="Heading1"/>
      </w:pPr>
      <w:r>
        <w:t>25. FIRST 30 DAYS: EXACT ACTION PLAN</w:t>
      </w:r>
    </w:p>
    <w:tbl>
      <w:tblPr>
        <w:tblStyle w:val="TableGrid"/>
        <w:tblW w:w="0" w:type="auto"/>
        <w:jc w:val="center"/>
        <w:tblLook w:val="04A0" w:firstRow="1" w:lastRow="0" w:firstColumn="1" w:lastColumn="0" w:noHBand="0" w:noVBand="1"/>
      </w:tblPr>
      <w:tblGrid>
        <w:gridCol w:w="1152"/>
        <w:gridCol w:w="2448"/>
        <w:gridCol w:w="6048"/>
      </w:tblGrid>
      <w:tr w:rsidR="00DD46BF" w14:paraId="6E0B910F" w14:textId="77777777">
        <w:trPr>
          <w:tblHeader/>
          <w:jc w:val="center"/>
        </w:trPr>
        <w:tc>
          <w:tcPr>
            <w:tcW w:w="1152" w:type="dxa"/>
            <w:shd w:val="clear" w:color="auto" w:fill="17233C"/>
            <w:vAlign w:val="center"/>
          </w:tcPr>
          <w:p w14:paraId="050BBB0B" w14:textId="77777777" w:rsidR="00DD46BF" w:rsidRDefault="00BF5E2B">
            <w:pPr>
              <w:rPr>
                <w:rFonts w:hint="eastAsia"/>
              </w:rPr>
            </w:pPr>
            <w:r>
              <w:rPr>
                <w:b/>
                <w:color w:val="FFFFFF"/>
                <w:sz w:val="16"/>
              </w:rPr>
              <w:t>Days</w:t>
            </w:r>
          </w:p>
        </w:tc>
        <w:tc>
          <w:tcPr>
            <w:tcW w:w="2448" w:type="dxa"/>
            <w:shd w:val="clear" w:color="auto" w:fill="17233C"/>
            <w:vAlign w:val="center"/>
          </w:tcPr>
          <w:p w14:paraId="2E133D62" w14:textId="77777777" w:rsidR="00DD46BF" w:rsidRDefault="00BF5E2B">
            <w:pPr>
              <w:rPr>
                <w:rFonts w:hint="eastAsia"/>
              </w:rPr>
            </w:pPr>
            <w:r>
              <w:rPr>
                <w:b/>
                <w:color w:val="FFFFFF"/>
                <w:sz w:val="16"/>
              </w:rPr>
              <w:t>Focus</w:t>
            </w:r>
          </w:p>
        </w:tc>
        <w:tc>
          <w:tcPr>
            <w:tcW w:w="6048" w:type="dxa"/>
            <w:shd w:val="clear" w:color="auto" w:fill="17233C"/>
            <w:vAlign w:val="center"/>
          </w:tcPr>
          <w:p w14:paraId="3326AEC5" w14:textId="77777777" w:rsidR="00DD46BF" w:rsidRDefault="00BF5E2B">
            <w:pPr>
              <w:rPr>
                <w:rFonts w:hint="eastAsia"/>
              </w:rPr>
            </w:pPr>
            <w:r>
              <w:rPr>
                <w:b/>
                <w:color w:val="FFFFFF"/>
                <w:sz w:val="16"/>
              </w:rPr>
              <w:t>Output</w:t>
            </w:r>
          </w:p>
        </w:tc>
      </w:tr>
      <w:tr w:rsidR="00DD46BF" w14:paraId="41755534" w14:textId="77777777">
        <w:trPr>
          <w:jc w:val="center"/>
        </w:trPr>
        <w:tc>
          <w:tcPr>
            <w:tcW w:w="1152" w:type="dxa"/>
            <w:vAlign w:val="center"/>
          </w:tcPr>
          <w:p w14:paraId="4CC8CFF4" w14:textId="77777777" w:rsidR="00DD46BF" w:rsidRDefault="00BF5E2B">
            <w:pPr>
              <w:rPr>
                <w:rFonts w:hint="eastAsia"/>
              </w:rPr>
            </w:pPr>
            <w:r>
              <w:rPr>
                <w:sz w:val="16"/>
              </w:rPr>
              <w:t>1-3</w:t>
            </w:r>
          </w:p>
        </w:tc>
        <w:tc>
          <w:tcPr>
            <w:tcW w:w="2448" w:type="dxa"/>
            <w:vAlign w:val="center"/>
          </w:tcPr>
          <w:p w14:paraId="4EDEA5DF" w14:textId="77777777" w:rsidR="00DD46BF" w:rsidRDefault="00BF5E2B">
            <w:pPr>
              <w:rPr>
                <w:rFonts w:hint="eastAsia"/>
              </w:rPr>
            </w:pPr>
            <w:r>
              <w:rPr>
                <w:sz w:val="16"/>
              </w:rPr>
              <w:t>Freeze charter</w:t>
            </w:r>
          </w:p>
        </w:tc>
        <w:tc>
          <w:tcPr>
            <w:tcW w:w="6048" w:type="dxa"/>
            <w:vAlign w:val="center"/>
          </w:tcPr>
          <w:p w14:paraId="4E8E3ADF" w14:textId="77777777" w:rsidR="00DD46BF" w:rsidRDefault="00BF5E2B">
            <w:pPr>
              <w:rPr>
                <w:rFonts w:hint="eastAsia"/>
              </w:rPr>
            </w:pPr>
            <w:r>
              <w:rPr>
                <w:sz w:val="16"/>
              </w:rPr>
              <w:t>Research question, hypotheses, labels, universe rules, non-goals, gates.</w:t>
            </w:r>
          </w:p>
        </w:tc>
      </w:tr>
      <w:tr w:rsidR="00DD46BF" w14:paraId="6D7F6AB4" w14:textId="77777777">
        <w:trPr>
          <w:jc w:val="center"/>
        </w:trPr>
        <w:tc>
          <w:tcPr>
            <w:tcW w:w="1152" w:type="dxa"/>
            <w:vAlign w:val="center"/>
          </w:tcPr>
          <w:p w14:paraId="4D527DB6" w14:textId="77777777" w:rsidR="00DD46BF" w:rsidRDefault="00BF5E2B">
            <w:pPr>
              <w:rPr>
                <w:rFonts w:hint="eastAsia"/>
              </w:rPr>
            </w:pPr>
            <w:r>
              <w:rPr>
                <w:sz w:val="16"/>
              </w:rPr>
              <w:t>4-6</w:t>
            </w:r>
          </w:p>
        </w:tc>
        <w:tc>
          <w:tcPr>
            <w:tcW w:w="2448" w:type="dxa"/>
            <w:vAlign w:val="center"/>
          </w:tcPr>
          <w:p w14:paraId="70AD9671" w14:textId="77777777" w:rsidR="00DD46BF" w:rsidRDefault="00BF5E2B">
            <w:pPr>
              <w:rPr>
                <w:rFonts w:hint="eastAsia"/>
              </w:rPr>
            </w:pPr>
            <w:r>
              <w:rPr>
                <w:sz w:val="16"/>
              </w:rPr>
              <w:t>Schemas</w:t>
            </w:r>
          </w:p>
        </w:tc>
        <w:tc>
          <w:tcPr>
            <w:tcW w:w="6048" w:type="dxa"/>
            <w:vAlign w:val="center"/>
          </w:tcPr>
          <w:p w14:paraId="4E715966" w14:textId="77777777" w:rsidR="00DD46BF" w:rsidRDefault="00BF5E2B">
            <w:pPr>
              <w:rPr>
                <w:rFonts w:hint="eastAsia"/>
              </w:rPr>
            </w:pPr>
            <w:r>
              <w:rPr>
                <w:sz w:val="16"/>
              </w:rPr>
              <w:t>Instrument, MarketBar, CorporateAction, Feature, Label, Experiment, Model, Prediction, Portfolio, RiskDecision, Order, Fill, Outcome.</w:t>
            </w:r>
          </w:p>
        </w:tc>
      </w:tr>
      <w:tr w:rsidR="00DD46BF" w14:paraId="03BB167F" w14:textId="77777777">
        <w:trPr>
          <w:jc w:val="center"/>
        </w:trPr>
        <w:tc>
          <w:tcPr>
            <w:tcW w:w="1152" w:type="dxa"/>
            <w:vAlign w:val="center"/>
          </w:tcPr>
          <w:p w14:paraId="4C2D74A0" w14:textId="77777777" w:rsidR="00DD46BF" w:rsidRDefault="00BF5E2B">
            <w:pPr>
              <w:rPr>
                <w:rFonts w:hint="eastAsia"/>
              </w:rPr>
            </w:pPr>
            <w:r>
              <w:rPr>
                <w:sz w:val="16"/>
              </w:rPr>
              <w:t>7-10</w:t>
            </w:r>
          </w:p>
        </w:tc>
        <w:tc>
          <w:tcPr>
            <w:tcW w:w="2448" w:type="dxa"/>
            <w:vAlign w:val="center"/>
          </w:tcPr>
          <w:p w14:paraId="06DFF412" w14:textId="77777777" w:rsidR="00DD46BF" w:rsidRDefault="00BF5E2B">
            <w:pPr>
              <w:rPr>
                <w:rFonts w:hint="eastAsia"/>
              </w:rPr>
            </w:pPr>
            <w:r>
              <w:rPr>
                <w:sz w:val="16"/>
              </w:rPr>
              <w:t>Minimal data</w:t>
            </w:r>
          </w:p>
        </w:tc>
        <w:tc>
          <w:tcPr>
            <w:tcW w:w="6048" w:type="dxa"/>
            <w:vAlign w:val="center"/>
          </w:tcPr>
          <w:p w14:paraId="58A31720" w14:textId="77777777" w:rsidR="00DD46BF" w:rsidRDefault="00BF5E2B">
            <w:pPr>
              <w:rPr>
                <w:rFonts w:hint="eastAsia"/>
              </w:rPr>
            </w:pPr>
            <w:r>
              <w:rPr>
                <w:sz w:val="16"/>
              </w:rPr>
              <w:t>SEC EDGAR/XBRL + one market-data source; raw snapshots + checksums.</w:t>
            </w:r>
          </w:p>
        </w:tc>
      </w:tr>
      <w:tr w:rsidR="00DD46BF" w14:paraId="7846E755" w14:textId="77777777">
        <w:trPr>
          <w:jc w:val="center"/>
        </w:trPr>
        <w:tc>
          <w:tcPr>
            <w:tcW w:w="1152" w:type="dxa"/>
            <w:vAlign w:val="center"/>
          </w:tcPr>
          <w:p w14:paraId="3B5AC0E2" w14:textId="77777777" w:rsidR="00DD46BF" w:rsidRDefault="00BF5E2B">
            <w:pPr>
              <w:rPr>
                <w:rFonts w:hint="eastAsia"/>
              </w:rPr>
            </w:pPr>
            <w:r>
              <w:rPr>
                <w:sz w:val="16"/>
              </w:rPr>
              <w:t>11-15</w:t>
            </w:r>
          </w:p>
        </w:tc>
        <w:tc>
          <w:tcPr>
            <w:tcW w:w="2448" w:type="dxa"/>
            <w:vAlign w:val="center"/>
          </w:tcPr>
          <w:p w14:paraId="23A6612A" w14:textId="77777777" w:rsidR="00DD46BF" w:rsidRDefault="00BF5E2B">
            <w:pPr>
              <w:rPr>
                <w:rFonts w:hint="eastAsia"/>
              </w:rPr>
            </w:pPr>
            <w:r>
              <w:rPr>
                <w:sz w:val="16"/>
              </w:rPr>
              <w:t>Temporal truth</w:t>
            </w:r>
          </w:p>
        </w:tc>
        <w:tc>
          <w:tcPr>
            <w:tcW w:w="6048" w:type="dxa"/>
            <w:vAlign w:val="center"/>
          </w:tcPr>
          <w:p w14:paraId="40EA518A" w14:textId="77777777" w:rsidR="00DD46BF" w:rsidRDefault="00BF5E2B">
            <w:pPr>
              <w:rPr>
                <w:rFonts w:hint="eastAsia"/>
              </w:rPr>
            </w:pPr>
            <w:r>
              <w:rPr>
                <w:sz w:val="16"/>
              </w:rPr>
              <w:t>As-of joins, publication timestamps, synthetic future-leak tests.</w:t>
            </w:r>
          </w:p>
        </w:tc>
      </w:tr>
      <w:tr w:rsidR="00DD46BF" w14:paraId="1C195FD4" w14:textId="77777777">
        <w:trPr>
          <w:jc w:val="center"/>
        </w:trPr>
        <w:tc>
          <w:tcPr>
            <w:tcW w:w="1152" w:type="dxa"/>
            <w:vAlign w:val="center"/>
          </w:tcPr>
          <w:p w14:paraId="53259DAA" w14:textId="77777777" w:rsidR="00DD46BF" w:rsidRDefault="00BF5E2B">
            <w:pPr>
              <w:rPr>
                <w:rFonts w:hint="eastAsia"/>
              </w:rPr>
            </w:pPr>
            <w:r>
              <w:rPr>
                <w:sz w:val="16"/>
              </w:rPr>
              <w:t>16-18</w:t>
            </w:r>
          </w:p>
        </w:tc>
        <w:tc>
          <w:tcPr>
            <w:tcW w:w="2448" w:type="dxa"/>
            <w:vAlign w:val="center"/>
          </w:tcPr>
          <w:p w14:paraId="651E7146" w14:textId="77777777" w:rsidR="00DD46BF" w:rsidRDefault="00BF5E2B">
            <w:pPr>
              <w:rPr>
                <w:rFonts w:hint="eastAsia"/>
              </w:rPr>
            </w:pPr>
            <w:r>
              <w:rPr>
                <w:sz w:val="16"/>
              </w:rPr>
              <w:t>Labels + baselines</w:t>
            </w:r>
          </w:p>
        </w:tc>
        <w:tc>
          <w:tcPr>
            <w:tcW w:w="6048" w:type="dxa"/>
            <w:vAlign w:val="center"/>
          </w:tcPr>
          <w:p w14:paraId="5BEC878F" w14:textId="77777777" w:rsidR="00DD46BF" w:rsidRDefault="00BF5E2B">
            <w:pPr>
              <w:rPr>
                <w:rFonts w:hint="eastAsia"/>
              </w:rPr>
            </w:pPr>
            <w:r>
              <w:rPr>
                <w:sz w:val="16"/>
              </w:rPr>
              <w:t>Forward-return labels and transparent baseline strategies.</w:t>
            </w:r>
          </w:p>
        </w:tc>
      </w:tr>
      <w:tr w:rsidR="00DD46BF" w14:paraId="70E28DD1" w14:textId="77777777">
        <w:trPr>
          <w:jc w:val="center"/>
        </w:trPr>
        <w:tc>
          <w:tcPr>
            <w:tcW w:w="1152" w:type="dxa"/>
            <w:vAlign w:val="center"/>
          </w:tcPr>
          <w:p w14:paraId="147E0A8E" w14:textId="77777777" w:rsidR="00DD46BF" w:rsidRDefault="00BF5E2B">
            <w:pPr>
              <w:rPr>
                <w:rFonts w:hint="eastAsia"/>
              </w:rPr>
            </w:pPr>
            <w:r>
              <w:rPr>
                <w:sz w:val="16"/>
              </w:rPr>
              <w:t>19-23</w:t>
            </w:r>
          </w:p>
        </w:tc>
        <w:tc>
          <w:tcPr>
            <w:tcW w:w="2448" w:type="dxa"/>
            <w:vAlign w:val="center"/>
          </w:tcPr>
          <w:p w14:paraId="4267A873" w14:textId="77777777" w:rsidR="00DD46BF" w:rsidRDefault="00BF5E2B">
            <w:pPr>
              <w:rPr>
                <w:rFonts w:hint="eastAsia"/>
              </w:rPr>
            </w:pPr>
            <w:r>
              <w:rPr>
                <w:sz w:val="16"/>
              </w:rPr>
              <w:t>Backtester</w:t>
            </w:r>
          </w:p>
        </w:tc>
        <w:tc>
          <w:tcPr>
            <w:tcW w:w="6048" w:type="dxa"/>
            <w:vAlign w:val="center"/>
          </w:tcPr>
          <w:p w14:paraId="1DB62CD4" w14:textId="77777777" w:rsidR="00DD46BF" w:rsidRDefault="00BF5E2B">
            <w:pPr>
              <w:rPr>
                <w:rFonts w:hint="eastAsia"/>
              </w:rPr>
            </w:pPr>
            <w:r>
              <w:rPr>
                <w:sz w:val="16"/>
              </w:rPr>
              <w:t>Event clock, orders, fills, spread, slippage, ledger, replay.</w:t>
            </w:r>
          </w:p>
        </w:tc>
      </w:tr>
      <w:tr w:rsidR="00DD46BF" w14:paraId="45307649" w14:textId="77777777">
        <w:trPr>
          <w:jc w:val="center"/>
        </w:trPr>
        <w:tc>
          <w:tcPr>
            <w:tcW w:w="1152" w:type="dxa"/>
            <w:vAlign w:val="center"/>
          </w:tcPr>
          <w:p w14:paraId="3E676BBC" w14:textId="77777777" w:rsidR="00DD46BF" w:rsidRDefault="00BF5E2B">
            <w:pPr>
              <w:rPr>
                <w:rFonts w:hint="eastAsia"/>
              </w:rPr>
            </w:pPr>
            <w:r>
              <w:rPr>
                <w:sz w:val="16"/>
              </w:rPr>
              <w:t>24-26</w:t>
            </w:r>
          </w:p>
        </w:tc>
        <w:tc>
          <w:tcPr>
            <w:tcW w:w="2448" w:type="dxa"/>
            <w:vAlign w:val="center"/>
          </w:tcPr>
          <w:p w14:paraId="209CD8DA" w14:textId="77777777" w:rsidR="00DD46BF" w:rsidRDefault="00BF5E2B">
            <w:pPr>
              <w:rPr>
                <w:rFonts w:hint="eastAsia"/>
              </w:rPr>
            </w:pPr>
            <w:r>
              <w:rPr>
                <w:sz w:val="16"/>
              </w:rPr>
              <w:t>Registry</w:t>
            </w:r>
          </w:p>
        </w:tc>
        <w:tc>
          <w:tcPr>
            <w:tcW w:w="6048" w:type="dxa"/>
            <w:vAlign w:val="center"/>
          </w:tcPr>
          <w:p w14:paraId="3C37D699" w14:textId="77777777" w:rsidR="00DD46BF" w:rsidRDefault="00BF5E2B">
            <w:pPr>
              <w:rPr>
                <w:rFonts w:hint="eastAsia"/>
              </w:rPr>
            </w:pPr>
            <w:r>
              <w:rPr>
                <w:sz w:val="16"/>
              </w:rPr>
              <w:t>Experiment lineage, hashes, frozen test-state.</w:t>
            </w:r>
          </w:p>
        </w:tc>
      </w:tr>
      <w:tr w:rsidR="00DD46BF" w14:paraId="6B389F33" w14:textId="77777777">
        <w:trPr>
          <w:jc w:val="center"/>
        </w:trPr>
        <w:tc>
          <w:tcPr>
            <w:tcW w:w="1152" w:type="dxa"/>
            <w:vAlign w:val="center"/>
          </w:tcPr>
          <w:p w14:paraId="6F36AC07" w14:textId="77777777" w:rsidR="00DD46BF" w:rsidRDefault="00BF5E2B">
            <w:pPr>
              <w:rPr>
                <w:rFonts w:hint="eastAsia"/>
              </w:rPr>
            </w:pPr>
            <w:r>
              <w:rPr>
                <w:sz w:val="16"/>
              </w:rPr>
              <w:t>27-28</w:t>
            </w:r>
          </w:p>
        </w:tc>
        <w:tc>
          <w:tcPr>
            <w:tcW w:w="2448" w:type="dxa"/>
            <w:vAlign w:val="center"/>
          </w:tcPr>
          <w:p w14:paraId="1F727CC2" w14:textId="77777777" w:rsidR="00DD46BF" w:rsidRDefault="00BF5E2B">
            <w:pPr>
              <w:rPr>
                <w:rFonts w:hint="eastAsia"/>
              </w:rPr>
            </w:pPr>
            <w:r>
              <w:rPr>
                <w:sz w:val="16"/>
              </w:rPr>
              <w:t>Null studies</w:t>
            </w:r>
          </w:p>
        </w:tc>
        <w:tc>
          <w:tcPr>
            <w:tcW w:w="6048" w:type="dxa"/>
            <w:vAlign w:val="center"/>
          </w:tcPr>
          <w:p w14:paraId="0628EDD4" w14:textId="77777777" w:rsidR="00DD46BF" w:rsidRDefault="00BF5E2B">
            <w:pPr>
              <w:rPr>
                <w:rFonts w:hint="eastAsia"/>
              </w:rPr>
            </w:pPr>
            <w:r>
              <w:rPr>
                <w:sz w:val="16"/>
              </w:rPr>
              <w:t>Shuffled-label/null controls + baseline validation.</w:t>
            </w:r>
          </w:p>
        </w:tc>
      </w:tr>
      <w:tr w:rsidR="00DD46BF" w14:paraId="561006DA" w14:textId="77777777">
        <w:trPr>
          <w:jc w:val="center"/>
        </w:trPr>
        <w:tc>
          <w:tcPr>
            <w:tcW w:w="1152" w:type="dxa"/>
            <w:vAlign w:val="center"/>
          </w:tcPr>
          <w:p w14:paraId="764068C7" w14:textId="77777777" w:rsidR="00DD46BF" w:rsidRDefault="00BF5E2B">
            <w:pPr>
              <w:rPr>
                <w:rFonts w:hint="eastAsia"/>
              </w:rPr>
            </w:pPr>
            <w:r>
              <w:rPr>
                <w:sz w:val="16"/>
              </w:rPr>
              <w:t>29-30</w:t>
            </w:r>
          </w:p>
        </w:tc>
        <w:tc>
          <w:tcPr>
            <w:tcW w:w="2448" w:type="dxa"/>
            <w:vAlign w:val="center"/>
          </w:tcPr>
          <w:p w14:paraId="200080DF" w14:textId="77777777" w:rsidR="00DD46BF" w:rsidRDefault="00BF5E2B">
            <w:pPr>
              <w:rPr>
                <w:rFonts w:hint="eastAsia"/>
              </w:rPr>
            </w:pPr>
            <w:r>
              <w:rPr>
                <w:sz w:val="16"/>
              </w:rPr>
              <w:t>Gate memo</w:t>
            </w:r>
          </w:p>
        </w:tc>
        <w:tc>
          <w:tcPr>
            <w:tcW w:w="6048" w:type="dxa"/>
            <w:vAlign w:val="center"/>
          </w:tcPr>
          <w:p w14:paraId="4E5CB81D" w14:textId="77777777" w:rsidR="00DD46BF" w:rsidRDefault="00BF5E2B">
            <w:pPr>
              <w:rPr>
                <w:rFonts w:hint="eastAsia"/>
              </w:rPr>
            </w:pPr>
            <w:r>
              <w:rPr>
                <w:sz w:val="16"/>
              </w:rPr>
              <w:t>What works, what broke, leakage status, simulator health, whether ML begins.</w:t>
            </w:r>
          </w:p>
        </w:tc>
      </w:tr>
    </w:tbl>
    <w:p w14:paraId="3FE3BCA0" w14:textId="77777777" w:rsidR="00DD46BF" w:rsidRDefault="00DD46BF">
      <w:pPr>
        <w:rPr>
          <w:rFonts w:hint="eastAsia"/>
        </w:rPr>
      </w:pPr>
    </w:p>
    <w:tbl>
      <w:tblPr>
        <w:tblStyle w:val="TableGrid"/>
        <w:tblW w:w="0" w:type="auto"/>
        <w:tblLook w:val="04A0" w:firstRow="1" w:lastRow="0" w:firstColumn="1" w:lastColumn="0" w:noHBand="0" w:noVBand="1"/>
      </w:tblPr>
      <w:tblGrid>
        <w:gridCol w:w="9994"/>
      </w:tblGrid>
      <w:tr w:rsidR="00DD46BF" w14:paraId="7EB5B5F1" w14:textId="77777777">
        <w:trPr>
          <w:tblHeader/>
        </w:trPr>
        <w:tc>
          <w:tcPr>
            <w:tcW w:w="9994" w:type="dxa"/>
            <w:shd w:val="clear" w:color="auto" w:fill="EAF5F4"/>
          </w:tcPr>
          <w:p w14:paraId="1EC82164" w14:textId="77777777" w:rsidR="00DD46BF" w:rsidRDefault="00BF5E2B">
            <w:pPr>
              <w:rPr>
                <w:rFonts w:hint="eastAsia"/>
              </w:rPr>
            </w:pPr>
            <w:r>
              <w:rPr>
                <w:b/>
                <w:color w:val="287B76"/>
              </w:rPr>
              <w:t>30-day principle</w:t>
            </w:r>
            <w:r>
              <w:t xml:space="preserve">  The first 30 days end with a trustworthy laboratory, not a sophisticated model.</w:t>
            </w:r>
          </w:p>
        </w:tc>
      </w:tr>
    </w:tbl>
    <w:p w14:paraId="1C11DCBC" w14:textId="77777777" w:rsidR="00DD46BF" w:rsidRDefault="00DD46BF">
      <w:pPr>
        <w:rPr>
          <w:rFonts w:hint="eastAsia"/>
        </w:rPr>
      </w:pPr>
    </w:p>
    <w:p w14:paraId="744DC746" w14:textId="77777777" w:rsidR="00DD46BF" w:rsidRDefault="00BF5E2B">
      <w:pPr>
        <w:pStyle w:val="Heading1"/>
      </w:pPr>
      <w:r>
        <w:lastRenderedPageBreak/>
        <w:t>26. FIRST 90 DAYS: EXACT ACTION PLAN</w:t>
      </w:r>
    </w:p>
    <w:tbl>
      <w:tblPr>
        <w:tblStyle w:val="TableGrid"/>
        <w:tblW w:w="0" w:type="auto"/>
        <w:jc w:val="center"/>
        <w:tblLook w:val="04A0" w:firstRow="1" w:lastRow="0" w:firstColumn="1" w:lastColumn="0" w:noHBand="0" w:noVBand="1"/>
      </w:tblPr>
      <w:tblGrid>
        <w:gridCol w:w="1872"/>
        <w:gridCol w:w="2880"/>
        <w:gridCol w:w="4896"/>
      </w:tblGrid>
      <w:tr w:rsidR="00DD46BF" w14:paraId="1B6EAEFE" w14:textId="77777777">
        <w:trPr>
          <w:tblHeader/>
          <w:jc w:val="center"/>
        </w:trPr>
        <w:tc>
          <w:tcPr>
            <w:tcW w:w="1872" w:type="dxa"/>
            <w:shd w:val="clear" w:color="auto" w:fill="17233C"/>
            <w:vAlign w:val="center"/>
          </w:tcPr>
          <w:p w14:paraId="66E2C45C" w14:textId="77777777" w:rsidR="00DD46BF" w:rsidRDefault="00BF5E2B">
            <w:pPr>
              <w:rPr>
                <w:rFonts w:hint="eastAsia"/>
              </w:rPr>
            </w:pPr>
            <w:r>
              <w:rPr>
                <w:b/>
                <w:color w:val="FFFFFF"/>
                <w:sz w:val="16"/>
              </w:rPr>
              <w:t>Window</w:t>
            </w:r>
          </w:p>
        </w:tc>
        <w:tc>
          <w:tcPr>
            <w:tcW w:w="2880" w:type="dxa"/>
            <w:shd w:val="clear" w:color="auto" w:fill="17233C"/>
            <w:vAlign w:val="center"/>
          </w:tcPr>
          <w:p w14:paraId="2493E80C" w14:textId="77777777" w:rsidR="00DD46BF" w:rsidRDefault="00BF5E2B">
            <w:pPr>
              <w:rPr>
                <w:rFonts w:hint="eastAsia"/>
              </w:rPr>
            </w:pPr>
            <w:r>
              <w:rPr>
                <w:b/>
                <w:color w:val="FFFFFF"/>
                <w:sz w:val="16"/>
              </w:rPr>
              <w:t>Primary work</w:t>
            </w:r>
          </w:p>
        </w:tc>
        <w:tc>
          <w:tcPr>
            <w:tcW w:w="4896" w:type="dxa"/>
            <w:shd w:val="clear" w:color="auto" w:fill="17233C"/>
            <w:vAlign w:val="center"/>
          </w:tcPr>
          <w:p w14:paraId="5939DA0B" w14:textId="77777777" w:rsidR="00DD46BF" w:rsidRDefault="00BF5E2B">
            <w:pPr>
              <w:rPr>
                <w:rFonts w:hint="eastAsia"/>
              </w:rPr>
            </w:pPr>
            <w:r>
              <w:rPr>
                <w:b/>
                <w:color w:val="FFFFFF"/>
                <w:sz w:val="16"/>
              </w:rPr>
              <w:t>Exit evidence</w:t>
            </w:r>
          </w:p>
        </w:tc>
      </w:tr>
      <w:tr w:rsidR="00DD46BF" w14:paraId="4920AEC1" w14:textId="77777777">
        <w:trPr>
          <w:jc w:val="center"/>
        </w:trPr>
        <w:tc>
          <w:tcPr>
            <w:tcW w:w="1872" w:type="dxa"/>
            <w:vAlign w:val="center"/>
          </w:tcPr>
          <w:p w14:paraId="003BF555" w14:textId="77777777" w:rsidR="00DD46BF" w:rsidRDefault="00BF5E2B">
            <w:pPr>
              <w:rPr>
                <w:rFonts w:hint="eastAsia"/>
              </w:rPr>
            </w:pPr>
            <w:r>
              <w:rPr>
                <w:sz w:val="16"/>
              </w:rPr>
              <w:t>Days 1-30</w:t>
            </w:r>
          </w:p>
        </w:tc>
        <w:tc>
          <w:tcPr>
            <w:tcW w:w="2880" w:type="dxa"/>
            <w:vAlign w:val="center"/>
          </w:tcPr>
          <w:p w14:paraId="173F740E" w14:textId="77777777" w:rsidR="00DD46BF" w:rsidRDefault="00BF5E2B">
            <w:pPr>
              <w:rPr>
                <w:rFonts w:hint="eastAsia"/>
              </w:rPr>
            </w:pPr>
            <w:r>
              <w:rPr>
                <w:sz w:val="16"/>
              </w:rPr>
              <w:t>Phases 1-8</w:t>
            </w:r>
          </w:p>
        </w:tc>
        <w:tc>
          <w:tcPr>
            <w:tcW w:w="4896" w:type="dxa"/>
            <w:vAlign w:val="center"/>
          </w:tcPr>
          <w:p w14:paraId="7853FD13" w14:textId="77777777" w:rsidR="00DD46BF" w:rsidRDefault="00BF5E2B">
            <w:pPr>
              <w:rPr>
                <w:rFonts w:hint="eastAsia"/>
              </w:rPr>
            </w:pPr>
            <w:r>
              <w:rPr>
                <w:sz w:val="16"/>
              </w:rPr>
              <w:t>Reproducible data + simulator + baselines.</w:t>
            </w:r>
          </w:p>
        </w:tc>
      </w:tr>
      <w:tr w:rsidR="00DD46BF" w14:paraId="0C1D74C0" w14:textId="77777777">
        <w:trPr>
          <w:jc w:val="center"/>
        </w:trPr>
        <w:tc>
          <w:tcPr>
            <w:tcW w:w="1872" w:type="dxa"/>
            <w:vAlign w:val="center"/>
          </w:tcPr>
          <w:p w14:paraId="05DD00E7" w14:textId="77777777" w:rsidR="00DD46BF" w:rsidRDefault="00BF5E2B">
            <w:pPr>
              <w:rPr>
                <w:rFonts w:hint="eastAsia"/>
              </w:rPr>
            </w:pPr>
            <w:r>
              <w:rPr>
                <w:sz w:val="16"/>
              </w:rPr>
              <w:t>Days 31-45</w:t>
            </w:r>
          </w:p>
        </w:tc>
        <w:tc>
          <w:tcPr>
            <w:tcW w:w="2880" w:type="dxa"/>
            <w:vAlign w:val="center"/>
          </w:tcPr>
          <w:p w14:paraId="0A7848C8" w14:textId="77777777" w:rsidR="00DD46BF" w:rsidRDefault="00BF5E2B">
            <w:pPr>
              <w:rPr>
                <w:rFonts w:hint="eastAsia"/>
              </w:rPr>
            </w:pPr>
            <w:r>
              <w:rPr>
                <w:sz w:val="16"/>
              </w:rPr>
              <w:t>Phase 9-10</w:t>
            </w:r>
          </w:p>
        </w:tc>
        <w:tc>
          <w:tcPr>
            <w:tcW w:w="4896" w:type="dxa"/>
            <w:vAlign w:val="center"/>
          </w:tcPr>
          <w:p w14:paraId="438CD03C" w14:textId="77777777" w:rsidR="00DD46BF" w:rsidRDefault="00BF5E2B">
            <w:pPr>
              <w:rPr>
                <w:rFonts w:hint="eastAsia"/>
              </w:rPr>
            </w:pPr>
            <w:r>
              <w:rPr>
                <w:sz w:val="16"/>
              </w:rPr>
              <w:t>Linear/tree models + feature ablations.</w:t>
            </w:r>
          </w:p>
        </w:tc>
      </w:tr>
      <w:tr w:rsidR="00DD46BF" w14:paraId="6EDBB96B" w14:textId="77777777">
        <w:trPr>
          <w:jc w:val="center"/>
        </w:trPr>
        <w:tc>
          <w:tcPr>
            <w:tcW w:w="1872" w:type="dxa"/>
            <w:vAlign w:val="center"/>
          </w:tcPr>
          <w:p w14:paraId="6114B341" w14:textId="77777777" w:rsidR="00DD46BF" w:rsidRDefault="00BF5E2B">
            <w:pPr>
              <w:rPr>
                <w:rFonts w:hint="eastAsia"/>
              </w:rPr>
            </w:pPr>
            <w:r>
              <w:rPr>
                <w:sz w:val="16"/>
              </w:rPr>
              <w:t>Days 46-55</w:t>
            </w:r>
          </w:p>
        </w:tc>
        <w:tc>
          <w:tcPr>
            <w:tcW w:w="2880" w:type="dxa"/>
            <w:vAlign w:val="center"/>
          </w:tcPr>
          <w:p w14:paraId="722DA5B8" w14:textId="77777777" w:rsidR="00DD46BF" w:rsidRDefault="00BF5E2B">
            <w:pPr>
              <w:rPr>
                <w:rFonts w:hint="eastAsia"/>
              </w:rPr>
            </w:pPr>
            <w:r>
              <w:rPr>
                <w:sz w:val="16"/>
              </w:rPr>
              <w:t>Phase 11</w:t>
            </w:r>
          </w:p>
        </w:tc>
        <w:tc>
          <w:tcPr>
            <w:tcW w:w="4896" w:type="dxa"/>
            <w:vAlign w:val="center"/>
          </w:tcPr>
          <w:p w14:paraId="5C3B6D44" w14:textId="77777777" w:rsidR="00DD46BF" w:rsidRDefault="00BF5E2B">
            <w:pPr>
              <w:rPr>
                <w:rFonts w:hint="eastAsia"/>
              </w:rPr>
            </w:pPr>
            <w:r>
              <w:rPr>
                <w:sz w:val="16"/>
              </w:rPr>
              <w:t>Statistical inference layer.</w:t>
            </w:r>
          </w:p>
        </w:tc>
      </w:tr>
      <w:tr w:rsidR="00DD46BF" w14:paraId="2B571B94" w14:textId="77777777">
        <w:trPr>
          <w:jc w:val="center"/>
        </w:trPr>
        <w:tc>
          <w:tcPr>
            <w:tcW w:w="1872" w:type="dxa"/>
            <w:vAlign w:val="center"/>
          </w:tcPr>
          <w:p w14:paraId="7E653767" w14:textId="77777777" w:rsidR="00DD46BF" w:rsidRDefault="00BF5E2B">
            <w:pPr>
              <w:rPr>
                <w:rFonts w:hint="eastAsia"/>
              </w:rPr>
            </w:pPr>
            <w:r>
              <w:rPr>
                <w:sz w:val="16"/>
              </w:rPr>
              <w:t>Days 56-65</w:t>
            </w:r>
          </w:p>
        </w:tc>
        <w:tc>
          <w:tcPr>
            <w:tcW w:w="2880" w:type="dxa"/>
            <w:vAlign w:val="center"/>
          </w:tcPr>
          <w:p w14:paraId="0C0B5C3D" w14:textId="77777777" w:rsidR="00DD46BF" w:rsidRDefault="00BF5E2B">
            <w:pPr>
              <w:rPr>
                <w:rFonts w:hint="eastAsia"/>
              </w:rPr>
            </w:pPr>
            <w:r>
              <w:rPr>
                <w:sz w:val="16"/>
              </w:rPr>
              <w:t>Phase 12-13</w:t>
            </w:r>
          </w:p>
        </w:tc>
        <w:tc>
          <w:tcPr>
            <w:tcW w:w="4896" w:type="dxa"/>
            <w:vAlign w:val="center"/>
          </w:tcPr>
          <w:p w14:paraId="2ADE4057" w14:textId="77777777" w:rsidR="00DD46BF" w:rsidRDefault="00BF5E2B">
            <w:pPr>
              <w:rPr>
                <w:rFonts w:hint="eastAsia"/>
              </w:rPr>
            </w:pPr>
            <w:r>
              <w:rPr>
                <w:sz w:val="16"/>
              </w:rPr>
              <w:t>Walk-forward + robustness/regime.</w:t>
            </w:r>
          </w:p>
        </w:tc>
      </w:tr>
      <w:tr w:rsidR="00DD46BF" w14:paraId="3102C706" w14:textId="77777777">
        <w:trPr>
          <w:jc w:val="center"/>
        </w:trPr>
        <w:tc>
          <w:tcPr>
            <w:tcW w:w="1872" w:type="dxa"/>
            <w:vAlign w:val="center"/>
          </w:tcPr>
          <w:p w14:paraId="47C9CBAA" w14:textId="77777777" w:rsidR="00DD46BF" w:rsidRDefault="00BF5E2B">
            <w:pPr>
              <w:rPr>
                <w:rFonts w:hint="eastAsia"/>
              </w:rPr>
            </w:pPr>
            <w:r>
              <w:rPr>
                <w:sz w:val="16"/>
              </w:rPr>
              <w:t>Days 66-72</w:t>
            </w:r>
          </w:p>
        </w:tc>
        <w:tc>
          <w:tcPr>
            <w:tcW w:w="2880" w:type="dxa"/>
            <w:vAlign w:val="center"/>
          </w:tcPr>
          <w:p w14:paraId="23971CDD" w14:textId="77777777" w:rsidR="00DD46BF" w:rsidRDefault="00BF5E2B">
            <w:pPr>
              <w:rPr>
                <w:rFonts w:hint="eastAsia"/>
              </w:rPr>
            </w:pPr>
            <w:r>
              <w:rPr>
                <w:sz w:val="16"/>
              </w:rPr>
              <w:t>Phase 14-15</w:t>
            </w:r>
          </w:p>
        </w:tc>
        <w:tc>
          <w:tcPr>
            <w:tcW w:w="4896" w:type="dxa"/>
            <w:vAlign w:val="center"/>
          </w:tcPr>
          <w:p w14:paraId="773B1788" w14:textId="77777777" w:rsidR="00DD46BF" w:rsidRDefault="00BF5E2B">
            <w:pPr>
              <w:rPr>
                <w:rFonts w:hint="eastAsia"/>
              </w:rPr>
            </w:pPr>
            <w:r>
              <w:rPr>
                <w:sz w:val="16"/>
              </w:rPr>
              <w:t>Model registry + explainability.</w:t>
            </w:r>
          </w:p>
        </w:tc>
      </w:tr>
      <w:tr w:rsidR="00DD46BF" w14:paraId="5EE09ED4" w14:textId="77777777">
        <w:trPr>
          <w:jc w:val="center"/>
        </w:trPr>
        <w:tc>
          <w:tcPr>
            <w:tcW w:w="1872" w:type="dxa"/>
            <w:vAlign w:val="center"/>
          </w:tcPr>
          <w:p w14:paraId="529A0C84" w14:textId="77777777" w:rsidR="00DD46BF" w:rsidRDefault="00BF5E2B">
            <w:pPr>
              <w:rPr>
                <w:rFonts w:hint="eastAsia"/>
              </w:rPr>
            </w:pPr>
            <w:r>
              <w:rPr>
                <w:sz w:val="16"/>
              </w:rPr>
              <w:t>Days 73-80</w:t>
            </w:r>
          </w:p>
        </w:tc>
        <w:tc>
          <w:tcPr>
            <w:tcW w:w="2880" w:type="dxa"/>
            <w:vAlign w:val="center"/>
          </w:tcPr>
          <w:p w14:paraId="7ADF0DE6" w14:textId="77777777" w:rsidR="00DD46BF" w:rsidRDefault="00BF5E2B">
            <w:pPr>
              <w:rPr>
                <w:rFonts w:hint="eastAsia"/>
              </w:rPr>
            </w:pPr>
            <w:r>
              <w:rPr>
                <w:sz w:val="16"/>
              </w:rPr>
              <w:t>Phase 16-18</w:t>
            </w:r>
          </w:p>
        </w:tc>
        <w:tc>
          <w:tcPr>
            <w:tcW w:w="4896" w:type="dxa"/>
            <w:vAlign w:val="center"/>
          </w:tcPr>
          <w:p w14:paraId="5A252A9D" w14:textId="77777777" w:rsidR="00DD46BF" w:rsidRDefault="00BF5E2B">
            <w:pPr>
              <w:rPr>
                <w:rFonts w:hint="eastAsia"/>
              </w:rPr>
            </w:pPr>
            <w:r>
              <w:rPr>
                <w:sz w:val="16"/>
              </w:rPr>
              <w:t>Portfolio, risk, paper execution.</w:t>
            </w:r>
          </w:p>
        </w:tc>
      </w:tr>
      <w:tr w:rsidR="00DD46BF" w14:paraId="5D53F9A5" w14:textId="77777777">
        <w:trPr>
          <w:jc w:val="center"/>
        </w:trPr>
        <w:tc>
          <w:tcPr>
            <w:tcW w:w="1872" w:type="dxa"/>
            <w:vAlign w:val="center"/>
          </w:tcPr>
          <w:p w14:paraId="6A3A0407" w14:textId="77777777" w:rsidR="00DD46BF" w:rsidRDefault="00BF5E2B">
            <w:pPr>
              <w:rPr>
                <w:rFonts w:hint="eastAsia"/>
              </w:rPr>
            </w:pPr>
            <w:r>
              <w:rPr>
                <w:sz w:val="16"/>
              </w:rPr>
              <w:t>Days 81-90</w:t>
            </w:r>
          </w:p>
        </w:tc>
        <w:tc>
          <w:tcPr>
            <w:tcW w:w="2880" w:type="dxa"/>
            <w:vAlign w:val="center"/>
          </w:tcPr>
          <w:p w14:paraId="4EB978A7" w14:textId="77777777" w:rsidR="00DD46BF" w:rsidRDefault="00BF5E2B">
            <w:pPr>
              <w:rPr>
                <w:rFonts w:hint="eastAsia"/>
              </w:rPr>
            </w:pPr>
            <w:r>
              <w:rPr>
                <w:sz w:val="16"/>
              </w:rPr>
              <w:t>Phase 19</w:t>
            </w:r>
          </w:p>
        </w:tc>
        <w:tc>
          <w:tcPr>
            <w:tcW w:w="4896" w:type="dxa"/>
            <w:vAlign w:val="center"/>
          </w:tcPr>
          <w:p w14:paraId="3C567F07" w14:textId="77777777" w:rsidR="00DD46BF" w:rsidRDefault="00BF5E2B">
            <w:pPr>
              <w:rPr>
                <w:rFonts w:hint="eastAsia"/>
              </w:rPr>
            </w:pPr>
            <w:r>
              <w:rPr>
                <w:sz w:val="16"/>
              </w:rPr>
              <w:t>Live-data paper start if all gates pass.</w:t>
            </w:r>
          </w:p>
        </w:tc>
      </w:tr>
    </w:tbl>
    <w:p w14:paraId="799D216E" w14:textId="77777777" w:rsidR="00DD46BF" w:rsidRDefault="00DD46BF">
      <w:pPr>
        <w:rPr>
          <w:rFonts w:hint="eastAsia"/>
        </w:rPr>
      </w:pPr>
    </w:p>
    <w:p w14:paraId="1C1867C8" w14:textId="77777777" w:rsidR="00DD46BF" w:rsidRDefault="00BF5E2B">
      <w:pPr>
        <w:rPr>
          <w:rFonts w:hint="eastAsia"/>
        </w:rPr>
      </w:pPr>
      <w:r>
        <w:t>The calendar is an orientation, not a promise. Gate failure pauses the sequence. A six-week temporal-truth phase is better than a two-week temporal-truth phase that lets an elegant false strategy pass.</w:t>
      </w:r>
    </w:p>
    <w:p w14:paraId="6F523001" w14:textId="77777777" w:rsidR="00DD46BF" w:rsidRDefault="00BF5E2B">
      <w:pPr>
        <w:pStyle w:val="Heading1"/>
      </w:pPr>
      <w:r>
        <w:t>27. TECHNICAL REFERENCE</w:t>
      </w:r>
    </w:p>
    <w:p w14:paraId="3F089A16" w14:textId="77777777" w:rsidR="00DD46BF" w:rsidRDefault="00BF5E2B">
      <w:pPr>
        <w:pStyle w:val="Heading2"/>
      </w:pPr>
      <w:r>
        <w:t>27.1 Recommended MVP stack</w:t>
      </w:r>
    </w:p>
    <w:tbl>
      <w:tblPr>
        <w:tblStyle w:val="TableGrid"/>
        <w:tblW w:w="0" w:type="auto"/>
        <w:jc w:val="center"/>
        <w:tblLook w:val="04A0" w:firstRow="1" w:lastRow="0" w:firstColumn="1" w:lastColumn="0" w:noHBand="0" w:noVBand="1"/>
      </w:tblPr>
      <w:tblGrid>
        <w:gridCol w:w="2160"/>
        <w:gridCol w:w="1728"/>
        <w:gridCol w:w="6192"/>
      </w:tblGrid>
      <w:tr w:rsidR="00DD46BF" w14:paraId="7BABBCD2" w14:textId="77777777">
        <w:trPr>
          <w:tblHeader/>
          <w:jc w:val="center"/>
        </w:trPr>
        <w:tc>
          <w:tcPr>
            <w:tcW w:w="2160" w:type="dxa"/>
            <w:shd w:val="clear" w:color="auto" w:fill="17233C"/>
            <w:vAlign w:val="center"/>
          </w:tcPr>
          <w:p w14:paraId="480C246B" w14:textId="77777777" w:rsidR="00DD46BF" w:rsidRDefault="00BF5E2B">
            <w:pPr>
              <w:rPr>
                <w:rFonts w:hint="eastAsia"/>
              </w:rPr>
            </w:pPr>
            <w:r>
              <w:rPr>
                <w:b/>
                <w:color w:val="FFFFFF"/>
                <w:sz w:val="16"/>
              </w:rPr>
              <w:t>Technology</w:t>
            </w:r>
          </w:p>
        </w:tc>
        <w:tc>
          <w:tcPr>
            <w:tcW w:w="1728" w:type="dxa"/>
            <w:shd w:val="clear" w:color="auto" w:fill="17233C"/>
            <w:vAlign w:val="center"/>
          </w:tcPr>
          <w:p w14:paraId="14DE0254" w14:textId="77777777" w:rsidR="00DD46BF" w:rsidRDefault="00BF5E2B">
            <w:pPr>
              <w:rPr>
                <w:rFonts w:hint="eastAsia"/>
              </w:rPr>
            </w:pPr>
            <w:r>
              <w:rPr>
                <w:b/>
                <w:color w:val="FFFFFF"/>
                <w:sz w:val="16"/>
              </w:rPr>
              <w:t>When</w:t>
            </w:r>
          </w:p>
        </w:tc>
        <w:tc>
          <w:tcPr>
            <w:tcW w:w="6192" w:type="dxa"/>
            <w:shd w:val="clear" w:color="auto" w:fill="17233C"/>
            <w:vAlign w:val="center"/>
          </w:tcPr>
          <w:p w14:paraId="240C01BF" w14:textId="77777777" w:rsidR="00DD46BF" w:rsidRDefault="00BF5E2B">
            <w:pPr>
              <w:rPr>
                <w:rFonts w:hint="eastAsia"/>
              </w:rPr>
            </w:pPr>
            <w:r>
              <w:rPr>
                <w:b/>
                <w:color w:val="FFFFFF"/>
                <w:sz w:val="16"/>
              </w:rPr>
              <w:t>Role</w:t>
            </w:r>
          </w:p>
        </w:tc>
      </w:tr>
      <w:tr w:rsidR="00DD46BF" w14:paraId="3658C1DA" w14:textId="77777777">
        <w:trPr>
          <w:jc w:val="center"/>
        </w:trPr>
        <w:tc>
          <w:tcPr>
            <w:tcW w:w="2160" w:type="dxa"/>
            <w:vAlign w:val="center"/>
          </w:tcPr>
          <w:p w14:paraId="0677CC96" w14:textId="77777777" w:rsidR="00DD46BF" w:rsidRDefault="00BF5E2B">
            <w:pPr>
              <w:rPr>
                <w:rFonts w:hint="eastAsia"/>
              </w:rPr>
            </w:pPr>
            <w:r>
              <w:rPr>
                <w:sz w:val="16"/>
              </w:rPr>
              <w:t>Python</w:t>
            </w:r>
          </w:p>
        </w:tc>
        <w:tc>
          <w:tcPr>
            <w:tcW w:w="1728" w:type="dxa"/>
            <w:vAlign w:val="center"/>
          </w:tcPr>
          <w:p w14:paraId="3CF0598E" w14:textId="77777777" w:rsidR="00DD46BF" w:rsidRDefault="00BF5E2B">
            <w:pPr>
              <w:rPr>
                <w:rFonts w:hint="eastAsia"/>
              </w:rPr>
            </w:pPr>
            <w:r>
              <w:rPr>
                <w:sz w:val="16"/>
              </w:rPr>
              <w:t>Now</w:t>
            </w:r>
          </w:p>
        </w:tc>
        <w:tc>
          <w:tcPr>
            <w:tcW w:w="6192" w:type="dxa"/>
            <w:vAlign w:val="center"/>
          </w:tcPr>
          <w:p w14:paraId="6BA865DD" w14:textId="77777777" w:rsidR="00DD46BF" w:rsidRDefault="00BF5E2B">
            <w:pPr>
              <w:rPr>
                <w:rFonts w:hint="eastAsia"/>
              </w:rPr>
            </w:pPr>
            <w:r>
              <w:rPr>
                <w:sz w:val="16"/>
              </w:rPr>
              <w:t>Quant + ML + APIs</w:t>
            </w:r>
          </w:p>
        </w:tc>
      </w:tr>
      <w:tr w:rsidR="00DD46BF" w14:paraId="6D6431DE" w14:textId="77777777">
        <w:trPr>
          <w:jc w:val="center"/>
        </w:trPr>
        <w:tc>
          <w:tcPr>
            <w:tcW w:w="2160" w:type="dxa"/>
            <w:vAlign w:val="center"/>
          </w:tcPr>
          <w:p w14:paraId="061197B3" w14:textId="77777777" w:rsidR="00DD46BF" w:rsidRDefault="00BF5E2B">
            <w:pPr>
              <w:rPr>
                <w:rFonts w:hint="eastAsia"/>
              </w:rPr>
            </w:pPr>
            <w:r>
              <w:rPr>
                <w:sz w:val="16"/>
              </w:rPr>
              <w:t>Polars</w:t>
            </w:r>
          </w:p>
        </w:tc>
        <w:tc>
          <w:tcPr>
            <w:tcW w:w="1728" w:type="dxa"/>
            <w:vAlign w:val="center"/>
          </w:tcPr>
          <w:p w14:paraId="6BF556C9" w14:textId="77777777" w:rsidR="00DD46BF" w:rsidRDefault="00BF5E2B">
            <w:pPr>
              <w:rPr>
                <w:rFonts w:hint="eastAsia"/>
              </w:rPr>
            </w:pPr>
            <w:r>
              <w:rPr>
                <w:sz w:val="16"/>
              </w:rPr>
              <w:t>Now</w:t>
            </w:r>
          </w:p>
        </w:tc>
        <w:tc>
          <w:tcPr>
            <w:tcW w:w="6192" w:type="dxa"/>
            <w:vAlign w:val="center"/>
          </w:tcPr>
          <w:p w14:paraId="3E0F5607" w14:textId="77777777" w:rsidR="00DD46BF" w:rsidRDefault="00BF5E2B">
            <w:pPr>
              <w:rPr>
                <w:rFonts w:hint="eastAsia"/>
              </w:rPr>
            </w:pPr>
            <w:r>
              <w:rPr>
                <w:sz w:val="16"/>
              </w:rPr>
              <w:t>Columnar feature transforms</w:t>
            </w:r>
          </w:p>
        </w:tc>
      </w:tr>
      <w:tr w:rsidR="00DD46BF" w14:paraId="2C9DB2E8" w14:textId="77777777">
        <w:trPr>
          <w:jc w:val="center"/>
        </w:trPr>
        <w:tc>
          <w:tcPr>
            <w:tcW w:w="2160" w:type="dxa"/>
            <w:vAlign w:val="center"/>
          </w:tcPr>
          <w:p w14:paraId="37D9FDFF" w14:textId="77777777" w:rsidR="00DD46BF" w:rsidRDefault="00BF5E2B">
            <w:pPr>
              <w:rPr>
                <w:rFonts w:hint="eastAsia"/>
              </w:rPr>
            </w:pPr>
            <w:r>
              <w:rPr>
                <w:sz w:val="16"/>
              </w:rPr>
              <w:t>DuckDB</w:t>
            </w:r>
          </w:p>
        </w:tc>
        <w:tc>
          <w:tcPr>
            <w:tcW w:w="1728" w:type="dxa"/>
            <w:vAlign w:val="center"/>
          </w:tcPr>
          <w:p w14:paraId="40F1EC4A" w14:textId="77777777" w:rsidR="00DD46BF" w:rsidRDefault="00BF5E2B">
            <w:pPr>
              <w:rPr>
                <w:rFonts w:hint="eastAsia"/>
              </w:rPr>
            </w:pPr>
            <w:r>
              <w:rPr>
                <w:sz w:val="16"/>
              </w:rPr>
              <w:t>Now</w:t>
            </w:r>
          </w:p>
        </w:tc>
        <w:tc>
          <w:tcPr>
            <w:tcW w:w="6192" w:type="dxa"/>
            <w:vAlign w:val="center"/>
          </w:tcPr>
          <w:p w14:paraId="1C02A5C2" w14:textId="77777777" w:rsidR="00DD46BF" w:rsidRDefault="00BF5E2B">
            <w:pPr>
              <w:rPr>
                <w:rFonts w:hint="eastAsia"/>
              </w:rPr>
            </w:pPr>
            <w:r>
              <w:rPr>
                <w:sz w:val="16"/>
              </w:rPr>
              <w:t>Local analytical SQL over Parquet</w:t>
            </w:r>
          </w:p>
        </w:tc>
      </w:tr>
      <w:tr w:rsidR="00DD46BF" w14:paraId="544569F9" w14:textId="77777777">
        <w:trPr>
          <w:jc w:val="center"/>
        </w:trPr>
        <w:tc>
          <w:tcPr>
            <w:tcW w:w="2160" w:type="dxa"/>
            <w:vAlign w:val="center"/>
          </w:tcPr>
          <w:p w14:paraId="38E5474C" w14:textId="77777777" w:rsidR="00DD46BF" w:rsidRDefault="00BF5E2B">
            <w:pPr>
              <w:rPr>
                <w:rFonts w:hint="eastAsia"/>
              </w:rPr>
            </w:pPr>
            <w:r>
              <w:rPr>
                <w:sz w:val="16"/>
              </w:rPr>
              <w:t>Parquet</w:t>
            </w:r>
          </w:p>
        </w:tc>
        <w:tc>
          <w:tcPr>
            <w:tcW w:w="1728" w:type="dxa"/>
            <w:vAlign w:val="center"/>
          </w:tcPr>
          <w:p w14:paraId="4EED005B" w14:textId="77777777" w:rsidR="00DD46BF" w:rsidRDefault="00BF5E2B">
            <w:pPr>
              <w:rPr>
                <w:rFonts w:hint="eastAsia"/>
              </w:rPr>
            </w:pPr>
            <w:r>
              <w:rPr>
                <w:sz w:val="16"/>
              </w:rPr>
              <w:t>Now</w:t>
            </w:r>
          </w:p>
        </w:tc>
        <w:tc>
          <w:tcPr>
            <w:tcW w:w="6192" w:type="dxa"/>
            <w:vAlign w:val="center"/>
          </w:tcPr>
          <w:p w14:paraId="7533836A" w14:textId="77777777" w:rsidR="00DD46BF" w:rsidRDefault="00BF5E2B">
            <w:pPr>
              <w:rPr>
                <w:rFonts w:hint="eastAsia"/>
              </w:rPr>
            </w:pPr>
            <w:r>
              <w:rPr>
                <w:sz w:val="16"/>
              </w:rPr>
              <w:t>Portable immutable research storage</w:t>
            </w:r>
          </w:p>
        </w:tc>
      </w:tr>
      <w:tr w:rsidR="00DD46BF" w14:paraId="16208B00" w14:textId="77777777">
        <w:trPr>
          <w:jc w:val="center"/>
        </w:trPr>
        <w:tc>
          <w:tcPr>
            <w:tcW w:w="2160" w:type="dxa"/>
            <w:vAlign w:val="center"/>
          </w:tcPr>
          <w:p w14:paraId="05FF6807" w14:textId="77777777" w:rsidR="00DD46BF" w:rsidRDefault="00BF5E2B">
            <w:pPr>
              <w:rPr>
                <w:rFonts w:hint="eastAsia"/>
              </w:rPr>
            </w:pPr>
            <w:r>
              <w:rPr>
                <w:sz w:val="16"/>
              </w:rPr>
              <w:t>PostgreSQL</w:t>
            </w:r>
          </w:p>
        </w:tc>
        <w:tc>
          <w:tcPr>
            <w:tcW w:w="1728" w:type="dxa"/>
            <w:vAlign w:val="center"/>
          </w:tcPr>
          <w:p w14:paraId="32467D9B" w14:textId="77777777" w:rsidR="00DD46BF" w:rsidRDefault="00BF5E2B">
            <w:pPr>
              <w:rPr>
                <w:rFonts w:hint="eastAsia"/>
              </w:rPr>
            </w:pPr>
            <w:r>
              <w:rPr>
                <w:sz w:val="16"/>
              </w:rPr>
              <w:t>Phase 6+</w:t>
            </w:r>
          </w:p>
        </w:tc>
        <w:tc>
          <w:tcPr>
            <w:tcW w:w="6192" w:type="dxa"/>
            <w:vAlign w:val="center"/>
          </w:tcPr>
          <w:p w14:paraId="554D6B77" w14:textId="77777777" w:rsidR="00DD46BF" w:rsidRDefault="00BF5E2B">
            <w:pPr>
              <w:rPr>
                <w:rFonts w:hint="eastAsia"/>
              </w:rPr>
            </w:pPr>
            <w:r>
              <w:rPr>
                <w:sz w:val="16"/>
              </w:rPr>
              <w:t>Metadata, lineage, users and registry</w:t>
            </w:r>
          </w:p>
        </w:tc>
      </w:tr>
      <w:tr w:rsidR="00DD46BF" w14:paraId="358F0B57" w14:textId="77777777">
        <w:trPr>
          <w:jc w:val="center"/>
        </w:trPr>
        <w:tc>
          <w:tcPr>
            <w:tcW w:w="2160" w:type="dxa"/>
            <w:vAlign w:val="center"/>
          </w:tcPr>
          <w:p w14:paraId="79813F83" w14:textId="77777777" w:rsidR="00DD46BF" w:rsidRDefault="00BF5E2B">
            <w:pPr>
              <w:rPr>
                <w:rFonts w:hint="eastAsia"/>
              </w:rPr>
            </w:pPr>
            <w:r>
              <w:rPr>
                <w:sz w:val="16"/>
              </w:rPr>
              <w:t>scikit-learn</w:t>
            </w:r>
          </w:p>
        </w:tc>
        <w:tc>
          <w:tcPr>
            <w:tcW w:w="1728" w:type="dxa"/>
            <w:vAlign w:val="center"/>
          </w:tcPr>
          <w:p w14:paraId="6E6E6D7D" w14:textId="77777777" w:rsidR="00DD46BF" w:rsidRDefault="00BF5E2B">
            <w:pPr>
              <w:rPr>
                <w:rFonts w:hint="eastAsia"/>
              </w:rPr>
            </w:pPr>
            <w:r>
              <w:rPr>
                <w:sz w:val="16"/>
              </w:rPr>
              <w:t>Phase 9</w:t>
            </w:r>
          </w:p>
        </w:tc>
        <w:tc>
          <w:tcPr>
            <w:tcW w:w="6192" w:type="dxa"/>
            <w:vAlign w:val="center"/>
          </w:tcPr>
          <w:p w14:paraId="1D6B39A4" w14:textId="77777777" w:rsidR="00DD46BF" w:rsidRDefault="00BF5E2B">
            <w:pPr>
              <w:rPr>
                <w:rFonts w:hint="eastAsia"/>
              </w:rPr>
            </w:pPr>
            <w:r>
              <w:rPr>
                <w:sz w:val="16"/>
              </w:rPr>
              <w:t>Transparent baseline models</w:t>
            </w:r>
          </w:p>
        </w:tc>
      </w:tr>
      <w:tr w:rsidR="00DD46BF" w14:paraId="02655768" w14:textId="77777777">
        <w:trPr>
          <w:jc w:val="center"/>
        </w:trPr>
        <w:tc>
          <w:tcPr>
            <w:tcW w:w="2160" w:type="dxa"/>
            <w:vAlign w:val="center"/>
          </w:tcPr>
          <w:p w14:paraId="4BB2DC60" w14:textId="77777777" w:rsidR="00DD46BF" w:rsidRDefault="00BF5E2B">
            <w:pPr>
              <w:rPr>
                <w:rFonts w:hint="eastAsia"/>
              </w:rPr>
            </w:pPr>
            <w:r>
              <w:rPr>
                <w:sz w:val="16"/>
              </w:rPr>
              <w:t>XGBoost/LightGBM</w:t>
            </w:r>
          </w:p>
        </w:tc>
        <w:tc>
          <w:tcPr>
            <w:tcW w:w="1728" w:type="dxa"/>
            <w:vAlign w:val="center"/>
          </w:tcPr>
          <w:p w14:paraId="27BD2B90" w14:textId="77777777" w:rsidR="00DD46BF" w:rsidRDefault="00BF5E2B">
            <w:pPr>
              <w:rPr>
                <w:rFonts w:hint="eastAsia"/>
              </w:rPr>
            </w:pPr>
            <w:r>
              <w:rPr>
                <w:sz w:val="16"/>
              </w:rPr>
              <w:t>Phase 9</w:t>
            </w:r>
          </w:p>
        </w:tc>
        <w:tc>
          <w:tcPr>
            <w:tcW w:w="6192" w:type="dxa"/>
            <w:vAlign w:val="center"/>
          </w:tcPr>
          <w:p w14:paraId="1F3D013E" w14:textId="77777777" w:rsidR="00DD46BF" w:rsidRDefault="00BF5E2B">
            <w:pPr>
              <w:rPr>
                <w:rFonts w:hint="eastAsia"/>
              </w:rPr>
            </w:pPr>
            <w:r>
              <w:rPr>
                <w:sz w:val="16"/>
              </w:rPr>
              <w:t>Strong tabular benchmark</w:t>
            </w:r>
          </w:p>
        </w:tc>
      </w:tr>
      <w:tr w:rsidR="00DD46BF" w14:paraId="01FA5446" w14:textId="77777777">
        <w:trPr>
          <w:jc w:val="center"/>
        </w:trPr>
        <w:tc>
          <w:tcPr>
            <w:tcW w:w="2160" w:type="dxa"/>
            <w:vAlign w:val="center"/>
          </w:tcPr>
          <w:p w14:paraId="04D6E6E2" w14:textId="77777777" w:rsidR="00DD46BF" w:rsidRDefault="00BF5E2B">
            <w:pPr>
              <w:rPr>
                <w:rFonts w:hint="eastAsia"/>
              </w:rPr>
            </w:pPr>
            <w:r>
              <w:rPr>
                <w:sz w:val="16"/>
              </w:rPr>
              <w:t>PyTorch</w:t>
            </w:r>
          </w:p>
        </w:tc>
        <w:tc>
          <w:tcPr>
            <w:tcW w:w="1728" w:type="dxa"/>
            <w:vAlign w:val="center"/>
          </w:tcPr>
          <w:p w14:paraId="43642520" w14:textId="77777777" w:rsidR="00DD46BF" w:rsidRDefault="00BF5E2B">
            <w:pPr>
              <w:rPr>
                <w:rFonts w:hint="eastAsia"/>
              </w:rPr>
            </w:pPr>
            <w:r>
              <w:rPr>
                <w:sz w:val="16"/>
              </w:rPr>
              <w:t>Phase 22+</w:t>
            </w:r>
          </w:p>
        </w:tc>
        <w:tc>
          <w:tcPr>
            <w:tcW w:w="6192" w:type="dxa"/>
            <w:vAlign w:val="center"/>
          </w:tcPr>
          <w:p w14:paraId="73F10FDC" w14:textId="77777777" w:rsidR="00DD46BF" w:rsidRDefault="00BF5E2B">
            <w:pPr>
              <w:rPr>
                <w:rFonts w:hint="eastAsia"/>
              </w:rPr>
            </w:pPr>
            <w:r>
              <w:rPr>
                <w:sz w:val="16"/>
              </w:rPr>
              <w:t>Temporal/multimodal models</w:t>
            </w:r>
          </w:p>
        </w:tc>
      </w:tr>
      <w:tr w:rsidR="00DD46BF" w14:paraId="174D04EE" w14:textId="77777777">
        <w:trPr>
          <w:jc w:val="center"/>
        </w:trPr>
        <w:tc>
          <w:tcPr>
            <w:tcW w:w="2160" w:type="dxa"/>
            <w:vAlign w:val="center"/>
          </w:tcPr>
          <w:p w14:paraId="7B7FC3E3" w14:textId="77777777" w:rsidR="00DD46BF" w:rsidRDefault="00BF5E2B">
            <w:pPr>
              <w:rPr>
                <w:rFonts w:hint="eastAsia"/>
              </w:rPr>
            </w:pPr>
            <w:r>
              <w:rPr>
                <w:sz w:val="16"/>
              </w:rPr>
              <w:t>MLflow</w:t>
            </w:r>
          </w:p>
        </w:tc>
        <w:tc>
          <w:tcPr>
            <w:tcW w:w="1728" w:type="dxa"/>
            <w:vAlign w:val="center"/>
          </w:tcPr>
          <w:p w14:paraId="6F8AE016" w14:textId="77777777" w:rsidR="00DD46BF" w:rsidRDefault="00BF5E2B">
            <w:pPr>
              <w:rPr>
                <w:rFonts w:hint="eastAsia"/>
              </w:rPr>
            </w:pPr>
            <w:r>
              <w:rPr>
                <w:sz w:val="16"/>
              </w:rPr>
              <w:t>Phases 14+</w:t>
            </w:r>
          </w:p>
        </w:tc>
        <w:tc>
          <w:tcPr>
            <w:tcW w:w="6192" w:type="dxa"/>
            <w:vAlign w:val="center"/>
          </w:tcPr>
          <w:p w14:paraId="3DC3B03E" w14:textId="77777777" w:rsidR="00DD46BF" w:rsidRDefault="00BF5E2B">
            <w:pPr>
              <w:rPr>
                <w:rFonts w:hint="eastAsia"/>
              </w:rPr>
            </w:pPr>
            <w:r>
              <w:rPr>
                <w:sz w:val="16"/>
              </w:rPr>
              <w:t>Model/experiment tracking</w:t>
            </w:r>
          </w:p>
        </w:tc>
      </w:tr>
      <w:tr w:rsidR="00DD46BF" w14:paraId="46261713" w14:textId="77777777">
        <w:trPr>
          <w:jc w:val="center"/>
        </w:trPr>
        <w:tc>
          <w:tcPr>
            <w:tcW w:w="2160" w:type="dxa"/>
            <w:vAlign w:val="center"/>
          </w:tcPr>
          <w:p w14:paraId="00C2E01A" w14:textId="77777777" w:rsidR="00DD46BF" w:rsidRDefault="00BF5E2B">
            <w:pPr>
              <w:rPr>
                <w:rFonts w:hint="eastAsia"/>
              </w:rPr>
            </w:pPr>
            <w:r>
              <w:rPr>
                <w:sz w:val="16"/>
              </w:rPr>
              <w:t>FastAPI</w:t>
            </w:r>
          </w:p>
        </w:tc>
        <w:tc>
          <w:tcPr>
            <w:tcW w:w="1728" w:type="dxa"/>
            <w:vAlign w:val="center"/>
          </w:tcPr>
          <w:p w14:paraId="4F1BFD6B" w14:textId="77777777" w:rsidR="00DD46BF" w:rsidRDefault="00BF5E2B">
            <w:pPr>
              <w:rPr>
                <w:rFonts w:hint="eastAsia"/>
              </w:rPr>
            </w:pPr>
            <w:r>
              <w:rPr>
                <w:sz w:val="16"/>
              </w:rPr>
              <w:t>Phase 28</w:t>
            </w:r>
          </w:p>
        </w:tc>
        <w:tc>
          <w:tcPr>
            <w:tcW w:w="6192" w:type="dxa"/>
            <w:vAlign w:val="center"/>
          </w:tcPr>
          <w:p w14:paraId="7FD5BFA5" w14:textId="77777777" w:rsidR="00DD46BF" w:rsidRDefault="00BF5E2B">
            <w:pPr>
              <w:rPr>
                <w:rFonts w:hint="eastAsia"/>
              </w:rPr>
            </w:pPr>
            <w:r>
              <w:rPr>
                <w:sz w:val="16"/>
              </w:rPr>
              <w:t>Stable API boundary</w:t>
            </w:r>
          </w:p>
        </w:tc>
      </w:tr>
      <w:tr w:rsidR="00DD46BF" w14:paraId="5800786C" w14:textId="77777777">
        <w:trPr>
          <w:jc w:val="center"/>
        </w:trPr>
        <w:tc>
          <w:tcPr>
            <w:tcW w:w="2160" w:type="dxa"/>
            <w:vAlign w:val="center"/>
          </w:tcPr>
          <w:p w14:paraId="3E5010BD" w14:textId="77777777" w:rsidR="00DD46BF" w:rsidRDefault="00BF5E2B">
            <w:pPr>
              <w:rPr>
                <w:rFonts w:hint="eastAsia"/>
              </w:rPr>
            </w:pPr>
            <w:r>
              <w:rPr>
                <w:sz w:val="16"/>
              </w:rPr>
              <w:t>Docker</w:t>
            </w:r>
          </w:p>
        </w:tc>
        <w:tc>
          <w:tcPr>
            <w:tcW w:w="1728" w:type="dxa"/>
            <w:vAlign w:val="center"/>
          </w:tcPr>
          <w:p w14:paraId="209EFE86" w14:textId="77777777" w:rsidR="00DD46BF" w:rsidRDefault="00BF5E2B">
            <w:pPr>
              <w:rPr>
                <w:rFonts w:hint="eastAsia"/>
              </w:rPr>
            </w:pPr>
            <w:r>
              <w:rPr>
                <w:sz w:val="16"/>
              </w:rPr>
              <w:t>Phase 18+</w:t>
            </w:r>
          </w:p>
        </w:tc>
        <w:tc>
          <w:tcPr>
            <w:tcW w:w="6192" w:type="dxa"/>
            <w:vAlign w:val="center"/>
          </w:tcPr>
          <w:p w14:paraId="0E9728AF" w14:textId="77777777" w:rsidR="00DD46BF" w:rsidRDefault="00BF5E2B">
            <w:pPr>
              <w:rPr>
                <w:rFonts w:hint="eastAsia"/>
              </w:rPr>
            </w:pPr>
            <w:r>
              <w:rPr>
                <w:sz w:val="16"/>
              </w:rPr>
              <w:t>Reproducible deployment</w:t>
            </w:r>
          </w:p>
        </w:tc>
      </w:tr>
      <w:tr w:rsidR="00DD46BF" w14:paraId="3231F4EB" w14:textId="77777777">
        <w:trPr>
          <w:jc w:val="center"/>
        </w:trPr>
        <w:tc>
          <w:tcPr>
            <w:tcW w:w="2160" w:type="dxa"/>
            <w:vAlign w:val="center"/>
          </w:tcPr>
          <w:p w14:paraId="25189F94" w14:textId="77777777" w:rsidR="00DD46BF" w:rsidRDefault="00BF5E2B">
            <w:pPr>
              <w:rPr>
                <w:rFonts w:hint="eastAsia"/>
              </w:rPr>
            </w:pPr>
            <w:r>
              <w:rPr>
                <w:sz w:val="16"/>
              </w:rPr>
              <w:t>Streamlit first</w:t>
            </w:r>
          </w:p>
        </w:tc>
        <w:tc>
          <w:tcPr>
            <w:tcW w:w="1728" w:type="dxa"/>
            <w:vAlign w:val="center"/>
          </w:tcPr>
          <w:p w14:paraId="3CAEAA29" w14:textId="77777777" w:rsidR="00DD46BF" w:rsidRDefault="00BF5E2B">
            <w:pPr>
              <w:rPr>
                <w:rFonts w:hint="eastAsia"/>
              </w:rPr>
            </w:pPr>
            <w:r>
              <w:rPr>
                <w:sz w:val="16"/>
              </w:rPr>
              <w:t>Phase 25</w:t>
            </w:r>
          </w:p>
        </w:tc>
        <w:tc>
          <w:tcPr>
            <w:tcW w:w="6192" w:type="dxa"/>
            <w:vAlign w:val="center"/>
          </w:tcPr>
          <w:p w14:paraId="13C2C5FB" w14:textId="77777777" w:rsidR="00DD46BF" w:rsidRDefault="00BF5E2B">
            <w:pPr>
              <w:rPr>
                <w:rFonts w:hint="eastAsia"/>
              </w:rPr>
            </w:pPr>
            <w:r>
              <w:rPr>
                <w:sz w:val="16"/>
              </w:rPr>
              <w:t>Fast internal UI; React later if justified</w:t>
            </w:r>
          </w:p>
        </w:tc>
      </w:tr>
    </w:tbl>
    <w:p w14:paraId="418DA0D4" w14:textId="77777777" w:rsidR="00DD46BF" w:rsidRDefault="00DD46BF">
      <w:pPr>
        <w:rPr>
          <w:rFonts w:hint="eastAsia"/>
        </w:rPr>
      </w:pPr>
    </w:p>
    <w:p w14:paraId="715FCD77" w14:textId="77777777" w:rsidR="00DD46BF" w:rsidRDefault="00BF5E2B">
      <w:pPr>
        <w:rPr>
          <w:rFonts w:hint="eastAsia"/>
        </w:rPr>
      </w:pPr>
      <w:r>
        <w:t>Architecture principle: choose the smallest stack that preserves deterministic data lineage and reproducibility. Distributed infrastructure is earned by scale, not prestige.</w:t>
      </w:r>
    </w:p>
    <w:p w14:paraId="035A3004" w14:textId="77777777" w:rsidR="00DD46BF" w:rsidRDefault="00BF5E2B">
      <w:pPr>
        <w:pStyle w:val="Heading2"/>
      </w:pPr>
      <w:r>
        <w:t>27.2 Core schemas</w:t>
      </w:r>
    </w:p>
    <w:tbl>
      <w:tblPr>
        <w:tblStyle w:val="TableGrid"/>
        <w:tblW w:w="0" w:type="auto"/>
        <w:jc w:val="center"/>
        <w:tblLook w:val="04A0" w:firstRow="1" w:lastRow="0" w:firstColumn="1" w:lastColumn="0" w:noHBand="0" w:noVBand="1"/>
      </w:tblPr>
      <w:tblGrid>
        <w:gridCol w:w="3024"/>
        <w:gridCol w:w="6624"/>
      </w:tblGrid>
      <w:tr w:rsidR="00DD46BF" w14:paraId="00F3B357" w14:textId="77777777">
        <w:trPr>
          <w:tblHeader/>
          <w:jc w:val="center"/>
        </w:trPr>
        <w:tc>
          <w:tcPr>
            <w:tcW w:w="3024" w:type="dxa"/>
            <w:shd w:val="clear" w:color="auto" w:fill="17233C"/>
            <w:vAlign w:val="center"/>
          </w:tcPr>
          <w:p w14:paraId="35F0BE94" w14:textId="77777777" w:rsidR="00DD46BF" w:rsidRDefault="00BF5E2B">
            <w:pPr>
              <w:rPr>
                <w:rFonts w:hint="eastAsia"/>
              </w:rPr>
            </w:pPr>
            <w:r>
              <w:rPr>
                <w:b/>
                <w:color w:val="FFFFFF"/>
                <w:sz w:val="16"/>
              </w:rPr>
              <w:t>Object</w:t>
            </w:r>
          </w:p>
        </w:tc>
        <w:tc>
          <w:tcPr>
            <w:tcW w:w="6624" w:type="dxa"/>
            <w:shd w:val="clear" w:color="auto" w:fill="17233C"/>
            <w:vAlign w:val="center"/>
          </w:tcPr>
          <w:p w14:paraId="6FCC0549" w14:textId="77777777" w:rsidR="00DD46BF" w:rsidRDefault="00BF5E2B">
            <w:pPr>
              <w:rPr>
                <w:rFonts w:hint="eastAsia"/>
              </w:rPr>
            </w:pPr>
            <w:r>
              <w:rPr>
                <w:b/>
                <w:color w:val="FFFFFF"/>
                <w:sz w:val="16"/>
              </w:rPr>
              <w:t>Required fields</w:t>
            </w:r>
          </w:p>
        </w:tc>
      </w:tr>
      <w:tr w:rsidR="00DD46BF" w14:paraId="16CDDAAD" w14:textId="77777777">
        <w:trPr>
          <w:jc w:val="center"/>
        </w:trPr>
        <w:tc>
          <w:tcPr>
            <w:tcW w:w="3024" w:type="dxa"/>
            <w:vAlign w:val="center"/>
          </w:tcPr>
          <w:p w14:paraId="2033C0C9" w14:textId="77777777" w:rsidR="00DD46BF" w:rsidRDefault="00BF5E2B">
            <w:pPr>
              <w:rPr>
                <w:rFonts w:hint="eastAsia"/>
              </w:rPr>
            </w:pPr>
            <w:r>
              <w:rPr>
                <w:sz w:val="16"/>
              </w:rPr>
              <w:t>DatasetSnapshot</w:t>
            </w:r>
          </w:p>
        </w:tc>
        <w:tc>
          <w:tcPr>
            <w:tcW w:w="6624" w:type="dxa"/>
            <w:vAlign w:val="center"/>
          </w:tcPr>
          <w:p w14:paraId="7C77B0FD" w14:textId="77777777" w:rsidR="00DD46BF" w:rsidRDefault="00BF5E2B">
            <w:pPr>
              <w:rPr>
                <w:rFonts w:hint="eastAsia"/>
              </w:rPr>
            </w:pPr>
            <w:r>
              <w:rPr>
                <w:sz w:val="16"/>
              </w:rPr>
              <w:t>snapshot_id, provider, source_uri, checksum, schema_version, available_from, available_to, ingest_time, license_ref</w:t>
            </w:r>
          </w:p>
        </w:tc>
      </w:tr>
      <w:tr w:rsidR="00DD46BF" w14:paraId="3AA61E86" w14:textId="77777777">
        <w:trPr>
          <w:jc w:val="center"/>
        </w:trPr>
        <w:tc>
          <w:tcPr>
            <w:tcW w:w="3024" w:type="dxa"/>
            <w:vAlign w:val="center"/>
          </w:tcPr>
          <w:p w14:paraId="724AEB59" w14:textId="77777777" w:rsidR="00DD46BF" w:rsidRDefault="00BF5E2B">
            <w:pPr>
              <w:rPr>
                <w:rFonts w:hint="eastAsia"/>
              </w:rPr>
            </w:pPr>
            <w:r>
              <w:rPr>
                <w:sz w:val="16"/>
              </w:rPr>
              <w:t>FeatureDefinition</w:t>
            </w:r>
          </w:p>
        </w:tc>
        <w:tc>
          <w:tcPr>
            <w:tcW w:w="6624" w:type="dxa"/>
            <w:vAlign w:val="center"/>
          </w:tcPr>
          <w:p w14:paraId="3F33A0A1" w14:textId="77777777" w:rsidR="00DD46BF" w:rsidRDefault="00BF5E2B">
            <w:pPr>
              <w:rPr>
                <w:rFonts w:hint="eastAsia"/>
              </w:rPr>
            </w:pPr>
            <w:r>
              <w:rPr>
                <w:sz w:val="16"/>
              </w:rPr>
              <w:t>feature_id, version, source_fields, transformation, time_rule, null_policy, leakage_class</w:t>
            </w:r>
          </w:p>
        </w:tc>
      </w:tr>
      <w:tr w:rsidR="00DD46BF" w14:paraId="1BEAEA99" w14:textId="77777777">
        <w:trPr>
          <w:jc w:val="center"/>
        </w:trPr>
        <w:tc>
          <w:tcPr>
            <w:tcW w:w="3024" w:type="dxa"/>
            <w:vAlign w:val="center"/>
          </w:tcPr>
          <w:p w14:paraId="11EDD2F3" w14:textId="77777777" w:rsidR="00DD46BF" w:rsidRDefault="00BF5E2B">
            <w:pPr>
              <w:rPr>
                <w:rFonts w:hint="eastAsia"/>
              </w:rPr>
            </w:pPr>
            <w:r>
              <w:rPr>
                <w:sz w:val="16"/>
              </w:rPr>
              <w:t>Experiment</w:t>
            </w:r>
          </w:p>
        </w:tc>
        <w:tc>
          <w:tcPr>
            <w:tcW w:w="6624" w:type="dxa"/>
            <w:vAlign w:val="center"/>
          </w:tcPr>
          <w:p w14:paraId="6BC266B4" w14:textId="77777777" w:rsidR="00DD46BF" w:rsidRDefault="00BF5E2B">
            <w:pPr>
              <w:rPr>
                <w:rFonts w:hint="eastAsia"/>
              </w:rPr>
            </w:pPr>
            <w:r>
              <w:rPr>
                <w:sz w:val="16"/>
              </w:rPr>
              <w:t>experiment_id, hypothesis, parent_id, dataset_ids, feature_set, model_spec, windows, cost_model, code_hash, status</w:t>
            </w:r>
          </w:p>
        </w:tc>
      </w:tr>
      <w:tr w:rsidR="00DD46BF" w14:paraId="659DE319" w14:textId="77777777">
        <w:trPr>
          <w:jc w:val="center"/>
        </w:trPr>
        <w:tc>
          <w:tcPr>
            <w:tcW w:w="3024" w:type="dxa"/>
            <w:vAlign w:val="center"/>
          </w:tcPr>
          <w:p w14:paraId="1E36B5F1" w14:textId="77777777" w:rsidR="00DD46BF" w:rsidRDefault="00BF5E2B">
            <w:pPr>
              <w:rPr>
                <w:rFonts w:hint="eastAsia"/>
              </w:rPr>
            </w:pPr>
            <w:r>
              <w:rPr>
                <w:sz w:val="16"/>
              </w:rPr>
              <w:t>ModelVersion</w:t>
            </w:r>
          </w:p>
        </w:tc>
        <w:tc>
          <w:tcPr>
            <w:tcW w:w="6624" w:type="dxa"/>
            <w:vAlign w:val="center"/>
          </w:tcPr>
          <w:p w14:paraId="33EEA788" w14:textId="77777777" w:rsidR="00DD46BF" w:rsidRDefault="00BF5E2B">
            <w:pPr>
              <w:rPr>
                <w:rFonts w:hint="eastAsia"/>
              </w:rPr>
            </w:pPr>
            <w:r>
              <w:rPr>
                <w:sz w:val="16"/>
              </w:rPr>
              <w:t>model_id, version, artifact_uri, dataset_snapshot, feature_version, train/val/test windows, hyperparameters, metrics</w:t>
            </w:r>
          </w:p>
        </w:tc>
      </w:tr>
      <w:tr w:rsidR="00DD46BF" w14:paraId="5D8BCA63" w14:textId="77777777">
        <w:trPr>
          <w:jc w:val="center"/>
        </w:trPr>
        <w:tc>
          <w:tcPr>
            <w:tcW w:w="3024" w:type="dxa"/>
            <w:vAlign w:val="center"/>
          </w:tcPr>
          <w:p w14:paraId="751E15FD" w14:textId="77777777" w:rsidR="00DD46BF" w:rsidRDefault="00BF5E2B">
            <w:pPr>
              <w:rPr>
                <w:rFonts w:hint="eastAsia"/>
              </w:rPr>
            </w:pPr>
            <w:r>
              <w:rPr>
                <w:sz w:val="16"/>
              </w:rPr>
              <w:t>PredictionRecord</w:t>
            </w:r>
          </w:p>
        </w:tc>
        <w:tc>
          <w:tcPr>
            <w:tcW w:w="6624" w:type="dxa"/>
            <w:vAlign w:val="center"/>
          </w:tcPr>
          <w:p w14:paraId="1E3E77EF" w14:textId="77777777" w:rsidR="00DD46BF" w:rsidRDefault="00BF5E2B">
            <w:pPr>
              <w:rPr>
                <w:rFonts w:hint="eastAsia"/>
              </w:rPr>
            </w:pPr>
            <w:r>
              <w:rPr>
                <w:sz w:val="16"/>
              </w:rPr>
              <w:t>prediction_id, timestamp, symbol, model_id, feature_snapshot_id, prediction, uncertainty, attribution_ref</w:t>
            </w:r>
          </w:p>
        </w:tc>
      </w:tr>
      <w:tr w:rsidR="00DD46BF" w14:paraId="07F17E1E" w14:textId="77777777">
        <w:trPr>
          <w:jc w:val="center"/>
        </w:trPr>
        <w:tc>
          <w:tcPr>
            <w:tcW w:w="3024" w:type="dxa"/>
            <w:vAlign w:val="center"/>
          </w:tcPr>
          <w:p w14:paraId="56E02B81" w14:textId="77777777" w:rsidR="00DD46BF" w:rsidRDefault="00BF5E2B">
            <w:pPr>
              <w:rPr>
                <w:rFonts w:hint="eastAsia"/>
              </w:rPr>
            </w:pPr>
            <w:r>
              <w:rPr>
                <w:sz w:val="16"/>
              </w:rPr>
              <w:t>PortfolioDecision</w:t>
            </w:r>
          </w:p>
        </w:tc>
        <w:tc>
          <w:tcPr>
            <w:tcW w:w="6624" w:type="dxa"/>
            <w:vAlign w:val="center"/>
          </w:tcPr>
          <w:p w14:paraId="70F1D125" w14:textId="77777777" w:rsidR="00DD46BF" w:rsidRDefault="00BF5E2B">
            <w:pPr>
              <w:rPr>
                <w:rFonts w:hint="eastAsia"/>
              </w:rPr>
            </w:pPr>
            <w:r>
              <w:rPr>
                <w:sz w:val="16"/>
              </w:rPr>
              <w:t>portfolio_id, prediction_set_id, constructor_version, targets, constraints, turnover</w:t>
            </w:r>
          </w:p>
        </w:tc>
      </w:tr>
      <w:tr w:rsidR="00DD46BF" w14:paraId="40E75DA0" w14:textId="77777777">
        <w:trPr>
          <w:jc w:val="center"/>
        </w:trPr>
        <w:tc>
          <w:tcPr>
            <w:tcW w:w="3024" w:type="dxa"/>
            <w:vAlign w:val="center"/>
          </w:tcPr>
          <w:p w14:paraId="567FFA2C" w14:textId="77777777" w:rsidR="00DD46BF" w:rsidRDefault="00BF5E2B">
            <w:pPr>
              <w:rPr>
                <w:rFonts w:hint="eastAsia"/>
              </w:rPr>
            </w:pPr>
            <w:r>
              <w:rPr>
                <w:sz w:val="16"/>
              </w:rPr>
              <w:t>RiskDecision</w:t>
            </w:r>
          </w:p>
        </w:tc>
        <w:tc>
          <w:tcPr>
            <w:tcW w:w="6624" w:type="dxa"/>
            <w:vAlign w:val="center"/>
          </w:tcPr>
          <w:p w14:paraId="06AD4972" w14:textId="77777777" w:rsidR="00DD46BF" w:rsidRDefault="00BF5E2B">
            <w:pPr>
              <w:rPr>
                <w:rFonts w:hint="eastAsia"/>
              </w:rPr>
            </w:pPr>
            <w:r>
              <w:rPr>
                <w:sz w:val="16"/>
              </w:rPr>
              <w:t>risk_id, portfolio_id, portfolio_state_id, constraints_triggered, requested_size, approved_size, reason_codes</w:t>
            </w:r>
          </w:p>
        </w:tc>
      </w:tr>
      <w:tr w:rsidR="00DD46BF" w14:paraId="6711ABA2" w14:textId="77777777">
        <w:trPr>
          <w:jc w:val="center"/>
        </w:trPr>
        <w:tc>
          <w:tcPr>
            <w:tcW w:w="3024" w:type="dxa"/>
            <w:vAlign w:val="center"/>
          </w:tcPr>
          <w:p w14:paraId="06FF9A58" w14:textId="77777777" w:rsidR="00DD46BF" w:rsidRDefault="00BF5E2B">
            <w:pPr>
              <w:rPr>
                <w:rFonts w:hint="eastAsia"/>
              </w:rPr>
            </w:pPr>
            <w:r>
              <w:rPr>
                <w:sz w:val="16"/>
              </w:rPr>
              <w:t>OrderIntent</w:t>
            </w:r>
          </w:p>
        </w:tc>
        <w:tc>
          <w:tcPr>
            <w:tcW w:w="6624" w:type="dxa"/>
            <w:vAlign w:val="center"/>
          </w:tcPr>
          <w:p w14:paraId="16D0E5EE" w14:textId="77777777" w:rsidR="00DD46BF" w:rsidRDefault="00BF5E2B">
            <w:pPr>
              <w:rPr>
                <w:rFonts w:hint="eastAsia"/>
              </w:rPr>
            </w:pPr>
            <w:r>
              <w:rPr>
                <w:sz w:val="16"/>
              </w:rPr>
              <w:t>order_id, risk_id, symbol, side, quantity, order_type, limit, expiry, approval_state</w:t>
            </w:r>
          </w:p>
        </w:tc>
      </w:tr>
      <w:tr w:rsidR="00DD46BF" w14:paraId="102C83F3" w14:textId="77777777">
        <w:trPr>
          <w:jc w:val="center"/>
        </w:trPr>
        <w:tc>
          <w:tcPr>
            <w:tcW w:w="3024" w:type="dxa"/>
            <w:vAlign w:val="center"/>
          </w:tcPr>
          <w:p w14:paraId="2BF24D54" w14:textId="77777777" w:rsidR="00DD46BF" w:rsidRDefault="00BF5E2B">
            <w:pPr>
              <w:rPr>
                <w:rFonts w:hint="eastAsia"/>
              </w:rPr>
            </w:pPr>
            <w:r>
              <w:rPr>
                <w:sz w:val="16"/>
              </w:rPr>
              <w:t>Fill</w:t>
            </w:r>
          </w:p>
        </w:tc>
        <w:tc>
          <w:tcPr>
            <w:tcW w:w="6624" w:type="dxa"/>
            <w:vAlign w:val="center"/>
          </w:tcPr>
          <w:p w14:paraId="098D6370" w14:textId="77777777" w:rsidR="00DD46BF" w:rsidRDefault="00BF5E2B">
            <w:pPr>
              <w:rPr>
                <w:rFonts w:hint="eastAsia"/>
              </w:rPr>
            </w:pPr>
            <w:r>
              <w:rPr>
                <w:sz w:val="16"/>
              </w:rPr>
              <w:t>fill_id, order_id, timestamp, price, quantity, fees, slippage, execution_status</w:t>
            </w:r>
          </w:p>
        </w:tc>
      </w:tr>
      <w:tr w:rsidR="00DD46BF" w14:paraId="276878D8" w14:textId="77777777">
        <w:trPr>
          <w:jc w:val="center"/>
        </w:trPr>
        <w:tc>
          <w:tcPr>
            <w:tcW w:w="3024" w:type="dxa"/>
            <w:vAlign w:val="center"/>
          </w:tcPr>
          <w:p w14:paraId="16CEC6F7" w14:textId="77777777" w:rsidR="00DD46BF" w:rsidRDefault="00BF5E2B">
            <w:pPr>
              <w:rPr>
                <w:rFonts w:hint="eastAsia"/>
              </w:rPr>
            </w:pPr>
            <w:r>
              <w:rPr>
                <w:sz w:val="16"/>
              </w:rPr>
              <w:lastRenderedPageBreak/>
              <w:t>Outcome</w:t>
            </w:r>
          </w:p>
        </w:tc>
        <w:tc>
          <w:tcPr>
            <w:tcW w:w="6624" w:type="dxa"/>
            <w:vAlign w:val="center"/>
          </w:tcPr>
          <w:p w14:paraId="15B3A25D" w14:textId="77777777" w:rsidR="00DD46BF" w:rsidRDefault="00BF5E2B">
            <w:pPr>
              <w:rPr>
                <w:rFonts w:hint="eastAsia"/>
              </w:rPr>
            </w:pPr>
            <w:r>
              <w:rPr>
                <w:sz w:val="16"/>
              </w:rPr>
              <w:t>prediction_id, horizon, realized_return, benchmark_return, residual, label_version, outcome_timestamp</w:t>
            </w:r>
          </w:p>
        </w:tc>
      </w:tr>
    </w:tbl>
    <w:p w14:paraId="6DF0ACA4" w14:textId="77777777" w:rsidR="00DD46BF" w:rsidRDefault="00DD46BF">
      <w:pPr>
        <w:rPr>
          <w:rFonts w:hint="eastAsia"/>
        </w:rPr>
      </w:pPr>
    </w:p>
    <w:p w14:paraId="451BF5EE" w14:textId="77777777" w:rsidR="00DD46BF" w:rsidRDefault="00BF5E2B">
      <w:pPr>
        <w:pStyle w:val="Heading2"/>
      </w:pPr>
      <w:r>
        <w:t>27.3 Core pseudocode</w:t>
      </w:r>
    </w:p>
    <w:p w14:paraId="5CB68A18" w14:textId="77777777" w:rsidR="00DD46BF" w:rsidRDefault="00BF5E2B">
      <w:pPr>
        <w:ind w:left="288" w:right="288"/>
        <w:rPr>
          <w:rFonts w:hint="eastAsia"/>
        </w:rPr>
      </w:pPr>
      <w:r>
        <w:rPr>
          <w:rFonts w:ascii="Consolas" w:hAnsi="Consolas"/>
          <w:sz w:val="16"/>
        </w:rPr>
        <w:t>def evaluate_signal(decision_time, symbol, model_version):</w:t>
      </w:r>
      <w:r>
        <w:rPr>
          <w:rFonts w:ascii="Consolas" w:hAnsi="Consolas"/>
          <w:sz w:val="16"/>
        </w:rPr>
        <w:br/>
        <w:t xml:space="preserve">    snapshot = data.snapshot(as_of=decision_time)</w:t>
      </w:r>
      <w:r>
        <w:rPr>
          <w:rFonts w:ascii="Consolas" w:hAnsi="Consolas"/>
          <w:sz w:val="16"/>
        </w:rPr>
        <w:br/>
        <w:t xml:space="preserve">    features = feature_engine.compute(snapshot, symbol)</w:t>
      </w:r>
      <w:r>
        <w:rPr>
          <w:rFonts w:ascii="Consolas" w:hAnsi="Consolas"/>
          <w:sz w:val="16"/>
        </w:rPr>
        <w:br/>
        <w:t xml:space="preserve">    prediction = model_registry.load(model_version).predict(features)</w:t>
      </w:r>
      <w:r>
        <w:rPr>
          <w:rFonts w:ascii="Consolas" w:hAnsi="Consolas"/>
          <w:sz w:val="16"/>
        </w:rPr>
        <w:br/>
        <w:t xml:space="preserve">    explanation = explainer.explain(model_version, features, prediction)</w:t>
      </w:r>
      <w:r>
        <w:rPr>
          <w:rFonts w:ascii="Consolas" w:hAnsi="Consolas"/>
          <w:sz w:val="16"/>
        </w:rPr>
        <w:br/>
        <w:t xml:space="preserve">    targets = portfolio_constructor.targets(prediction, portfolio_state(), snapshot)</w:t>
      </w:r>
      <w:r>
        <w:rPr>
          <w:rFonts w:ascii="Consolas" w:hAnsi="Consolas"/>
          <w:sz w:val="16"/>
        </w:rPr>
        <w:br/>
        <w:t xml:space="preserve">    risk = risk_engine.evaluate(targets, portfolio_state(), snapshot)</w:t>
      </w:r>
      <w:r>
        <w:rPr>
          <w:rFonts w:ascii="Consolas" w:hAnsi="Consolas"/>
          <w:sz w:val="16"/>
        </w:rPr>
        <w:br/>
        <w:t xml:space="preserve">    if not risk.allowed:</w:t>
      </w:r>
      <w:r>
        <w:rPr>
          <w:rFonts w:ascii="Consolas" w:hAnsi="Consolas"/>
          <w:sz w:val="16"/>
        </w:rPr>
        <w:br/>
        <w:t xml:space="preserve">        return DecisionRecord.reject(prediction, explanation, targets, risk)</w:t>
      </w:r>
      <w:r>
        <w:rPr>
          <w:rFonts w:ascii="Consolas" w:hAnsi="Consolas"/>
          <w:sz w:val="16"/>
        </w:rPr>
        <w:br/>
        <w:t xml:space="preserve">    orders = order_engine.from_risk_decision(risk)</w:t>
      </w:r>
      <w:r>
        <w:rPr>
          <w:rFonts w:ascii="Consolas" w:hAnsi="Consolas"/>
          <w:sz w:val="16"/>
        </w:rPr>
        <w:br/>
        <w:t xml:space="preserve">    fills = paper_broker.submit_all(orders)</w:t>
      </w:r>
      <w:r>
        <w:rPr>
          <w:rFonts w:ascii="Consolas" w:hAnsi="Consolas"/>
          <w:sz w:val="16"/>
        </w:rPr>
        <w:br/>
        <w:t xml:space="preserve">    outcome_ids = outcome_store.schedule_labels(prediction, decision_time)</w:t>
      </w:r>
      <w:r>
        <w:rPr>
          <w:rFonts w:ascii="Consolas" w:hAnsi="Consolas"/>
          <w:sz w:val="16"/>
        </w:rPr>
        <w:br/>
        <w:t xml:space="preserve">    audit.append(prediction, explanation, targets, risk, orders, fills, outcome_ids)</w:t>
      </w:r>
      <w:r>
        <w:rPr>
          <w:rFonts w:ascii="Consolas" w:hAnsi="Consolas"/>
          <w:sz w:val="16"/>
        </w:rPr>
        <w:br/>
        <w:t xml:space="preserve">    return audit.latest()</w:t>
      </w:r>
    </w:p>
    <w:p w14:paraId="61DCA45E" w14:textId="77777777" w:rsidR="00DD46BF" w:rsidRDefault="00BF5E2B">
      <w:pPr>
        <w:pStyle w:val="Heading2"/>
      </w:pPr>
      <w:r>
        <w:t>27.4 Performance / research metrics</w:t>
      </w:r>
    </w:p>
    <w:tbl>
      <w:tblPr>
        <w:tblStyle w:val="TableGrid"/>
        <w:tblW w:w="0" w:type="auto"/>
        <w:jc w:val="center"/>
        <w:tblLook w:val="04A0" w:firstRow="1" w:lastRow="0" w:firstColumn="1" w:lastColumn="0" w:noHBand="0" w:noVBand="1"/>
      </w:tblPr>
      <w:tblGrid>
        <w:gridCol w:w="2304"/>
        <w:gridCol w:w="7344"/>
      </w:tblGrid>
      <w:tr w:rsidR="00DD46BF" w14:paraId="714EF52D" w14:textId="77777777">
        <w:trPr>
          <w:tblHeader/>
          <w:jc w:val="center"/>
        </w:trPr>
        <w:tc>
          <w:tcPr>
            <w:tcW w:w="2304" w:type="dxa"/>
            <w:shd w:val="clear" w:color="auto" w:fill="17233C"/>
            <w:vAlign w:val="center"/>
          </w:tcPr>
          <w:p w14:paraId="689A8855" w14:textId="77777777" w:rsidR="00DD46BF" w:rsidRDefault="00BF5E2B">
            <w:pPr>
              <w:rPr>
                <w:rFonts w:hint="eastAsia"/>
              </w:rPr>
            </w:pPr>
            <w:r>
              <w:rPr>
                <w:b/>
                <w:color w:val="FFFFFF"/>
                <w:sz w:val="16"/>
              </w:rPr>
              <w:t>Metric</w:t>
            </w:r>
          </w:p>
        </w:tc>
        <w:tc>
          <w:tcPr>
            <w:tcW w:w="7344" w:type="dxa"/>
            <w:shd w:val="clear" w:color="auto" w:fill="17233C"/>
            <w:vAlign w:val="center"/>
          </w:tcPr>
          <w:p w14:paraId="0B6D0B16" w14:textId="77777777" w:rsidR="00DD46BF" w:rsidRDefault="00BF5E2B">
            <w:pPr>
              <w:rPr>
                <w:rFonts w:hint="eastAsia"/>
              </w:rPr>
            </w:pPr>
            <w:r>
              <w:rPr>
                <w:b/>
                <w:color w:val="FFFFFF"/>
                <w:sz w:val="16"/>
              </w:rPr>
              <w:t>Definition / use</w:t>
            </w:r>
          </w:p>
        </w:tc>
      </w:tr>
      <w:tr w:rsidR="00DD46BF" w14:paraId="077CDA9F" w14:textId="77777777">
        <w:trPr>
          <w:jc w:val="center"/>
        </w:trPr>
        <w:tc>
          <w:tcPr>
            <w:tcW w:w="2304" w:type="dxa"/>
            <w:vAlign w:val="center"/>
          </w:tcPr>
          <w:p w14:paraId="7D20A34C" w14:textId="77777777" w:rsidR="00DD46BF" w:rsidRDefault="00BF5E2B">
            <w:pPr>
              <w:rPr>
                <w:rFonts w:hint="eastAsia"/>
              </w:rPr>
            </w:pPr>
            <w:r>
              <w:rPr>
                <w:sz w:val="16"/>
              </w:rPr>
              <w:t>Annualized return</w:t>
            </w:r>
          </w:p>
        </w:tc>
        <w:tc>
          <w:tcPr>
            <w:tcW w:w="7344" w:type="dxa"/>
            <w:vAlign w:val="center"/>
          </w:tcPr>
          <w:p w14:paraId="6825A6CC" w14:textId="77777777" w:rsidR="00DD46BF" w:rsidRDefault="00BF5E2B">
            <w:pPr>
              <w:rPr>
                <w:rFonts w:hint="eastAsia"/>
              </w:rPr>
            </w:pPr>
            <w:r>
              <w:rPr>
                <w:sz w:val="16"/>
              </w:rPr>
              <w:t>Growth rate; never standalone.</w:t>
            </w:r>
          </w:p>
        </w:tc>
      </w:tr>
      <w:tr w:rsidR="00DD46BF" w14:paraId="32244DC1" w14:textId="77777777">
        <w:trPr>
          <w:jc w:val="center"/>
        </w:trPr>
        <w:tc>
          <w:tcPr>
            <w:tcW w:w="2304" w:type="dxa"/>
            <w:vAlign w:val="center"/>
          </w:tcPr>
          <w:p w14:paraId="5BDBB890" w14:textId="77777777" w:rsidR="00DD46BF" w:rsidRDefault="00BF5E2B">
            <w:pPr>
              <w:rPr>
                <w:rFonts w:hint="eastAsia"/>
              </w:rPr>
            </w:pPr>
            <w:r>
              <w:rPr>
                <w:sz w:val="16"/>
              </w:rPr>
              <w:t>Volatility</w:t>
            </w:r>
          </w:p>
        </w:tc>
        <w:tc>
          <w:tcPr>
            <w:tcW w:w="7344" w:type="dxa"/>
            <w:vAlign w:val="center"/>
          </w:tcPr>
          <w:p w14:paraId="17444C00" w14:textId="77777777" w:rsidR="00DD46BF" w:rsidRDefault="00BF5E2B">
            <w:pPr>
              <w:rPr>
                <w:rFonts w:hint="eastAsia"/>
              </w:rPr>
            </w:pPr>
            <w:r>
              <w:rPr>
                <w:sz w:val="16"/>
              </w:rPr>
              <w:t>Risk/scale.</w:t>
            </w:r>
          </w:p>
        </w:tc>
      </w:tr>
      <w:tr w:rsidR="00DD46BF" w14:paraId="1CACE452" w14:textId="77777777">
        <w:trPr>
          <w:jc w:val="center"/>
        </w:trPr>
        <w:tc>
          <w:tcPr>
            <w:tcW w:w="2304" w:type="dxa"/>
            <w:vAlign w:val="center"/>
          </w:tcPr>
          <w:p w14:paraId="35C7AFF8" w14:textId="77777777" w:rsidR="00DD46BF" w:rsidRDefault="00BF5E2B">
            <w:pPr>
              <w:rPr>
                <w:rFonts w:hint="eastAsia"/>
              </w:rPr>
            </w:pPr>
            <w:r>
              <w:rPr>
                <w:sz w:val="16"/>
              </w:rPr>
              <w:t>Sharpe</w:t>
            </w:r>
          </w:p>
        </w:tc>
        <w:tc>
          <w:tcPr>
            <w:tcW w:w="7344" w:type="dxa"/>
            <w:vAlign w:val="center"/>
          </w:tcPr>
          <w:p w14:paraId="48B6822D" w14:textId="77777777" w:rsidR="00DD46BF" w:rsidRDefault="00BF5E2B">
            <w:pPr>
              <w:rPr>
                <w:rFonts w:hint="eastAsia"/>
              </w:rPr>
            </w:pPr>
            <w:r>
              <w:rPr>
                <w:sz w:val="16"/>
              </w:rPr>
              <w:t>Risk-adjusted return.</w:t>
            </w:r>
          </w:p>
        </w:tc>
      </w:tr>
      <w:tr w:rsidR="00DD46BF" w14:paraId="0576A79C" w14:textId="77777777">
        <w:trPr>
          <w:jc w:val="center"/>
        </w:trPr>
        <w:tc>
          <w:tcPr>
            <w:tcW w:w="2304" w:type="dxa"/>
            <w:vAlign w:val="center"/>
          </w:tcPr>
          <w:p w14:paraId="2FBFEDD0" w14:textId="77777777" w:rsidR="00DD46BF" w:rsidRDefault="00BF5E2B">
            <w:pPr>
              <w:rPr>
                <w:rFonts w:hint="eastAsia"/>
              </w:rPr>
            </w:pPr>
            <w:r>
              <w:rPr>
                <w:sz w:val="16"/>
              </w:rPr>
              <w:t>Sortino</w:t>
            </w:r>
          </w:p>
        </w:tc>
        <w:tc>
          <w:tcPr>
            <w:tcW w:w="7344" w:type="dxa"/>
            <w:vAlign w:val="center"/>
          </w:tcPr>
          <w:p w14:paraId="71131E19" w14:textId="77777777" w:rsidR="00DD46BF" w:rsidRDefault="00BF5E2B">
            <w:pPr>
              <w:rPr>
                <w:rFonts w:hint="eastAsia"/>
              </w:rPr>
            </w:pPr>
            <w:r>
              <w:rPr>
                <w:sz w:val="16"/>
              </w:rPr>
              <w:t>Downside-aware efficiency.</w:t>
            </w:r>
          </w:p>
        </w:tc>
      </w:tr>
      <w:tr w:rsidR="00DD46BF" w14:paraId="0C950819" w14:textId="77777777">
        <w:trPr>
          <w:jc w:val="center"/>
        </w:trPr>
        <w:tc>
          <w:tcPr>
            <w:tcW w:w="2304" w:type="dxa"/>
            <w:vAlign w:val="center"/>
          </w:tcPr>
          <w:p w14:paraId="3408CF55" w14:textId="77777777" w:rsidR="00DD46BF" w:rsidRDefault="00BF5E2B">
            <w:pPr>
              <w:rPr>
                <w:rFonts w:hint="eastAsia"/>
              </w:rPr>
            </w:pPr>
            <w:r>
              <w:rPr>
                <w:sz w:val="16"/>
              </w:rPr>
              <w:t>Maximum drawdown</w:t>
            </w:r>
          </w:p>
        </w:tc>
        <w:tc>
          <w:tcPr>
            <w:tcW w:w="7344" w:type="dxa"/>
            <w:vAlign w:val="center"/>
          </w:tcPr>
          <w:p w14:paraId="5106CA8B" w14:textId="77777777" w:rsidR="00DD46BF" w:rsidRDefault="00BF5E2B">
            <w:pPr>
              <w:rPr>
                <w:rFonts w:hint="eastAsia"/>
              </w:rPr>
            </w:pPr>
            <w:r>
              <w:rPr>
                <w:sz w:val="16"/>
              </w:rPr>
              <w:t>Path risk.</w:t>
            </w:r>
          </w:p>
        </w:tc>
      </w:tr>
      <w:tr w:rsidR="00DD46BF" w14:paraId="1DF146FA" w14:textId="77777777">
        <w:trPr>
          <w:jc w:val="center"/>
        </w:trPr>
        <w:tc>
          <w:tcPr>
            <w:tcW w:w="2304" w:type="dxa"/>
            <w:vAlign w:val="center"/>
          </w:tcPr>
          <w:p w14:paraId="4C645324" w14:textId="77777777" w:rsidR="00DD46BF" w:rsidRDefault="00BF5E2B">
            <w:pPr>
              <w:rPr>
                <w:rFonts w:hint="eastAsia"/>
              </w:rPr>
            </w:pPr>
            <w:r>
              <w:rPr>
                <w:sz w:val="16"/>
              </w:rPr>
              <w:t>Calmar</w:t>
            </w:r>
          </w:p>
        </w:tc>
        <w:tc>
          <w:tcPr>
            <w:tcW w:w="7344" w:type="dxa"/>
            <w:vAlign w:val="center"/>
          </w:tcPr>
          <w:p w14:paraId="3FD65E6D" w14:textId="77777777" w:rsidR="00DD46BF" w:rsidRDefault="00BF5E2B">
            <w:pPr>
              <w:rPr>
                <w:rFonts w:hint="eastAsia"/>
              </w:rPr>
            </w:pPr>
            <w:r>
              <w:rPr>
                <w:sz w:val="16"/>
              </w:rPr>
              <w:t>Return relative to drawdown.</w:t>
            </w:r>
          </w:p>
        </w:tc>
      </w:tr>
      <w:tr w:rsidR="00DD46BF" w14:paraId="256AEFA8" w14:textId="77777777">
        <w:trPr>
          <w:jc w:val="center"/>
        </w:trPr>
        <w:tc>
          <w:tcPr>
            <w:tcW w:w="2304" w:type="dxa"/>
            <w:vAlign w:val="center"/>
          </w:tcPr>
          <w:p w14:paraId="4C3CB452" w14:textId="77777777" w:rsidR="00DD46BF" w:rsidRDefault="00BF5E2B">
            <w:pPr>
              <w:rPr>
                <w:rFonts w:hint="eastAsia"/>
              </w:rPr>
            </w:pPr>
            <w:r>
              <w:rPr>
                <w:sz w:val="16"/>
              </w:rPr>
              <w:t>Profit factor</w:t>
            </w:r>
          </w:p>
        </w:tc>
        <w:tc>
          <w:tcPr>
            <w:tcW w:w="7344" w:type="dxa"/>
            <w:vAlign w:val="center"/>
          </w:tcPr>
          <w:p w14:paraId="4FDE7CEA" w14:textId="77777777" w:rsidR="00DD46BF" w:rsidRDefault="00BF5E2B">
            <w:pPr>
              <w:rPr>
                <w:rFonts w:hint="eastAsia"/>
              </w:rPr>
            </w:pPr>
            <w:r>
              <w:rPr>
                <w:sz w:val="16"/>
              </w:rPr>
              <w:t>Gross profit / gross loss.</w:t>
            </w:r>
          </w:p>
        </w:tc>
      </w:tr>
      <w:tr w:rsidR="00DD46BF" w14:paraId="065A8260" w14:textId="77777777">
        <w:trPr>
          <w:jc w:val="center"/>
        </w:trPr>
        <w:tc>
          <w:tcPr>
            <w:tcW w:w="2304" w:type="dxa"/>
            <w:vAlign w:val="center"/>
          </w:tcPr>
          <w:p w14:paraId="1278C0EC" w14:textId="77777777" w:rsidR="00DD46BF" w:rsidRDefault="00BF5E2B">
            <w:pPr>
              <w:rPr>
                <w:rFonts w:hint="eastAsia"/>
              </w:rPr>
            </w:pPr>
            <w:r>
              <w:rPr>
                <w:sz w:val="16"/>
              </w:rPr>
              <w:t>Turnover</w:t>
            </w:r>
          </w:p>
        </w:tc>
        <w:tc>
          <w:tcPr>
            <w:tcW w:w="7344" w:type="dxa"/>
            <w:vAlign w:val="center"/>
          </w:tcPr>
          <w:p w14:paraId="3D8DDCC0" w14:textId="77777777" w:rsidR="00DD46BF" w:rsidRDefault="00BF5E2B">
            <w:pPr>
              <w:rPr>
                <w:rFonts w:hint="eastAsia"/>
              </w:rPr>
            </w:pPr>
            <w:r>
              <w:rPr>
                <w:sz w:val="16"/>
              </w:rPr>
              <w:t>Cost pressure.</w:t>
            </w:r>
          </w:p>
        </w:tc>
      </w:tr>
      <w:tr w:rsidR="00DD46BF" w14:paraId="3ECA649C" w14:textId="77777777">
        <w:trPr>
          <w:jc w:val="center"/>
        </w:trPr>
        <w:tc>
          <w:tcPr>
            <w:tcW w:w="2304" w:type="dxa"/>
            <w:vAlign w:val="center"/>
          </w:tcPr>
          <w:p w14:paraId="5948616F" w14:textId="77777777" w:rsidR="00DD46BF" w:rsidRDefault="00BF5E2B">
            <w:pPr>
              <w:rPr>
                <w:rFonts w:hint="eastAsia"/>
              </w:rPr>
            </w:pPr>
            <w:r>
              <w:rPr>
                <w:sz w:val="16"/>
              </w:rPr>
              <w:t>IC</w:t>
            </w:r>
          </w:p>
        </w:tc>
        <w:tc>
          <w:tcPr>
            <w:tcW w:w="7344" w:type="dxa"/>
            <w:vAlign w:val="center"/>
          </w:tcPr>
          <w:p w14:paraId="48CEC0E1" w14:textId="77777777" w:rsidR="00DD46BF" w:rsidRDefault="00BF5E2B">
            <w:pPr>
              <w:rPr>
                <w:rFonts w:hint="eastAsia"/>
              </w:rPr>
            </w:pPr>
            <w:r>
              <w:rPr>
                <w:sz w:val="16"/>
              </w:rPr>
              <w:t>Correlation of prediction rank with future-return rank.</w:t>
            </w:r>
          </w:p>
        </w:tc>
      </w:tr>
      <w:tr w:rsidR="00DD46BF" w14:paraId="12900712" w14:textId="77777777">
        <w:trPr>
          <w:jc w:val="center"/>
        </w:trPr>
        <w:tc>
          <w:tcPr>
            <w:tcW w:w="2304" w:type="dxa"/>
            <w:vAlign w:val="center"/>
          </w:tcPr>
          <w:p w14:paraId="75828B96" w14:textId="77777777" w:rsidR="00DD46BF" w:rsidRDefault="00BF5E2B">
            <w:pPr>
              <w:rPr>
                <w:rFonts w:hint="eastAsia"/>
              </w:rPr>
            </w:pPr>
            <w:r>
              <w:rPr>
                <w:sz w:val="16"/>
              </w:rPr>
              <w:t>Calibration</w:t>
            </w:r>
          </w:p>
        </w:tc>
        <w:tc>
          <w:tcPr>
            <w:tcW w:w="7344" w:type="dxa"/>
            <w:vAlign w:val="center"/>
          </w:tcPr>
          <w:p w14:paraId="2C31EE4F" w14:textId="77777777" w:rsidR="00DD46BF" w:rsidRDefault="00BF5E2B">
            <w:pPr>
              <w:rPr>
                <w:rFonts w:hint="eastAsia"/>
              </w:rPr>
            </w:pPr>
            <w:r>
              <w:rPr>
                <w:sz w:val="16"/>
              </w:rPr>
              <w:t>Whether predicted probabilities/uncertainty match observed frequencies.</w:t>
            </w:r>
          </w:p>
        </w:tc>
      </w:tr>
      <w:tr w:rsidR="00DD46BF" w14:paraId="23A43723" w14:textId="77777777">
        <w:trPr>
          <w:jc w:val="center"/>
        </w:trPr>
        <w:tc>
          <w:tcPr>
            <w:tcW w:w="2304" w:type="dxa"/>
            <w:vAlign w:val="center"/>
          </w:tcPr>
          <w:p w14:paraId="3A6C041F" w14:textId="77777777" w:rsidR="00DD46BF" w:rsidRDefault="00BF5E2B">
            <w:pPr>
              <w:rPr>
                <w:rFonts w:hint="eastAsia"/>
              </w:rPr>
            </w:pPr>
            <w:r>
              <w:rPr>
                <w:sz w:val="16"/>
              </w:rPr>
              <w:t>Effect size</w:t>
            </w:r>
          </w:p>
        </w:tc>
        <w:tc>
          <w:tcPr>
            <w:tcW w:w="7344" w:type="dxa"/>
            <w:vAlign w:val="center"/>
          </w:tcPr>
          <w:p w14:paraId="5CE6F725" w14:textId="77777777" w:rsidR="00DD46BF" w:rsidRDefault="00BF5E2B">
            <w:pPr>
              <w:rPr>
                <w:rFonts w:hint="eastAsia"/>
              </w:rPr>
            </w:pPr>
            <w:r>
              <w:rPr>
                <w:sz w:val="16"/>
              </w:rPr>
              <w:t>Magnitude of estimated relationship.</w:t>
            </w:r>
          </w:p>
        </w:tc>
      </w:tr>
      <w:tr w:rsidR="00DD46BF" w14:paraId="2ADDAB00" w14:textId="77777777">
        <w:trPr>
          <w:jc w:val="center"/>
        </w:trPr>
        <w:tc>
          <w:tcPr>
            <w:tcW w:w="2304" w:type="dxa"/>
            <w:vAlign w:val="center"/>
          </w:tcPr>
          <w:p w14:paraId="6DE3F462" w14:textId="77777777" w:rsidR="00DD46BF" w:rsidRDefault="00BF5E2B">
            <w:pPr>
              <w:rPr>
                <w:rFonts w:hint="eastAsia"/>
              </w:rPr>
            </w:pPr>
            <w:r>
              <w:rPr>
                <w:sz w:val="16"/>
              </w:rPr>
              <w:t>Confidence interval</w:t>
            </w:r>
          </w:p>
        </w:tc>
        <w:tc>
          <w:tcPr>
            <w:tcW w:w="7344" w:type="dxa"/>
            <w:vAlign w:val="center"/>
          </w:tcPr>
          <w:p w14:paraId="5D23360E" w14:textId="77777777" w:rsidR="00DD46BF" w:rsidRDefault="00BF5E2B">
            <w:pPr>
              <w:rPr>
                <w:rFonts w:hint="eastAsia"/>
              </w:rPr>
            </w:pPr>
            <w:r>
              <w:rPr>
                <w:sz w:val="16"/>
              </w:rPr>
              <w:t>Uncertainty around estimated metric.</w:t>
            </w:r>
          </w:p>
        </w:tc>
      </w:tr>
      <w:tr w:rsidR="00DD46BF" w14:paraId="50CE3ECB" w14:textId="77777777">
        <w:trPr>
          <w:jc w:val="center"/>
        </w:trPr>
        <w:tc>
          <w:tcPr>
            <w:tcW w:w="2304" w:type="dxa"/>
            <w:vAlign w:val="center"/>
          </w:tcPr>
          <w:p w14:paraId="14F5F8C4" w14:textId="77777777" w:rsidR="00DD46BF" w:rsidRDefault="00BF5E2B">
            <w:pPr>
              <w:rPr>
                <w:rFonts w:hint="eastAsia"/>
              </w:rPr>
            </w:pPr>
            <w:r>
              <w:rPr>
                <w:sz w:val="16"/>
              </w:rPr>
              <w:t>Cost sensitivity</w:t>
            </w:r>
          </w:p>
        </w:tc>
        <w:tc>
          <w:tcPr>
            <w:tcW w:w="7344" w:type="dxa"/>
            <w:vAlign w:val="center"/>
          </w:tcPr>
          <w:p w14:paraId="3B5541E8" w14:textId="77777777" w:rsidR="00DD46BF" w:rsidRDefault="00BF5E2B">
            <w:pPr>
              <w:rPr>
                <w:rFonts w:hint="eastAsia"/>
              </w:rPr>
            </w:pPr>
            <w:r>
              <w:rPr>
                <w:sz w:val="16"/>
              </w:rPr>
              <w:t>Performance degradation under higher costs.</w:t>
            </w:r>
          </w:p>
        </w:tc>
      </w:tr>
      <w:tr w:rsidR="00DD46BF" w14:paraId="588CF524" w14:textId="77777777">
        <w:trPr>
          <w:jc w:val="center"/>
        </w:trPr>
        <w:tc>
          <w:tcPr>
            <w:tcW w:w="2304" w:type="dxa"/>
            <w:vAlign w:val="center"/>
          </w:tcPr>
          <w:p w14:paraId="134BBF9A" w14:textId="77777777" w:rsidR="00DD46BF" w:rsidRDefault="00BF5E2B">
            <w:pPr>
              <w:rPr>
                <w:rFonts w:hint="eastAsia"/>
              </w:rPr>
            </w:pPr>
            <w:r>
              <w:rPr>
                <w:sz w:val="16"/>
              </w:rPr>
              <w:t>Regime stability</w:t>
            </w:r>
          </w:p>
        </w:tc>
        <w:tc>
          <w:tcPr>
            <w:tcW w:w="7344" w:type="dxa"/>
            <w:vAlign w:val="center"/>
          </w:tcPr>
          <w:p w14:paraId="5C021FDB" w14:textId="77777777" w:rsidR="00DD46BF" w:rsidRDefault="00BF5E2B">
            <w:pPr>
              <w:rPr>
                <w:rFonts w:hint="eastAsia"/>
              </w:rPr>
            </w:pPr>
            <w:r>
              <w:rPr>
                <w:sz w:val="16"/>
              </w:rPr>
              <w:t>Distribution of performance across regimes.</w:t>
            </w:r>
          </w:p>
        </w:tc>
      </w:tr>
    </w:tbl>
    <w:p w14:paraId="32A54517" w14:textId="77777777" w:rsidR="00DD46BF" w:rsidRDefault="00DD46BF">
      <w:pPr>
        <w:rPr>
          <w:rFonts w:hint="eastAsia"/>
        </w:rPr>
      </w:pPr>
    </w:p>
    <w:p w14:paraId="09584320" w14:textId="77777777" w:rsidR="00DD46BF" w:rsidRDefault="00BF5E2B">
      <w:pPr>
        <w:pStyle w:val="Heading2"/>
      </w:pPr>
      <w:r>
        <w:t>27.5 Failure taxonomy</w:t>
      </w:r>
    </w:p>
    <w:tbl>
      <w:tblPr>
        <w:tblStyle w:val="TableGrid"/>
        <w:tblW w:w="0" w:type="auto"/>
        <w:jc w:val="center"/>
        <w:tblLook w:val="04A0" w:firstRow="1" w:lastRow="0" w:firstColumn="1" w:lastColumn="0" w:noHBand="0" w:noVBand="1"/>
      </w:tblPr>
      <w:tblGrid>
        <w:gridCol w:w="2016"/>
        <w:gridCol w:w="4752"/>
        <w:gridCol w:w="2880"/>
      </w:tblGrid>
      <w:tr w:rsidR="00DD46BF" w14:paraId="3B92BE1C" w14:textId="77777777">
        <w:trPr>
          <w:tblHeader/>
          <w:jc w:val="center"/>
        </w:trPr>
        <w:tc>
          <w:tcPr>
            <w:tcW w:w="2016" w:type="dxa"/>
            <w:shd w:val="clear" w:color="auto" w:fill="17233C"/>
            <w:vAlign w:val="center"/>
          </w:tcPr>
          <w:p w14:paraId="1A13C5D8" w14:textId="77777777" w:rsidR="00DD46BF" w:rsidRDefault="00BF5E2B">
            <w:pPr>
              <w:rPr>
                <w:rFonts w:hint="eastAsia"/>
              </w:rPr>
            </w:pPr>
            <w:r>
              <w:rPr>
                <w:b/>
                <w:color w:val="FFFFFF"/>
                <w:sz w:val="16"/>
              </w:rPr>
              <w:t>Class</w:t>
            </w:r>
          </w:p>
        </w:tc>
        <w:tc>
          <w:tcPr>
            <w:tcW w:w="4752" w:type="dxa"/>
            <w:shd w:val="clear" w:color="auto" w:fill="17233C"/>
            <w:vAlign w:val="center"/>
          </w:tcPr>
          <w:p w14:paraId="0399B12F" w14:textId="77777777" w:rsidR="00DD46BF" w:rsidRDefault="00BF5E2B">
            <w:pPr>
              <w:rPr>
                <w:rFonts w:hint="eastAsia"/>
              </w:rPr>
            </w:pPr>
            <w:r>
              <w:rPr>
                <w:b/>
                <w:color w:val="FFFFFF"/>
                <w:sz w:val="16"/>
              </w:rPr>
              <w:t>Definition</w:t>
            </w:r>
          </w:p>
        </w:tc>
        <w:tc>
          <w:tcPr>
            <w:tcW w:w="2880" w:type="dxa"/>
            <w:shd w:val="clear" w:color="auto" w:fill="17233C"/>
            <w:vAlign w:val="center"/>
          </w:tcPr>
          <w:p w14:paraId="3A2F1704" w14:textId="77777777" w:rsidR="00DD46BF" w:rsidRDefault="00BF5E2B">
            <w:pPr>
              <w:rPr>
                <w:rFonts w:hint="eastAsia"/>
              </w:rPr>
            </w:pPr>
            <w:r>
              <w:rPr>
                <w:b/>
                <w:color w:val="FFFFFF"/>
                <w:sz w:val="16"/>
              </w:rPr>
              <w:t>Example</w:t>
            </w:r>
          </w:p>
        </w:tc>
      </w:tr>
      <w:tr w:rsidR="00DD46BF" w14:paraId="33592F3A" w14:textId="77777777">
        <w:trPr>
          <w:jc w:val="center"/>
        </w:trPr>
        <w:tc>
          <w:tcPr>
            <w:tcW w:w="2016" w:type="dxa"/>
            <w:vAlign w:val="center"/>
          </w:tcPr>
          <w:p w14:paraId="079400DB" w14:textId="77777777" w:rsidR="00DD46BF" w:rsidRDefault="00BF5E2B">
            <w:pPr>
              <w:rPr>
                <w:rFonts w:hint="eastAsia"/>
              </w:rPr>
            </w:pPr>
            <w:r>
              <w:rPr>
                <w:sz w:val="16"/>
              </w:rPr>
              <w:t>Normal loss</w:t>
            </w:r>
          </w:p>
        </w:tc>
        <w:tc>
          <w:tcPr>
            <w:tcW w:w="4752" w:type="dxa"/>
            <w:vAlign w:val="center"/>
          </w:tcPr>
          <w:p w14:paraId="53F18C60" w14:textId="77777777" w:rsidR="00DD46BF" w:rsidRDefault="00BF5E2B">
            <w:pPr>
              <w:rPr>
                <w:rFonts w:hint="eastAsia"/>
              </w:rPr>
            </w:pPr>
            <w:r>
              <w:rPr>
                <w:sz w:val="16"/>
              </w:rPr>
              <w:t>Prediction was directionally consistent with modeled distribution but outcome adverse</w:t>
            </w:r>
          </w:p>
        </w:tc>
        <w:tc>
          <w:tcPr>
            <w:tcW w:w="2880" w:type="dxa"/>
            <w:vAlign w:val="center"/>
          </w:tcPr>
          <w:p w14:paraId="74A32F44" w14:textId="77777777" w:rsidR="00DD46BF" w:rsidRDefault="00BF5E2B">
            <w:pPr>
              <w:rPr>
                <w:rFonts w:hint="eastAsia"/>
              </w:rPr>
            </w:pPr>
            <w:r>
              <w:rPr>
                <w:sz w:val="16"/>
              </w:rPr>
              <w:t>Low-confidence loss in expected tail</w:t>
            </w:r>
          </w:p>
        </w:tc>
      </w:tr>
      <w:tr w:rsidR="00DD46BF" w14:paraId="0570F536" w14:textId="77777777">
        <w:trPr>
          <w:jc w:val="center"/>
        </w:trPr>
        <w:tc>
          <w:tcPr>
            <w:tcW w:w="2016" w:type="dxa"/>
            <w:vAlign w:val="center"/>
          </w:tcPr>
          <w:p w14:paraId="7F7590B8" w14:textId="77777777" w:rsidR="00DD46BF" w:rsidRDefault="00BF5E2B">
            <w:pPr>
              <w:rPr>
                <w:rFonts w:hint="eastAsia"/>
              </w:rPr>
            </w:pPr>
            <w:r>
              <w:rPr>
                <w:sz w:val="16"/>
              </w:rPr>
              <w:t>Model error</w:t>
            </w:r>
          </w:p>
        </w:tc>
        <w:tc>
          <w:tcPr>
            <w:tcW w:w="4752" w:type="dxa"/>
            <w:vAlign w:val="center"/>
          </w:tcPr>
          <w:p w14:paraId="5C3DDC14" w14:textId="77777777" w:rsidR="00DD46BF" w:rsidRDefault="00BF5E2B">
            <w:pPr>
              <w:rPr>
                <w:rFonts w:hint="eastAsia"/>
              </w:rPr>
            </w:pPr>
            <w:r>
              <w:rPr>
                <w:sz w:val="16"/>
              </w:rPr>
              <w:t>Prediction materially misranked</w:t>
            </w:r>
          </w:p>
        </w:tc>
        <w:tc>
          <w:tcPr>
            <w:tcW w:w="2880" w:type="dxa"/>
            <w:vAlign w:val="center"/>
          </w:tcPr>
          <w:p w14:paraId="4C30C135" w14:textId="77777777" w:rsidR="00DD46BF" w:rsidRDefault="00BF5E2B">
            <w:pPr>
              <w:rPr>
                <w:rFonts w:hint="eastAsia"/>
              </w:rPr>
            </w:pPr>
            <w:r>
              <w:rPr>
                <w:sz w:val="16"/>
              </w:rPr>
              <w:t>High-confidence wrong direction</w:t>
            </w:r>
          </w:p>
        </w:tc>
      </w:tr>
      <w:tr w:rsidR="00DD46BF" w14:paraId="55D6ABF1" w14:textId="77777777">
        <w:trPr>
          <w:jc w:val="center"/>
        </w:trPr>
        <w:tc>
          <w:tcPr>
            <w:tcW w:w="2016" w:type="dxa"/>
            <w:vAlign w:val="center"/>
          </w:tcPr>
          <w:p w14:paraId="597BBBC2" w14:textId="77777777" w:rsidR="00DD46BF" w:rsidRDefault="00BF5E2B">
            <w:pPr>
              <w:rPr>
                <w:rFonts w:hint="eastAsia"/>
              </w:rPr>
            </w:pPr>
            <w:r>
              <w:rPr>
                <w:sz w:val="16"/>
              </w:rPr>
              <w:t>Data error</w:t>
            </w:r>
          </w:p>
        </w:tc>
        <w:tc>
          <w:tcPr>
            <w:tcW w:w="4752" w:type="dxa"/>
            <w:vAlign w:val="center"/>
          </w:tcPr>
          <w:p w14:paraId="7ADEE295" w14:textId="77777777" w:rsidR="00DD46BF" w:rsidRDefault="00BF5E2B">
            <w:pPr>
              <w:rPr>
                <w:rFonts w:hint="eastAsia"/>
              </w:rPr>
            </w:pPr>
            <w:r>
              <w:rPr>
                <w:sz w:val="16"/>
              </w:rPr>
              <w:t>Input invalid/stale/malformed</w:t>
            </w:r>
          </w:p>
        </w:tc>
        <w:tc>
          <w:tcPr>
            <w:tcW w:w="2880" w:type="dxa"/>
            <w:vAlign w:val="center"/>
          </w:tcPr>
          <w:p w14:paraId="53A7578D" w14:textId="77777777" w:rsidR="00DD46BF" w:rsidRDefault="00BF5E2B">
            <w:pPr>
              <w:rPr>
                <w:rFonts w:hint="eastAsia"/>
              </w:rPr>
            </w:pPr>
            <w:r>
              <w:rPr>
                <w:sz w:val="16"/>
              </w:rPr>
              <w:t>Missing print treated as zero</w:t>
            </w:r>
          </w:p>
        </w:tc>
      </w:tr>
      <w:tr w:rsidR="00DD46BF" w14:paraId="645AE981" w14:textId="77777777">
        <w:trPr>
          <w:jc w:val="center"/>
        </w:trPr>
        <w:tc>
          <w:tcPr>
            <w:tcW w:w="2016" w:type="dxa"/>
            <w:vAlign w:val="center"/>
          </w:tcPr>
          <w:p w14:paraId="278F0FB9" w14:textId="77777777" w:rsidR="00DD46BF" w:rsidRDefault="00BF5E2B">
            <w:pPr>
              <w:rPr>
                <w:rFonts w:hint="eastAsia"/>
              </w:rPr>
            </w:pPr>
            <w:r>
              <w:rPr>
                <w:sz w:val="16"/>
              </w:rPr>
              <w:t>Regime change</w:t>
            </w:r>
          </w:p>
        </w:tc>
        <w:tc>
          <w:tcPr>
            <w:tcW w:w="4752" w:type="dxa"/>
            <w:vAlign w:val="center"/>
          </w:tcPr>
          <w:p w14:paraId="365AF783" w14:textId="77777777" w:rsidR="00DD46BF" w:rsidRDefault="00BF5E2B">
            <w:pPr>
              <w:rPr>
                <w:rFonts w:hint="eastAsia"/>
              </w:rPr>
            </w:pPr>
            <w:r>
              <w:rPr>
                <w:sz w:val="16"/>
              </w:rPr>
              <w:t>Relationship shifted</w:t>
            </w:r>
          </w:p>
        </w:tc>
        <w:tc>
          <w:tcPr>
            <w:tcW w:w="2880" w:type="dxa"/>
            <w:vAlign w:val="center"/>
          </w:tcPr>
          <w:p w14:paraId="5AD6251E" w14:textId="77777777" w:rsidR="00DD46BF" w:rsidRDefault="00BF5E2B">
            <w:pPr>
              <w:rPr>
                <w:rFonts w:hint="eastAsia"/>
              </w:rPr>
            </w:pPr>
            <w:r>
              <w:rPr>
                <w:sz w:val="16"/>
              </w:rPr>
              <w:t>Signal collapses after volatility switch</w:t>
            </w:r>
          </w:p>
        </w:tc>
      </w:tr>
      <w:tr w:rsidR="00DD46BF" w14:paraId="5E22C174" w14:textId="77777777">
        <w:trPr>
          <w:jc w:val="center"/>
        </w:trPr>
        <w:tc>
          <w:tcPr>
            <w:tcW w:w="2016" w:type="dxa"/>
            <w:vAlign w:val="center"/>
          </w:tcPr>
          <w:p w14:paraId="0EBCF280" w14:textId="77777777" w:rsidR="00DD46BF" w:rsidRDefault="00BF5E2B">
            <w:pPr>
              <w:rPr>
                <w:rFonts w:hint="eastAsia"/>
              </w:rPr>
            </w:pPr>
            <w:r>
              <w:rPr>
                <w:sz w:val="16"/>
              </w:rPr>
              <w:t>Execution issue</w:t>
            </w:r>
          </w:p>
        </w:tc>
        <w:tc>
          <w:tcPr>
            <w:tcW w:w="4752" w:type="dxa"/>
            <w:vAlign w:val="center"/>
          </w:tcPr>
          <w:p w14:paraId="01AFDCEA" w14:textId="77777777" w:rsidR="00DD46BF" w:rsidRDefault="00BF5E2B">
            <w:pPr>
              <w:rPr>
                <w:rFonts w:hint="eastAsia"/>
              </w:rPr>
            </w:pPr>
            <w:r>
              <w:rPr>
                <w:sz w:val="16"/>
              </w:rPr>
              <w:t>Order behavior caused divergence</w:t>
            </w:r>
          </w:p>
        </w:tc>
        <w:tc>
          <w:tcPr>
            <w:tcW w:w="2880" w:type="dxa"/>
            <w:vAlign w:val="center"/>
          </w:tcPr>
          <w:p w14:paraId="52BAAA44" w14:textId="77777777" w:rsidR="00DD46BF" w:rsidRDefault="00BF5E2B">
            <w:pPr>
              <w:rPr>
                <w:rFonts w:hint="eastAsia"/>
              </w:rPr>
            </w:pPr>
            <w:r>
              <w:rPr>
                <w:sz w:val="16"/>
              </w:rPr>
              <w:t>Late fill or spread shock</w:t>
            </w:r>
          </w:p>
        </w:tc>
      </w:tr>
      <w:tr w:rsidR="00DD46BF" w14:paraId="7970E4D0" w14:textId="77777777">
        <w:trPr>
          <w:jc w:val="center"/>
        </w:trPr>
        <w:tc>
          <w:tcPr>
            <w:tcW w:w="2016" w:type="dxa"/>
            <w:vAlign w:val="center"/>
          </w:tcPr>
          <w:p w14:paraId="76646C4F" w14:textId="77777777" w:rsidR="00DD46BF" w:rsidRDefault="00BF5E2B">
            <w:pPr>
              <w:rPr>
                <w:rFonts w:hint="eastAsia"/>
              </w:rPr>
            </w:pPr>
            <w:r>
              <w:rPr>
                <w:sz w:val="16"/>
              </w:rPr>
              <w:t>Unexpected news</w:t>
            </w:r>
          </w:p>
        </w:tc>
        <w:tc>
          <w:tcPr>
            <w:tcW w:w="4752" w:type="dxa"/>
            <w:vAlign w:val="center"/>
          </w:tcPr>
          <w:p w14:paraId="059C057E" w14:textId="77777777" w:rsidR="00DD46BF" w:rsidRDefault="00BF5E2B">
            <w:pPr>
              <w:rPr>
                <w:rFonts w:hint="eastAsia"/>
              </w:rPr>
            </w:pPr>
            <w:r>
              <w:rPr>
                <w:sz w:val="16"/>
              </w:rPr>
              <w:t>Exogenous event outside feature set</w:t>
            </w:r>
          </w:p>
        </w:tc>
        <w:tc>
          <w:tcPr>
            <w:tcW w:w="2880" w:type="dxa"/>
            <w:vAlign w:val="center"/>
          </w:tcPr>
          <w:p w14:paraId="4D8B70BD" w14:textId="77777777" w:rsidR="00DD46BF" w:rsidRDefault="00BF5E2B">
            <w:pPr>
              <w:rPr>
                <w:rFonts w:hint="eastAsia"/>
              </w:rPr>
            </w:pPr>
            <w:r>
              <w:rPr>
                <w:sz w:val="16"/>
              </w:rPr>
              <w:t>Unanticipated announcement</w:t>
            </w:r>
          </w:p>
        </w:tc>
      </w:tr>
      <w:tr w:rsidR="00DD46BF" w14:paraId="4C367EEB" w14:textId="77777777">
        <w:trPr>
          <w:jc w:val="center"/>
        </w:trPr>
        <w:tc>
          <w:tcPr>
            <w:tcW w:w="2016" w:type="dxa"/>
            <w:vAlign w:val="center"/>
          </w:tcPr>
          <w:p w14:paraId="7B06FDD0" w14:textId="77777777" w:rsidR="00DD46BF" w:rsidRDefault="00BF5E2B">
            <w:pPr>
              <w:rPr>
                <w:rFonts w:hint="eastAsia"/>
              </w:rPr>
            </w:pPr>
            <w:r>
              <w:rPr>
                <w:sz w:val="16"/>
              </w:rPr>
              <w:t>Risk-model failure</w:t>
            </w:r>
          </w:p>
        </w:tc>
        <w:tc>
          <w:tcPr>
            <w:tcW w:w="4752" w:type="dxa"/>
            <w:vAlign w:val="center"/>
          </w:tcPr>
          <w:p w14:paraId="56441750" w14:textId="77777777" w:rsidR="00DD46BF" w:rsidRDefault="00BF5E2B">
            <w:pPr>
              <w:rPr>
                <w:rFonts w:hint="eastAsia"/>
              </w:rPr>
            </w:pPr>
            <w:r>
              <w:rPr>
                <w:sz w:val="16"/>
              </w:rPr>
              <w:t>Risk control insufficient/misconfigured</w:t>
            </w:r>
          </w:p>
        </w:tc>
        <w:tc>
          <w:tcPr>
            <w:tcW w:w="2880" w:type="dxa"/>
            <w:vAlign w:val="center"/>
          </w:tcPr>
          <w:p w14:paraId="0D3F308E" w14:textId="77777777" w:rsidR="00DD46BF" w:rsidRDefault="00BF5E2B">
            <w:pPr>
              <w:rPr>
                <w:rFonts w:hint="eastAsia"/>
              </w:rPr>
            </w:pPr>
            <w:r>
              <w:rPr>
                <w:sz w:val="16"/>
              </w:rPr>
              <w:t>Concentration passes intended cap</w:t>
            </w:r>
          </w:p>
        </w:tc>
      </w:tr>
    </w:tbl>
    <w:p w14:paraId="61AFD436" w14:textId="77777777" w:rsidR="00DD46BF" w:rsidRDefault="00DD46BF">
      <w:pPr>
        <w:rPr>
          <w:rFonts w:hint="eastAsia"/>
        </w:rPr>
      </w:pPr>
    </w:p>
    <w:p w14:paraId="316D0977" w14:textId="77777777" w:rsidR="00DD46BF" w:rsidRDefault="00BF5E2B">
      <w:pPr>
        <w:pStyle w:val="Heading1"/>
      </w:pPr>
      <w:r>
        <w:lastRenderedPageBreak/>
        <w:t>28. RESEARCH-PAPER-STYLE CONCLUSION</w:t>
      </w:r>
    </w:p>
    <w:p w14:paraId="3F10D8A5" w14:textId="77777777" w:rsidR="00DD46BF" w:rsidRDefault="00BF5E2B">
      <w:pPr>
        <w:rPr>
          <w:rFonts w:hint="eastAsia"/>
        </w:rPr>
      </w:pPr>
      <w:r>
        <w:t>ORBIT proposes a quantitative research architecture in which predictive modeling is embedded inside a scientific control system. The core contribution is not a claim that an AI model can reliably beat markets. The contribution is a method for making financial research time-correct, reproducible, risk-separated, auditable and resistant to repeated-search overfitting.</w:t>
      </w:r>
    </w:p>
    <w:p w14:paraId="0454178C" w14:textId="77777777" w:rsidR="00DD46BF" w:rsidRDefault="00BF5E2B">
      <w:pPr>
        <w:rPr>
          <w:rFonts w:hint="eastAsia"/>
        </w:rPr>
      </w:pPr>
      <w:r>
        <w:t>The methodology begins with explicit hypothesis registration, historical-universe reconstruction, point-in-time data, versioned labels and transparent baselines. A deterministic event-driven backtester establishes execution truth. Baseline machine learning is tested before neural complexity. Statistical inference is explicit. Walk-forward evaluation and regime stress then test whether observed effects survive time and perturbation. Model registry, explainability, portfolio construction and deterministic risk create a complete decision lineage before paper execution.</w:t>
      </w:r>
    </w:p>
    <w:p w14:paraId="29181507" w14:textId="77777777" w:rsidR="00DD46BF" w:rsidRDefault="00BF5E2B">
      <w:pPr>
        <w:rPr>
          <w:rFonts w:hint="eastAsia"/>
        </w:rPr>
      </w:pPr>
      <w:r>
        <w:t>Only after these controls exist is the AI researcher introduced. Its role is bounded hypothesis generation, experiment specification, result summarization and anomaly discovery. It cannot unlock the holdout, choose its own grading protocol, mutate experiments until profitable or place unrestricted orders.</w:t>
      </w:r>
    </w:p>
    <w:p w14:paraId="1BEB65BE" w14:textId="77777777" w:rsidR="00DD46BF" w:rsidRDefault="00BF5E2B">
      <w:pPr>
        <w:rPr>
          <w:rFonts w:hint="eastAsia"/>
        </w:rPr>
      </w:pPr>
      <w:r>
        <w:t>The first commercial product is intentionally modest: an invite-only AI Quant Research Workbench for technically capable users who need faster, more trustworthy quantitative research. Broker connectivity, proprietary capital and customer-facing signal products are later, optional branches rather than assumptions.</w:t>
      </w:r>
    </w:p>
    <w:tbl>
      <w:tblPr>
        <w:tblStyle w:val="TableGrid"/>
        <w:tblW w:w="0" w:type="auto"/>
        <w:tblLook w:val="04A0" w:firstRow="1" w:lastRow="0" w:firstColumn="1" w:lastColumn="0" w:noHBand="0" w:noVBand="1"/>
      </w:tblPr>
      <w:tblGrid>
        <w:gridCol w:w="9994"/>
      </w:tblGrid>
      <w:tr w:rsidR="00DD46BF" w14:paraId="275379EA" w14:textId="77777777">
        <w:trPr>
          <w:tblHeader/>
        </w:trPr>
        <w:tc>
          <w:tcPr>
            <w:tcW w:w="9994" w:type="dxa"/>
            <w:shd w:val="clear" w:color="auto" w:fill="EAF5F4"/>
          </w:tcPr>
          <w:p w14:paraId="30AAE658" w14:textId="77777777" w:rsidR="00DD46BF" w:rsidRDefault="00BF5E2B">
            <w:pPr>
              <w:rPr>
                <w:rFonts w:hint="eastAsia"/>
              </w:rPr>
            </w:pPr>
            <w:r>
              <w:rPr>
                <w:b/>
                <w:color w:val="287B76"/>
              </w:rPr>
              <w:t>Bottom line</w:t>
            </w:r>
            <w:r>
              <w:t xml:space="preserve">  Build ORBIT as a research operating system that happens to contain models, not as a model that happens to have a dashboard. The model is replaceable; the evidence chain is the enduring architecture.</w:t>
            </w:r>
          </w:p>
        </w:tc>
      </w:tr>
    </w:tbl>
    <w:p w14:paraId="4878C579" w14:textId="77777777" w:rsidR="00DD46BF" w:rsidRDefault="00DD46BF">
      <w:pPr>
        <w:rPr>
          <w:rFonts w:hint="eastAsia"/>
        </w:rPr>
      </w:pPr>
    </w:p>
    <w:p w14:paraId="5C3C8706" w14:textId="77777777" w:rsidR="00DD46BF" w:rsidRDefault="00BF5E2B">
      <w:pPr>
        <w:pStyle w:val="Heading1"/>
      </w:pPr>
      <w:r>
        <w:t>SOURCE / PROVENANCE NOTE</w:t>
      </w:r>
    </w:p>
    <w:p w14:paraId="1914E9BE" w14:textId="77777777" w:rsidR="00DD46BF" w:rsidRDefault="00BF5E2B">
      <w:pPr>
        <w:rPr>
          <w:rFonts w:hint="eastAsia"/>
        </w:rPr>
      </w:pPr>
      <w:r>
        <w:t>This updated blueprint is based on the uploaded ORBIT Master Technical + Research Roadmap and the requested architectural revisions. The original document’s core thesis, data controls, model ladder, explainability design, risk separation, paper-first execution, research governance, product wedge and stop/go criteria have been preserved where still appropriate. The principal changes are the explicit statistical-inference phase, explicit portfolio-construction phase, earlier experiment-registry foundation, stronger AI-researcher governance, a more conservative 90-day schedule, and tighter phase dependency/gate language.</w:t>
      </w:r>
    </w:p>
    <w:p w14:paraId="5257DB77" w14:textId="77777777" w:rsidR="00DD46BF" w:rsidRDefault="00BF5E2B">
      <w:pPr>
        <w:rPr>
          <w:rFonts w:hint="eastAsia"/>
        </w:rPr>
      </w:pPr>
      <w:r>
        <w:t>The uploaded roadmap itself cites SEC EDGAR, FRED/ALFRED, SEC market-access controls, FINRA, Alpaca paper trading, QuantConnect, AlphaSense, FactSet and Numerai as reference sources. It also explicitly warns that current regulatory/vendor capabilities can change and that professional legal/compliance review is required before live deployment.</w:t>
      </w:r>
    </w:p>
    <w:sectPr w:rsidR="00DD46BF"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7AD19" w14:textId="77777777" w:rsidR="00F615C7" w:rsidRDefault="00F615C7">
      <w:pPr>
        <w:spacing w:after="0" w:line="240" w:lineRule="auto"/>
        <w:rPr>
          <w:rFonts w:hint="eastAsia"/>
        </w:rPr>
      </w:pPr>
      <w:r>
        <w:separator/>
      </w:r>
    </w:p>
  </w:endnote>
  <w:endnote w:type="continuationSeparator" w:id="0">
    <w:p w14:paraId="6B65554A" w14:textId="77777777" w:rsidR="00F615C7" w:rsidRDefault="00F615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BF5AF" w14:textId="77777777" w:rsidR="00DD46BF" w:rsidRDefault="00BF5E2B">
    <w:pPr>
      <w:pStyle w:val="Footer"/>
      <w:jc w:val="center"/>
      <w:rPr>
        <w:rFonts w:hint="eastAsia"/>
      </w:rPr>
    </w:pPr>
    <w:r>
      <w:rPr>
        <w:color w:val="626B78"/>
        <w:sz w:val="15"/>
      </w:rPr>
      <w:t>ORBIT • Updated Master Technical + Research Roadmap • 17 Aug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EE595" w14:textId="77777777" w:rsidR="00F615C7" w:rsidRDefault="00F615C7">
      <w:pPr>
        <w:spacing w:after="0" w:line="240" w:lineRule="auto"/>
        <w:rPr>
          <w:rFonts w:hint="eastAsia"/>
        </w:rPr>
      </w:pPr>
      <w:r>
        <w:separator/>
      </w:r>
    </w:p>
  </w:footnote>
  <w:footnote w:type="continuationSeparator" w:id="0">
    <w:p w14:paraId="3692D1EF" w14:textId="77777777" w:rsidR="00F615C7" w:rsidRDefault="00F615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00"/>
    <w:rsid w:val="0015074B"/>
    <w:rsid w:val="0029639D"/>
    <w:rsid w:val="00326F90"/>
    <w:rsid w:val="003B7D3A"/>
    <w:rsid w:val="00AA1D8D"/>
    <w:rsid w:val="00B47730"/>
    <w:rsid w:val="00BF5E2B"/>
    <w:rsid w:val="00CB0664"/>
    <w:rsid w:val="00DD46BF"/>
    <w:rsid w:val="00F61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9B811"/>
  <w14:defaultImageDpi w14:val="300"/>
  <w15:docId w15:val="{2E279065-7EBE-4107-B837-3428831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33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E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7B7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21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19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053402">
      <w:bodyDiv w:val="1"/>
      <w:marLeft w:val="0"/>
      <w:marRight w:val="0"/>
      <w:marTop w:val="0"/>
      <w:marBottom w:val="0"/>
      <w:divBdr>
        <w:top w:val="none" w:sz="0" w:space="0" w:color="auto"/>
        <w:left w:val="none" w:sz="0" w:space="0" w:color="auto"/>
        <w:bottom w:val="none" w:sz="0" w:space="0" w:color="auto"/>
        <w:right w:val="none" w:sz="0" w:space="0" w:color="auto"/>
      </w:divBdr>
      <w:divsChild>
        <w:div w:id="1881436254">
          <w:marLeft w:val="0"/>
          <w:marRight w:val="0"/>
          <w:marTop w:val="0"/>
          <w:marBottom w:val="0"/>
          <w:divBdr>
            <w:top w:val="none" w:sz="0" w:space="0" w:color="auto"/>
            <w:left w:val="none" w:sz="0" w:space="0" w:color="auto"/>
            <w:bottom w:val="none" w:sz="0" w:space="0" w:color="auto"/>
            <w:right w:val="none" w:sz="0" w:space="0" w:color="auto"/>
          </w:divBdr>
          <w:divsChild>
            <w:div w:id="1528834087">
              <w:marLeft w:val="0"/>
              <w:marRight w:val="0"/>
              <w:marTop w:val="0"/>
              <w:marBottom w:val="0"/>
              <w:divBdr>
                <w:top w:val="none" w:sz="0" w:space="0" w:color="auto"/>
                <w:left w:val="none" w:sz="0" w:space="0" w:color="auto"/>
                <w:bottom w:val="none" w:sz="0" w:space="0" w:color="auto"/>
                <w:right w:val="none" w:sz="0" w:space="0" w:color="auto"/>
              </w:divBdr>
              <w:divsChild>
                <w:div w:id="1521771883">
                  <w:marLeft w:val="0"/>
                  <w:marRight w:val="0"/>
                  <w:marTop w:val="0"/>
                  <w:marBottom w:val="0"/>
                  <w:divBdr>
                    <w:top w:val="none" w:sz="0" w:space="0" w:color="auto"/>
                    <w:left w:val="none" w:sz="0" w:space="0" w:color="auto"/>
                    <w:bottom w:val="none" w:sz="0" w:space="0" w:color="auto"/>
                    <w:right w:val="none" w:sz="0" w:space="0" w:color="auto"/>
                  </w:divBdr>
                  <w:divsChild>
                    <w:div w:id="1272661386">
                      <w:marLeft w:val="0"/>
                      <w:marRight w:val="0"/>
                      <w:marTop w:val="0"/>
                      <w:marBottom w:val="0"/>
                      <w:divBdr>
                        <w:top w:val="none" w:sz="0" w:space="0" w:color="auto"/>
                        <w:left w:val="none" w:sz="0" w:space="0" w:color="auto"/>
                        <w:bottom w:val="none" w:sz="0" w:space="0" w:color="auto"/>
                        <w:right w:val="none" w:sz="0" w:space="0" w:color="auto"/>
                      </w:divBdr>
                      <w:divsChild>
                        <w:div w:id="1304118329">
                          <w:marLeft w:val="0"/>
                          <w:marRight w:val="0"/>
                          <w:marTop w:val="0"/>
                          <w:marBottom w:val="0"/>
                          <w:divBdr>
                            <w:top w:val="none" w:sz="0" w:space="0" w:color="auto"/>
                            <w:left w:val="none" w:sz="0" w:space="0" w:color="auto"/>
                            <w:bottom w:val="none" w:sz="0" w:space="0" w:color="auto"/>
                            <w:right w:val="none" w:sz="0" w:space="0" w:color="auto"/>
                          </w:divBdr>
                          <w:divsChild>
                            <w:div w:id="2140300704">
                              <w:marLeft w:val="0"/>
                              <w:marRight w:val="0"/>
                              <w:marTop w:val="0"/>
                              <w:marBottom w:val="0"/>
                              <w:divBdr>
                                <w:top w:val="none" w:sz="0" w:space="0" w:color="auto"/>
                                <w:left w:val="none" w:sz="0" w:space="0" w:color="auto"/>
                                <w:bottom w:val="none" w:sz="0" w:space="0" w:color="auto"/>
                                <w:right w:val="none" w:sz="0" w:space="0" w:color="auto"/>
                              </w:divBdr>
                              <w:divsChild>
                                <w:div w:id="525949268">
                                  <w:marLeft w:val="0"/>
                                  <w:marRight w:val="0"/>
                                  <w:marTop w:val="0"/>
                                  <w:marBottom w:val="0"/>
                                  <w:divBdr>
                                    <w:top w:val="none" w:sz="0" w:space="0" w:color="auto"/>
                                    <w:left w:val="none" w:sz="0" w:space="0" w:color="auto"/>
                                    <w:bottom w:val="none" w:sz="0" w:space="0" w:color="auto"/>
                                    <w:right w:val="none" w:sz="0" w:space="0" w:color="auto"/>
                                  </w:divBdr>
                                  <w:divsChild>
                                    <w:div w:id="806364340">
                                      <w:marLeft w:val="0"/>
                                      <w:marRight w:val="0"/>
                                      <w:marTop w:val="0"/>
                                      <w:marBottom w:val="0"/>
                                      <w:divBdr>
                                        <w:top w:val="none" w:sz="0" w:space="0" w:color="auto"/>
                                        <w:left w:val="none" w:sz="0" w:space="0" w:color="auto"/>
                                        <w:bottom w:val="none" w:sz="0" w:space="0" w:color="auto"/>
                                        <w:right w:val="none" w:sz="0" w:space="0" w:color="auto"/>
                                      </w:divBdr>
                                      <w:divsChild>
                                        <w:div w:id="2100445940">
                                          <w:marLeft w:val="0"/>
                                          <w:marRight w:val="0"/>
                                          <w:marTop w:val="0"/>
                                          <w:marBottom w:val="0"/>
                                          <w:divBdr>
                                            <w:top w:val="none" w:sz="0" w:space="0" w:color="auto"/>
                                            <w:left w:val="none" w:sz="0" w:space="0" w:color="auto"/>
                                            <w:bottom w:val="none" w:sz="0" w:space="0" w:color="auto"/>
                                            <w:right w:val="none" w:sz="0" w:space="0" w:color="auto"/>
                                          </w:divBdr>
                                          <w:divsChild>
                                            <w:div w:id="1851338438">
                                              <w:marLeft w:val="0"/>
                                              <w:marRight w:val="0"/>
                                              <w:marTop w:val="0"/>
                                              <w:marBottom w:val="0"/>
                                              <w:divBdr>
                                                <w:top w:val="none" w:sz="0" w:space="0" w:color="auto"/>
                                                <w:left w:val="none" w:sz="0" w:space="0" w:color="auto"/>
                                                <w:bottom w:val="none" w:sz="0" w:space="0" w:color="auto"/>
                                                <w:right w:val="none" w:sz="0" w:space="0" w:color="auto"/>
                                              </w:divBdr>
                                              <w:divsChild>
                                                <w:div w:id="1561399573">
                                                  <w:marLeft w:val="0"/>
                                                  <w:marRight w:val="0"/>
                                                  <w:marTop w:val="0"/>
                                                  <w:marBottom w:val="0"/>
                                                  <w:divBdr>
                                                    <w:top w:val="none" w:sz="0" w:space="0" w:color="auto"/>
                                                    <w:left w:val="none" w:sz="0" w:space="0" w:color="auto"/>
                                                    <w:bottom w:val="none" w:sz="0" w:space="0" w:color="auto"/>
                                                    <w:right w:val="none" w:sz="0" w:space="0" w:color="auto"/>
                                                  </w:divBdr>
                                                  <w:divsChild>
                                                    <w:div w:id="1764842705">
                                                      <w:marLeft w:val="0"/>
                                                      <w:marRight w:val="0"/>
                                                      <w:marTop w:val="0"/>
                                                      <w:marBottom w:val="0"/>
                                                      <w:divBdr>
                                                        <w:top w:val="none" w:sz="0" w:space="0" w:color="auto"/>
                                                        <w:left w:val="none" w:sz="0" w:space="0" w:color="auto"/>
                                                        <w:bottom w:val="none" w:sz="0" w:space="0" w:color="auto"/>
                                                        <w:right w:val="none" w:sz="0" w:space="0" w:color="auto"/>
                                                      </w:divBdr>
                                                      <w:divsChild>
                                                        <w:div w:id="920797495">
                                                          <w:marLeft w:val="0"/>
                                                          <w:marRight w:val="0"/>
                                                          <w:marTop w:val="0"/>
                                                          <w:marBottom w:val="0"/>
                                                          <w:divBdr>
                                                            <w:top w:val="none" w:sz="0" w:space="0" w:color="auto"/>
                                                            <w:left w:val="none" w:sz="0" w:space="0" w:color="auto"/>
                                                            <w:bottom w:val="none" w:sz="0" w:space="0" w:color="auto"/>
                                                            <w:right w:val="none" w:sz="0" w:space="0" w:color="auto"/>
                                                          </w:divBdr>
                                                          <w:divsChild>
                                                            <w:div w:id="630211006">
                                                              <w:marLeft w:val="0"/>
                                                              <w:marRight w:val="0"/>
                                                              <w:marTop w:val="0"/>
                                                              <w:marBottom w:val="0"/>
                                                              <w:divBdr>
                                                                <w:top w:val="none" w:sz="0" w:space="0" w:color="auto"/>
                                                                <w:left w:val="none" w:sz="0" w:space="0" w:color="auto"/>
                                                                <w:bottom w:val="none" w:sz="0" w:space="0" w:color="auto"/>
                                                                <w:right w:val="none" w:sz="0" w:space="0" w:color="auto"/>
                                                              </w:divBdr>
                                                              <w:divsChild>
                                                                <w:div w:id="1487890660">
                                                                  <w:marLeft w:val="0"/>
                                                                  <w:marRight w:val="0"/>
                                                                  <w:marTop w:val="0"/>
                                                                  <w:marBottom w:val="0"/>
                                                                  <w:divBdr>
                                                                    <w:top w:val="none" w:sz="0" w:space="0" w:color="auto"/>
                                                                    <w:left w:val="none" w:sz="0" w:space="0" w:color="auto"/>
                                                                    <w:bottom w:val="none" w:sz="0" w:space="0" w:color="auto"/>
                                                                    <w:right w:val="none" w:sz="0" w:space="0" w:color="auto"/>
                                                                  </w:divBdr>
                                                                  <w:divsChild>
                                                                    <w:div w:id="1032996412">
                                                                      <w:marLeft w:val="0"/>
                                                                      <w:marRight w:val="0"/>
                                                                      <w:marTop w:val="0"/>
                                                                      <w:marBottom w:val="0"/>
                                                                      <w:divBdr>
                                                                        <w:top w:val="none" w:sz="0" w:space="0" w:color="auto"/>
                                                                        <w:left w:val="none" w:sz="0" w:space="0" w:color="auto"/>
                                                                        <w:bottom w:val="none" w:sz="0" w:space="0" w:color="auto"/>
                                                                        <w:right w:val="none" w:sz="0" w:space="0" w:color="auto"/>
                                                                      </w:divBdr>
                                                                    </w:div>
                                                                    <w:div w:id="229732797">
                                                                      <w:marLeft w:val="0"/>
                                                                      <w:marRight w:val="0"/>
                                                                      <w:marTop w:val="0"/>
                                                                      <w:marBottom w:val="0"/>
                                                                      <w:divBdr>
                                                                        <w:top w:val="none" w:sz="0" w:space="0" w:color="auto"/>
                                                                        <w:left w:val="none" w:sz="0" w:space="0" w:color="auto"/>
                                                                        <w:bottom w:val="none" w:sz="0" w:space="0" w:color="auto"/>
                                                                        <w:right w:val="none" w:sz="0" w:space="0" w:color="auto"/>
                                                                      </w:divBdr>
                                                                    </w:div>
                                                                    <w:div w:id="2133933132">
                                                                      <w:marLeft w:val="0"/>
                                                                      <w:marRight w:val="0"/>
                                                                      <w:marTop w:val="0"/>
                                                                      <w:marBottom w:val="0"/>
                                                                      <w:divBdr>
                                                                        <w:top w:val="none" w:sz="0" w:space="0" w:color="auto"/>
                                                                        <w:left w:val="none" w:sz="0" w:space="0" w:color="auto"/>
                                                                        <w:bottom w:val="none" w:sz="0" w:space="0" w:color="auto"/>
                                                                        <w:right w:val="none" w:sz="0" w:space="0" w:color="auto"/>
                                                                      </w:divBdr>
                                                                    </w:div>
                                                                    <w:div w:id="1520778399">
                                                                      <w:marLeft w:val="0"/>
                                                                      <w:marRight w:val="0"/>
                                                                      <w:marTop w:val="0"/>
                                                                      <w:marBottom w:val="0"/>
                                                                      <w:divBdr>
                                                                        <w:top w:val="none" w:sz="0" w:space="0" w:color="auto"/>
                                                                        <w:left w:val="none" w:sz="0" w:space="0" w:color="auto"/>
                                                                        <w:bottom w:val="none" w:sz="0" w:space="0" w:color="auto"/>
                                                                        <w:right w:val="none" w:sz="0" w:space="0" w:color="auto"/>
                                                                      </w:divBdr>
                                                                    </w:div>
                                                                    <w:div w:id="778989009">
                                                                      <w:marLeft w:val="0"/>
                                                                      <w:marRight w:val="0"/>
                                                                      <w:marTop w:val="0"/>
                                                                      <w:marBottom w:val="0"/>
                                                                      <w:divBdr>
                                                                        <w:top w:val="none" w:sz="0" w:space="0" w:color="auto"/>
                                                                        <w:left w:val="none" w:sz="0" w:space="0" w:color="auto"/>
                                                                        <w:bottom w:val="none" w:sz="0" w:space="0" w:color="auto"/>
                                                                        <w:right w:val="none" w:sz="0" w:space="0" w:color="auto"/>
                                                                      </w:divBdr>
                                                                    </w:div>
                                                                    <w:div w:id="449126840">
                                                                      <w:marLeft w:val="0"/>
                                                                      <w:marRight w:val="0"/>
                                                                      <w:marTop w:val="0"/>
                                                                      <w:marBottom w:val="0"/>
                                                                      <w:divBdr>
                                                                        <w:top w:val="none" w:sz="0" w:space="0" w:color="auto"/>
                                                                        <w:left w:val="none" w:sz="0" w:space="0" w:color="auto"/>
                                                                        <w:bottom w:val="none" w:sz="0" w:space="0" w:color="auto"/>
                                                                        <w:right w:val="none" w:sz="0" w:space="0" w:color="auto"/>
                                                                      </w:divBdr>
                                                                    </w:div>
                                                                    <w:div w:id="855192641">
                                                                      <w:marLeft w:val="0"/>
                                                                      <w:marRight w:val="0"/>
                                                                      <w:marTop w:val="0"/>
                                                                      <w:marBottom w:val="0"/>
                                                                      <w:divBdr>
                                                                        <w:top w:val="none" w:sz="0" w:space="0" w:color="auto"/>
                                                                        <w:left w:val="none" w:sz="0" w:space="0" w:color="auto"/>
                                                                        <w:bottom w:val="none" w:sz="0" w:space="0" w:color="auto"/>
                                                                        <w:right w:val="none" w:sz="0" w:space="0" w:color="auto"/>
                                                                      </w:divBdr>
                                                                    </w:div>
                                                                    <w:div w:id="854461431">
                                                                      <w:marLeft w:val="0"/>
                                                                      <w:marRight w:val="0"/>
                                                                      <w:marTop w:val="0"/>
                                                                      <w:marBottom w:val="0"/>
                                                                      <w:divBdr>
                                                                        <w:top w:val="none" w:sz="0" w:space="0" w:color="auto"/>
                                                                        <w:left w:val="none" w:sz="0" w:space="0" w:color="auto"/>
                                                                        <w:bottom w:val="none" w:sz="0" w:space="0" w:color="auto"/>
                                                                        <w:right w:val="none" w:sz="0" w:space="0" w:color="auto"/>
                                                                      </w:divBdr>
                                                                    </w:div>
                                                                    <w:div w:id="2092389571">
                                                                      <w:marLeft w:val="0"/>
                                                                      <w:marRight w:val="0"/>
                                                                      <w:marTop w:val="0"/>
                                                                      <w:marBottom w:val="0"/>
                                                                      <w:divBdr>
                                                                        <w:top w:val="none" w:sz="0" w:space="0" w:color="auto"/>
                                                                        <w:left w:val="none" w:sz="0" w:space="0" w:color="auto"/>
                                                                        <w:bottom w:val="none" w:sz="0" w:space="0" w:color="auto"/>
                                                                        <w:right w:val="none" w:sz="0" w:space="0" w:color="auto"/>
                                                                      </w:divBdr>
                                                                    </w:div>
                                                                    <w:div w:id="1862820161">
                                                                      <w:marLeft w:val="0"/>
                                                                      <w:marRight w:val="0"/>
                                                                      <w:marTop w:val="0"/>
                                                                      <w:marBottom w:val="0"/>
                                                                      <w:divBdr>
                                                                        <w:top w:val="none" w:sz="0" w:space="0" w:color="auto"/>
                                                                        <w:left w:val="none" w:sz="0" w:space="0" w:color="auto"/>
                                                                        <w:bottom w:val="none" w:sz="0" w:space="0" w:color="auto"/>
                                                                        <w:right w:val="none" w:sz="0" w:space="0" w:color="auto"/>
                                                                      </w:divBdr>
                                                                    </w:div>
                                                                    <w:div w:id="314454209">
                                                                      <w:marLeft w:val="0"/>
                                                                      <w:marRight w:val="0"/>
                                                                      <w:marTop w:val="0"/>
                                                                      <w:marBottom w:val="0"/>
                                                                      <w:divBdr>
                                                                        <w:top w:val="none" w:sz="0" w:space="0" w:color="auto"/>
                                                                        <w:left w:val="none" w:sz="0" w:space="0" w:color="auto"/>
                                                                        <w:bottom w:val="none" w:sz="0" w:space="0" w:color="auto"/>
                                                                        <w:right w:val="none" w:sz="0" w:space="0" w:color="auto"/>
                                                                      </w:divBdr>
                                                                    </w:div>
                                                                    <w:div w:id="55709262">
                                                                      <w:marLeft w:val="0"/>
                                                                      <w:marRight w:val="0"/>
                                                                      <w:marTop w:val="0"/>
                                                                      <w:marBottom w:val="0"/>
                                                                      <w:divBdr>
                                                                        <w:top w:val="none" w:sz="0" w:space="0" w:color="auto"/>
                                                                        <w:left w:val="none" w:sz="0" w:space="0" w:color="auto"/>
                                                                        <w:bottom w:val="none" w:sz="0" w:space="0" w:color="auto"/>
                                                                        <w:right w:val="none" w:sz="0" w:space="0" w:color="auto"/>
                                                                      </w:divBdr>
                                                                    </w:div>
                                                                    <w:div w:id="1463112711">
                                                                      <w:marLeft w:val="0"/>
                                                                      <w:marRight w:val="0"/>
                                                                      <w:marTop w:val="0"/>
                                                                      <w:marBottom w:val="0"/>
                                                                      <w:divBdr>
                                                                        <w:top w:val="none" w:sz="0" w:space="0" w:color="auto"/>
                                                                        <w:left w:val="none" w:sz="0" w:space="0" w:color="auto"/>
                                                                        <w:bottom w:val="none" w:sz="0" w:space="0" w:color="auto"/>
                                                                        <w:right w:val="none" w:sz="0" w:space="0" w:color="auto"/>
                                                                      </w:divBdr>
                                                                    </w:div>
                                                                    <w:div w:id="1139611307">
                                                                      <w:marLeft w:val="0"/>
                                                                      <w:marRight w:val="0"/>
                                                                      <w:marTop w:val="0"/>
                                                                      <w:marBottom w:val="0"/>
                                                                      <w:divBdr>
                                                                        <w:top w:val="none" w:sz="0" w:space="0" w:color="auto"/>
                                                                        <w:left w:val="none" w:sz="0" w:space="0" w:color="auto"/>
                                                                        <w:bottom w:val="none" w:sz="0" w:space="0" w:color="auto"/>
                                                                        <w:right w:val="none" w:sz="0" w:space="0" w:color="auto"/>
                                                                      </w:divBdr>
                                                                    </w:div>
                                                                    <w:div w:id="830412891">
                                                                      <w:marLeft w:val="0"/>
                                                                      <w:marRight w:val="0"/>
                                                                      <w:marTop w:val="0"/>
                                                                      <w:marBottom w:val="0"/>
                                                                      <w:divBdr>
                                                                        <w:top w:val="none" w:sz="0" w:space="0" w:color="auto"/>
                                                                        <w:left w:val="none" w:sz="0" w:space="0" w:color="auto"/>
                                                                        <w:bottom w:val="none" w:sz="0" w:space="0" w:color="auto"/>
                                                                        <w:right w:val="none" w:sz="0" w:space="0" w:color="auto"/>
                                                                      </w:divBdr>
                                                                    </w:div>
                                                                    <w:div w:id="1988892598">
                                                                      <w:marLeft w:val="0"/>
                                                                      <w:marRight w:val="0"/>
                                                                      <w:marTop w:val="0"/>
                                                                      <w:marBottom w:val="0"/>
                                                                      <w:divBdr>
                                                                        <w:top w:val="none" w:sz="0" w:space="0" w:color="auto"/>
                                                                        <w:left w:val="none" w:sz="0" w:space="0" w:color="auto"/>
                                                                        <w:bottom w:val="none" w:sz="0" w:space="0" w:color="auto"/>
                                                                        <w:right w:val="none" w:sz="0" w:space="0" w:color="auto"/>
                                                                      </w:divBdr>
                                                                    </w:div>
                                                                    <w:div w:id="1051658927">
                                                                      <w:marLeft w:val="0"/>
                                                                      <w:marRight w:val="0"/>
                                                                      <w:marTop w:val="0"/>
                                                                      <w:marBottom w:val="0"/>
                                                                      <w:divBdr>
                                                                        <w:top w:val="none" w:sz="0" w:space="0" w:color="auto"/>
                                                                        <w:left w:val="none" w:sz="0" w:space="0" w:color="auto"/>
                                                                        <w:bottom w:val="none" w:sz="0" w:space="0" w:color="auto"/>
                                                                        <w:right w:val="none" w:sz="0" w:space="0" w:color="auto"/>
                                                                      </w:divBdr>
                                                                    </w:div>
                                                                    <w:div w:id="1932007707">
                                                                      <w:marLeft w:val="0"/>
                                                                      <w:marRight w:val="0"/>
                                                                      <w:marTop w:val="0"/>
                                                                      <w:marBottom w:val="0"/>
                                                                      <w:divBdr>
                                                                        <w:top w:val="none" w:sz="0" w:space="0" w:color="auto"/>
                                                                        <w:left w:val="none" w:sz="0" w:space="0" w:color="auto"/>
                                                                        <w:bottom w:val="none" w:sz="0" w:space="0" w:color="auto"/>
                                                                        <w:right w:val="none" w:sz="0" w:space="0" w:color="auto"/>
                                                                      </w:divBdr>
                                                                    </w:div>
                                                                    <w:div w:id="684864996">
                                                                      <w:marLeft w:val="0"/>
                                                                      <w:marRight w:val="0"/>
                                                                      <w:marTop w:val="0"/>
                                                                      <w:marBottom w:val="0"/>
                                                                      <w:divBdr>
                                                                        <w:top w:val="none" w:sz="0" w:space="0" w:color="auto"/>
                                                                        <w:left w:val="none" w:sz="0" w:space="0" w:color="auto"/>
                                                                        <w:bottom w:val="none" w:sz="0" w:space="0" w:color="auto"/>
                                                                        <w:right w:val="none" w:sz="0" w:space="0" w:color="auto"/>
                                                                      </w:divBdr>
                                                                    </w:div>
                                                                    <w:div w:id="385373031">
                                                                      <w:marLeft w:val="0"/>
                                                                      <w:marRight w:val="0"/>
                                                                      <w:marTop w:val="0"/>
                                                                      <w:marBottom w:val="0"/>
                                                                      <w:divBdr>
                                                                        <w:top w:val="none" w:sz="0" w:space="0" w:color="auto"/>
                                                                        <w:left w:val="none" w:sz="0" w:space="0" w:color="auto"/>
                                                                        <w:bottom w:val="none" w:sz="0" w:space="0" w:color="auto"/>
                                                                        <w:right w:val="none" w:sz="0" w:space="0" w:color="auto"/>
                                                                      </w:divBdr>
                                                                    </w:div>
                                                                    <w:div w:id="673410523">
                                                                      <w:marLeft w:val="0"/>
                                                                      <w:marRight w:val="0"/>
                                                                      <w:marTop w:val="0"/>
                                                                      <w:marBottom w:val="0"/>
                                                                      <w:divBdr>
                                                                        <w:top w:val="none" w:sz="0" w:space="0" w:color="auto"/>
                                                                        <w:left w:val="none" w:sz="0" w:space="0" w:color="auto"/>
                                                                        <w:bottom w:val="none" w:sz="0" w:space="0" w:color="auto"/>
                                                                        <w:right w:val="none" w:sz="0" w:space="0" w:color="auto"/>
                                                                      </w:divBdr>
                                                                    </w:div>
                                                                    <w:div w:id="397672808">
                                                                      <w:marLeft w:val="0"/>
                                                                      <w:marRight w:val="0"/>
                                                                      <w:marTop w:val="0"/>
                                                                      <w:marBottom w:val="0"/>
                                                                      <w:divBdr>
                                                                        <w:top w:val="none" w:sz="0" w:space="0" w:color="auto"/>
                                                                        <w:left w:val="none" w:sz="0" w:space="0" w:color="auto"/>
                                                                        <w:bottom w:val="none" w:sz="0" w:space="0" w:color="auto"/>
                                                                        <w:right w:val="none" w:sz="0" w:space="0" w:color="auto"/>
                                                                      </w:divBdr>
                                                                    </w:div>
                                                                    <w:div w:id="67729824">
                                                                      <w:marLeft w:val="0"/>
                                                                      <w:marRight w:val="0"/>
                                                                      <w:marTop w:val="0"/>
                                                                      <w:marBottom w:val="0"/>
                                                                      <w:divBdr>
                                                                        <w:top w:val="none" w:sz="0" w:space="0" w:color="auto"/>
                                                                        <w:left w:val="none" w:sz="0" w:space="0" w:color="auto"/>
                                                                        <w:bottom w:val="none" w:sz="0" w:space="0" w:color="auto"/>
                                                                        <w:right w:val="none" w:sz="0" w:space="0" w:color="auto"/>
                                                                      </w:divBdr>
                                                                    </w:div>
                                                                    <w:div w:id="496072382">
                                                                      <w:marLeft w:val="0"/>
                                                                      <w:marRight w:val="0"/>
                                                                      <w:marTop w:val="0"/>
                                                                      <w:marBottom w:val="0"/>
                                                                      <w:divBdr>
                                                                        <w:top w:val="none" w:sz="0" w:space="0" w:color="auto"/>
                                                                        <w:left w:val="none" w:sz="0" w:space="0" w:color="auto"/>
                                                                        <w:bottom w:val="none" w:sz="0" w:space="0" w:color="auto"/>
                                                                        <w:right w:val="none" w:sz="0" w:space="0" w:color="auto"/>
                                                                      </w:divBdr>
                                                                    </w:div>
                                                                    <w:div w:id="55666050">
                                                                      <w:marLeft w:val="0"/>
                                                                      <w:marRight w:val="0"/>
                                                                      <w:marTop w:val="0"/>
                                                                      <w:marBottom w:val="0"/>
                                                                      <w:divBdr>
                                                                        <w:top w:val="none" w:sz="0" w:space="0" w:color="auto"/>
                                                                        <w:left w:val="none" w:sz="0" w:space="0" w:color="auto"/>
                                                                        <w:bottom w:val="none" w:sz="0" w:space="0" w:color="auto"/>
                                                                        <w:right w:val="none" w:sz="0" w:space="0" w:color="auto"/>
                                                                      </w:divBdr>
                                                                    </w:div>
                                                                    <w:div w:id="1179000910">
                                                                      <w:marLeft w:val="0"/>
                                                                      <w:marRight w:val="0"/>
                                                                      <w:marTop w:val="0"/>
                                                                      <w:marBottom w:val="0"/>
                                                                      <w:divBdr>
                                                                        <w:top w:val="none" w:sz="0" w:space="0" w:color="auto"/>
                                                                        <w:left w:val="none" w:sz="0" w:space="0" w:color="auto"/>
                                                                        <w:bottom w:val="none" w:sz="0" w:space="0" w:color="auto"/>
                                                                        <w:right w:val="none" w:sz="0" w:space="0" w:color="auto"/>
                                                                      </w:divBdr>
                                                                    </w:div>
                                                                    <w:div w:id="1960335190">
                                                                      <w:marLeft w:val="0"/>
                                                                      <w:marRight w:val="0"/>
                                                                      <w:marTop w:val="0"/>
                                                                      <w:marBottom w:val="0"/>
                                                                      <w:divBdr>
                                                                        <w:top w:val="none" w:sz="0" w:space="0" w:color="auto"/>
                                                                        <w:left w:val="none" w:sz="0" w:space="0" w:color="auto"/>
                                                                        <w:bottom w:val="none" w:sz="0" w:space="0" w:color="auto"/>
                                                                        <w:right w:val="none" w:sz="0" w:space="0" w:color="auto"/>
                                                                      </w:divBdr>
                                                                    </w:div>
                                                                    <w:div w:id="666908466">
                                                                      <w:marLeft w:val="0"/>
                                                                      <w:marRight w:val="0"/>
                                                                      <w:marTop w:val="0"/>
                                                                      <w:marBottom w:val="0"/>
                                                                      <w:divBdr>
                                                                        <w:top w:val="none" w:sz="0" w:space="0" w:color="auto"/>
                                                                        <w:left w:val="none" w:sz="0" w:space="0" w:color="auto"/>
                                                                        <w:bottom w:val="none" w:sz="0" w:space="0" w:color="auto"/>
                                                                        <w:right w:val="none" w:sz="0" w:space="0" w:color="auto"/>
                                                                      </w:divBdr>
                                                                    </w:div>
                                                                    <w:div w:id="5011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47</Pages>
  <Words>10814</Words>
  <Characters>61643</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Ritvan Ritesh Partap Singh</cp:lastModifiedBy>
  <cp:revision>3</cp:revision>
  <dcterms:created xsi:type="dcterms:W3CDTF">2013-12-23T23:15:00Z</dcterms:created>
  <dcterms:modified xsi:type="dcterms:W3CDTF">2026-08-19T17:17:00Z</dcterms:modified>
  <cp:category/>
</cp:coreProperties>
</file>