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5F" w:rsidRDefault="00DF7CD8">
      <w:r>
        <w:t>SmartBear AlertSite – Demo Webinar</w:t>
      </w:r>
    </w:p>
    <w:p w:rsidR="00DF7CD8" w:rsidRDefault="00DF7CD8">
      <w:r>
        <w:t>November 30, 2016</w:t>
      </w:r>
    </w:p>
    <w:p w:rsidR="00DF7CD8" w:rsidRDefault="00DF7CD8"/>
    <w:p w:rsidR="00DF7CD8" w:rsidRDefault="00DF7CD8" w:rsidP="00DF7CD8">
      <w:pPr>
        <w:pStyle w:val="ListParagraph"/>
        <w:numPr>
          <w:ilvl w:val="0"/>
          <w:numId w:val="1"/>
        </w:numPr>
      </w:pPr>
      <w:r>
        <w:t>Addresses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Availability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Functional correctness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Performance</w:t>
      </w:r>
    </w:p>
    <w:p w:rsidR="00DF7CD8" w:rsidRDefault="00DF7CD8" w:rsidP="00DF7CD8">
      <w:pPr>
        <w:pStyle w:val="ListParagraph"/>
        <w:numPr>
          <w:ilvl w:val="0"/>
          <w:numId w:val="1"/>
        </w:numPr>
      </w:pPr>
      <w:r>
        <w:t>Allows for Test-on-demand – does not impact reporting</w:t>
      </w:r>
    </w:p>
    <w:p w:rsidR="00DF7CD8" w:rsidRDefault="00DF7CD8" w:rsidP="00DF7CD8">
      <w:pPr>
        <w:pStyle w:val="ListParagraph"/>
        <w:numPr>
          <w:ilvl w:val="0"/>
          <w:numId w:val="1"/>
        </w:numPr>
      </w:pPr>
      <w:r>
        <w:t>Allows comparing to show case different slices and dices on the captured data, for e.g.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Where it is failing (geo location)?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Which step does it fails?</w:t>
      </w:r>
    </w:p>
    <w:p w:rsidR="00DF7CD8" w:rsidRDefault="00DF7CD8" w:rsidP="00DF7CD8">
      <w:pPr>
        <w:pStyle w:val="ListParagraph"/>
        <w:numPr>
          <w:ilvl w:val="0"/>
          <w:numId w:val="1"/>
        </w:numPr>
      </w:pPr>
      <w:r>
        <w:t>Can drill down further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On a particular run/response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What failed in that run (assertions) – functional correctness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Can view actual payload, etc.</w:t>
      </w:r>
    </w:p>
    <w:p w:rsidR="00DF7CD8" w:rsidRDefault="00DF7CD8" w:rsidP="00DF7CD8">
      <w:pPr>
        <w:pStyle w:val="ListParagraph"/>
        <w:numPr>
          <w:ilvl w:val="0"/>
          <w:numId w:val="1"/>
        </w:numPr>
      </w:pPr>
      <w:r>
        <w:t>Dashboard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High level view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Can create views (filters on the dashboard)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Views can be private/public</w:t>
      </w:r>
    </w:p>
    <w:p w:rsidR="00DF7CD8" w:rsidRDefault="00DF7CD8" w:rsidP="00DF7CD8">
      <w:pPr>
        <w:pStyle w:val="ListParagraph"/>
        <w:numPr>
          <w:ilvl w:val="1"/>
          <w:numId w:val="1"/>
        </w:numPr>
      </w:pPr>
      <w:r>
        <w:t>Dashboard refreshes every minute</w:t>
      </w:r>
    </w:p>
    <w:p w:rsidR="00DF7CD8" w:rsidRDefault="00DC0040" w:rsidP="00DC0040">
      <w:pPr>
        <w:pStyle w:val="ListParagraph"/>
        <w:numPr>
          <w:ilvl w:val="1"/>
          <w:numId w:val="1"/>
        </w:numPr>
      </w:pPr>
      <w:r>
        <w:t>2 views</w:t>
      </w:r>
    </w:p>
    <w:p w:rsidR="00DC0040" w:rsidRDefault="00DC0040" w:rsidP="00DC0040">
      <w:pPr>
        <w:pStyle w:val="ListParagraph"/>
        <w:numPr>
          <w:ilvl w:val="2"/>
          <w:numId w:val="1"/>
        </w:numPr>
      </w:pPr>
      <w:r>
        <w:t>Tile view</w:t>
      </w:r>
    </w:p>
    <w:p w:rsidR="00DC0040" w:rsidRDefault="00DC0040" w:rsidP="00DC0040">
      <w:pPr>
        <w:pStyle w:val="ListParagraph"/>
        <w:numPr>
          <w:ilvl w:val="2"/>
          <w:numId w:val="1"/>
        </w:numPr>
      </w:pPr>
      <w:r>
        <w:t>List view</w:t>
      </w:r>
    </w:p>
    <w:p w:rsidR="00DC0040" w:rsidRDefault="00DC0040" w:rsidP="00DC0040">
      <w:pPr>
        <w:pStyle w:val="ListParagraph"/>
        <w:numPr>
          <w:ilvl w:val="1"/>
          <w:numId w:val="1"/>
        </w:numPr>
      </w:pPr>
      <w:r>
        <w:t>Dashboard data shown is 30 days. Reporting 90 days. Additional data available for 24 months (may be extra costs)</w:t>
      </w:r>
    </w:p>
    <w:p w:rsidR="00DC0040" w:rsidRDefault="00DC0040" w:rsidP="00DC0040">
      <w:pPr>
        <w:pStyle w:val="ListParagraph"/>
        <w:numPr>
          <w:ilvl w:val="0"/>
          <w:numId w:val="1"/>
        </w:numPr>
      </w:pPr>
      <w:r>
        <w:t>Monitors</w:t>
      </w:r>
    </w:p>
    <w:p w:rsidR="00DC0040" w:rsidRDefault="00DC0040" w:rsidP="00DC0040">
      <w:pPr>
        <w:pStyle w:val="ListParagraph"/>
        <w:numPr>
          <w:ilvl w:val="1"/>
          <w:numId w:val="1"/>
        </w:numPr>
      </w:pPr>
      <w:r>
        <w:t>Types</w:t>
      </w:r>
    </w:p>
    <w:p w:rsidR="00DC0040" w:rsidRDefault="00DC0040" w:rsidP="00DC0040">
      <w:pPr>
        <w:pStyle w:val="ListParagraph"/>
        <w:numPr>
          <w:ilvl w:val="2"/>
          <w:numId w:val="1"/>
        </w:numPr>
      </w:pPr>
      <w:r>
        <w:t>Single URLs</w:t>
      </w:r>
    </w:p>
    <w:p w:rsidR="00DC0040" w:rsidRDefault="00DC0040" w:rsidP="00DC0040">
      <w:pPr>
        <w:pStyle w:val="ListParagraph"/>
        <w:numPr>
          <w:ilvl w:val="2"/>
          <w:numId w:val="1"/>
        </w:numPr>
      </w:pPr>
      <w:r>
        <w:t>Transaction/</w:t>
      </w:r>
    </w:p>
    <w:p w:rsidR="00DC0040" w:rsidRDefault="00DC0040" w:rsidP="00DC0040">
      <w:pPr>
        <w:pStyle w:val="ListParagraph"/>
        <w:numPr>
          <w:ilvl w:val="2"/>
          <w:numId w:val="1"/>
        </w:numPr>
      </w:pPr>
      <w:r>
        <w:t>Import from Selenium</w:t>
      </w:r>
    </w:p>
    <w:p w:rsidR="00DC0040" w:rsidRDefault="00DC0040" w:rsidP="00DC0040">
      <w:pPr>
        <w:pStyle w:val="ListParagraph"/>
        <w:numPr>
          <w:ilvl w:val="1"/>
          <w:numId w:val="1"/>
        </w:numPr>
      </w:pPr>
      <w:r>
        <w:t>Types of application</w:t>
      </w:r>
      <w:r>
        <w:tab/>
      </w:r>
    </w:p>
    <w:p w:rsidR="00DC0040" w:rsidRDefault="00DC0040" w:rsidP="00DC0040">
      <w:pPr>
        <w:pStyle w:val="ListParagraph"/>
        <w:numPr>
          <w:ilvl w:val="2"/>
          <w:numId w:val="1"/>
        </w:numPr>
      </w:pPr>
      <w:r>
        <w:t>Web</w:t>
      </w:r>
    </w:p>
    <w:p w:rsidR="00DC0040" w:rsidRDefault="00DC0040" w:rsidP="00DC0040">
      <w:pPr>
        <w:pStyle w:val="ListParagraph"/>
        <w:numPr>
          <w:ilvl w:val="2"/>
          <w:numId w:val="1"/>
        </w:numPr>
      </w:pPr>
      <w:r>
        <w:t>API</w:t>
      </w:r>
    </w:p>
    <w:p w:rsidR="00DC0040" w:rsidRDefault="00DC0040" w:rsidP="00DC0040">
      <w:pPr>
        <w:pStyle w:val="ListParagraph"/>
        <w:numPr>
          <w:ilvl w:val="3"/>
          <w:numId w:val="1"/>
        </w:numPr>
      </w:pPr>
      <w:r>
        <w:t>Single URI</w:t>
      </w:r>
    </w:p>
    <w:p w:rsidR="00DC0040" w:rsidRDefault="00DC0040" w:rsidP="00DC0040">
      <w:pPr>
        <w:pStyle w:val="ListParagraph"/>
        <w:numPr>
          <w:ilvl w:val="3"/>
          <w:numId w:val="1"/>
        </w:numPr>
      </w:pPr>
      <w:r>
        <w:t>SOAPUI project</w:t>
      </w:r>
    </w:p>
    <w:p w:rsidR="00DC0040" w:rsidRDefault="00DC0040" w:rsidP="00DC0040">
      <w:pPr>
        <w:pStyle w:val="ListParagraph"/>
        <w:numPr>
          <w:ilvl w:val="3"/>
          <w:numId w:val="1"/>
        </w:numPr>
      </w:pPr>
      <w:r>
        <w:t xml:space="preserve">Can record </w:t>
      </w:r>
    </w:p>
    <w:p w:rsidR="00DC0040" w:rsidRDefault="00DC0040" w:rsidP="00DC0040">
      <w:pPr>
        <w:pStyle w:val="ListParagraph"/>
        <w:numPr>
          <w:ilvl w:val="2"/>
          <w:numId w:val="1"/>
        </w:numPr>
      </w:pPr>
      <w:r>
        <w:t>Mobile</w:t>
      </w:r>
    </w:p>
    <w:p w:rsidR="00DC0040" w:rsidRDefault="00DC0040" w:rsidP="00DC0040">
      <w:pPr>
        <w:pStyle w:val="ListParagraph"/>
        <w:numPr>
          <w:ilvl w:val="1"/>
          <w:numId w:val="1"/>
        </w:numPr>
      </w:pPr>
      <w:r>
        <w:t>Building/scripting monitors</w:t>
      </w:r>
    </w:p>
    <w:p w:rsidR="00DC0040" w:rsidRDefault="00DC0040" w:rsidP="00DC0040">
      <w:pPr>
        <w:pStyle w:val="ListParagraph"/>
        <w:numPr>
          <w:ilvl w:val="2"/>
          <w:numId w:val="1"/>
        </w:numPr>
      </w:pPr>
      <w:r>
        <w:t>Very easy – does not need developers</w:t>
      </w:r>
    </w:p>
    <w:p w:rsidR="00DC0040" w:rsidRDefault="00DC0040" w:rsidP="00DC0040">
      <w:pPr>
        <w:pStyle w:val="ListParagraph"/>
        <w:numPr>
          <w:ilvl w:val="2"/>
          <w:numId w:val="1"/>
        </w:numPr>
      </w:pPr>
      <w:r>
        <w:t>recording/macro based</w:t>
      </w:r>
    </w:p>
    <w:p w:rsidR="00DC0040" w:rsidRDefault="00DC0040" w:rsidP="00DC0040">
      <w:pPr>
        <w:pStyle w:val="ListParagraph"/>
        <w:numPr>
          <w:ilvl w:val="2"/>
          <w:numId w:val="1"/>
        </w:numPr>
      </w:pPr>
      <w:r>
        <w:t>“Keyword” tool – looks for given strings, regexs for presence or not presence</w:t>
      </w:r>
    </w:p>
    <w:p w:rsidR="00DC0040" w:rsidRDefault="00DC0040" w:rsidP="00DC0040">
      <w:pPr>
        <w:pStyle w:val="ListParagraph"/>
        <w:numPr>
          <w:ilvl w:val="1"/>
          <w:numId w:val="1"/>
        </w:numPr>
      </w:pPr>
      <w:r>
        <w:t>Once you build/record a script, upload it and then use the script to monitor</w:t>
      </w:r>
    </w:p>
    <w:p w:rsidR="00DC0040" w:rsidRDefault="00DC0040" w:rsidP="00DC0040">
      <w:pPr>
        <w:pStyle w:val="ListParagraph"/>
        <w:numPr>
          <w:ilvl w:val="1"/>
          <w:numId w:val="1"/>
        </w:numPr>
      </w:pPr>
      <w:r>
        <w:lastRenderedPageBreak/>
        <w:t>In order to convert testing script to monitoring script – use some running and alerting rules</w:t>
      </w:r>
    </w:p>
    <w:p w:rsidR="00C8671A" w:rsidRDefault="00C8671A" w:rsidP="00DC0040">
      <w:pPr>
        <w:pStyle w:val="ListParagraph"/>
        <w:numPr>
          <w:ilvl w:val="1"/>
          <w:numId w:val="1"/>
        </w:numPr>
      </w:pPr>
      <w:r>
        <w:t>You can set up alerts without failing the monitor – meaning, it will not show as a failed test case but alert the user</w:t>
      </w:r>
    </w:p>
    <w:p w:rsidR="00C8671A" w:rsidRDefault="00C8671A" w:rsidP="00C8671A">
      <w:pPr>
        <w:pStyle w:val="ListParagraph"/>
        <w:numPr>
          <w:ilvl w:val="2"/>
          <w:numId w:val="1"/>
        </w:numPr>
      </w:pPr>
      <w:r>
        <w:t>These are based on statistical updates</w:t>
      </w:r>
    </w:p>
    <w:p w:rsidR="00C8671A" w:rsidRDefault="00C8671A" w:rsidP="00C8671A">
      <w:pPr>
        <w:pStyle w:val="ListParagraph"/>
        <w:numPr>
          <w:ilvl w:val="0"/>
          <w:numId w:val="1"/>
        </w:numPr>
      </w:pPr>
      <w:r>
        <w:t>Alerting</w:t>
      </w:r>
    </w:p>
    <w:p w:rsidR="00C8671A" w:rsidRDefault="00C8671A" w:rsidP="00C8671A">
      <w:pPr>
        <w:pStyle w:val="ListParagraph"/>
        <w:numPr>
          <w:ilvl w:val="1"/>
          <w:numId w:val="1"/>
        </w:numPr>
      </w:pPr>
      <w:r>
        <w:t xml:space="preserve">Ability to send emails, text alerts </w:t>
      </w:r>
    </w:p>
    <w:p w:rsidR="00C8671A" w:rsidRDefault="00C8671A" w:rsidP="00C8671A">
      <w:pPr>
        <w:pStyle w:val="ListParagraph"/>
        <w:numPr>
          <w:ilvl w:val="1"/>
          <w:numId w:val="1"/>
        </w:numPr>
      </w:pPr>
      <w:r>
        <w:t>Create and manage groups for alerting</w:t>
      </w:r>
    </w:p>
    <w:p w:rsidR="00C8671A" w:rsidRDefault="00C8671A" w:rsidP="00C8671A">
      <w:pPr>
        <w:pStyle w:val="ListParagraph"/>
        <w:numPr>
          <w:ilvl w:val="1"/>
          <w:numId w:val="1"/>
        </w:numPr>
      </w:pPr>
      <w:r>
        <w:t>Alerting templates and notes</w:t>
      </w:r>
    </w:p>
    <w:p w:rsidR="00C8671A" w:rsidRDefault="00C8671A" w:rsidP="00C8671A">
      <w:pPr>
        <w:pStyle w:val="ListParagraph"/>
        <w:numPr>
          <w:ilvl w:val="0"/>
          <w:numId w:val="1"/>
        </w:numPr>
      </w:pPr>
      <w:r>
        <w:t>If there is a failure, AlertSite fires a few more calls before reporting it as failure – makes sure it is not a false alarm</w:t>
      </w:r>
    </w:p>
    <w:p w:rsidR="00C8671A" w:rsidRDefault="00C8671A" w:rsidP="00C8671A">
      <w:pPr>
        <w:pStyle w:val="ListParagraph"/>
        <w:numPr>
          <w:ilvl w:val="0"/>
          <w:numId w:val="1"/>
        </w:numPr>
      </w:pPr>
      <w:r>
        <w:t>Deep integration with SOAP UI</w:t>
      </w:r>
    </w:p>
    <w:p w:rsidR="00C8671A" w:rsidRDefault="006347E6" w:rsidP="00C8671A">
      <w:pPr>
        <w:pStyle w:val="ListParagraph"/>
        <w:numPr>
          <w:ilvl w:val="0"/>
          <w:numId w:val="1"/>
        </w:numPr>
      </w:pPr>
      <w:r>
        <w:t>SOAPUI</w:t>
      </w:r>
    </w:p>
    <w:p w:rsidR="006347E6" w:rsidRDefault="006347E6" w:rsidP="006347E6">
      <w:pPr>
        <w:pStyle w:val="ListParagraph"/>
        <w:numPr>
          <w:ilvl w:val="1"/>
          <w:numId w:val="1"/>
        </w:numPr>
      </w:pPr>
      <w:r>
        <w:t>Keeps the detailed information at the most granular level for the duration you buy from them</w:t>
      </w:r>
    </w:p>
    <w:p w:rsidR="006347E6" w:rsidRDefault="006347E6" w:rsidP="006347E6">
      <w:pPr>
        <w:pStyle w:val="ListParagraph"/>
        <w:numPr>
          <w:ilvl w:val="1"/>
          <w:numId w:val="1"/>
        </w:numPr>
      </w:pPr>
      <w:r>
        <w:t>Others roll it up to larger chunks</w:t>
      </w:r>
    </w:p>
    <w:p w:rsidR="006347E6" w:rsidRDefault="006347E6" w:rsidP="006347E6">
      <w:pPr>
        <w:pStyle w:val="ListParagraph"/>
        <w:numPr>
          <w:ilvl w:val="0"/>
          <w:numId w:val="1"/>
        </w:numPr>
      </w:pPr>
      <w:r>
        <w:t>Can show trends, but no heat maps</w:t>
      </w:r>
    </w:p>
    <w:p w:rsidR="006347E6" w:rsidRDefault="006347E6" w:rsidP="006347E6">
      <w:pPr>
        <w:pStyle w:val="ListParagraph"/>
        <w:numPr>
          <w:ilvl w:val="0"/>
          <w:numId w:val="1"/>
        </w:numPr>
      </w:pPr>
      <w:r>
        <w:t xml:space="preserve">API SLAs are pretty basic </w:t>
      </w:r>
    </w:p>
    <w:p w:rsidR="006347E6" w:rsidRDefault="006347E6" w:rsidP="006347E6">
      <w:pPr>
        <w:pStyle w:val="ListParagraph"/>
        <w:numPr>
          <w:ilvl w:val="1"/>
          <w:numId w:val="1"/>
        </w:numPr>
      </w:pPr>
      <w:r>
        <w:t xml:space="preserve">“Availability = 99.9%” </w:t>
      </w:r>
    </w:p>
    <w:p w:rsidR="006347E6" w:rsidRDefault="006347E6" w:rsidP="006347E6">
      <w:pPr>
        <w:pStyle w:val="ListParagraph"/>
        <w:numPr>
          <w:ilvl w:val="2"/>
          <w:numId w:val="1"/>
        </w:numPr>
      </w:pPr>
      <w:r>
        <w:t>Cannot support “Availability 99.9% during peak, 98.9% during offpeak”</w:t>
      </w:r>
    </w:p>
    <w:p w:rsidR="006347E6" w:rsidRDefault="006347E6" w:rsidP="006347E6">
      <w:pPr>
        <w:pStyle w:val="ListParagraph"/>
        <w:numPr>
          <w:ilvl w:val="1"/>
          <w:numId w:val="1"/>
        </w:numPr>
      </w:pPr>
      <w:r>
        <w:t>“Response max within 1 second”</w:t>
      </w:r>
    </w:p>
    <w:p w:rsidR="006347E6" w:rsidRDefault="006347E6" w:rsidP="006347E6">
      <w:pPr>
        <w:pStyle w:val="ListParagraph"/>
        <w:numPr>
          <w:ilvl w:val="2"/>
          <w:numId w:val="1"/>
        </w:numPr>
      </w:pPr>
      <w:r>
        <w:t>Cannot support “Response 95 percentile 500 ms, 99 percentile 1second”</w:t>
      </w:r>
    </w:p>
    <w:p w:rsidR="006347E6" w:rsidRDefault="006347E6" w:rsidP="006347E6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DF7CD8" w:rsidRDefault="00DF7CD8"/>
    <w:sectPr w:rsidR="00DF7CD8" w:rsidSect="00047B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9D8" w:rsidRDefault="003F49D8" w:rsidP="00DF7CD8">
      <w:pPr>
        <w:spacing w:after="0" w:line="240" w:lineRule="auto"/>
      </w:pPr>
      <w:r>
        <w:separator/>
      </w:r>
    </w:p>
  </w:endnote>
  <w:endnote w:type="continuationSeparator" w:id="0">
    <w:p w:rsidR="003F49D8" w:rsidRDefault="003F49D8" w:rsidP="00DF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CD8" w:rsidRDefault="00DF7CD8" w:rsidP="00047BC5">
    <w:pPr>
      <w:pStyle w:val="Footer"/>
    </w:pPr>
    <w:bookmarkStart w:id="1" w:name="DocumentMarkings1FooterEvenPages"/>
  </w:p>
  <w:bookmarkEnd w:id="1"/>
  <w:p w:rsidR="00047BC5" w:rsidRDefault="00047B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CD8" w:rsidRDefault="00DF7CD8" w:rsidP="00047BC5">
    <w:pPr>
      <w:pStyle w:val="Footer"/>
    </w:pPr>
    <w:bookmarkStart w:id="2" w:name="DocumentMarkings1FooterPrimary"/>
  </w:p>
  <w:bookmarkEnd w:id="2"/>
  <w:p w:rsidR="00047BC5" w:rsidRDefault="00047B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CD8" w:rsidRDefault="00DF7CD8" w:rsidP="00047BC5">
    <w:pPr>
      <w:pStyle w:val="Footer"/>
    </w:pPr>
    <w:bookmarkStart w:id="3" w:name="DocumentMarkings1FooterFirstPage"/>
  </w:p>
  <w:bookmarkEnd w:id="3"/>
  <w:p w:rsidR="00047BC5" w:rsidRDefault="00047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9D8" w:rsidRDefault="003F49D8" w:rsidP="00DF7CD8">
      <w:pPr>
        <w:spacing w:after="0" w:line="240" w:lineRule="auto"/>
      </w:pPr>
      <w:r>
        <w:separator/>
      </w:r>
    </w:p>
  </w:footnote>
  <w:footnote w:type="continuationSeparator" w:id="0">
    <w:p w:rsidR="003F49D8" w:rsidRDefault="003F49D8" w:rsidP="00DF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CD8" w:rsidRDefault="00DF7C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CD8" w:rsidRDefault="00DF7C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BC5" w:rsidRDefault="00047BC5">
    <w:pPr>
      <w:pStyle w:val="Header"/>
    </w:pPr>
  </w:p>
  <w:p w:rsidR="00DF7CD8" w:rsidRDefault="00DF7C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00E33"/>
    <w:multiLevelType w:val="hybridMultilevel"/>
    <w:tmpl w:val="DE32A5A0"/>
    <w:lvl w:ilvl="0" w:tplc="A6D4A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D8"/>
    <w:rsid w:val="00047BC5"/>
    <w:rsid w:val="0029095A"/>
    <w:rsid w:val="003F49D8"/>
    <w:rsid w:val="006347E6"/>
    <w:rsid w:val="007E615F"/>
    <w:rsid w:val="00C8671A"/>
    <w:rsid w:val="00DC0040"/>
    <w:rsid w:val="00DF7CD8"/>
    <w:rsid w:val="00E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CB86E7-1749-46EB-A82B-A05782C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CD8"/>
  </w:style>
  <w:style w:type="paragraph" w:styleId="Footer">
    <w:name w:val="footer"/>
    <w:basedOn w:val="Normal"/>
    <w:link w:val="FooterChar"/>
    <w:uiPriority w:val="99"/>
    <w:unhideWhenUsed/>
    <w:rsid w:val="00DF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CD8"/>
  </w:style>
  <w:style w:type="paragraph" w:styleId="ListParagraph">
    <w:name w:val="List Paragraph"/>
    <w:basedOn w:val="Normal"/>
    <w:uiPriority w:val="34"/>
    <w:qFormat/>
    <w:rsid w:val="00DF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361</Words>
  <Characters>1744</Characters>
  <Application>Microsoft Office Word</Application>
  <DocSecurity>0</DocSecurity>
  <Lines>65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>No Restrictions</cp:keywords>
  <dc:description/>
  <cp:lastModifiedBy>Chatterjee, Ritwik</cp:lastModifiedBy>
  <cp:revision>1</cp:revision>
  <dcterms:created xsi:type="dcterms:W3CDTF">2016-11-30T20:01:00Z</dcterms:created>
  <dcterms:modified xsi:type="dcterms:W3CDTF">2016-11-30T21:36:00Z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cb65769c-85a3-456c-bae6-41ebe02a5c45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