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D86" w:rsidRPr="00971D2B" w:rsidRDefault="00971D2B" w:rsidP="00971D2B">
      <w:pPr>
        <w:jc w:val="center"/>
        <w:rPr>
          <w:b/>
        </w:rPr>
      </w:pPr>
      <w:proofErr w:type="spellStart"/>
      <w:r w:rsidRPr="00971D2B">
        <w:rPr>
          <w:b/>
        </w:rPr>
        <w:t>Kubernetes</w:t>
      </w:r>
      <w:proofErr w:type="spellEnd"/>
      <w:r w:rsidRPr="00971D2B">
        <w:rPr>
          <w:b/>
        </w:rPr>
        <w:t xml:space="preserve"> Notes</w:t>
      </w:r>
    </w:p>
    <w:p w:rsidR="00971D2B" w:rsidRDefault="00971D2B"/>
    <w:p w:rsidR="00FB0433" w:rsidRDefault="00EC7C58">
      <w:hyperlink r:id="rId5" w:history="1">
        <w:r w:rsidR="00FB0433" w:rsidRPr="005A2A28">
          <w:rPr>
            <w:rStyle w:val="Hyperlink"/>
          </w:rPr>
          <w:t>https://www.youtube.com/watch?v=kT1vmK0r184</w:t>
        </w:r>
      </w:hyperlink>
      <w:r w:rsidR="00FB0433">
        <w:t xml:space="preserve"> </w:t>
      </w:r>
    </w:p>
    <w:p w:rsidR="0022709A" w:rsidRDefault="0022709A" w:rsidP="0022709A">
      <w:proofErr w:type="spellStart"/>
      <w:r>
        <w:t>Kubernetes</w:t>
      </w:r>
      <w:proofErr w:type="spellEnd"/>
      <w:r>
        <w:t xml:space="preserve"> is:</w:t>
      </w:r>
    </w:p>
    <w:p w:rsidR="0022709A" w:rsidRDefault="0022709A" w:rsidP="0022709A">
      <w:pPr>
        <w:pStyle w:val="ListParagraph"/>
        <w:numPr>
          <w:ilvl w:val="0"/>
          <w:numId w:val="2"/>
        </w:numPr>
      </w:pPr>
      <w:r>
        <w:t>Google Borg architecture open sourced</w:t>
      </w:r>
    </w:p>
    <w:p w:rsidR="0022709A" w:rsidRDefault="0022709A" w:rsidP="0022709A">
      <w:pPr>
        <w:pStyle w:val="ListParagraph"/>
        <w:numPr>
          <w:ilvl w:val="0"/>
          <w:numId w:val="2"/>
        </w:numPr>
      </w:pPr>
      <w:r>
        <w:t>Container orchestrator</w:t>
      </w:r>
    </w:p>
    <w:p w:rsidR="0022709A" w:rsidRDefault="0022709A" w:rsidP="0022709A">
      <w:pPr>
        <w:pStyle w:val="ListParagraph"/>
        <w:numPr>
          <w:ilvl w:val="0"/>
          <w:numId w:val="2"/>
        </w:numPr>
      </w:pPr>
      <w:r>
        <w:t>Runs containers</w:t>
      </w:r>
    </w:p>
    <w:p w:rsidR="0022709A" w:rsidRDefault="0022709A" w:rsidP="0022709A">
      <w:pPr>
        <w:pStyle w:val="ListParagraph"/>
        <w:numPr>
          <w:ilvl w:val="0"/>
          <w:numId w:val="2"/>
        </w:numPr>
      </w:pPr>
      <w:r>
        <w:t>Supports multiple cloud and bare-metal environments</w:t>
      </w:r>
    </w:p>
    <w:p w:rsidR="0022709A" w:rsidRDefault="0022709A" w:rsidP="0022709A">
      <w:pPr>
        <w:pStyle w:val="ListParagraph"/>
        <w:numPr>
          <w:ilvl w:val="0"/>
          <w:numId w:val="2"/>
        </w:numPr>
      </w:pPr>
      <w:r>
        <w:t>Open source, written in Go</w:t>
      </w:r>
    </w:p>
    <w:p w:rsidR="0022709A" w:rsidRDefault="0022709A" w:rsidP="00B20880">
      <w:pPr>
        <w:pStyle w:val="ListParagraph"/>
        <w:numPr>
          <w:ilvl w:val="0"/>
          <w:numId w:val="2"/>
        </w:numPr>
      </w:pPr>
      <w:r>
        <w:t>Manage applications, not machines</w:t>
      </w:r>
    </w:p>
    <w:p w:rsidR="0047130E" w:rsidRDefault="0047130E" w:rsidP="0047130E"/>
    <w:p w:rsidR="0047130E" w:rsidRDefault="0047130E" w:rsidP="0047130E">
      <w:r>
        <w:rPr>
          <w:noProof/>
        </w:rPr>
        <w:drawing>
          <wp:inline distT="0" distB="0" distL="0" distR="0" wp14:anchorId="26CE0185" wp14:editId="551FA56D">
            <wp:extent cx="3279313" cy="254479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3704" cy="25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5B" w:rsidRDefault="0019165B" w:rsidP="0047130E"/>
    <w:p w:rsidR="0019165B" w:rsidRDefault="0019165B" w:rsidP="0019165B">
      <w:pPr>
        <w:pStyle w:val="ListParagraph"/>
        <w:numPr>
          <w:ilvl w:val="0"/>
          <w:numId w:val="2"/>
        </w:numPr>
      </w:pPr>
      <w:r>
        <w:t>Steps</w:t>
      </w:r>
    </w:p>
    <w:p w:rsidR="0019165B" w:rsidRDefault="0019165B" w:rsidP="0019165B">
      <w:pPr>
        <w:pStyle w:val="ListParagraph"/>
        <w:numPr>
          <w:ilvl w:val="1"/>
          <w:numId w:val="2"/>
        </w:numPr>
      </w:pPr>
      <w:r>
        <w:t>Create a container (</w:t>
      </w:r>
      <w:proofErr w:type="spellStart"/>
      <w:r>
        <w:t>docker</w:t>
      </w:r>
      <w:proofErr w:type="spellEnd"/>
      <w:r w:rsidR="009B5C66">
        <w:t xml:space="preserve"> or rocket</w:t>
      </w:r>
      <w:r>
        <w:t>) image of what you need to run</w:t>
      </w:r>
    </w:p>
    <w:p w:rsidR="0019165B" w:rsidRDefault="0019165B" w:rsidP="0019165B">
      <w:pPr>
        <w:pStyle w:val="ListParagraph"/>
        <w:numPr>
          <w:ilvl w:val="1"/>
          <w:numId w:val="2"/>
        </w:numPr>
      </w:pPr>
      <w:r>
        <w:t>Push that to a central repository (</w:t>
      </w:r>
      <w:proofErr w:type="spellStart"/>
      <w:r>
        <w:t>dockerhub</w:t>
      </w:r>
      <w:proofErr w:type="spellEnd"/>
      <w:r>
        <w:t xml:space="preserve"> or private repo)</w:t>
      </w:r>
    </w:p>
    <w:p w:rsidR="0019165B" w:rsidRDefault="0019165B" w:rsidP="0019165B">
      <w:pPr>
        <w:pStyle w:val="ListParagraph"/>
        <w:numPr>
          <w:ilvl w:val="1"/>
          <w:numId w:val="2"/>
        </w:numPr>
      </w:pPr>
      <w:r>
        <w:t xml:space="preserve">Push the </w:t>
      </w:r>
      <w:proofErr w:type="spellStart"/>
      <w:r>
        <w:t>config</w:t>
      </w:r>
      <w:proofErr w:type="spellEnd"/>
      <w:r>
        <w:t xml:space="preserve"> file to </w:t>
      </w:r>
      <w:proofErr w:type="spellStart"/>
      <w:r>
        <w:t>Kubernetes</w:t>
      </w:r>
      <w:proofErr w:type="spellEnd"/>
      <w:r>
        <w:t xml:space="preserve"> Master </w:t>
      </w:r>
      <w:r w:rsidR="009B5C66">
        <w:t>(how the application will be run)</w:t>
      </w:r>
    </w:p>
    <w:p w:rsidR="0019165B" w:rsidRDefault="0019165B" w:rsidP="0019165B">
      <w:pPr>
        <w:pStyle w:val="ListParagraph"/>
        <w:numPr>
          <w:ilvl w:val="1"/>
          <w:numId w:val="2"/>
        </w:numPr>
      </w:pPr>
      <w:r>
        <w:t>Through the scheduler it figures out which machines it is managing, and schedules the containers to be run</w:t>
      </w:r>
    </w:p>
    <w:p w:rsidR="0019165B" w:rsidRDefault="0019165B" w:rsidP="0019165B">
      <w:r>
        <w:rPr>
          <w:noProof/>
        </w:rPr>
        <w:lastRenderedPageBreak/>
        <w:drawing>
          <wp:inline distT="0" distB="0" distL="0" distR="0" wp14:anchorId="26175A40" wp14:editId="0FCB3D4D">
            <wp:extent cx="3433313" cy="26107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6385" cy="26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5B" w:rsidRDefault="0019165B" w:rsidP="0019165B"/>
    <w:p w:rsidR="00FB0433" w:rsidRDefault="00FB0433" w:rsidP="0019165B">
      <w:proofErr w:type="spellStart"/>
      <w:r>
        <w:t>Config</w:t>
      </w:r>
      <w:proofErr w:type="spellEnd"/>
      <w:r>
        <w:t xml:space="preserve"> file</w:t>
      </w:r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proofErr w:type="gramStart"/>
      <w:r w:rsidRPr="00FB0433">
        <w:rPr>
          <w:rFonts w:ascii="Courier New" w:hAnsi="Courier New" w:cs="Courier New"/>
          <w:highlight w:val="lightGray"/>
        </w:rPr>
        <w:t>spec</w:t>
      </w:r>
      <w:proofErr w:type="gramEnd"/>
      <w:r w:rsidRPr="00FB0433">
        <w:rPr>
          <w:rFonts w:ascii="Courier New" w:hAnsi="Courier New" w:cs="Courier New"/>
          <w:highlight w:val="lightGray"/>
        </w:rPr>
        <w:t>:</w:t>
      </w:r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r w:rsidRPr="00FB0433">
        <w:rPr>
          <w:rFonts w:ascii="Courier New" w:hAnsi="Courier New" w:cs="Courier New"/>
          <w:highlight w:val="lightGray"/>
        </w:rPr>
        <w:tab/>
      </w:r>
      <w:proofErr w:type="gramStart"/>
      <w:r w:rsidRPr="00FB0433">
        <w:rPr>
          <w:rFonts w:ascii="Courier New" w:hAnsi="Courier New" w:cs="Courier New"/>
          <w:highlight w:val="lightGray"/>
        </w:rPr>
        <w:t>containers</w:t>
      </w:r>
      <w:proofErr w:type="gramEnd"/>
      <w:r w:rsidRPr="00FB0433">
        <w:rPr>
          <w:rFonts w:ascii="Courier New" w:hAnsi="Courier New" w:cs="Courier New"/>
          <w:highlight w:val="lightGray"/>
        </w:rPr>
        <w:t>:</w:t>
      </w:r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r w:rsidRPr="00FB0433">
        <w:rPr>
          <w:rFonts w:ascii="Courier New" w:hAnsi="Courier New" w:cs="Courier New"/>
          <w:highlight w:val="lightGray"/>
        </w:rPr>
        <w:tab/>
        <w:t xml:space="preserve">-name: </w:t>
      </w:r>
      <w:proofErr w:type="spellStart"/>
      <w:r w:rsidRPr="00FB0433">
        <w:rPr>
          <w:rFonts w:ascii="Courier New" w:hAnsi="Courier New" w:cs="Courier New"/>
          <w:highlight w:val="lightGray"/>
        </w:rPr>
        <w:t>myservice</w:t>
      </w:r>
      <w:proofErr w:type="spellEnd"/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r w:rsidRPr="00FB0433">
        <w:rPr>
          <w:rFonts w:ascii="Courier New" w:hAnsi="Courier New" w:cs="Courier New"/>
          <w:highlight w:val="lightGray"/>
        </w:rPr>
        <w:tab/>
        <w:t xml:space="preserve"> </w:t>
      </w:r>
      <w:proofErr w:type="gramStart"/>
      <w:r w:rsidRPr="00FB0433">
        <w:rPr>
          <w:rFonts w:ascii="Courier New" w:hAnsi="Courier New" w:cs="Courier New"/>
          <w:highlight w:val="lightGray"/>
        </w:rPr>
        <w:t>image</w:t>
      </w:r>
      <w:proofErr w:type="gramEnd"/>
      <w:r w:rsidRPr="00FB0433">
        <w:rPr>
          <w:rFonts w:ascii="Courier New" w:hAnsi="Courier New" w:cs="Courier New"/>
          <w:highlight w:val="lightGray"/>
        </w:rPr>
        <w:t xml:space="preserve">: </w:t>
      </w:r>
      <w:proofErr w:type="spellStart"/>
      <w:r w:rsidRPr="00FB0433">
        <w:rPr>
          <w:rFonts w:ascii="Courier New" w:hAnsi="Courier New" w:cs="Courier New"/>
          <w:highlight w:val="lightGray"/>
        </w:rPr>
        <w:t>myservice</w:t>
      </w:r>
      <w:proofErr w:type="spellEnd"/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r w:rsidRPr="00FB0433">
        <w:rPr>
          <w:rFonts w:ascii="Courier New" w:hAnsi="Courier New" w:cs="Courier New"/>
          <w:highlight w:val="lightGray"/>
        </w:rPr>
        <w:tab/>
        <w:t xml:space="preserve"> </w:t>
      </w:r>
      <w:proofErr w:type="gramStart"/>
      <w:r w:rsidRPr="00FB0433">
        <w:rPr>
          <w:rFonts w:ascii="Courier New" w:hAnsi="Courier New" w:cs="Courier New"/>
          <w:highlight w:val="lightGray"/>
        </w:rPr>
        <w:t>resources</w:t>
      </w:r>
      <w:proofErr w:type="gramEnd"/>
      <w:r w:rsidRPr="00FB0433">
        <w:rPr>
          <w:rFonts w:ascii="Courier New" w:hAnsi="Courier New" w:cs="Courier New"/>
          <w:highlight w:val="lightGray"/>
        </w:rPr>
        <w:t>:</w:t>
      </w:r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r w:rsidRPr="00FB0433">
        <w:rPr>
          <w:rFonts w:ascii="Courier New" w:hAnsi="Courier New" w:cs="Courier New"/>
          <w:highlight w:val="lightGray"/>
        </w:rPr>
        <w:tab/>
      </w:r>
      <w:r w:rsidRPr="00FB0433">
        <w:rPr>
          <w:rFonts w:ascii="Courier New" w:hAnsi="Courier New" w:cs="Courier New"/>
          <w:highlight w:val="lightGray"/>
        </w:rPr>
        <w:tab/>
      </w:r>
      <w:proofErr w:type="gramStart"/>
      <w:r w:rsidRPr="00FB0433">
        <w:rPr>
          <w:rFonts w:ascii="Courier New" w:hAnsi="Courier New" w:cs="Courier New"/>
          <w:highlight w:val="lightGray"/>
        </w:rPr>
        <w:t>limits</w:t>
      </w:r>
      <w:proofErr w:type="gramEnd"/>
      <w:r w:rsidRPr="00FB0433">
        <w:rPr>
          <w:rFonts w:ascii="Courier New" w:hAnsi="Courier New" w:cs="Courier New"/>
          <w:highlight w:val="lightGray"/>
        </w:rPr>
        <w:t>:</w:t>
      </w:r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r w:rsidRPr="00FB0433">
        <w:rPr>
          <w:rFonts w:ascii="Courier New" w:hAnsi="Courier New" w:cs="Courier New"/>
          <w:highlight w:val="lightGray"/>
        </w:rPr>
        <w:tab/>
      </w:r>
      <w:r w:rsidRPr="00FB0433">
        <w:rPr>
          <w:rFonts w:ascii="Courier New" w:hAnsi="Courier New" w:cs="Courier New"/>
          <w:highlight w:val="lightGray"/>
        </w:rPr>
        <w:tab/>
      </w:r>
      <w:r w:rsidRPr="00FB0433">
        <w:rPr>
          <w:rFonts w:ascii="Courier New" w:hAnsi="Courier New" w:cs="Courier New"/>
          <w:highlight w:val="lightGray"/>
        </w:rPr>
        <w:tab/>
      </w:r>
      <w:proofErr w:type="gramStart"/>
      <w:r w:rsidRPr="00FB0433">
        <w:rPr>
          <w:rFonts w:ascii="Courier New" w:hAnsi="Courier New" w:cs="Courier New"/>
          <w:highlight w:val="lightGray"/>
        </w:rPr>
        <w:t>memory</w:t>
      </w:r>
      <w:proofErr w:type="gramEnd"/>
      <w:r w:rsidRPr="00FB0433">
        <w:rPr>
          <w:rFonts w:ascii="Courier New" w:hAnsi="Courier New" w:cs="Courier New"/>
          <w:highlight w:val="lightGray"/>
        </w:rPr>
        <w:t>: “128Mi”</w:t>
      </w:r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r w:rsidRPr="00FB0433">
        <w:rPr>
          <w:rFonts w:ascii="Courier New" w:hAnsi="Courier New" w:cs="Courier New"/>
          <w:highlight w:val="lightGray"/>
        </w:rPr>
        <w:tab/>
      </w:r>
      <w:r w:rsidRPr="00FB0433">
        <w:rPr>
          <w:rFonts w:ascii="Courier New" w:hAnsi="Courier New" w:cs="Courier New"/>
          <w:highlight w:val="lightGray"/>
        </w:rPr>
        <w:tab/>
      </w:r>
      <w:r w:rsidRPr="00FB0433">
        <w:rPr>
          <w:rFonts w:ascii="Courier New" w:hAnsi="Courier New" w:cs="Courier New"/>
          <w:highlight w:val="lightGray"/>
        </w:rPr>
        <w:tab/>
      </w:r>
      <w:proofErr w:type="spellStart"/>
      <w:proofErr w:type="gramStart"/>
      <w:r w:rsidRPr="00FB0433">
        <w:rPr>
          <w:rFonts w:ascii="Courier New" w:hAnsi="Courier New" w:cs="Courier New"/>
          <w:highlight w:val="lightGray"/>
        </w:rPr>
        <w:t>cpu</w:t>
      </w:r>
      <w:proofErr w:type="spellEnd"/>
      <w:proofErr w:type="gramEnd"/>
      <w:r w:rsidRPr="00FB0433">
        <w:rPr>
          <w:rFonts w:ascii="Courier New" w:hAnsi="Courier New" w:cs="Courier New"/>
          <w:highlight w:val="lightGray"/>
        </w:rPr>
        <w:t>: “0.1”</w:t>
      </w:r>
    </w:p>
    <w:p w:rsidR="00FB0433" w:rsidRPr="00FB0433" w:rsidRDefault="00FB0433" w:rsidP="00FB0433">
      <w:pPr>
        <w:spacing w:after="0"/>
        <w:rPr>
          <w:rFonts w:ascii="Courier New" w:hAnsi="Courier New" w:cs="Courier New"/>
          <w:highlight w:val="lightGray"/>
        </w:rPr>
      </w:pPr>
      <w:r w:rsidRPr="00FB0433">
        <w:rPr>
          <w:rFonts w:ascii="Courier New" w:hAnsi="Courier New" w:cs="Courier New"/>
          <w:highlight w:val="lightGray"/>
        </w:rPr>
        <w:tab/>
        <w:t xml:space="preserve"> </w:t>
      </w:r>
      <w:proofErr w:type="gramStart"/>
      <w:r w:rsidRPr="00FB0433">
        <w:rPr>
          <w:rFonts w:ascii="Courier New" w:hAnsi="Courier New" w:cs="Courier New"/>
          <w:highlight w:val="lightGray"/>
        </w:rPr>
        <w:t>ports</w:t>
      </w:r>
      <w:proofErr w:type="gramEnd"/>
      <w:r w:rsidRPr="00FB0433">
        <w:rPr>
          <w:rFonts w:ascii="Courier New" w:hAnsi="Courier New" w:cs="Courier New"/>
          <w:highlight w:val="lightGray"/>
        </w:rPr>
        <w:t>:</w:t>
      </w:r>
    </w:p>
    <w:p w:rsidR="00FB0433" w:rsidRPr="00FB0433" w:rsidRDefault="00FB0433" w:rsidP="00FB0433">
      <w:pPr>
        <w:pStyle w:val="ListParagraph"/>
        <w:numPr>
          <w:ilvl w:val="0"/>
          <w:numId w:val="3"/>
        </w:numPr>
        <w:spacing w:after="0"/>
        <w:rPr>
          <w:rFonts w:ascii="Courier New" w:hAnsi="Courier New" w:cs="Courier New"/>
          <w:highlight w:val="lightGray"/>
        </w:rPr>
      </w:pPr>
      <w:proofErr w:type="spellStart"/>
      <w:r w:rsidRPr="00FB0433">
        <w:rPr>
          <w:rFonts w:ascii="Courier New" w:hAnsi="Courier New" w:cs="Courier New"/>
          <w:highlight w:val="lightGray"/>
        </w:rPr>
        <w:t>containerPort</w:t>
      </w:r>
      <w:proofErr w:type="spellEnd"/>
      <w:r w:rsidRPr="00FB0433">
        <w:rPr>
          <w:rFonts w:ascii="Courier New" w:hAnsi="Courier New" w:cs="Courier New"/>
          <w:highlight w:val="lightGray"/>
        </w:rPr>
        <w:t>: 3306</w:t>
      </w:r>
    </w:p>
    <w:p w:rsidR="00FB0433" w:rsidRDefault="00FB0433" w:rsidP="00FB0433">
      <w:pPr>
        <w:pStyle w:val="ListParagraph"/>
        <w:spacing w:after="0"/>
        <w:ind w:left="1215"/>
        <w:rPr>
          <w:rFonts w:ascii="Courier New" w:hAnsi="Courier New" w:cs="Courier New"/>
        </w:rPr>
      </w:pPr>
      <w:proofErr w:type="gramStart"/>
      <w:r w:rsidRPr="00FB0433">
        <w:rPr>
          <w:rFonts w:ascii="Courier New" w:hAnsi="Courier New" w:cs="Courier New"/>
          <w:highlight w:val="lightGray"/>
        </w:rPr>
        <w:t>protocol</w:t>
      </w:r>
      <w:proofErr w:type="gramEnd"/>
      <w:r w:rsidRPr="00FB0433">
        <w:rPr>
          <w:rFonts w:ascii="Courier New" w:hAnsi="Courier New" w:cs="Courier New"/>
          <w:highlight w:val="lightGray"/>
        </w:rPr>
        <w:t>: TCP</w:t>
      </w:r>
    </w:p>
    <w:p w:rsidR="009B5C66" w:rsidRPr="009B5C66" w:rsidRDefault="009B5C66" w:rsidP="009B5C66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replicas</w:t>
      </w:r>
      <w:proofErr w:type="gramEnd"/>
      <w:r>
        <w:rPr>
          <w:rFonts w:ascii="Courier New" w:hAnsi="Courier New" w:cs="Courier New"/>
        </w:rPr>
        <w:t>: 10000</w:t>
      </w:r>
    </w:p>
    <w:p w:rsidR="0022709A" w:rsidRDefault="0022709A">
      <w:bookmarkStart w:id="0" w:name="_GoBack"/>
      <w:bookmarkEnd w:id="0"/>
    </w:p>
    <w:p w:rsidR="00BB7C7D" w:rsidRDefault="00BB7C7D">
      <w:r>
        <w:t xml:space="preserve">When </w:t>
      </w:r>
      <w:proofErr w:type="spellStart"/>
      <w:r>
        <w:t>kubernetes</w:t>
      </w:r>
      <w:proofErr w:type="spellEnd"/>
      <w:r>
        <w:t xml:space="preserve"> spins up instances, each has a unique name/IP address.</w:t>
      </w:r>
    </w:p>
    <w:p w:rsidR="00BB7C7D" w:rsidRDefault="00BB7C7D"/>
    <w:p w:rsidR="00AB4B85" w:rsidRDefault="00AB4B85">
      <w:r>
        <w:t>Implementation</w:t>
      </w:r>
    </w:p>
    <w:p w:rsidR="00AB4B85" w:rsidRDefault="00AB4B85" w:rsidP="00AB4B85">
      <w:pPr>
        <w:pStyle w:val="ListParagraph"/>
        <w:numPr>
          <w:ilvl w:val="0"/>
          <w:numId w:val="4"/>
        </w:numPr>
      </w:pPr>
      <w:r>
        <w:t>Starting a pod</w:t>
      </w:r>
    </w:p>
    <w:p w:rsidR="00AB4B85" w:rsidRPr="00AB4B85" w:rsidRDefault="00AB4B85" w:rsidP="00AB4B85">
      <w:pPr>
        <w:pStyle w:val="ListParagraph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highlight w:val="lightGray"/>
        </w:rPr>
        <w:t>k</w:t>
      </w:r>
      <w:r w:rsidRPr="00AB4B85">
        <w:rPr>
          <w:rFonts w:ascii="Courier New" w:hAnsi="Courier New" w:cs="Courier New"/>
          <w:highlight w:val="lightGray"/>
        </w:rPr>
        <w:t>ubectl</w:t>
      </w:r>
      <w:proofErr w:type="spellEnd"/>
      <w:proofErr w:type="gramEnd"/>
      <w:r w:rsidRPr="00AB4B85">
        <w:rPr>
          <w:rFonts w:ascii="Courier New" w:hAnsi="Courier New" w:cs="Courier New"/>
          <w:highlight w:val="lightGray"/>
        </w:rPr>
        <w:t xml:space="preserve"> run &lt;pod-name&gt; --image=&lt;</w:t>
      </w:r>
      <w:proofErr w:type="spellStart"/>
      <w:r>
        <w:rPr>
          <w:rFonts w:ascii="Courier New" w:hAnsi="Courier New" w:cs="Courier New"/>
          <w:highlight w:val="lightGray"/>
        </w:rPr>
        <w:t>docker</w:t>
      </w:r>
      <w:proofErr w:type="spellEnd"/>
      <w:r>
        <w:rPr>
          <w:rFonts w:ascii="Courier New" w:hAnsi="Courier New" w:cs="Courier New"/>
          <w:highlight w:val="lightGray"/>
        </w:rPr>
        <w:t xml:space="preserve"> </w:t>
      </w:r>
      <w:r w:rsidRPr="00AB4B85">
        <w:rPr>
          <w:rFonts w:ascii="Courier New" w:hAnsi="Courier New" w:cs="Courier New"/>
          <w:highlight w:val="lightGray"/>
        </w:rPr>
        <w:t>image name</w:t>
      </w:r>
      <w:r>
        <w:rPr>
          <w:rFonts w:ascii="Courier New" w:hAnsi="Courier New" w:cs="Courier New"/>
          <w:highlight w:val="lightGray"/>
        </w:rPr>
        <w:t xml:space="preserve"> including repo name&gt; -l &lt;comma-separated key-value pairs for labels</w:t>
      </w:r>
      <w:r w:rsidRPr="00AB4B85">
        <w:rPr>
          <w:rFonts w:ascii="Courier New" w:hAnsi="Courier New" w:cs="Courier New"/>
          <w:highlight w:val="lightGray"/>
        </w:rPr>
        <w:t>&gt;</w:t>
      </w:r>
    </w:p>
    <w:p w:rsidR="00AB4B85" w:rsidRDefault="00AB4B85" w:rsidP="00AB4B85">
      <w:pPr>
        <w:pStyle w:val="ListParagraph"/>
        <w:numPr>
          <w:ilvl w:val="0"/>
          <w:numId w:val="4"/>
        </w:numPr>
      </w:pPr>
      <w:r>
        <w:t>Scaling a pod</w:t>
      </w:r>
    </w:p>
    <w:p w:rsidR="00AB4B85" w:rsidRDefault="00AB4B85" w:rsidP="00AB4B85">
      <w:pPr>
        <w:pStyle w:val="ListParagraph"/>
      </w:pPr>
      <w:proofErr w:type="spellStart"/>
      <w:proofErr w:type="gramStart"/>
      <w:r>
        <w:rPr>
          <w:rFonts w:ascii="Courier New" w:hAnsi="Courier New" w:cs="Courier New"/>
          <w:highlight w:val="lightGray"/>
        </w:rPr>
        <w:t>k</w:t>
      </w:r>
      <w:r w:rsidRPr="00AB4B85">
        <w:rPr>
          <w:rFonts w:ascii="Courier New" w:hAnsi="Courier New" w:cs="Courier New"/>
          <w:highlight w:val="lightGray"/>
        </w:rPr>
        <w:t>ubectl</w:t>
      </w:r>
      <w:proofErr w:type="spellEnd"/>
      <w:proofErr w:type="gramEnd"/>
      <w:r w:rsidRPr="00AB4B85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 xml:space="preserve">scale </w:t>
      </w:r>
      <w:proofErr w:type="spellStart"/>
      <w:r>
        <w:rPr>
          <w:rFonts w:ascii="Courier New" w:hAnsi="Courier New" w:cs="Courier New"/>
          <w:highlight w:val="lightGray"/>
        </w:rPr>
        <w:t>rc</w:t>
      </w:r>
      <w:proofErr w:type="spellEnd"/>
      <w:r>
        <w:rPr>
          <w:rFonts w:ascii="Courier New" w:hAnsi="Courier New" w:cs="Courier New"/>
          <w:highlight w:val="lightGray"/>
        </w:rPr>
        <w:t xml:space="preserve"> &lt;pod-name&gt; --replicas=&lt;#of replicas to scale to&gt;</w:t>
      </w:r>
    </w:p>
    <w:p w:rsidR="00AB4B85" w:rsidRDefault="00AB4B85" w:rsidP="00AB4B85">
      <w:pPr>
        <w:pStyle w:val="ListParagraph"/>
      </w:pPr>
    </w:p>
    <w:p w:rsidR="00AB4B85" w:rsidRDefault="00AB4B85" w:rsidP="00AB4B85">
      <w:pPr>
        <w:pStyle w:val="ListParagraph"/>
      </w:pPr>
      <w:r>
        <w:t>Looking at pods</w:t>
      </w:r>
    </w:p>
    <w:p w:rsidR="00AB4B85" w:rsidRDefault="00AB4B85" w:rsidP="00AB4B85">
      <w:pPr>
        <w:pStyle w:val="ListParagraph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highlight w:val="lightGray"/>
        </w:rPr>
        <w:t>k</w:t>
      </w:r>
      <w:r w:rsidRPr="00AB4B85">
        <w:rPr>
          <w:rFonts w:ascii="Courier New" w:hAnsi="Courier New" w:cs="Courier New"/>
          <w:highlight w:val="lightGray"/>
        </w:rPr>
        <w:t>uberctl</w:t>
      </w:r>
      <w:proofErr w:type="spellEnd"/>
      <w:proofErr w:type="gramEnd"/>
      <w:r w:rsidRPr="00AB4B85">
        <w:rPr>
          <w:rFonts w:ascii="Courier New" w:hAnsi="Courier New" w:cs="Courier New"/>
          <w:highlight w:val="lightGray"/>
        </w:rPr>
        <w:t xml:space="preserve"> get pods</w:t>
      </w:r>
    </w:p>
    <w:p w:rsidR="00AB4B85" w:rsidRPr="00AB4B85" w:rsidRDefault="00AB4B85" w:rsidP="00AB4B85">
      <w:pPr>
        <w:pStyle w:val="ListParagraph"/>
        <w:rPr>
          <w:rFonts w:ascii="Courier New" w:hAnsi="Courier New" w:cs="Courier New"/>
        </w:rPr>
      </w:pPr>
    </w:p>
    <w:p w:rsidR="00AB4B85" w:rsidRDefault="00AB4B85" w:rsidP="00AB4B85">
      <w:pPr>
        <w:pStyle w:val="ListParagraph"/>
        <w:numPr>
          <w:ilvl w:val="0"/>
          <w:numId w:val="4"/>
        </w:numPr>
      </w:pPr>
      <w:r>
        <w:lastRenderedPageBreak/>
        <w:t>Creating a service</w:t>
      </w:r>
    </w:p>
    <w:p w:rsidR="009F6015" w:rsidRDefault="009F6015" w:rsidP="009F6015">
      <w:pPr>
        <w:pStyle w:val="ListParagraph"/>
      </w:pPr>
      <w:proofErr w:type="spellStart"/>
      <w:proofErr w:type="gramStart"/>
      <w:r>
        <w:rPr>
          <w:rFonts w:ascii="Courier New" w:hAnsi="Courier New" w:cs="Courier New"/>
          <w:highlight w:val="lightGray"/>
        </w:rPr>
        <w:t>k</w:t>
      </w:r>
      <w:r w:rsidRPr="00AB4B85">
        <w:rPr>
          <w:rFonts w:ascii="Courier New" w:hAnsi="Courier New" w:cs="Courier New"/>
          <w:highlight w:val="lightGray"/>
        </w:rPr>
        <w:t>uberctl</w:t>
      </w:r>
      <w:proofErr w:type="spellEnd"/>
      <w:proofErr w:type="gramEnd"/>
      <w:r w:rsidRPr="00AB4B85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 xml:space="preserve">expose </w:t>
      </w:r>
      <w:proofErr w:type="spellStart"/>
      <w:r>
        <w:rPr>
          <w:rFonts w:ascii="Courier New" w:hAnsi="Courier New" w:cs="Courier New"/>
          <w:highlight w:val="lightGray"/>
        </w:rPr>
        <w:t>rc</w:t>
      </w:r>
      <w:proofErr w:type="spellEnd"/>
      <w:r>
        <w:rPr>
          <w:rFonts w:ascii="Courier New" w:hAnsi="Courier New" w:cs="Courier New"/>
          <w:highlight w:val="lightGray"/>
        </w:rPr>
        <w:t xml:space="preserve"> &lt;service-name&gt; --port=&lt;port#&gt; --type=</w:t>
      </w:r>
      <w:proofErr w:type="spellStart"/>
      <w:r>
        <w:rPr>
          <w:rFonts w:ascii="Courier New" w:hAnsi="Courier New" w:cs="Courier New"/>
          <w:highlight w:val="lightGray"/>
        </w:rPr>
        <w:t>LoadBalancer</w:t>
      </w:r>
      <w:proofErr w:type="spellEnd"/>
    </w:p>
    <w:p w:rsidR="009F6015" w:rsidRDefault="009F6015" w:rsidP="009F6015">
      <w:pPr>
        <w:pStyle w:val="ListParagraph"/>
      </w:pPr>
    </w:p>
    <w:p w:rsidR="009F6015" w:rsidRDefault="009F6015" w:rsidP="009F6015">
      <w:pPr>
        <w:pStyle w:val="ListParagraph"/>
      </w:pPr>
      <w:r>
        <w:t xml:space="preserve">The way the requests are routed are based on labels. </w:t>
      </w:r>
    </w:p>
    <w:p w:rsidR="009F6015" w:rsidRDefault="009F6015" w:rsidP="009F6015">
      <w:pPr>
        <w:pStyle w:val="ListParagraph"/>
      </w:pPr>
      <w:r>
        <w:t>Question: Where are we mapping the labels with the service?</w:t>
      </w:r>
    </w:p>
    <w:p w:rsidR="009F6015" w:rsidRDefault="009F6015" w:rsidP="00AB4B85">
      <w:pPr>
        <w:pStyle w:val="ListParagraph"/>
        <w:numPr>
          <w:ilvl w:val="0"/>
          <w:numId w:val="4"/>
        </w:numPr>
      </w:pPr>
      <w:r>
        <w:t>Describing a service</w:t>
      </w:r>
    </w:p>
    <w:p w:rsidR="009F6015" w:rsidRDefault="009F6015" w:rsidP="009F6015">
      <w:pPr>
        <w:pStyle w:val="ListParagraph"/>
      </w:pPr>
      <w:proofErr w:type="spellStart"/>
      <w:proofErr w:type="gramStart"/>
      <w:r>
        <w:rPr>
          <w:rFonts w:ascii="Courier New" w:hAnsi="Courier New" w:cs="Courier New"/>
          <w:highlight w:val="lightGray"/>
        </w:rPr>
        <w:t>k</w:t>
      </w:r>
      <w:r w:rsidRPr="00AB4B85">
        <w:rPr>
          <w:rFonts w:ascii="Courier New" w:hAnsi="Courier New" w:cs="Courier New"/>
          <w:highlight w:val="lightGray"/>
        </w:rPr>
        <w:t>uberctl</w:t>
      </w:r>
      <w:proofErr w:type="spellEnd"/>
      <w:proofErr w:type="gramEnd"/>
      <w:r w:rsidRPr="00AB4B85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>describe service &lt;service-name&gt;</w:t>
      </w:r>
    </w:p>
    <w:p w:rsidR="009F6015" w:rsidRDefault="009F6015" w:rsidP="009F6015"/>
    <w:p w:rsidR="009F6015" w:rsidRDefault="009F6015" w:rsidP="009F6015"/>
    <w:p w:rsidR="009F6015" w:rsidRDefault="009F6015" w:rsidP="009F6015">
      <w:r>
        <w:t>Updating the code</w:t>
      </w:r>
    </w:p>
    <w:p w:rsidR="009F6015" w:rsidRDefault="009F6015" w:rsidP="009F6015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kubernetes</w:t>
      </w:r>
      <w:proofErr w:type="spellEnd"/>
      <w:r>
        <w:t>, rolling updates are easy</w:t>
      </w:r>
    </w:p>
    <w:p w:rsidR="009F6015" w:rsidRDefault="009F6015" w:rsidP="009F6015">
      <w:pPr>
        <w:pStyle w:val="ListParagraph"/>
        <w:numPr>
          <w:ilvl w:val="0"/>
          <w:numId w:val="2"/>
        </w:numPr>
      </w:pPr>
      <w:r>
        <w:t>Steps for rolling updates</w:t>
      </w:r>
    </w:p>
    <w:p w:rsidR="009F6015" w:rsidRDefault="009F6015" w:rsidP="009F6015">
      <w:pPr>
        <w:pStyle w:val="ListParagraph"/>
        <w:numPr>
          <w:ilvl w:val="1"/>
          <w:numId w:val="2"/>
        </w:numPr>
      </w:pPr>
      <w:r>
        <w:t>Update the code, test, push it to repository</w:t>
      </w:r>
    </w:p>
    <w:p w:rsidR="009F6015" w:rsidRDefault="00772A39" w:rsidP="009F6015">
      <w:pPr>
        <w:pStyle w:val="ListParagraph"/>
        <w:numPr>
          <w:ilvl w:val="1"/>
          <w:numId w:val="2"/>
        </w:numPr>
      </w:pPr>
      <w:r>
        <w:t xml:space="preserve">Ask </w:t>
      </w:r>
      <w:proofErr w:type="spellStart"/>
      <w:r>
        <w:t>kubernetes</w:t>
      </w:r>
      <w:proofErr w:type="spellEnd"/>
      <w:r>
        <w:t xml:space="preserve"> Master to do a rolling update</w:t>
      </w:r>
    </w:p>
    <w:p w:rsidR="00772A39" w:rsidRPr="00772A39" w:rsidRDefault="00772A39" w:rsidP="00772A39">
      <w:pPr>
        <w:pStyle w:val="ListParagraph"/>
        <w:ind w:left="1440"/>
        <w:rPr>
          <w:rFonts w:ascii="Courier New" w:hAnsi="Courier New" w:cs="Courier New"/>
        </w:rPr>
      </w:pPr>
      <w:proofErr w:type="spellStart"/>
      <w:proofErr w:type="gramStart"/>
      <w:r w:rsidRPr="00772A39">
        <w:rPr>
          <w:rFonts w:ascii="Courier New" w:hAnsi="Courier New" w:cs="Courier New"/>
          <w:highlight w:val="lightGray"/>
        </w:rPr>
        <w:t>kubectl</w:t>
      </w:r>
      <w:proofErr w:type="spellEnd"/>
      <w:proofErr w:type="gramEnd"/>
      <w:r w:rsidRPr="00772A39">
        <w:rPr>
          <w:rFonts w:ascii="Courier New" w:hAnsi="Courier New" w:cs="Courier New"/>
          <w:highlight w:val="lightGray"/>
        </w:rPr>
        <w:t xml:space="preserve"> &lt;service-name&gt; --image=&lt;name of the repo/image to use&gt; --update-period=&lt;time interval for update between instances&gt;</w:t>
      </w:r>
    </w:p>
    <w:p w:rsidR="00772A39" w:rsidRDefault="00772A39" w:rsidP="009F6015">
      <w:pPr>
        <w:pStyle w:val="ListParagraph"/>
        <w:numPr>
          <w:ilvl w:val="1"/>
          <w:numId w:val="2"/>
        </w:numPr>
      </w:pPr>
    </w:p>
    <w:p w:rsidR="00AB4B85" w:rsidRDefault="00AB4B85" w:rsidP="009F6015"/>
    <w:p w:rsidR="00BB7C7D" w:rsidRDefault="00BB7C7D"/>
    <w:p w:rsidR="00AB4B85" w:rsidRDefault="00AB4B85"/>
    <w:p w:rsidR="00AB4B85" w:rsidRDefault="00AB4B85"/>
    <w:p w:rsidR="0022709A" w:rsidRDefault="00AB4B85">
      <w:r>
        <w:t xml:space="preserve">Overview of </w:t>
      </w:r>
      <w:proofErr w:type="spellStart"/>
      <w:r>
        <w:t>Kubernetes</w:t>
      </w:r>
      <w:proofErr w:type="spellEnd"/>
    </w:p>
    <w:p w:rsidR="00971D2B" w:rsidRDefault="00EC7C58">
      <w:hyperlink r:id="rId8" w:history="1">
        <w:r w:rsidR="00971D2B" w:rsidRPr="005A2A28">
          <w:rPr>
            <w:rStyle w:val="Hyperlink"/>
          </w:rPr>
          <w:t>https://www.youtube.com/watch?v=WwBdNXt6wO4</w:t>
        </w:r>
      </w:hyperlink>
      <w:r w:rsidR="00971D2B">
        <w:t xml:space="preserve"> </w:t>
      </w:r>
    </w:p>
    <w:p w:rsidR="00971D2B" w:rsidRDefault="00971D2B"/>
    <w:p w:rsidR="00971D2B" w:rsidRDefault="00971D2B">
      <w:r>
        <w:rPr>
          <w:noProof/>
        </w:rPr>
        <w:drawing>
          <wp:inline distT="0" distB="0" distL="0" distR="0" wp14:anchorId="497A34CD" wp14:editId="1AE71457">
            <wp:extent cx="3500283" cy="178566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877" cy="17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2B" w:rsidRDefault="00971D2B"/>
    <w:p w:rsidR="00971D2B" w:rsidRDefault="00971D2B" w:rsidP="00971D2B">
      <w:pPr>
        <w:pStyle w:val="ListParagraph"/>
        <w:numPr>
          <w:ilvl w:val="0"/>
          <w:numId w:val="1"/>
        </w:numPr>
      </w:pPr>
      <w:r>
        <w:lastRenderedPageBreak/>
        <w:t xml:space="preserve">Application containers view the world as a sea of compute. </w:t>
      </w:r>
    </w:p>
    <w:p w:rsidR="00971D2B" w:rsidRDefault="00971D2B" w:rsidP="00971D2B">
      <w:pPr>
        <w:pStyle w:val="ListParagraph"/>
        <w:numPr>
          <w:ilvl w:val="0"/>
          <w:numId w:val="1"/>
        </w:numPr>
      </w:pPr>
      <w:proofErr w:type="spellStart"/>
      <w:r>
        <w:t>Kubernetes</w:t>
      </w:r>
      <w:proofErr w:type="spellEnd"/>
      <w:r>
        <w:t xml:space="preserve"> takes every machine look exactly the same to the application containers</w:t>
      </w:r>
    </w:p>
    <w:p w:rsidR="00C54A8A" w:rsidRDefault="00C54A8A" w:rsidP="00971D2B">
      <w:r>
        <w:rPr>
          <w:noProof/>
        </w:rPr>
        <w:drawing>
          <wp:inline distT="0" distB="0" distL="0" distR="0" wp14:anchorId="18A10557" wp14:editId="18334E61">
            <wp:extent cx="4189576" cy="25016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266" cy="251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8A" w:rsidRDefault="00C54A8A" w:rsidP="00971D2B"/>
    <w:p w:rsidR="00C54A8A" w:rsidRDefault="00C54A8A" w:rsidP="00C54A8A">
      <w:pPr>
        <w:pStyle w:val="ListParagraph"/>
        <w:numPr>
          <w:ilvl w:val="0"/>
          <w:numId w:val="1"/>
        </w:numPr>
      </w:pPr>
      <w:r>
        <w:t>API Server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>HTTP restful APIs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>Swagger definitions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>Server is stateless, can be replicated, scaled, etc.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proofErr w:type="spellStart"/>
      <w:r>
        <w:t>etcd</w:t>
      </w:r>
      <w:proofErr w:type="spellEnd"/>
      <w:r>
        <w:t xml:space="preserve"> provides storage behind the scenes</w:t>
      </w:r>
    </w:p>
    <w:p w:rsidR="00C54A8A" w:rsidRDefault="00C54A8A" w:rsidP="00C54A8A">
      <w:pPr>
        <w:pStyle w:val="ListParagraph"/>
        <w:numPr>
          <w:ilvl w:val="0"/>
          <w:numId w:val="1"/>
        </w:numPr>
      </w:pPr>
      <w:r>
        <w:t>Scheduler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>Scheduling pods/containers out on the machine</w:t>
      </w:r>
    </w:p>
    <w:p w:rsidR="00C54A8A" w:rsidRDefault="00C54A8A" w:rsidP="00C54A8A">
      <w:pPr>
        <w:pStyle w:val="ListParagraph"/>
        <w:numPr>
          <w:ilvl w:val="0"/>
          <w:numId w:val="1"/>
        </w:numPr>
      </w:pPr>
      <w:r>
        <w:t>Controller Manager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>Health maintenance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>Reconciliation and self-healing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>When something goes wrong, this component</w:t>
      </w:r>
    </w:p>
    <w:p w:rsidR="00C54A8A" w:rsidRDefault="00C54A8A" w:rsidP="00C54A8A">
      <w:pPr>
        <w:pStyle w:val="ListParagraph"/>
        <w:numPr>
          <w:ilvl w:val="0"/>
          <w:numId w:val="1"/>
        </w:numPr>
      </w:pPr>
      <w:proofErr w:type="spellStart"/>
      <w:r>
        <w:t>Kubelet</w:t>
      </w:r>
      <w:proofErr w:type="spellEnd"/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>Daemon Managing the host/container itself</w:t>
      </w:r>
    </w:p>
    <w:p w:rsidR="00C54A8A" w:rsidRDefault="00C54A8A" w:rsidP="00C54A8A">
      <w:pPr>
        <w:pStyle w:val="ListParagraph"/>
        <w:numPr>
          <w:ilvl w:val="0"/>
          <w:numId w:val="1"/>
        </w:numPr>
      </w:pPr>
      <w:r>
        <w:t>Service proxy</w:t>
      </w:r>
    </w:p>
    <w:p w:rsidR="00C54A8A" w:rsidRDefault="00C54A8A" w:rsidP="00C54A8A">
      <w:pPr>
        <w:pStyle w:val="ListParagraph"/>
        <w:numPr>
          <w:ilvl w:val="1"/>
          <w:numId w:val="1"/>
        </w:numPr>
      </w:pPr>
      <w:r>
        <w:t xml:space="preserve">Load balancing and separation of conceptual idea of </w:t>
      </w:r>
      <w:proofErr w:type="spellStart"/>
      <w:r>
        <w:t>fe</w:t>
      </w:r>
      <w:proofErr w:type="spellEnd"/>
      <w:r>
        <w:t xml:space="preserve"> and be</w:t>
      </w:r>
    </w:p>
    <w:p w:rsidR="00C54A8A" w:rsidRDefault="00C54A8A" w:rsidP="00C54A8A">
      <w:r>
        <w:rPr>
          <w:noProof/>
        </w:rPr>
        <w:drawing>
          <wp:inline distT="0" distB="0" distL="0" distR="0" wp14:anchorId="0DC892B5" wp14:editId="0800E4FB">
            <wp:extent cx="3683479" cy="1850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657" cy="18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8A" w:rsidRDefault="00C54A8A" w:rsidP="00C54A8A"/>
    <w:p w:rsidR="00C54A8A" w:rsidRDefault="00C54A8A" w:rsidP="00C54A8A">
      <w:r>
        <w:t xml:space="preserve">Pods are atomic units of </w:t>
      </w:r>
      <w:proofErr w:type="spellStart"/>
      <w:r>
        <w:t>Kubernetes</w:t>
      </w:r>
      <w:proofErr w:type="spellEnd"/>
      <w:r>
        <w:t xml:space="preserve"> cluster.</w:t>
      </w:r>
    </w:p>
    <w:p w:rsidR="00C54A8A" w:rsidRDefault="00C54A8A" w:rsidP="00C54A8A">
      <w:pPr>
        <w:pStyle w:val="ListParagraph"/>
        <w:numPr>
          <w:ilvl w:val="0"/>
          <w:numId w:val="1"/>
        </w:numPr>
      </w:pPr>
      <w:r>
        <w:t>Collection of one or more containers that work together</w:t>
      </w:r>
    </w:p>
    <w:p w:rsidR="00C54A8A" w:rsidRDefault="00C54A8A" w:rsidP="00C54A8A">
      <w:pPr>
        <w:pStyle w:val="ListParagraph"/>
        <w:numPr>
          <w:ilvl w:val="0"/>
          <w:numId w:val="1"/>
        </w:numPr>
      </w:pPr>
      <w:r>
        <w:t>Central data volumes (independent of the life of the container)</w:t>
      </w:r>
    </w:p>
    <w:p w:rsidR="00C54A8A" w:rsidRDefault="00C54A8A" w:rsidP="00C54A8A">
      <w:pPr>
        <w:pStyle w:val="ListParagraph"/>
        <w:numPr>
          <w:ilvl w:val="0"/>
          <w:numId w:val="1"/>
        </w:numPr>
      </w:pPr>
      <w:r>
        <w:t>Namespaces that these containers shared within a pod</w:t>
      </w:r>
    </w:p>
    <w:p w:rsidR="00C54A8A" w:rsidRDefault="00C54A8A" w:rsidP="00C54A8A">
      <w:pPr>
        <w:pStyle w:val="ListParagraph"/>
        <w:numPr>
          <w:ilvl w:val="0"/>
          <w:numId w:val="1"/>
        </w:numPr>
      </w:pPr>
      <w:r>
        <w:t>Labels, key-value pairs</w:t>
      </w:r>
    </w:p>
    <w:p w:rsidR="00C54A8A" w:rsidRDefault="00C54A8A" w:rsidP="00C54A8A">
      <w:r>
        <w:rPr>
          <w:noProof/>
        </w:rPr>
        <w:drawing>
          <wp:inline distT="0" distB="0" distL="0" distR="0" wp14:anchorId="6E987479" wp14:editId="3594C35D">
            <wp:extent cx="4175104" cy="24412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683" cy="244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2C" w:rsidRDefault="00174D2C" w:rsidP="00174D2C">
      <w:r>
        <w:t xml:space="preserve">Pod </w:t>
      </w:r>
    </w:p>
    <w:p w:rsidR="00C54A8A" w:rsidRDefault="00174D2C" w:rsidP="00174D2C">
      <w:pPr>
        <w:pStyle w:val="ListParagraph"/>
        <w:numPr>
          <w:ilvl w:val="0"/>
          <w:numId w:val="1"/>
        </w:numPr>
      </w:pPr>
      <w:r>
        <w:t>is the atomic unit of scheduling</w:t>
      </w:r>
    </w:p>
    <w:p w:rsidR="00174D2C" w:rsidRDefault="00174D2C" w:rsidP="00174D2C">
      <w:pPr>
        <w:pStyle w:val="ListParagraph"/>
        <w:numPr>
          <w:ilvl w:val="1"/>
          <w:numId w:val="1"/>
        </w:numPr>
      </w:pPr>
      <w:r>
        <w:t>does not make sense to keep these containers on different hosts</w:t>
      </w:r>
      <w:r w:rsidR="00571F54">
        <w:t>, even though it makes perfect sense to keep them in different containers</w:t>
      </w:r>
    </w:p>
    <w:p w:rsidR="00571F54" w:rsidRDefault="00571F54" w:rsidP="00571F54">
      <w:pPr>
        <w:pStyle w:val="ListParagraph"/>
        <w:numPr>
          <w:ilvl w:val="2"/>
          <w:numId w:val="1"/>
        </w:numPr>
      </w:pPr>
      <w:proofErr w:type="gramStart"/>
      <w:r>
        <w:t>different</w:t>
      </w:r>
      <w:proofErr w:type="gramEnd"/>
      <w:r>
        <w:t xml:space="preserve"> container argument validate by the need for separation of concerns, manageability, </w:t>
      </w:r>
      <w:proofErr w:type="spellStart"/>
      <w:r>
        <w:t>QoS</w:t>
      </w:r>
      <w:proofErr w:type="spellEnd"/>
      <w:r>
        <w:t>, decoupling, etc.</w:t>
      </w:r>
    </w:p>
    <w:p w:rsidR="00174D2C" w:rsidRDefault="00174D2C" w:rsidP="00174D2C">
      <w:pPr>
        <w:pStyle w:val="ListParagraph"/>
        <w:numPr>
          <w:ilvl w:val="0"/>
          <w:numId w:val="1"/>
        </w:numPr>
      </w:pPr>
      <w:r>
        <w:t>volumes and network namespace are shared</w:t>
      </w:r>
    </w:p>
    <w:p w:rsidR="00174D2C" w:rsidRDefault="00174D2C" w:rsidP="00174D2C">
      <w:pPr>
        <w:pStyle w:val="ListParagraph"/>
        <w:numPr>
          <w:ilvl w:val="0"/>
          <w:numId w:val="1"/>
        </w:numPr>
      </w:pPr>
      <w:r>
        <w:t>Different containers in a pod can see each other on the host, as they share the same name-space</w:t>
      </w:r>
    </w:p>
    <w:p w:rsidR="00174D2C" w:rsidRDefault="00174D2C" w:rsidP="00174D2C">
      <w:pPr>
        <w:pStyle w:val="ListParagraph"/>
        <w:numPr>
          <w:ilvl w:val="0"/>
          <w:numId w:val="1"/>
        </w:numPr>
      </w:pPr>
      <w:r>
        <w:t xml:space="preserve">They share </w:t>
      </w:r>
      <w:r w:rsidR="00571F54">
        <w:t>other kind of resources, e.g. memory</w:t>
      </w:r>
    </w:p>
    <w:p w:rsidR="00130C0E" w:rsidRDefault="00130C0E" w:rsidP="00174D2C">
      <w:pPr>
        <w:pStyle w:val="ListParagraph"/>
        <w:numPr>
          <w:ilvl w:val="0"/>
          <w:numId w:val="1"/>
        </w:numPr>
      </w:pPr>
      <w:r>
        <w:t xml:space="preserve">When you scale pods, </w:t>
      </w:r>
    </w:p>
    <w:p w:rsidR="00130C0E" w:rsidRDefault="00130C0E" w:rsidP="00130C0E">
      <w:pPr>
        <w:pStyle w:val="ListParagraph"/>
        <w:numPr>
          <w:ilvl w:val="1"/>
          <w:numId w:val="1"/>
        </w:numPr>
      </w:pPr>
      <w:r>
        <w:t>each pod gets a different name/IP address</w:t>
      </w:r>
    </w:p>
    <w:p w:rsidR="00BB7C7D" w:rsidRDefault="00BB7C7D" w:rsidP="00130C0E">
      <w:pPr>
        <w:pStyle w:val="ListParagraph"/>
        <w:numPr>
          <w:ilvl w:val="1"/>
          <w:numId w:val="1"/>
        </w:numPr>
      </w:pPr>
      <w:r>
        <w:t>Different instances of a pod can talk to each other using the name/generated IP address</w:t>
      </w:r>
    </w:p>
    <w:p w:rsidR="00130C0E" w:rsidRDefault="00130C0E" w:rsidP="00130C0E">
      <w:pPr>
        <w:pStyle w:val="ListParagraph"/>
        <w:numPr>
          <w:ilvl w:val="1"/>
          <w:numId w:val="1"/>
        </w:numPr>
      </w:pPr>
      <w:r>
        <w:t>these IP addresses are unstable (keeps changing)</w:t>
      </w:r>
    </w:p>
    <w:p w:rsidR="00BB7C7D" w:rsidRDefault="00130C0E" w:rsidP="00130C0E">
      <w:pPr>
        <w:pStyle w:val="ListParagraph"/>
        <w:numPr>
          <w:ilvl w:val="1"/>
          <w:numId w:val="1"/>
        </w:numPr>
      </w:pPr>
      <w:r>
        <w:t xml:space="preserve">Hence the concept of </w:t>
      </w:r>
      <w:proofErr w:type="spellStart"/>
      <w:r>
        <w:t>Kubernetes</w:t>
      </w:r>
      <w:proofErr w:type="spellEnd"/>
      <w:r>
        <w:t xml:space="preserve"> Service</w:t>
      </w:r>
    </w:p>
    <w:p w:rsidR="00571F54" w:rsidRDefault="00571F54" w:rsidP="00571F54"/>
    <w:p w:rsidR="00571F54" w:rsidRDefault="00571F54" w:rsidP="00571F54">
      <w:r>
        <w:rPr>
          <w:noProof/>
        </w:rPr>
        <w:lastRenderedPageBreak/>
        <w:drawing>
          <wp:inline distT="0" distB="0" distL="0" distR="0" wp14:anchorId="18C9E585" wp14:editId="1B0DD607">
            <wp:extent cx="4229680" cy="192369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226" cy="19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54" w:rsidRDefault="00571F54" w:rsidP="00571F54">
      <w:r>
        <w:t>Labels are key-value pairs which can be queried in a very powerful, flexible way.</w:t>
      </w:r>
    </w:p>
    <w:p w:rsidR="00571F54" w:rsidRPr="00571F54" w:rsidRDefault="00571F54" w:rsidP="00571F54">
      <w:pPr>
        <w:rPr>
          <w:b/>
        </w:rPr>
      </w:pPr>
      <w:r w:rsidRPr="00571F54">
        <w:rPr>
          <w:b/>
        </w:rPr>
        <w:t>Reconciliation</w:t>
      </w:r>
    </w:p>
    <w:p w:rsidR="00571F54" w:rsidRDefault="00571F54" w:rsidP="00571F54">
      <w:r>
        <w:t>You have 2 things</w:t>
      </w:r>
    </w:p>
    <w:p w:rsidR="00571F54" w:rsidRDefault="00571F54" w:rsidP="00571F54">
      <w:pPr>
        <w:pStyle w:val="ListParagraph"/>
        <w:numPr>
          <w:ilvl w:val="0"/>
          <w:numId w:val="1"/>
        </w:numPr>
      </w:pPr>
      <w:r>
        <w:t>Desired state</w:t>
      </w:r>
    </w:p>
    <w:p w:rsidR="00571F54" w:rsidRDefault="00571F54" w:rsidP="00571F54">
      <w:pPr>
        <w:pStyle w:val="ListParagraph"/>
        <w:numPr>
          <w:ilvl w:val="0"/>
          <w:numId w:val="1"/>
        </w:numPr>
      </w:pPr>
      <w:r>
        <w:t>Actual state</w:t>
      </w:r>
    </w:p>
    <w:p w:rsidR="00571F54" w:rsidRDefault="00571F54" w:rsidP="00571F54">
      <w:r>
        <w:t xml:space="preserve">Reconciliation loops job is to find the difference and then take action to move the current state </w:t>
      </w:r>
      <w:proofErr w:type="gramStart"/>
      <w:r>
        <w:t xml:space="preserve">towards </w:t>
      </w:r>
      <w:r w:rsidR="00BB7C7D">
        <w:t xml:space="preserve"> </w:t>
      </w:r>
      <w:proofErr w:type="spellStart"/>
      <w:r w:rsidR="00BB7C7D">
        <w:t>k</w:t>
      </w:r>
      <w:r>
        <w:t>desired</w:t>
      </w:r>
      <w:proofErr w:type="spellEnd"/>
      <w:proofErr w:type="gramEnd"/>
      <w:r>
        <w:t xml:space="preserve"> state.</w:t>
      </w:r>
    </w:p>
    <w:p w:rsidR="00571F54" w:rsidRDefault="00571F54" w:rsidP="00571F54">
      <w:r>
        <w:rPr>
          <w:noProof/>
        </w:rPr>
        <w:drawing>
          <wp:inline distT="0" distB="0" distL="0" distR="0" wp14:anchorId="0CB395A0" wp14:editId="74B38ADF">
            <wp:extent cx="3884880" cy="2475781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0056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54" w:rsidRDefault="00571F54" w:rsidP="00571F54"/>
    <w:p w:rsidR="00E302E6" w:rsidRDefault="00E302E6" w:rsidP="00571F54">
      <w:r>
        <w:t xml:space="preserve">Replication Controller is a combination of </w:t>
      </w:r>
    </w:p>
    <w:p w:rsidR="00E302E6" w:rsidRDefault="00E302E6" w:rsidP="00E302E6">
      <w:pPr>
        <w:pStyle w:val="ListParagraph"/>
        <w:numPr>
          <w:ilvl w:val="0"/>
          <w:numId w:val="1"/>
        </w:numPr>
      </w:pPr>
      <w:r>
        <w:t>A desired state template</w:t>
      </w:r>
    </w:p>
    <w:p w:rsidR="00E302E6" w:rsidRDefault="00E302E6" w:rsidP="00E302E6">
      <w:pPr>
        <w:pStyle w:val="ListParagraph"/>
        <w:numPr>
          <w:ilvl w:val="0"/>
          <w:numId w:val="1"/>
        </w:numPr>
      </w:pPr>
      <w:r>
        <w:t>Some labels</w:t>
      </w:r>
    </w:p>
    <w:p w:rsidR="00E302E6" w:rsidRDefault="00E302E6" w:rsidP="00E302E6">
      <w:pPr>
        <w:pStyle w:val="ListParagraph"/>
        <w:numPr>
          <w:ilvl w:val="1"/>
          <w:numId w:val="1"/>
        </w:numPr>
      </w:pPr>
      <w:r>
        <w:t>Query and get the current state</w:t>
      </w:r>
    </w:p>
    <w:p w:rsidR="00E302E6" w:rsidRDefault="00E302E6" w:rsidP="00E302E6">
      <w:pPr>
        <w:pStyle w:val="ListParagraph"/>
        <w:numPr>
          <w:ilvl w:val="0"/>
          <w:numId w:val="1"/>
        </w:numPr>
      </w:pPr>
      <w:r>
        <w:t xml:space="preserve">And a number </w:t>
      </w:r>
    </w:p>
    <w:p w:rsidR="00E302E6" w:rsidRDefault="00E302E6" w:rsidP="00E302E6">
      <w:pPr>
        <w:pStyle w:val="ListParagraph"/>
        <w:numPr>
          <w:ilvl w:val="1"/>
          <w:numId w:val="1"/>
        </w:numPr>
      </w:pPr>
      <w:r>
        <w:t>To define what the state is</w:t>
      </w:r>
    </w:p>
    <w:p w:rsidR="0080489F" w:rsidRDefault="0080489F" w:rsidP="0080489F"/>
    <w:p w:rsidR="0080489F" w:rsidRDefault="0080489F" w:rsidP="0080489F">
      <w:r>
        <w:rPr>
          <w:noProof/>
        </w:rPr>
        <w:lastRenderedPageBreak/>
        <w:drawing>
          <wp:inline distT="0" distB="0" distL="0" distR="0" wp14:anchorId="4DCBE9B3" wp14:editId="7512E098">
            <wp:extent cx="3943189" cy="1846053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422" cy="1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9F" w:rsidRDefault="0080489F" w:rsidP="0080489F"/>
    <w:p w:rsidR="0080489F" w:rsidRDefault="0080489F" w:rsidP="0080489F">
      <w:r>
        <w:t>Decoupling of application from infrastructure – we have lost the ability to identify machines. We have to regain the ability to identify</w:t>
      </w:r>
    </w:p>
    <w:p w:rsidR="00130C0E" w:rsidRDefault="00130C0E" w:rsidP="0080489F">
      <w:pPr>
        <w:pStyle w:val="ListParagraph"/>
        <w:numPr>
          <w:ilvl w:val="0"/>
          <w:numId w:val="1"/>
        </w:numPr>
      </w:pPr>
      <w:r>
        <w:t>Services can be seen as a load balancer which has a stable IP address</w:t>
      </w:r>
    </w:p>
    <w:p w:rsidR="0080489F" w:rsidRDefault="0080489F" w:rsidP="0080489F">
      <w:pPr>
        <w:pStyle w:val="ListParagraph"/>
        <w:numPr>
          <w:ilvl w:val="0"/>
          <w:numId w:val="1"/>
        </w:numPr>
      </w:pPr>
      <w:r>
        <w:t>Services get a known static fixed IP address</w:t>
      </w:r>
    </w:p>
    <w:p w:rsidR="0080489F" w:rsidRDefault="0080489F" w:rsidP="0080489F">
      <w:pPr>
        <w:pStyle w:val="ListParagraph"/>
        <w:numPr>
          <w:ilvl w:val="0"/>
          <w:numId w:val="1"/>
        </w:numPr>
      </w:pPr>
      <w:r>
        <w:t>Service has a name, a port and labels</w:t>
      </w:r>
    </w:p>
    <w:p w:rsidR="0080489F" w:rsidRDefault="00130C0E" w:rsidP="0080489F">
      <w:pPr>
        <w:pStyle w:val="ListParagraph"/>
        <w:numPr>
          <w:ilvl w:val="0"/>
          <w:numId w:val="1"/>
        </w:numPr>
      </w:pPr>
      <w:r>
        <w:t>Can export the IP address as a DNS name</w:t>
      </w:r>
    </w:p>
    <w:p w:rsidR="0080489F" w:rsidRDefault="0080489F" w:rsidP="0080489F">
      <w:pPr>
        <w:pStyle w:val="ListParagraph"/>
        <w:numPr>
          <w:ilvl w:val="0"/>
          <w:numId w:val="1"/>
        </w:numPr>
      </w:pPr>
      <w:r>
        <w:t>The IP address is actually fake – is not entered in machines</w:t>
      </w:r>
    </w:p>
    <w:p w:rsidR="00BB7C7D" w:rsidRDefault="00BB7C7D" w:rsidP="00BB7C7D">
      <w:pPr>
        <w:pStyle w:val="ListParagraph"/>
        <w:numPr>
          <w:ilvl w:val="1"/>
          <w:numId w:val="1"/>
        </w:numPr>
      </w:pPr>
      <w:r>
        <w:t>These IP addresses are not very stable, come and go as you scale out and in.</w:t>
      </w:r>
    </w:p>
    <w:p w:rsidR="0080489F" w:rsidRDefault="0080489F" w:rsidP="0080489F">
      <w:pPr>
        <w:pStyle w:val="ListParagraph"/>
        <w:numPr>
          <w:ilvl w:val="0"/>
          <w:numId w:val="1"/>
        </w:numPr>
      </w:pPr>
      <w:r>
        <w:t>Load balancer between every single layer of the application</w:t>
      </w:r>
    </w:p>
    <w:p w:rsidR="0080489F" w:rsidRDefault="0080489F" w:rsidP="0080489F">
      <w:pPr>
        <w:pStyle w:val="ListParagraph"/>
        <w:numPr>
          <w:ilvl w:val="1"/>
          <w:numId w:val="1"/>
        </w:numPr>
      </w:pPr>
      <w:proofErr w:type="spellStart"/>
      <w:r>
        <w:t>Microservices</w:t>
      </w:r>
      <w:proofErr w:type="spellEnd"/>
    </w:p>
    <w:p w:rsidR="0080489F" w:rsidRDefault="0080489F" w:rsidP="0080489F">
      <w:pPr>
        <w:pStyle w:val="ListParagraph"/>
        <w:numPr>
          <w:ilvl w:val="1"/>
          <w:numId w:val="1"/>
        </w:numPr>
      </w:pPr>
      <w:r>
        <w:t>Facilitates a team growth</w:t>
      </w:r>
    </w:p>
    <w:p w:rsidR="00130C0E" w:rsidRDefault="00130C0E" w:rsidP="00130C0E">
      <w:pPr>
        <w:pStyle w:val="ListParagraph"/>
        <w:numPr>
          <w:ilvl w:val="0"/>
          <w:numId w:val="1"/>
        </w:numPr>
      </w:pPr>
      <w:r>
        <w:t>The ability to get a DNS name for a service is important for Service Discovery</w:t>
      </w:r>
    </w:p>
    <w:p w:rsidR="00130C0E" w:rsidRDefault="00130C0E" w:rsidP="00AB4B85"/>
    <w:p w:rsidR="0080489F" w:rsidRDefault="0080489F" w:rsidP="0080489F"/>
    <w:p w:rsidR="00130C0E" w:rsidRDefault="00130C0E" w:rsidP="0080489F">
      <w:r>
        <w:t>Service Discovery</w:t>
      </w:r>
    </w:p>
    <w:p w:rsidR="00130C0E" w:rsidRDefault="00130C0E" w:rsidP="0080489F"/>
    <w:p w:rsidR="00571F54" w:rsidRDefault="00571F54" w:rsidP="00571F54"/>
    <w:sectPr w:rsidR="00571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A6555A"/>
    <w:multiLevelType w:val="hybridMultilevel"/>
    <w:tmpl w:val="D56C439C"/>
    <w:lvl w:ilvl="0" w:tplc="45CCF760">
      <w:numFmt w:val="bullet"/>
      <w:lvlText w:val="-"/>
      <w:lvlJc w:val="left"/>
      <w:pPr>
        <w:ind w:left="1215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" w15:restartNumberingAfterBreak="0">
    <w:nsid w:val="2E036CE5"/>
    <w:multiLevelType w:val="hybridMultilevel"/>
    <w:tmpl w:val="C8423A90"/>
    <w:lvl w:ilvl="0" w:tplc="345E81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D52DB"/>
    <w:multiLevelType w:val="hybridMultilevel"/>
    <w:tmpl w:val="36DC1A34"/>
    <w:lvl w:ilvl="0" w:tplc="51103D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D95169"/>
    <w:multiLevelType w:val="hybridMultilevel"/>
    <w:tmpl w:val="5CA23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D2B"/>
    <w:rsid w:val="00130C0E"/>
    <w:rsid w:val="00160511"/>
    <w:rsid w:val="00174D2C"/>
    <w:rsid w:val="0019165B"/>
    <w:rsid w:val="0022709A"/>
    <w:rsid w:val="0029095A"/>
    <w:rsid w:val="0047130E"/>
    <w:rsid w:val="00571F54"/>
    <w:rsid w:val="00657088"/>
    <w:rsid w:val="00772A39"/>
    <w:rsid w:val="0080489F"/>
    <w:rsid w:val="0082466D"/>
    <w:rsid w:val="00971D2B"/>
    <w:rsid w:val="009A42D6"/>
    <w:rsid w:val="009B5C66"/>
    <w:rsid w:val="009F6015"/>
    <w:rsid w:val="00AB4B85"/>
    <w:rsid w:val="00BB7C7D"/>
    <w:rsid w:val="00C54A8A"/>
    <w:rsid w:val="00D07D86"/>
    <w:rsid w:val="00E302E6"/>
    <w:rsid w:val="00E45663"/>
    <w:rsid w:val="00EC7C58"/>
    <w:rsid w:val="00FB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A6960B-2399-49F2-824E-E03041184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1D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1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wBdNXt6wO4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kT1vmK0r18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7</Pages>
  <Words>698</Words>
  <Characters>3750</Characters>
  <Application>Microsoft Office Word</Application>
  <DocSecurity>0</DocSecurity>
  <Lines>153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4400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Chatterjee, Ritwik</dc:creator>
  <cp:keywords>No Restrictions</cp:keywords>
  <dc:description/>
  <cp:lastModifiedBy>Chatterjee, Ritwik</cp:lastModifiedBy>
  <cp:revision>10</cp:revision>
  <dcterms:created xsi:type="dcterms:W3CDTF">2016-04-27T19:53:00Z</dcterms:created>
  <dcterms:modified xsi:type="dcterms:W3CDTF">2016-05-03T17:52:00Z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8c9d7520-8806-457b-8f36-445c7be5280d</vt:lpwstr>
  </property>
  <property fmtid="{D5CDD505-2E9C-101B-9397-08002B2CF9AE}" pid="3" name="DellClassification">
    <vt:lpwstr>No Restrictions</vt:lpwstr>
  </property>
  <property fmtid="{D5CDD505-2E9C-101B-9397-08002B2CF9AE}" pid="4" name="DellSubLabels">
    <vt:lpwstr/>
  </property>
</Properties>
</file>