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TUGAS PROJEK</w:t>
      </w:r>
    </w:p>
    <w:p w:rsidR="00000000" w:rsidDel="00000000" w:rsidP="00000000" w:rsidRDefault="00000000" w:rsidRPr="00000000" w14:paraId="00000006">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Progres Projek : Pembuatan Use Case Diagram</w:t>
      </w:r>
    </w:p>
    <w:p w:rsidR="00000000" w:rsidDel="00000000" w:rsidP="00000000" w:rsidRDefault="00000000" w:rsidRPr="00000000" w14:paraId="00000007">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MATA KULIAH ANALISIS DAN PERANCANGAN PERANGKAT LUNAK</w:t>
      </w:r>
    </w:p>
    <w:p w:rsidR="00000000" w:rsidDel="00000000" w:rsidP="00000000" w:rsidRDefault="00000000" w:rsidRPr="00000000" w14:paraId="00000008">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SEMESTER GENAP 2025/2026</w:t>
      </w:r>
    </w:p>
    <w:p w:rsidR="00000000" w:rsidDel="00000000" w:rsidP="00000000" w:rsidRDefault="00000000" w:rsidRPr="00000000" w14:paraId="00000009">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Nama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KantinGo</w:t>
            </w:r>
          </w:p>
        </w:tc>
      </w:tr>
      <w:tr>
        <w:trPr>
          <w:cantSplit w:val="0"/>
          <w:tblHeader w:val="0"/>
        </w:trPr>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Anggota Kelompok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rtl w:val="0"/>
              </w:rPr>
              <w:t xml:space="preserve">Saffana Az-Zahra 2400018150 </w:t>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Muhammad Fauzan Hamka 2400018139</w:t>
            </w:r>
          </w:p>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rtl w:val="0"/>
              </w:rPr>
              <w:t xml:space="preserve">Daffa Nur Hafidz 2400018127</w:t>
            </w:r>
          </w:p>
          <w:p w:rsidR="00000000" w:rsidDel="00000000" w:rsidP="00000000" w:rsidRDefault="00000000" w:rsidRPr="00000000" w14:paraId="00000016">
            <w:pPr>
              <w:spacing w:line="240" w:lineRule="auto"/>
              <w:rPr>
                <w:rFonts w:ascii="Calibri" w:cs="Calibri" w:eastAsia="Calibri" w:hAnsi="Calibri"/>
                <w:sz w:val="26"/>
                <w:szCs w:val="26"/>
              </w:rPr>
            </w:pPr>
            <w:r w:rsidDel="00000000" w:rsidR="00000000" w:rsidRPr="00000000">
              <w:rPr>
                <w:rFonts w:ascii="Calibri" w:cs="Calibri" w:eastAsia="Calibri" w:hAnsi="Calibri"/>
                <w:rtl w:val="0"/>
              </w:rPr>
              <w:t xml:space="preserve">M. Rivaldi Abdullah 2400018166</w:t>
            </w:r>
            <w:r w:rsidDel="00000000" w:rsidR="00000000" w:rsidRPr="00000000">
              <w:rPr>
                <w:rtl w:val="0"/>
              </w:rPr>
            </w:r>
          </w:p>
        </w:tc>
      </w:tr>
      <w:tr>
        <w:trPr>
          <w:cantSplit w:val="0"/>
          <w:tblHeader w:val="0"/>
        </w:trPr>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Proyek APPL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KantinGo</w:t>
            </w:r>
          </w:p>
        </w:tc>
      </w:tr>
      <w:tr>
        <w:trPr>
          <w:cantSplit w:val="0"/>
          <w:tblHeader w:val="0"/>
        </w:trPr>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Kelas/Dosen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C/Ali Tarmuji, S.T., M.Cs.</w:t>
            </w:r>
          </w:p>
        </w:tc>
      </w:tr>
    </w:tbl>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0">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3">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4">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5">
      <w:pPr>
        <w:spacing w:line="240" w:lineRule="auto"/>
        <w:jc w:val="left"/>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6">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7">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PROGRAM STUDI S1 INFORMATIKA</w:t>
      </w:r>
    </w:p>
    <w:p w:rsidR="00000000" w:rsidDel="00000000" w:rsidP="00000000" w:rsidRDefault="00000000" w:rsidRPr="00000000" w14:paraId="00000028">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FAKULTAS TEKNOLOGI INDUSTRI</w:t>
      </w:r>
    </w:p>
    <w:p w:rsidR="00000000" w:rsidDel="00000000" w:rsidP="00000000" w:rsidRDefault="00000000" w:rsidRPr="00000000" w14:paraId="00000029">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UNIVERSITAS AHMAD DAHLAN</w:t>
      </w:r>
    </w:p>
    <w:p w:rsidR="00000000" w:rsidDel="00000000" w:rsidP="00000000" w:rsidRDefault="00000000" w:rsidRPr="00000000" w14:paraId="0000002A">
      <w:pPr>
        <w:spacing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2026</w:t>
      </w:r>
    </w:p>
    <w:p w:rsidR="00000000" w:rsidDel="00000000" w:rsidP="00000000" w:rsidRDefault="00000000" w:rsidRPr="00000000" w14:paraId="0000002C">
      <w:pPr>
        <w:numPr>
          <w:ilvl w:val="0"/>
          <w:numId w:val="1"/>
        </w:numPr>
        <w:spacing w:line="240" w:lineRule="auto"/>
        <w:ind w:left="0" w:hanging="285"/>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Tabel JobDesk</w:t>
      </w: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b w:val="1"/>
          <w:bCs w:val="1"/>
          <w:sz w:val="24"/>
          <w:szCs w:val="24"/>
        </w:rPr>
      </w:pPr>
      <w:r w:rsidDel="00000000" w:rsidR="00000000" w:rsidRPr="00000000">
        <w:rPr>
          <w:rtl w:val="0"/>
        </w:rPr>
      </w:r>
    </w:p>
    <w:tbl>
      <w:tblPr>
        <w:tblStyle w:val="Table2"/>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2280"/>
        <w:gridCol w:w="6360"/>
        <w:tblGridChange w:id="0">
          <w:tblGrid>
            <w:gridCol w:w="360"/>
            <w:gridCol w:w="2280"/>
            <w:gridCol w:w="63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Nama Anggota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JobDesc</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Koordinasi tim, penyusunan cover, penempatan gambar Use Case Diagram, dan finalisasi laporan.</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Muhammad Fauzan Hamka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Mengidentifikasi actor dan menjelaskan peran Pengguna, Penjual, dan Kurir pada sistem KantinGO.</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Saffana Az-Zahra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Mengidentifikasi use case utama yang terdapat dalam sistem KantinGO.</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Menentukan relasi </w:t>
            </w:r>
            <w:r w:rsidDel="00000000" w:rsidR="00000000" w:rsidRPr="00000000">
              <w:rPr>
                <w:rFonts w:ascii="Calibri" w:cs="Calibri" w:eastAsia="Calibri" w:hAnsi="Calibri"/>
                <w:sz w:val="20"/>
                <w:szCs w:val="20"/>
                <w:rtl w:val="0"/>
              </w:rPr>
              <w:t xml:space="preserve">&lt;&lt;include&gt;&gt;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0"/>
                <w:szCs w:val="20"/>
                <w:rtl w:val="0"/>
              </w:rPr>
              <w:t xml:space="preserve">&lt;&lt;extend&gt;&gt;</w:t>
            </w:r>
            <w:r w:rsidDel="00000000" w:rsidR="00000000" w:rsidRPr="00000000">
              <w:rPr>
                <w:rFonts w:ascii="Calibri" w:cs="Calibri" w:eastAsia="Calibri" w:hAnsi="Calibri"/>
                <w:sz w:val="24"/>
                <w:szCs w:val="24"/>
                <w:rtl w:val="0"/>
              </w:rPr>
              <w:t xml:space="preserve">, serta menyusun keterangan dan kesimpulan diagram.</w:t>
            </w:r>
          </w:p>
        </w:tc>
      </w:tr>
    </w:tbl>
    <w:p w:rsidR="00000000" w:rsidDel="00000000" w:rsidP="00000000" w:rsidRDefault="00000000" w:rsidRPr="00000000" w14:paraId="0000003D">
      <w:pPr>
        <w:spacing w:lin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Case Diagram Sistem KantinGO menggambarkan interaksi antara actor dengan sistem pemesanan makanan kantin kampus. Diagram ini menunjukkan fitur-fitur utama yang dapat digunakan oleh Pengguna, Penjual, dan Kurir dalam proses pemesanan makanan, pembayaran, pengelolaan pesanan, serta pengantaran pesanan. Use case diagram digunakan untuk menggambarkan fungsi sistem dari sudut pandang pengguna dan hubungan antara actor dengan layanan yang tersedia di dalam sistem .</w:t>
      </w:r>
    </w:p>
    <w:p w:rsidR="00000000" w:rsidDel="00000000" w:rsidP="00000000" w:rsidRDefault="00000000" w:rsidRPr="00000000" w14:paraId="0000003F">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line="240" w:lineRule="auto"/>
        <w:ind w:left="0" w:hanging="283.46456692913375"/>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B. Actor</w:t>
      </w:r>
    </w:p>
    <w:p w:rsidR="00000000" w:rsidDel="00000000" w:rsidP="00000000" w:rsidRDefault="00000000" w:rsidRPr="00000000" w14:paraId="00000041">
      <w:pPr>
        <w:spacing w:line="240" w:lineRule="auto"/>
        <w:jc w:val="both"/>
        <w:rPr>
          <w:rFonts w:ascii="Calibri" w:cs="Calibri" w:eastAsia="Calibri" w:hAnsi="Calibri"/>
          <w:sz w:val="28"/>
          <w:szCs w:val="28"/>
        </w:rPr>
      </w:pPr>
      <w:r w:rsidDel="00000000" w:rsidR="00000000" w:rsidRPr="00000000">
        <w:rPr>
          <w:rtl w:val="0"/>
        </w:rPr>
      </w:r>
    </w:p>
    <w:tbl>
      <w:tblPr>
        <w:tblStyle w:val="Table3"/>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080"/>
        <w:gridCol w:w="7560"/>
        <w:tblGridChange w:id="0">
          <w:tblGrid>
            <w:gridCol w:w="360"/>
            <w:gridCol w:w="1080"/>
            <w:gridCol w:w="75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Keterangan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6">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Pengguna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7">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 yang menggunakan sistem untuk login, melihat menu, memesan makanan, melakukan pembayaran, melihat status pesanan, mengirim chat, dan mengirim gambar.</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9">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Penjual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A">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 yang menggunakan sistem untuk mengelola menu, mengatur status ketersediaan menu, menerima pesanan, mengatur waktu memasak, memproses pesanan, memperbarui status pesanan, dan mengirim chat.</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B">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C">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Kurir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D">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 yang menggunakan sistem untuk melihat tawaran pesanan, melihat estimasi pendapatan, menerima atau menolak pesanan, mengambil pesanan, mengantar pesanan, memperbarui status pengantaran, mengirim chat, dan mengirim gambar.</w:t>
            </w:r>
          </w:p>
        </w:tc>
      </w:tr>
    </w:tbl>
    <w:p w:rsidR="00000000" w:rsidDel="00000000" w:rsidP="00000000" w:rsidRDefault="00000000" w:rsidRPr="00000000" w14:paraId="0000004E">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after="240" w:before="240" w:lineRule="auto"/>
        <w:ind w:lef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 Gambar Use Case Diagram</w:t>
      </w:r>
    </w:p>
    <w:p w:rsidR="00000000" w:rsidDel="00000000" w:rsidP="00000000" w:rsidRDefault="00000000" w:rsidRPr="00000000" w14:paraId="00000056">
      <w:pPr>
        <w:spacing w:after="240" w:before="240" w:lineRule="auto"/>
        <w:ind w:lef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rPr>
        <w:drawing>
          <wp:inline distB="114300" distT="114300" distL="114300" distR="114300">
            <wp:extent cx="5731200" cy="617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Gambar 1.1 Use Case Diagram KantinGo </w:t>
      </w:r>
    </w:p>
    <w:p w:rsidR="00000000" w:rsidDel="00000000" w:rsidP="00000000" w:rsidRDefault="00000000" w:rsidRPr="00000000" w14:paraId="00000058">
      <w:pPr>
        <w:spacing w:after="240" w:befor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9">
      <w:pPr>
        <w:spacing w:after="240" w:befor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240" w:befor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240" w:before="240"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240" w:before="240" w:lineRule="auto"/>
        <w:ind w:left="0" w:firstLine="0"/>
        <w:jc w:val="left"/>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 Relasi “&lt;&lt;include&gt;&gt;” </w:t>
      </w:r>
    </w:p>
    <w:p w:rsidR="00000000" w:rsidDel="00000000" w:rsidP="00000000" w:rsidRDefault="00000000" w:rsidRPr="00000000" w14:paraId="0000005D">
      <w:pPr>
        <w:spacing w:after="240" w:before="240" w:lineRule="auto"/>
        <w:ind w:left="283.46456692913375" w:firstLine="0"/>
        <w:jc w:val="left"/>
        <w:rPr>
          <w:rFonts w:ascii="Calibri" w:cs="Calibri" w:eastAsia="Calibri" w:hAnsi="Calibri"/>
        </w:rPr>
      </w:pPr>
      <w:r w:rsidDel="00000000" w:rsidR="00000000" w:rsidRPr="00000000">
        <w:rPr>
          <w:rFonts w:ascii="Calibri" w:cs="Calibri" w:eastAsia="Calibri" w:hAnsi="Calibri"/>
          <w:rtl w:val="0"/>
        </w:rPr>
        <w:t xml:space="preserve">Relasi </w:t>
      </w:r>
      <w:r w:rsidDel="00000000" w:rsidR="00000000" w:rsidRPr="00000000">
        <w:rPr>
          <w:rFonts w:ascii="Calibri" w:cs="Calibri" w:eastAsia="Calibri" w:hAnsi="Calibri"/>
          <w:rtl w:val="0"/>
        </w:rPr>
        <w:t xml:space="preserve">include</w:t>
      </w:r>
      <w:r w:rsidDel="00000000" w:rsidR="00000000" w:rsidRPr="00000000">
        <w:rPr>
          <w:rFonts w:ascii="Calibri" w:cs="Calibri" w:eastAsia="Calibri" w:hAnsi="Calibri"/>
          <w:rtl w:val="0"/>
        </w:rPr>
        <w:t xml:space="preserve"> digunakan untuk proses yang wajib terjadi saat use case utama dijalankan. Pada materi APPL, include digunakan untuk menunjukkan fungsi yang pasti menyertai fungsi sebelumnya.</w:t>
      </w:r>
    </w:p>
    <w:tbl>
      <w:tblPr>
        <w:tblStyle w:val="Table4"/>
        <w:tblpPr w:leftFromText="180" w:rightFromText="180" w:topFromText="180" w:bottomFromText="180" w:vertAnchor="text" w:horzAnchor="text" w:tblpX="270" w:tblpY="0"/>
        <w:tblW w:w="8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680"/>
        <w:gridCol w:w="1380"/>
        <w:gridCol w:w="2160"/>
        <w:gridCol w:w="3345"/>
        <w:tblGridChange w:id="0">
          <w:tblGrid>
            <w:gridCol w:w="360"/>
            <w:gridCol w:w="1680"/>
            <w:gridCol w:w="1380"/>
            <w:gridCol w:w="2160"/>
            <w:gridCol w:w="3345"/>
          </w:tblGrid>
        </w:tblGridChange>
      </w:tblGrid>
      <w:tr>
        <w:trPr>
          <w:cantSplit w:val="0"/>
          <w:trHeight w:val="345" w:hRule="atLeast"/>
          <w:tblHeader w:val="0"/>
        </w:trPr>
        <w:tc>
          <w:tcPr>
            <w:tcMar>
              <w:top w:w="20.0" w:type="dxa"/>
              <w:left w:w="20.0" w:type="dxa"/>
              <w:bottom w:w="20.0" w:type="dxa"/>
              <w:right w:w="20.0" w:type="dxa"/>
            </w:tcMar>
          </w:tcPr>
          <w:p w:rsidR="00000000" w:rsidDel="00000000" w:rsidP="00000000" w:rsidRDefault="00000000" w:rsidRPr="00000000" w14:paraId="0000005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Mar>
              <w:top w:w="20.0" w:type="dxa"/>
              <w:left w:w="20.0" w:type="dxa"/>
              <w:bottom w:w="20.0" w:type="dxa"/>
              <w:right w:w="20.0" w:type="dxa"/>
            </w:tcMar>
          </w:tcPr>
          <w:p w:rsidR="00000000" w:rsidDel="00000000" w:rsidP="00000000" w:rsidRDefault="00000000" w:rsidRPr="00000000" w14:paraId="0000005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Asal</w:t>
            </w:r>
          </w:p>
        </w:tc>
        <w:tc>
          <w:tcPr>
            <w:tcMar>
              <w:top w:w="20.0" w:type="dxa"/>
              <w:left w:w="20.0" w:type="dxa"/>
              <w:bottom w:w="20.0" w:type="dxa"/>
              <w:right w:w="20.0" w:type="dxa"/>
            </w:tcMar>
          </w:tcPr>
          <w:p w:rsidR="00000000" w:rsidDel="00000000" w:rsidP="00000000" w:rsidRDefault="00000000" w:rsidRPr="00000000" w14:paraId="0000006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Relasi</w:t>
            </w:r>
          </w:p>
        </w:tc>
        <w:tc>
          <w:tcPr>
            <w:tcMar>
              <w:top w:w="20.0" w:type="dxa"/>
              <w:left w:w="20.0" w:type="dxa"/>
              <w:bottom w:w="20.0" w:type="dxa"/>
              <w:right w:w="20.0" w:type="dxa"/>
            </w:tcMar>
          </w:tcPr>
          <w:p w:rsidR="00000000" w:rsidDel="00000000" w:rsidP="00000000" w:rsidRDefault="00000000" w:rsidRPr="00000000" w14:paraId="0000006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 Tujuan</w:t>
            </w:r>
          </w:p>
        </w:tc>
        <w:tc>
          <w:tcPr>
            <w:tcMar>
              <w:top w:w="20.0" w:type="dxa"/>
              <w:left w:w="20.0" w:type="dxa"/>
              <w:bottom w:w="20.0" w:type="dxa"/>
              <w:right w:w="20.0" w:type="dxa"/>
            </w:tcMar>
          </w:tcPr>
          <w:p w:rsidR="00000000" w:rsidDel="00000000" w:rsidP="00000000" w:rsidRDefault="00000000" w:rsidRPr="00000000" w14:paraId="0000006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Keterangan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3">
            <w:pPr>
              <w:jc w:val="both"/>
              <w:rPr>
                <w:rFonts w:ascii="Calibri" w:cs="Calibri" w:eastAsia="Calibri" w:hAnsi="Calibri"/>
              </w:rPr>
            </w:pPr>
            <w:r w:rsidDel="00000000" w:rsidR="00000000" w:rsidRPr="00000000">
              <w:rPr>
                <w:rFonts w:ascii="Calibri" w:cs="Calibri" w:eastAsia="Calibri" w:hAnsi="Calibri"/>
                <w:rtl w:val="0"/>
              </w:rPr>
              <w:t xml:space="preserve">1</w:t>
            </w:r>
          </w:p>
        </w:tc>
        <w:tc>
          <w:tcPr>
            <w:tcMar>
              <w:top w:w="20.0" w:type="dxa"/>
              <w:left w:w="20.0" w:type="dxa"/>
              <w:bottom w:w="20.0" w:type="dxa"/>
              <w:right w:w="20.0" w:type="dxa"/>
            </w:tcMar>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Memesan Makanan</w:t>
            </w:r>
          </w:p>
        </w:tc>
        <w:tc>
          <w:tcPr>
            <w:tcMar>
              <w:top w:w="20.0" w:type="dxa"/>
              <w:left w:w="20.0" w:type="dxa"/>
              <w:bottom w:w="20.0" w:type="dxa"/>
              <w:right w:w="20.0" w:type="dxa"/>
            </w:tcMar>
          </w:tcPr>
          <w:p w:rsidR="00000000" w:rsidDel="00000000" w:rsidP="00000000" w:rsidRDefault="00000000" w:rsidRPr="00000000" w14:paraId="0000006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Mar>
              <w:top w:w="20.0" w:type="dxa"/>
              <w:left w:w="20.0" w:type="dxa"/>
              <w:bottom w:w="20.0" w:type="dxa"/>
              <w:right w:w="20.0" w:type="dxa"/>
            </w:tcMar>
          </w:tcPr>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Pengguna harus login sebelum melakukan pemesanan.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2</w:t>
            </w:r>
          </w:p>
        </w:tc>
        <w:tc>
          <w:tcPr>
            <w:tcMar>
              <w:top w:w="20.0" w:type="dxa"/>
              <w:left w:w="20.0" w:type="dxa"/>
              <w:bottom w:w="20.0" w:type="dxa"/>
              <w:right w:w="20.0" w:type="dxa"/>
            </w:tcMar>
          </w:tcPr>
          <w:p w:rsidR="00000000" w:rsidDel="00000000" w:rsidP="00000000" w:rsidRDefault="00000000" w:rsidRPr="00000000" w14:paraId="00000069">
            <w:pPr>
              <w:jc w:val="both"/>
              <w:rPr>
                <w:rFonts w:ascii="Calibri" w:cs="Calibri" w:eastAsia="Calibri" w:hAnsi="Calibri"/>
              </w:rPr>
            </w:pPr>
            <w:r w:rsidDel="00000000" w:rsidR="00000000" w:rsidRPr="00000000">
              <w:rPr>
                <w:rFonts w:ascii="Calibri" w:cs="Calibri" w:eastAsia="Calibri" w:hAnsi="Calibri"/>
                <w:rtl w:val="0"/>
              </w:rPr>
              <w:t xml:space="preserve">Memesan Makanan</w:t>
            </w:r>
          </w:p>
        </w:tc>
        <w:tc>
          <w:tcPr>
            <w:tcMar>
              <w:top w:w="20.0" w:type="dxa"/>
              <w:left w:w="20.0" w:type="dxa"/>
              <w:bottom w:w="20.0" w:type="dxa"/>
              <w:right w:w="20.0" w:type="dxa"/>
            </w:tcMar>
          </w:tcPr>
          <w:p w:rsidR="00000000" w:rsidDel="00000000" w:rsidP="00000000" w:rsidRDefault="00000000" w:rsidRPr="00000000" w14:paraId="0000006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Melihat Daftar Menu</w:t>
            </w:r>
          </w:p>
        </w:tc>
        <w:tc>
          <w:tcPr>
            <w:tcMar>
              <w:top w:w="20.0" w:type="dxa"/>
              <w:left w:w="20.0" w:type="dxa"/>
              <w:bottom w:w="20.0" w:type="dxa"/>
              <w:right w:w="20.0" w:type="dxa"/>
            </w:tcMar>
          </w:tcPr>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Pengguna perlu melihat daftar menu sebelum memilih makanan.</w:t>
            </w:r>
          </w:p>
        </w:tc>
      </w:tr>
      <w:tr>
        <w:trPr>
          <w:cantSplit w:val="0"/>
          <w:trHeight w:val="900" w:hRule="atLeast"/>
          <w:tblHeader w:val="0"/>
        </w:trPr>
        <w:tc>
          <w:tcPr>
            <w:tcMar>
              <w:top w:w="20.0" w:type="dxa"/>
              <w:left w:w="20.0" w:type="dxa"/>
              <w:bottom w:w="20.0" w:type="dxa"/>
              <w:right w:w="20.0" w:type="dxa"/>
            </w:tcMar>
          </w:tcPr>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3</w:t>
            </w:r>
          </w:p>
        </w:tc>
        <w:tc>
          <w:tcPr>
            <w:tcMar>
              <w:top w:w="20.0" w:type="dxa"/>
              <w:left w:w="20.0" w:type="dxa"/>
              <w:bottom w:w="20.0" w:type="dxa"/>
              <w:right w:w="20.0" w:type="dxa"/>
            </w:tcMar>
          </w:tcPr>
          <w:p w:rsidR="00000000" w:rsidDel="00000000" w:rsidP="00000000" w:rsidRDefault="00000000" w:rsidRPr="00000000" w14:paraId="0000006E">
            <w:pPr>
              <w:jc w:val="both"/>
              <w:rPr>
                <w:rFonts w:ascii="Calibri" w:cs="Calibri" w:eastAsia="Calibri" w:hAnsi="Calibri"/>
              </w:rPr>
            </w:pPr>
            <w:r w:rsidDel="00000000" w:rsidR="00000000" w:rsidRPr="00000000">
              <w:rPr>
                <w:rFonts w:ascii="Calibri" w:cs="Calibri" w:eastAsia="Calibri" w:hAnsi="Calibri"/>
                <w:rtl w:val="0"/>
              </w:rPr>
              <w:t xml:space="preserve">Memesan Makanan</w:t>
            </w:r>
          </w:p>
        </w:tc>
        <w:tc>
          <w:tcPr>
            <w:tcMar>
              <w:top w:w="20.0" w:type="dxa"/>
              <w:left w:w="20.0" w:type="dxa"/>
              <w:bottom w:w="20.0" w:type="dxa"/>
              <w:right w:w="20.0" w:type="dxa"/>
            </w:tcMar>
          </w:tcPr>
          <w:p w:rsidR="00000000" w:rsidDel="00000000" w:rsidP="00000000" w:rsidRDefault="00000000" w:rsidRPr="00000000" w14:paraId="0000006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Melihat Detail Menu</w:t>
            </w:r>
          </w:p>
        </w:tc>
        <w:tc>
          <w:tcPr>
            <w:tcMar>
              <w:top w:w="20.0" w:type="dxa"/>
              <w:left w:w="20.0" w:type="dxa"/>
              <w:bottom w:w="20.0" w:type="dxa"/>
              <w:right w:w="20.0" w:type="dxa"/>
            </w:tcMar>
          </w:tcPr>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Pengguna melihat detail makanan sebelum menambahkan ke keranjang.</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rtl w:val="0"/>
              </w:rPr>
              <w:t xml:space="preserve">4</w:t>
            </w:r>
          </w:p>
        </w:tc>
        <w:tc>
          <w:tcPr>
            <w:tcMar>
              <w:top w:w="20.0" w:type="dxa"/>
              <w:left w:w="20.0" w:type="dxa"/>
              <w:bottom w:w="20.0" w:type="dxa"/>
              <w:right w:w="20.0" w:type="dxa"/>
            </w:tcMar>
          </w:tcPr>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Memesan Makanan</w:t>
            </w:r>
          </w:p>
        </w:tc>
        <w:tc>
          <w:tcPr>
            <w:tcMar>
              <w:top w:w="20.0" w:type="dxa"/>
              <w:left w:w="20.0" w:type="dxa"/>
              <w:bottom w:w="20.0" w:type="dxa"/>
              <w:right w:w="20.0" w:type="dxa"/>
            </w:tcMar>
          </w:tcPr>
          <w:p w:rsidR="00000000" w:rsidDel="00000000" w:rsidP="00000000" w:rsidRDefault="00000000" w:rsidRPr="00000000" w14:paraId="0000007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rtl w:val="0"/>
              </w:rPr>
              <w:t xml:space="preserve">Mengecek Ketersediaan Menu</w:t>
            </w:r>
          </w:p>
        </w:tc>
        <w:tc>
          <w:tcPr>
            <w:tcMar>
              <w:top w:w="20.0" w:type="dxa"/>
              <w:left w:w="20.0" w:type="dxa"/>
              <w:bottom w:w="20.0" w:type="dxa"/>
              <w:right w:w="20.0" w:type="dxa"/>
            </w:tcMar>
          </w:tcPr>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Sistem mengecek apakah menu masih tersedia.</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7">
            <w:pPr>
              <w:jc w:val="both"/>
              <w:rPr>
                <w:rFonts w:ascii="Calibri" w:cs="Calibri" w:eastAsia="Calibri" w:hAnsi="Calibri"/>
              </w:rPr>
            </w:pPr>
            <w:r w:rsidDel="00000000" w:rsidR="00000000" w:rsidRPr="00000000">
              <w:rPr>
                <w:rFonts w:ascii="Calibri" w:cs="Calibri" w:eastAsia="Calibri" w:hAnsi="Calibri"/>
                <w:rtl w:val="0"/>
              </w:rPr>
              <w:t xml:space="preserve">5</w:t>
            </w:r>
          </w:p>
        </w:tc>
        <w:tc>
          <w:tcPr>
            <w:tcMar>
              <w:top w:w="20.0" w:type="dxa"/>
              <w:left w:w="20.0" w:type="dxa"/>
              <w:bottom w:w="20.0" w:type="dxa"/>
              <w:right w:w="20.0" w:type="dxa"/>
            </w:tcMar>
          </w:tcPr>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rtl w:val="0"/>
              </w:rPr>
              <w:t xml:space="preserve">Memesan Makanan</w:t>
            </w:r>
          </w:p>
        </w:tc>
        <w:tc>
          <w:tcPr>
            <w:tcMar>
              <w:top w:w="20.0" w:type="dxa"/>
              <w:left w:w="20.0" w:type="dxa"/>
              <w:bottom w:w="20.0" w:type="dxa"/>
              <w:right w:w="20.0" w:type="dxa"/>
            </w:tcMar>
          </w:tcPr>
          <w:p w:rsidR="00000000" w:rsidDel="00000000" w:rsidP="00000000" w:rsidRDefault="00000000" w:rsidRPr="00000000" w14:paraId="0000007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7A">
            <w:pPr>
              <w:jc w:val="both"/>
              <w:rPr>
                <w:rFonts w:ascii="Calibri" w:cs="Calibri" w:eastAsia="Calibri" w:hAnsi="Calibri"/>
              </w:rPr>
            </w:pPr>
            <w:r w:rsidDel="00000000" w:rsidR="00000000" w:rsidRPr="00000000">
              <w:rPr>
                <w:rFonts w:ascii="Calibri" w:cs="Calibri" w:eastAsia="Calibri" w:hAnsi="Calibri"/>
                <w:rtl w:val="0"/>
              </w:rPr>
              <w:t xml:space="preserve">Menambahkan Menu ke Keranjang</w:t>
            </w:r>
          </w:p>
        </w:tc>
        <w:tc>
          <w:tcPr>
            <w:tcMar>
              <w:top w:w="20.0" w:type="dxa"/>
              <w:left w:w="20.0" w:type="dxa"/>
              <w:bottom w:w="20.0" w:type="dxa"/>
              <w:right w:w="20.0" w:type="dxa"/>
            </w:tcMar>
          </w:tcPr>
          <w:p w:rsidR="00000000" w:rsidDel="00000000" w:rsidP="00000000" w:rsidRDefault="00000000" w:rsidRPr="00000000" w14:paraId="0000007B">
            <w:pPr>
              <w:jc w:val="both"/>
              <w:rPr>
                <w:rFonts w:ascii="Calibri" w:cs="Calibri" w:eastAsia="Calibri" w:hAnsi="Calibri"/>
              </w:rPr>
            </w:pPr>
            <w:r w:rsidDel="00000000" w:rsidR="00000000" w:rsidRPr="00000000">
              <w:rPr>
                <w:rFonts w:ascii="Calibri" w:cs="Calibri" w:eastAsia="Calibri" w:hAnsi="Calibri"/>
                <w:rtl w:val="0"/>
              </w:rPr>
              <w:t xml:space="preserve">Makanan yang dipilih dimasukkan ke keranjang.</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7C">
            <w:pPr>
              <w:jc w:val="both"/>
              <w:rPr>
                <w:rFonts w:ascii="Calibri" w:cs="Calibri" w:eastAsia="Calibri" w:hAnsi="Calibri"/>
              </w:rPr>
            </w:pPr>
            <w:r w:rsidDel="00000000" w:rsidR="00000000" w:rsidRPr="00000000">
              <w:rPr>
                <w:rFonts w:ascii="Calibri" w:cs="Calibri" w:eastAsia="Calibri" w:hAnsi="Calibri"/>
                <w:rtl w:val="0"/>
              </w:rPr>
              <w:t xml:space="preserve">6</w:t>
            </w:r>
          </w:p>
        </w:tc>
        <w:tc>
          <w:tcPr>
            <w:tcMar>
              <w:top w:w="20.0" w:type="dxa"/>
              <w:left w:w="20.0" w:type="dxa"/>
              <w:bottom w:w="20.0" w:type="dxa"/>
              <w:right w:w="20.0" w:type="dxa"/>
            </w:tcMar>
          </w:tcPr>
          <w:p w:rsidR="00000000" w:rsidDel="00000000" w:rsidP="00000000" w:rsidRDefault="00000000" w:rsidRPr="00000000" w14:paraId="0000007D">
            <w:pPr>
              <w:jc w:val="both"/>
              <w:rPr>
                <w:rFonts w:ascii="Calibri" w:cs="Calibri" w:eastAsia="Calibri" w:hAnsi="Calibri"/>
              </w:rPr>
            </w:pPr>
            <w:r w:rsidDel="00000000" w:rsidR="00000000" w:rsidRPr="00000000">
              <w:rPr>
                <w:rFonts w:ascii="Calibri" w:cs="Calibri" w:eastAsia="Calibri" w:hAnsi="Calibri"/>
                <w:rtl w:val="0"/>
              </w:rPr>
              <w:t xml:space="preserve">Memesan Makanan</w:t>
            </w:r>
          </w:p>
        </w:tc>
        <w:tc>
          <w:tcPr>
            <w:tcMar>
              <w:top w:w="20.0" w:type="dxa"/>
              <w:left w:w="20.0" w:type="dxa"/>
              <w:bottom w:w="20.0" w:type="dxa"/>
              <w:right w:w="20.0" w:type="dxa"/>
            </w:tcMar>
          </w:tcPr>
          <w:p w:rsidR="00000000" w:rsidDel="00000000" w:rsidP="00000000" w:rsidRDefault="00000000" w:rsidRPr="00000000" w14:paraId="0000007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7F">
            <w:pPr>
              <w:jc w:val="both"/>
              <w:rPr>
                <w:rFonts w:ascii="Calibri" w:cs="Calibri" w:eastAsia="Calibri" w:hAnsi="Calibri"/>
              </w:rPr>
            </w:pPr>
            <w:r w:rsidDel="00000000" w:rsidR="00000000" w:rsidRPr="00000000">
              <w:rPr>
                <w:rFonts w:ascii="Calibri" w:cs="Calibri" w:eastAsia="Calibri" w:hAnsi="Calibri"/>
                <w:rtl w:val="0"/>
              </w:rPr>
              <w:t xml:space="preserve">Checkout Pesanan</w:t>
            </w:r>
          </w:p>
        </w:tc>
        <w:tc>
          <w:tcPr>
            <w:tcMar>
              <w:top w:w="20.0" w:type="dxa"/>
              <w:left w:w="20.0" w:type="dxa"/>
              <w:bottom w:w="20.0" w:type="dxa"/>
              <w:right w:w="20.0" w:type="dxa"/>
            </w:tcMar>
          </w:tcPr>
          <w:p w:rsidR="00000000" w:rsidDel="00000000" w:rsidP="00000000" w:rsidRDefault="00000000" w:rsidRPr="00000000" w14:paraId="00000080">
            <w:pPr>
              <w:jc w:val="both"/>
              <w:rPr>
                <w:rFonts w:ascii="Calibri" w:cs="Calibri" w:eastAsia="Calibri" w:hAnsi="Calibri"/>
              </w:rPr>
            </w:pPr>
            <w:r w:rsidDel="00000000" w:rsidR="00000000" w:rsidRPr="00000000">
              <w:rPr>
                <w:rFonts w:ascii="Calibri" w:cs="Calibri" w:eastAsia="Calibri" w:hAnsi="Calibri"/>
                <w:rtl w:val="0"/>
              </w:rPr>
              <w:t xml:space="preserve">Pengguna melanjutkan proses pemesanan ke checkout.</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7</w:t>
            </w:r>
          </w:p>
        </w:tc>
        <w:tc>
          <w:tcPr>
            <w:tcMar>
              <w:top w:w="20.0" w:type="dxa"/>
              <w:left w:w="20.0" w:type="dxa"/>
              <w:bottom w:w="20.0" w:type="dxa"/>
              <w:right w:w="20.0" w:type="dxa"/>
            </w:tcMar>
          </w:tcPr>
          <w:p w:rsidR="00000000" w:rsidDel="00000000" w:rsidP="00000000" w:rsidRDefault="00000000" w:rsidRPr="00000000" w14:paraId="00000082">
            <w:pPr>
              <w:jc w:val="both"/>
              <w:rPr>
                <w:rFonts w:ascii="Calibri" w:cs="Calibri" w:eastAsia="Calibri" w:hAnsi="Calibri"/>
              </w:rPr>
            </w:pPr>
            <w:r w:rsidDel="00000000" w:rsidR="00000000" w:rsidRPr="00000000">
              <w:rPr>
                <w:rFonts w:ascii="Calibri" w:cs="Calibri" w:eastAsia="Calibri" w:hAnsi="Calibri"/>
                <w:rtl w:val="0"/>
              </w:rPr>
              <w:t xml:space="preserve">Checkout Pesanan</w:t>
            </w:r>
          </w:p>
        </w:tc>
        <w:tc>
          <w:tcPr>
            <w:tcMar>
              <w:top w:w="20.0" w:type="dxa"/>
              <w:left w:w="20.0" w:type="dxa"/>
              <w:bottom w:w="20.0" w:type="dxa"/>
              <w:right w:w="20.0" w:type="dxa"/>
            </w:tcMar>
          </w:tcPr>
          <w:p w:rsidR="00000000" w:rsidDel="00000000" w:rsidP="00000000" w:rsidRDefault="00000000" w:rsidRPr="00000000" w14:paraId="0000008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Melakukan Pembayaran</w:t>
            </w:r>
          </w:p>
        </w:tc>
        <w:tc>
          <w:tcPr>
            <w:tcMar>
              <w:top w:w="20.0" w:type="dxa"/>
              <w:left w:w="20.0" w:type="dxa"/>
              <w:bottom w:w="20.0" w:type="dxa"/>
              <w:right w:w="20.0" w:type="dxa"/>
            </w:tcMa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Checkout dilanjutkan dengan pembayaran.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86">
            <w:pPr>
              <w:jc w:val="both"/>
              <w:rPr>
                <w:rFonts w:ascii="Calibri" w:cs="Calibri" w:eastAsia="Calibri" w:hAnsi="Calibri"/>
              </w:rPr>
            </w:pPr>
            <w:r w:rsidDel="00000000" w:rsidR="00000000" w:rsidRPr="00000000">
              <w:rPr>
                <w:rFonts w:ascii="Calibri" w:cs="Calibri" w:eastAsia="Calibri" w:hAnsi="Calibri"/>
                <w:rtl w:val="0"/>
              </w:rPr>
              <w:t xml:space="preserve">8</w:t>
            </w:r>
          </w:p>
        </w:tc>
        <w:tc>
          <w:tcPr>
            <w:tcMar>
              <w:top w:w="20.0" w:type="dxa"/>
              <w:left w:w="20.0" w:type="dxa"/>
              <w:bottom w:w="20.0" w:type="dxa"/>
              <w:right w:w="20.0" w:type="dxa"/>
            </w:tcMa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Melakukan Pembayaran</w:t>
            </w:r>
          </w:p>
        </w:tc>
        <w:tc>
          <w:tcPr>
            <w:tcMar>
              <w:top w:w="20.0" w:type="dxa"/>
              <w:left w:w="20.0" w:type="dxa"/>
              <w:bottom w:w="20.0" w:type="dxa"/>
              <w:right w:w="20.0" w:type="dxa"/>
            </w:tcMar>
          </w:tcPr>
          <w:p w:rsidR="00000000" w:rsidDel="00000000" w:rsidP="00000000" w:rsidRDefault="00000000" w:rsidRPr="00000000" w14:paraId="0000008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Memverifikasi Pembayaran</w:t>
            </w:r>
          </w:p>
        </w:tc>
        <w:tc>
          <w:tcPr>
            <w:tcMar>
              <w:top w:w="20.0" w:type="dxa"/>
              <w:left w:w="20.0" w:type="dxa"/>
              <w:bottom w:w="20.0" w:type="dxa"/>
              <w:right w:w="20.0" w:type="dxa"/>
            </w:tcMa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Pembayaran diverifikasi oleh sistem.</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9</w:t>
            </w:r>
          </w:p>
        </w:tc>
        <w:tc>
          <w:tcPr>
            <w:tcMar>
              <w:top w:w="20.0" w:type="dxa"/>
              <w:left w:w="20.0" w:type="dxa"/>
              <w:bottom w:w="20.0" w:type="dxa"/>
              <w:right w:w="20.0" w:type="dxa"/>
            </w:tcMar>
          </w:tcPr>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Melihat Status Pesanan</w:t>
            </w:r>
          </w:p>
        </w:tc>
        <w:tc>
          <w:tcPr>
            <w:tcMar>
              <w:top w:w="20.0" w:type="dxa"/>
              <w:left w:w="20.0" w:type="dxa"/>
              <w:bottom w:w="20.0" w:type="dxa"/>
              <w:right w:w="20.0" w:type="dxa"/>
            </w:tcMar>
          </w:tcPr>
          <w:p w:rsidR="00000000" w:rsidDel="00000000" w:rsidP="00000000" w:rsidRDefault="00000000" w:rsidRPr="00000000" w14:paraId="0000008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Mar>
              <w:top w:w="20.0" w:type="dxa"/>
              <w:left w:w="20.0" w:type="dxa"/>
              <w:bottom w:w="20.0" w:type="dxa"/>
              <w:right w:w="20.0" w:type="dxa"/>
            </w:tcMar>
          </w:tcPr>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Pengguna harus login untuk melihat status pesanan.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10</w:t>
            </w:r>
          </w:p>
        </w:tc>
        <w:tc>
          <w:tcPr>
            <w:tcMar>
              <w:top w:w="20.0" w:type="dxa"/>
              <w:left w:w="20.0" w:type="dxa"/>
              <w:bottom w:w="20.0" w:type="dxa"/>
              <w:right w:w="20.0" w:type="dxa"/>
            </w:tcMar>
          </w:tcPr>
          <w:p w:rsidR="00000000" w:rsidDel="00000000" w:rsidP="00000000" w:rsidRDefault="00000000" w:rsidRPr="00000000" w14:paraId="00000091">
            <w:pPr>
              <w:jc w:val="both"/>
              <w:rPr>
                <w:rFonts w:ascii="Calibri" w:cs="Calibri" w:eastAsia="Calibri" w:hAnsi="Calibri"/>
              </w:rPr>
            </w:pPr>
            <w:r w:rsidDel="00000000" w:rsidR="00000000" w:rsidRPr="00000000">
              <w:rPr>
                <w:rFonts w:ascii="Calibri" w:cs="Calibri" w:eastAsia="Calibri" w:hAnsi="Calibri"/>
                <w:rtl w:val="0"/>
              </w:rPr>
              <w:t xml:space="preserve">Mengelola Menu</w:t>
            </w:r>
          </w:p>
        </w:tc>
        <w:tc>
          <w:tcPr>
            <w:tcMar>
              <w:top w:w="20.0" w:type="dxa"/>
              <w:left w:w="20.0" w:type="dxa"/>
              <w:bottom w:w="20.0" w:type="dxa"/>
              <w:right w:w="20.0" w:type="dxa"/>
            </w:tcMar>
          </w:tcPr>
          <w:p w:rsidR="00000000" w:rsidDel="00000000" w:rsidP="00000000" w:rsidRDefault="00000000" w:rsidRPr="00000000" w14:paraId="0000009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Mar>
              <w:top w:w="20.0" w:type="dxa"/>
              <w:left w:w="20.0" w:type="dxa"/>
              <w:bottom w:w="20.0" w:type="dxa"/>
              <w:right w:w="20.0" w:type="dxa"/>
            </w:tcMar>
          </w:tcPr>
          <w:p w:rsidR="00000000" w:rsidDel="00000000" w:rsidP="00000000" w:rsidRDefault="00000000" w:rsidRPr="00000000" w14:paraId="00000094">
            <w:pPr>
              <w:jc w:val="both"/>
              <w:rPr>
                <w:rFonts w:ascii="Calibri" w:cs="Calibri" w:eastAsia="Calibri" w:hAnsi="Calibri"/>
              </w:rPr>
            </w:pPr>
            <w:r w:rsidDel="00000000" w:rsidR="00000000" w:rsidRPr="00000000">
              <w:rPr>
                <w:rFonts w:ascii="Calibri" w:cs="Calibri" w:eastAsia="Calibri" w:hAnsi="Calibri"/>
                <w:rtl w:val="0"/>
              </w:rPr>
              <w:t xml:space="preserve">Penjual harus login sebelum mengelola menu.</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95">
            <w:pPr>
              <w:jc w:val="both"/>
              <w:rPr>
                <w:rFonts w:ascii="Calibri" w:cs="Calibri" w:eastAsia="Calibri" w:hAnsi="Calibri"/>
              </w:rPr>
            </w:pPr>
            <w:r w:rsidDel="00000000" w:rsidR="00000000" w:rsidRPr="00000000">
              <w:rPr>
                <w:rFonts w:ascii="Calibri" w:cs="Calibri" w:eastAsia="Calibri" w:hAnsi="Calibri"/>
                <w:rtl w:val="0"/>
              </w:rPr>
              <w:t xml:space="preserve">11</w:t>
            </w:r>
          </w:p>
        </w:tc>
        <w:tc>
          <w:tcPr>
            <w:tcMar>
              <w:top w:w="20.0" w:type="dxa"/>
              <w:left w:w="20.0" w:type="dxa"/>
              <w:bottom w:w="20.0" w:type="dxa"/>
              <w:right w:w="20.0" w:type="dxa"/>
            </w:tcMar>
          </w:tcPr>
          <w:p w:rsidR="00000000" w:rsidDel="00000000" w:rsidP="00000000" w:rsidRDefault="00000000" w:rsidRPr="00000000" w14:paraId="00000096">
            <w:pPr>
              <w:jc w:val="both"/>
              <w:rPr>
                <w:rFonts w:ascii="Calibri" w:cs="Calibri" w:eastAsia="Calibri" w:hAnsi="Calibri"/>
              </w:rPr>
            </w:pPr>
            <w:r w:rsidDel="00000000" w:rsidR="00000000" w:rsidRPr="00000000">
              <w:rPr>
                <w:rFonts w:ascii="Calibri" w:cs="Calibri" w:eastAsia="Calibri" w:hAnsi="Calibri"/>
                <w:rtl w:val="0"/>
              </w:rPr>
              <w:t xml:space="preserve">Menerima Pesanan</w:t>
            </w:r>
          </w:p>
        </w:tc>
        <w:tc>
          <w:tcPr>
            <w:tcMar>
              <w:top w:w="20.0" w:type="dxa"/>
              <w:left w:w="20.0" w:type="dxa"/>
              <w:bottom w:w="20.0" w:type="dxa"/>
              <w:right w:w="20.0" w:type="dxa"/>
            </w:tcMar>
          </w:tcPr>
          <w:p w:rsidR="00000000" w:rsidDel="00000000" w:rsidP="00000000" w:rsidRDefault="00000000" w:rsidRPr="00000000" w14:paraId="0000009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98">
            <w:pPr>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Mar>
              <w:top w:w="20.0" w:type="dxa"/>
              <w:left w:w="20.0" w:type="dxa"/>
              <w:bottom w:w="20.0" w:type="dxa"/>
              <w:right w:w="20.0" w:type="dxa"/>
            </w:tcMar>
          </w:tcPr>
          <w:p w:rsidR="00000000" w:rsidDel="00000000" w:rsidP="00000000" w:rsidRDefault="00000000" w:rsidRPr="00000000" w14:paraId="00000099">
            <w:pPr>
              <w:jc w:val="both"/>
              <w:rPr>
                <w:rFonts w:ascii="Calibri" w:cs="Calibri" w:eastAsia="Calibri" w:hAnsi="Calibri"/>
              </w:rPr>
            </w:pPr>
            <w:r w:rsidDel="00000000" w:rsidR="00000000" w:rsidRPr="00000000">
              <w:rPr>
                <w:rFonts w:ascii="Calibri" w:cs="Calibri" w:eastAsia="Calibri" w:hAnsi="Calibri"/>
                <w:rtl w:val="0"/>
              </w:rPr>
              <w:t xml:space="preserve">Penjual harus login sebelum menerima pesanan.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9A">
            <w:pPr>
              <w:jc w:val="both"/>
              <w:rPr>
                <w:rFonts w:ascii="Calibri" w:cs="Calibri" w:eastAsia="Calibri" w:hAnsi="Calibri"/>
              </w:rPr>
            </w:pPr>
            <w:r w:rsidDel="00000000" w:rsidR="00000000" w:rsidRPr="00000000">
              <w:rPr>
                <w:rFonts w:ascii="Calibri" w:cs="Calibri" w:eastAsia="Calibri" w:hAnsi="Calibri"/>
                <w:rtl w:val="0"/>
              </w:rPr>
              <w:t xml:space="preserve">12</w:t>
            </w:r>
          </w:p>
        </w:tc>
        <w:tc>
          <w:tcPr>
            <w:tcMar>
              <w:top w:w="20.0" w:type="dxa"/>
              <w:left w:w="20.0" w:type="dxa"/>
              <w:bottom w:w="20.0" w:type="dxa"/>
              <w:right w:w="20.0" w:type="dxa"/>
            </w:tcMar>
          </w:tcPr>
          <w:p w:rsidR="00000000" w:rsidDel="00000000" w:rsidP="00000000" w:rsidRDefault="00000000" w:rsidRPr="00000000" w14:paraId="0000009B">
            <w:pPr>
              <w:jc w:val="both"/>
              <w:rPr>
                <w:rFonts w:ascii="Calibri" w:cs="Calibri" w:eastAsia="Calibri" w:hAnsi="Calibri"/>
              </w:rPr>
            </w:pPr>
            <w:r w:rsidDel="00000000" w:rsidR="00000000" w:rsidRPr="00000000">
              <w:rPr>
                <w:rFonts w:ascii="Calibri" w:cs="Calibri" w:eastAsia="Calibri" w:hAnsi="Calibri"/>
                <w:rtl w:val="0"/>
              </w:rPr>
              <w:t xml:space="preserve">Memproses Pesanan</w:t>
            </w:r>
          </w:p>
        </w:tc>
        <w:tc>
          <w:tcPr>
            <w:tcMar>
              <w:top w:w="20.0" w:type="dxa"/>
              <w:left w:w="20.0" w:type="dxa"/>
              <w:bottom w:w="20.0" w:type="dxa"/>
              <w:right w:w="20.0" w:type="dxa"/>
            </w:tcMar>
          </w:tcPr>
          <w:p w:rsidR="00000000" w:rsidDel="00000000" w:rsidP="00000000" w:rsidRDefault="00000000" w:rsidRPr="00000000" w14:paraId="0000009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9D">
            <w:pPr>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Mar>
              <w:top w:w="20.0" w:type="dxa"/>
              <w:left w:w="20.0" w:type="dxa"/>
              <w:bottom w:w="20.0" w:type="dxa"/>
              <w:right w:w="20.0" w:type="dxa"/>
            </w:tcMar>
          </w:tcPr>
          <w:p w:rsidR="00000000" w:rsidDel="00000000" w:rsidP="00000000" w:rsidRDefault="00000000" w:rsidRPr="00000000" w14:paraId="0000009E">
            <w:pPr>
              <w:jc w:val="both"/>
              <w:rPr>
                <w:rFonts w:ascii="Calibri" w:cs="Calibri" w:eastAsia="Calibri" w:hAnsi="Calibri"/>
              </w:rPr>
            </w:pPr>
            <w:r w:rsidDel="00000000" w:rsidR="00000000" w:rsidRPr="00000000">
              <w:rPr>
                <w:rFonts w:ascii="Calibri" w:cs="Calibri" w:eastAsia="Calibri" w:hAnsi="Calibri"/>
                <w:rtl w:val="0"/>
              </w:rPr>
              <w:t xml:space="preserve">Penjual harus login sebelum memproses pesanan.</w:t>
            </w:r>
          </w:p>
        </w:tc>
      </w:tr>
      <w:tr>
        <w:trPr>
          <w:cantSplit w:val="0"/>
          <w:trHeight w:val="615" w:hRule="atLeast"/>
          <w:tblHeader w:val="0"/>
        </w:trPr>
        <w:tc>
          <w:tcPr>
            <w:tcMar>
              <w:top w:w="20.0" w:type="dxa"/>
              <w:left w:w="20.0" w:type="dxa"/>
              <w:bottom w:w="20.0" w:type="dxa"/>
              <w:right w:w="20.0" w:type="dxa"/>
            </w:tcMar>
          </w:tcPr>
          <w:p w:rsidR="00000000" w:rsidDel="00000000" w:rsidP="00000000" w:rsidRDefault="00000000" w:rsidRPr="00000000" w14:paraId="0000009F">
            <w:pPr>
              <w:jc w:val="both"/>
              <w:rPr>
                <w:rFonts w:ascii="Calibri" w:cs="Calibri" w:eastAsia="Calibri" w:hAnsi="Calibri"/>
              </w:rPr>
            </w:pPr>
            <w:r w:rsidDel="00000000" w:rsidR="00000000" w:rsidRPr="00000000">
              <w:rPr>
                <w:rFonts w:ascii="Calibri" w:cs="Calibri" w:eastAsia="Calibri" w:hAnsi="Calibri"/>
                <w:rtl w:val="0"/>
              </w:rPr>
              <w:t xml:space="preserve">13</w:t>
            </w:r>
          </w:p>
        </w:tc>
        <w:tc>
          <w:tcPr>
            <w:tcMar>
              <w:top w:w="20.0" w:type="dxa"/>
              <w:left w:w="20.0" w:type="dxa"/>
              <w:bottom w:w="20.0" w:type="dxa"/>
              <w:right w:w="20.0" w:type="dxa"/>
            </w:tcMar>
          </w:tcPr>
          <w:p w:rsidR="00000000" w:rsidDel="00000000" w:rsidP="00000000" w:rsidRDefault="00000000" w:rsidRPr="00000000" w14:paraId="000000A0">
            <w:pPr>
              <w:jc w:val="both"/>
              <w:rPr>
                <w:rFonts w:ascii="Calibri" w:cs="Calibri" w:eastAsia="Calibri" w:hAnsi="Calibri"/>
              </w:rPr>
            </w:pPr>
            <w:r w:rsidDel="00000000" w:rsidR="00000000" w:rsidRPr="00000000">
              <w:rPr>
                <w:rFonts w:ascii="Calibri" w:cs="Calibri" w:eastAsia="Calibri" w:hAnsi="Calibri"/>
                <w:rtl w:val="0"/>
              </w:rPr>
              <w:t xml:space="preserve">Melihat Tawaran Pesanan</w:t>
            </w:r>
          </w:p>
        </w:tc>
        <w:tc>
          <w:tcPr>
            <w:tcMar>
              <w:top w:w="20.0" w:type="dxa"/>
              <w:left w:w="20.0" w:type="dxa"/>
              <w:bottom w:w="20.0" w:type="dxa"/>
              <w:right w:w="20.0" w:type="dxa"/>
            </w:tcMar>
          </w:tcPr>
          <w:p w:rsidR="00000000" w:rsidDel="00000000" w:rsidP="00000000" w:rsidRDefault="00000000" w:rsidRPr="00000000" w14:paraId="000000A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&lt;&lt;include&gt;&gt;</w:t>
            </w:r>
          </w:p>
        </w:tc>
        <w:tc>
          <w:tcPr>
            <w:tcMar>
              <w:top w:w="20.0" w:type="dxa"/>
              <w:left w:w="20.0" w:type="dxa"/>
              <w:bottom w:w="20.0" w:type="dxa"/>
              <w:right w:w="20.0" w:type="dxa"/>
            </w:tcMar>
          </w:tcPr>
          <w:p w:rsidR="00000000" w:rsidDel="00000000" w:rsidP="00000000" w:rsidRDefault="00000000" w:rsidRPr="00000000" w14:paraId="000000A2">
            <w:pPr>
              <w:jc w:val="both"/>
              <w:rPr>
                <w:rFonts w:ascii="Calibri" w:cs="Calibri" w:eastAsia="Calibri" w:hAnsi="Calibri"/>
              </w:rPr>
            </w:pPr>
            <w:r w:rsidDel="00000000" w:rsidR="00000000" w:rsidRPr="00000000">
              <w:rPr>
                <w:rFonts w:ascii="Calibri" w:cs="Calibri" w:eastAsia="Calibri" w:hAnsi="Calibri"/>
                <w:rtl w:val="0"/>
              </w:rPr>
              <w:t xml:space="preserve">Login</w:t>
            </w:r>
          </w:p>
        </w:tc>
        <w:tc>
          <w:tcPr>
            <w:tcMar>
              <w:top w:w="20.0" w:type="dxa"/>
              <w:left w:w="20.0" w:type="dxa"/>
              <w:bottom w:w="20.0" w:type="dxa"/>
              <w:right w:w="20.0" w:type="dxa"/>
            </w:tcMar>
          </w:tcPr>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Kurir harus login sebelum melihat tawaran pesanan.</w:t>
            </w:r>
          </w:p>
        </w:tc>
      </w:tr>
    </w:tbl>
    <w:p w:rsidR="00000000" w:rsidDel="00000000" w:rsidP="00000000" w:rsidRDefault="00000000" w:rsidRPr="00000000" w14:paraId="000000A4">
      <w:pPr>
        <w:spacing w:after="240" w:before="240" w:lineRule="auto"/>
        <w:ind w:left="283.46456692913375"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240" w:before="240" w:lineRule="auto"/>
        <w:ind w:left="0" w:firstLine="0"/>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 Kesimpulan</w:t>
      </w:r>
    </w:p>
    <w:p w:rsidR="00000000" w:rsidDel="00000000" w:rsidP="00000000" w:rsidRDefault="00000000" w:rsidRPr="00000000" w14:paraId="000000AA">
      <w:pPr>
        <w:spacing w:after="240" w:before="240" w:lineRule="auto"/>
        <w:ind w:left="0" w:firstLine="0"/>
        <w:jc w:val="both"/>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rtl w:val="0"/>
        </w:rPr>
        <w:t xml:space="preserve">Use Case Diagram Sistem KantinGO menggambarkan bahwa terdapat tiga actor utama, yaitu Pengguna, Penjual, dan Kurir. Pengguna dapat melakukan pemesanan makanan dengan melihat daftar menu, melihat detail menu, mengecek ketersediaan menu, menambahkan menu ke keranjang, melakukan checkout, melakukan pembayaran, dan melihat status pesanan. Penjual berperan dalam mengelola menu, mengatur status ketersediaan menu, menerima pesanan, mengatur waktu memasak, memproses pesanan, serta memperbarui status pesanan. Kurir berperan dalam melihat tawaran pesanan, melihat estimasi pendapatan, menerima atau menolak pesanan, mengambil pesanan, mengantar pesanan, serta memperbarui status pengantaran.</w:t>
      </w:r>
    </w:p>
    <w:p w:rsidR="00000000" w:rsidDel="00000000" w:rsidP="00000000" w:rsidRDefault="00000000" w:rsidRPr="00000000" w14:paraId="000000AB">
      <w:pPr>
        <w:spacing w:after="240" w:before="240" w:lineRule="auto"/>
        <w:ind w:left="0" w:firstLine="283.46456692913375"/>
        <w:jc w:val="both"/>
        <w:rPr>
          <w:rFonts w:ascii="Calibri" w:cs="Calibri" w:eastAsia="Calibri" w:hAnsi="Calibri"/>
        </w:rPr>
      </w:pPr>
      <w:r w:rsidDel="00000000" w:rsidR="00000000" w:rsidRPr="00000000">
        <w:rPr>
          <w:rFonts w:ascii="Calibri" w:cs="Calibri" w:eastAsia="Calibri" w:hAnsi="Calibri"/>
          <w:rtl w:val="0"/>
        </w:rPr>
        <w:t xml:space="preserve">Relasi </w:t>
      </w:r>
      <w:r w:rsidDel="00000000" w:rsidR="00000000" w:rsidRPr="00000000">
        <w:rPr>
          <w:rFonts w:ascii="Calibri" w:cs="Calibri" w:eastAsia="Calibri" w:hAnsi="Calibri"/>
          <w:rtl w:val="0"/>
        </w:rPr>
        <w:t xml:space="preserve">include</w:t>
      </w:r>
      <w:r w:rsidDel="00000000" w:rsidR="00000000" w:rsidRPr="00000000">
        <w:rPr>
          <w:rFonts w:ascii="Calibri" w:cs="Calibri" w:eastAsia="Calibri" w:hAnsi="Calibri"/>
          <w:rtl w:val="0"/>
        </w:rPr>
        <w:t xml:space="preserve"> pada diagram digunakan untuk menunjukkan proses yang wajib dilakukan, seperti login sebelum menggunakan fitur utama, melihat daftar menu saat memesan makanan, checkout sebelum pembayaran, dan verifikasi pembayaran saat transaksi dilakukan. Relasi </w:t>
      </w:r>
      <w:r w:rsidDel="00000000" w:rsidR="00000000" w:rsidRPr="00000000">
        <w:rPr>
          <w:rFonts w:ascii="Calibri" w:cs="Calibri" w:eastAsia="Calibri" w:hAnsi="Calibri"/>
          <w:rtl w:val="0"/>
        </w:rPr>
        <w:t xml:space="preserve">extend</w:t>
      </w:r>
      <w:r w:rsidDel="00000000" w:rsidR="00000000" w:rsidRPr="00000000">
        <w:rPr>
          <w:rFonts w:ascii="Calibri" w:cs="Calibri" w:eastAsia="Calibri" w:hAnsi="Calibri"/>
          <w:rtl w:val="0"/>
        </w:rPr>
        <w:t xml:space="preserve"> digunakan untuk menunjukkan proses tambahan, seperti mengirim chat saat ingin menanyakan status pesanan, mengirim gambar sebagai pendukung komunikasi, mengatur waktu memasak ketika penjual membutuhkan waktu tambahan, serta melihat estimasi pendapatan ketika kurir mempertimbangkan tawaran pesanan.</w:t>
      </w:r>
    </w:p>
    <w:p w:rsidR="00000000" w:rsidDel="00000000" w:rsidP="00000000" w:rsidRDefault="00000000" w:rsidRPr="00000000" w14:paraId="000000AC">
      <w:pPr>
        <w:spacing w:after="240" w:before="240"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spacing w:after="240" w:before="240" w:lineRule="auto"/>
        <w:ind w:left="0" w:firstLine="0"/>
        <w:jc w:val="both"/>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