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B8E" w:rsidRDefault="00C21B8E" w:rsidP="00650B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83C76" w:rsidRPr="0039663D" w:rsidRDefault="0039663D" w:rsidP="00650B9B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39663D">
        <w:rPr>
          <w:b/>
          <w:sz w:val="36"/>
          <w:szCs w:val="36"/>
          <w:lang w:val="sv-SE"/>
        </w:rPr>
        <w:t>Aplikasi Pencatat Pendistribusian Barang</w:t>
      </w:r>
    </w:p>
    <w:p w:rsidR="00650B9B" w:rsidRPr="00C125DC" w:rsidRDefault="00650B9B" w:rsidP="00650B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memenuhi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UTS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Peraktikum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Rekayasa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Lanjut</w:t>
      </w:r>
      <w:proofErr w:type="spellEnd"/>
    </w:p>
    <w:p w:rsidR="00650B9B" w:rsidRPr="00C125DC" w:rsidRDefault="00AE44B2" w:rsidP="00650B9B">
      <w:pPr>
        <w:jc w:val="center"/>
        <w:rPr>
          <w:rFonts w:ascii="Times New Roman" w:hAnsi="Times New Roman" w:cs="Times New Roman"/>
          <w:i/>
          <w:sz w:val="20"/>
          <w:szCs w:val="20"/>
          <w:u w:val="single"/>
        </w:rPr>
      </w:pPr>
      <w:r>
        <w:rPr>
          <w:rFonts w:ascii="Times New Roman" w:hAnsi="Times New Roman" w:cs="Times New Roman"/>
          <w:i/>
          <w:color w:val="548DD4" w:themeColor="text2" w:themeTint="99"/>
          <w:sz w:val="20"/>
          <w:szCs w:val="20"/>
          <w:u w:val="single"/>
        </w:rPr>
        <w:t>https://github.com/rivalputrayusni/</w:t>
      </w:r>
      <w:r w:rsidR="00C125DC" w:rsidRPr="00C125DC">
        <w:rPr>
          <w:rFonts w:ascii="Times New Roman" w:hAnsi="Times New Roman" w:cs="Times New Roman"/>
          <w:i/>
          <w:color w:val="548DD4" w:themeColor="text2" w:themeTint="99"/>
          <w:sz w:val="20"/>
          <w:szCs w:val="20"/>
          <w:u w:val="single"/>
        </w:rPr>
        <w:t>Project</w:t>
      </w:r>
    </w:p>
    <w:p w:rsidR="0039663D" w:rsidRPr="00774560" w:rsidRDefault="0039663D" w:rsidP="0039663D">
      <w:pPr>
        <w:spacing w:line="360" w:lineRule="auto"/>
        <w:jc w:val="center"/>
        <w:rPr>
          <w:rFonts w:ascii="Trebuchet MS" w:hAnsi="Trebuchet MS" w:cs="Times New Roman"/>
          <w:sz w:val="24"/>
        </w:rPr>
      </w:pPr>
      <w:bookmarkStart w:id="0" w:name="_GoBack"/>
      <w:bookmarkEnd w:id="0"/>
    </w:p>
    <w:p w:rsidR="0039663D" w:rsidRPr="00774560" w:rsidRDefault="0039663D" w:rsidP="0039663D">
      <w:pPr>
        <w:spacing w:line="360" w:lineRule="auto"/>
        <w:jc w:val="center"/>
        <w:rPr>
          <w:rFonts w:ascii="Trebuchet MS" w:eastAsia="Times New Roman" w:hAnsi="Trebuchet MS"/>
          <w:b/>
          <w:bCs/>
          <w:noProof/>
          <w:color w:val="000000"/>
          <w:sz w:val="28"/>
          <w:szCs w:val="24"/>
          <w:shd w:val="clear" w:color="auto" w:fill="FFFFFF"/>
          <w:lang w:eastAsia="id-ID"/>
        </w:rPr>
      </w:pPr>
      <w:r w:rsidRPr="00774560">
        <w:rPr>
          <w:rFonts w:ascii="Trebuchet MS" w:eastAsia="Times New Roman" w:hAnsi="Trebuchet MS"/>
          <w:b/>
          <w:bCs/>
          <w:noProof/>
          <w:color w:val="000000"/>
          <w:sz w:val="28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06EF3380" wp14:editId="21975F89">
            <wp:simplePos x="0" y="0"/>
            <wp:positionH relativeFrom="column">
              <wp:posOffset>1666875</wp:posOffset>
            </wp:positionH>
            <wp:positionV relativeFrom="paragraph">
              <wp:posOffset>8255</wp:posOffset>
            </wp:positionV>
            <wp:extent cx="2612390" cy="2307590"/>
            <wp:effectExtent l="0" t="0" r="0" b="0"/>
            <wp:wrapNone/>
            <wp:docPr id="3" name="Picture 3" descr="F:\logo 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 u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39"/>
                    <a:stretch/>
                  </pic:blipFill>
                  <pic:spPr bwMode="auto">
                    <a:xfrm>
                      <a:off x="0" y="0"/>
                      <a:ext cx="261239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9663D" w:rsidRPr="00774560" w:rsidRDefault="0039663D" w:rsidP="0039663D">
      <w:pPr>
        <w:spacing w:line="360" w:lineRule="auto"/>
        <w:jc w:val="center"/>
        <w:rPr>
          <w:rFonts w:ascii="Trebuchet MS" w:eastAsia="Times New Roman" w:hAnsi="Trebuchet MS"/>
          <w:b/>
          <w:bCs/>
          <w:noProof/>
          <w:color w:val="000000"/>
          <w:sz w:val="28"/>
          <w:szCs w:val="24"/>
          <w:shd w:val="clear" w:color="auto" w:fill="FFFFFF"/>
          <w:lang w:eastAsia="id-ID"/>
        </w:rPr>
      </w:pPr>
    </w:p>
    <w:p w:rsidR="0039663D" w:rsidRPr="00774560" w:rsidRDefault="0039663D" w:rsidP="0039663D">
      <w:pPr>
        <w:spacing w:line="360" w:lineRule="auto"/>
        <w:jc w:val="center"/>
        <w:rPr>
          <w:rFonts w:ascii="Trebuchet MS" w:hAnsi="Trebuchet MS" w:cs="Times New Roman"/>
          <w:b/>
          <w:sz w:val="24"/>
        </w:rPr>
      </w:pPr>
    </w:p>
    <w:p w:rsidR="0039663D" w:rsidRPr="00774560" w:rsidRDefault="0039663D" w:rsidP="0039663D">
      <w:pPr>
        <w:spacing w:line="360" w:lineRule="auto"/>
        <w:rPr>
          <w:rFonts w:ascii="Trebuchet MS" w:hAnsi="Trebuchet MS" w:cs="Times New Roman"/>
          <w:sz w:val="24"/>
        </w:rPr>
      </w:pPr>
    </w:p>
    <w:p w:rsidR="0039663D" w:rsidRPr="00774560" w:rsidRDefault="0039663D" w:rsidP="0039663D">
      <w:pPr>
        <w:spacing w:line="360" w:lineRule="auto"/>
        <w:rPr>
          <w:rFonts w:ascii="Trebuchet MS" w:hAnsi="Trebuchet MS" w:cs="Times New Roman"/>
          <w:sz w:val="24"/>
        </w:rPr>
      </w:pPr>
    </w:p>
    <w:p w:rsidR="0039663D" w:rsidRPr="00774560" w:rsidRDefault="0039663D" w:rsidP="0039663D">
      <w:pPr>
        <w:spacing w:line="360" w:lineRule="auto"/>
        <w:rPr>
          <w:rFonts w:ascii="Trebuchet MS" w:hAnsi="Trebuchet MS" w:cs="Times New Roman"/>
          <w:sz w:val="24"/>
        </w:rPr>
      </w:pPr>
    </w:p>
    <w:p w:rsidR="0039663D" w:rsidRPr="00774560" w:rsidRDefault="0039663D" w:rsidP="0039663D">
      <w:pPr>
        <w:tabs>
          <w:tab w:val="left" w:pos="2709"/>
        </w:tabs>
        <w:spacing w:line="360" w:lineRule="auto"/>
        <w:jc w:val="center"/>
        <w:rPr>
          <w:rFonts w:ascii="Trebuchet MS" w:hAnsi="Trebuchet MS" w:cs="Times New Roman"/>
          <w:sz w:val="24"/>
        </w:rPr>
      </w:pPr>
      <w:proofErr w:type="spellStart"/>
      <w:r w:rsidRPr="00774560">
        <w:rPr>
          <w:rFonts w:ascii="Trebuchet MS" w:hAnsi="Trebuchet MS" w:cs="Times New Roman"/>
          <w:sz w:val="24"/>
        </w:rPr>
        <w:t>Disusun</w:t>
      </w:r>
      <w:proofErr w:type="spellEnd"/>
      <w:r w:rsidRPr="00774560">
        <w:rPr>
          <w:rFonts w:ascii="Trebuchet MS" w:hAnsi="Trebuchet MS" w:cs="Times New Roman"/>
          <w:sz w:val="24"/>
        </w:rPr>
        <w:t xml:space="preserve"> </w:t>
      </w:r>
      <w:proofErr w:type="spellStart"/>
      <w:proofErr w:type="gramStart"/>
      <w:r w:rsidRPr="00774560">
        <w:rPr>
          <w:rFonts w:ascii="Trebuchet MS" w:hAnsi="Trebuchet MS" w:cs="Times New Roman"/>
          <w:sz w:val="24"/>
        </w:rPr>
        <w:t>Oleh</w:t>
      </w:r>
      <w:proofErr w:type="spellEnd"/>
      <w:r w:rsidRPr="00774560">
        <w:rPr>
          <w:rFonts w:ascii="Trebuchet MS" w:hAnsi="Trebuchet MS" w:cs="Times New Roman"/>
          <w:sz w:val="24"/>
        </w:rPr>
        <w:t xml:space="preserve"> :</w:t>
      </w:r>
      <w:proofErr w:type="gramEnd"/>
    </w:p>
    <w:p w:rsidR="0039663D" w:rsidRPr="00774560" w:rsidRDefault="0039663D" w:rsidP="0039663D">
      <w:pPr>
        <w:tabs>
          <w:tab w:val="left" w:pos="2709"/>
        </w:tabs>
        <w:spacing w:line="360" w:lineRule="auto"/>
        <w:jc w:val="center"/>
        <w:rPr>
          <w:rFonts w:ascii="Trebuchet MS" w:hAnsi="Trebuchet MS" w:cs="Times New Roman"/>
          <w:sz w:val="24"/>
        </w:rPr>
      </w:pPr>
      <w:r>
        <w:rPr>
          <w:rFonts w:ascii="Trebuchet MS" w:hAnsi="Trebuchet MS" w:cs="Times New Roman"/>
          <w:sz w:val="24"/>
          <w:lang w:val="id-ID"/>
        </w:rPr>
        <w:t>Rival Putra Yusni</w:t>
      </w:r>
      <w:r w:rsidRPr="00774560">
        <w:rPr>
          <w:rFonts w:ascii="Trebuchet MS" w:hAnsi="Trebuchet MS" w:cs="Times New Roman"/>
          <w:sz w:val="24"/>
        </w:rPr>
        <w:t xml:space="preserve"> 11</w:t>
      </w:r>
      <w:r>
        <w:rPr>
          <w:rFonts w:ascii="Trebuchet MS" w:hAnsi="Trebuchet MS" w:cs="Times New Roman"/>
          <w:sz w:val="24"/>
          <w:lang w:val="id-ID"/>
        </w:rPr>
        <w:t>370501</w:t>
      </w:r>
      <w:r w:rsidRPr="00774560">
        <w:rPr>
          <w:rFonts w:ascii="Trebuchet MS" w:hAnsi="Trebuchet MS" w:cs="Times New Roman"/>
          <w:sz w:val="24"/>
          <w:lang w:val="id-ID"/>
        </w:rPr>
        <w:t>9</w:t>
      </w:r>
      <w:r>
        <w:rPr>
          <w:rFonts w:ascii="Trebuchet MS" w:hAnsi="Trebuchet MS" w:cs="Times New Roman"/>
          <w:sz w:val="24"/>
        </w:rPr>
        <w:t>0</w:t>
      </w:r>
    </w:p>
    <w:p w:rsidR="0039663D" w:rsidRPr="00774560" w:rsidRDefault="0039663D" w:rsidP="0039663D">
      <w:pPr>
        <w:tabs>
          <w:tab w:val="left" w:pos="2709"/>
        </w:tabs>
        <w:spacing w:line="360" w:lineRule="auto"/>
        <w:jc w:val="center"/>
        <w:rPr>
          <w:rFonts w:ascii="Trebuchet MS" w:hAnsi="Trebuchet MS" w:cs="Times New Roman"/>
          <w:sz w:val="24"/>
        </w:rPr>
      </w:pPr>
      <w:r w:rsidRPr="00774560">
        <w:rPr>
          <w:rFonts w:ascii="Trebuchet MS" w:hAnsi="Trebuchet MS" w:cs="Times New Roman"/>
          <w:sz w:val="24"/>
        </w:rPr>
        <w:t>IF</w:t>
      </w:r>
      <w:r>
        <w:rPr>
          <w:rFonts w:ascii="Trebuchet MS" w:hAnsi="Trebuchet MS" w:cs="Times New Roman"/>
          <w:sz w:val="24"/>
          <w:lang w:val="id-ID"/>
        </w:rPr>
        <w:t>-B</w:t>
      </w:r>
    </w:p>
    <w:p w:rsidR="0039663D" w:rsidRPr="00774560" w:rsidRDefault="0039663D" w:rsidP="0039663D">
      <w:pPr>
        <w:tabs>
          <w:tab w:val="left" w:pos="2709"/>
        </w:tabs>
        <w:spacing w:line="360" w:lineRule="auto"/>
        <w:jc w:val="center"/>
        <w:rPr>
          <w:rFonts w:ascii="Trebuchet MS" w:hAnsi="Trebuchet MS" w:cs="Times New Roman"/>
          <w:sz w:val="28"/>
          <w:szCs w:val="28"/>
        </w:rPr>
      </w:pPr>
      <w:r w:rsidRPr="00774560">
        <w:rPr>
          <w:rFonts w:ascii="Trebuchet MS" w:hAnsi="Trebuchet MS" w:cs="Times New Roman"/>
          <w:b/>
          <w:sz w:val="28"/>
          <w:szCs w:val="28"/>
        </w:rPr>
        <w:t>JURUSAN TEKNIK INFORMATIKA</w:t>
      </w:r>
    </w:p>
    <w:p w:rsidR="0039663D" w:rsidRPr="00774560" w:rsidRDefault="0039663D" w:rsidP="0039663D">
      <w:pPr>
        <w:tabs>
          <w:tab w:val="left" w:pos="2709"/>
        </w:tabs>
        <w:spacing w:line="360" w:lineRule="auto"/>
        <w:jc w:val="center"/>
        <w:rPr>
          <w:rFonts w:ascii="Trebuchet MS" w:hAnsi="Trebuchet MS" w:cs="Times New Roman"/>
          <w:b/>
          <w:sz w:val="28"/>
          <w:szCs w:val="28"/>
        </w:rPr>
      </w:pPr>
      <w:r w:rsidRPr="00774560">
        <w:rPr>
          <w:rFonts w:ascii="Trebuchet MS" w:hAnsi="Trebuchet MS" w:cs="Times New Roman"/>
          <w:b/>
          <w:sz w:val="28"/>
          <w:szCs w:val="28"/>
        </w:rPr>
        <w:t>FAKULTAS SAINS DAN TEKNOLOGI</w:t>
      </w:r>
    </w:p>
    <w:p w:rsidR="0039663D" w:rsidRPr="00774560" w:rsidRDefault="0039663D" w:rsidP="0039663D">
      <w:pPr>
        <w:tabs>
          <w:tab w:val="left" w:pos="2709"/>
        </w:tabs>
        <w:spacing w:line="360" w:lineRule="auto"/>
        <w:jc w:val="center"/>
        <w:rPr>
          <w:rFonts w:ascii="Trebuchet MS" w:hAnsi="Trebuchet MS" w:cs="Times New Roman"/>
          <w:b/>
          <w:sz w:val="28"/>
          <w:szCs w:val="28"/>
        </w:rPr>
      </w:pPr>
      <w:r w:rsidRPr="00774560">
        <w:rPr>
          <w:rFonts w:ascii="Trebuchet MS" w:hAnsi="Trebuchet MS" w:cs="Times New Roman"/>
          <w:b/>
          <w:sz w:val="28"/>
          <w:szCs w:val="28"/>
        </w:rPr>
        <w:t>UNIVERSITAS ISLAM NEGERI SUNAN GUNUNG DJATI BANDUNG</w:t>
      </w:r>
    </w:p>
    <w:p w:rsidR="00C125DC" w:rsidRDefault="0039663D" w:rsidP="0039663D">
      <w:pPr>
        <w:tabs>
          <w:tab w:val="left" w:pos="2709"/>
        </w:tabs>
        <w:spacing w:line="360" w:lineRule="auto"/>
        <w:jc w:val="center"/>
        <w:rPr>
          <w:rFonts w:ascii="Trebuchet MS" w:hAnsi="Trebuchet MS" w:cs="Times New Roman"/>
          <w:b/>
          <w:sz w:val="28"/>
          <w:szCs w:val="28"/>
        </w:rPr>
      </w:pPr>
      <w:r w:rsidRPr="00774560">
        <w:rPr>
          <w:rFonts w:ascii="Trebuchet MS" w:hAnsi="Trebuchet MS" w:cs="Times New Roman"/>
          <w:b/>
          <w:sz w:val="28"/>
          <w:szCs w:val="28"/>
        </w:rPr>
        <w:t>201</w:t>
      </w:r>
      <w:r w:rsidRPr="00774560">
        <w:rPr>
          <w:rFonts w:ascii="Trebuchet MS" w:hAnsi="Trebuchet MS" w:cs="Times New Roman"/>
          <w:b/>
          <w:sz w:val="28"/>
          <w:szCs w:val="28"/>
          <w:lang w:val="id-ID"/>
        </w:rPr>
        <w:t>5</w:t>
      </w:r>
      <w:r>
        <w:rPr>
          <w:rFonts w:ascii="Trebuchet MS" w:hAnsi="Trebuchet MS" w:cs="Times New Roman"/>
          <w:b/>
          <w:sz w:val="28"/>
          <w:szCs w:val="28"/>
        </w:rPr>
        <w:t xml:space="preserve"> M / 1437 H</w:t>
      </w:r>
    </w:p>
    <w:p w:rsidR="0039663D" w:rsidRPr="0039663D" w:rsidRDefault="0039663D" w:rsidP="0039663D">
      <w:pPr>
        <w:tabs>
          <w:tab w:val="left" w:pos="2709"/>
        </w:tabs>
        <w:spacing w:line="360" w:lineRule="auto"/>
        <w:jc w:val="center"/>
        <w:rPr>
          <w:rFonts w:ascii="Trebuchet MS" w:hAnsi="Trebuchet MS" w:cs="Times New Roman"/>
          <w:b/>
          <w:sz w:val="28"/>
          <w:szCs w:val="28"/>
        </w:rPr>
      </w:pPr>
    </w:p>
    <w:p w:rsidR="00D4582C" w:rsidRDefault="002E1D03" w:rsidP="00D4582C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lastRenderedPageBreak/>
        <w:t>Latar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Belakang</w:t>
      </w:r>
      <w:proofErr w:type="spellEnd"/>
    </w:p>
    <w:p w:rsidR="00D4582C" w:rsidRPr="00D4582C" w:rsidRDefault="00D4582C" w:rsidP="00D4582C">
      <w:pPr>
        <w:shd w:val="clear" w:color="auto" w:fill="FFFFFF"/>
        <w:spacing w:after="0" w:line="360" w:lineRule="auto"/>
        <w:ind w:left="360" w:firstLine="360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Manajemen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yang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baik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sangat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diperlukan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bagi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suatu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perusahaan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,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dengan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manajemen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yang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baik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masuk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atau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keluarnya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suatu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akan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dapat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di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pertangung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jawabkan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,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dengan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menggunakan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cara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manual,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tentu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akan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sulit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untuk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mengatur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stok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masuk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yang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keluar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,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pasti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akan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sangat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besar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terjadinya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peluang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r w:rsidRPr="00D4582C">
        <w:rPr>
          <w:rFonts w:ascii="Trebuchet MS" w:eastAsia="Times New Roman" w:hAnsi="Trebuchet MS" w:cs="Arial"/>
          <w:i/>
          <w:color w:val="333333"/>
          <w:sz w:val="24"/>
          <w:szCs w:val="24"/>
        </w:rPr>
        <w:t xml:space="preserve">human </w:t>
      </w:r>
      <w:proofErr w:type="spellStart"/>
      <w:r w:rsidRPr="00D4582C">
        <w:rPr>
          <w:rFonts w:ascii="Trebuchet MS" w:eastAsia="Times New Roman" w:hAnsi="Trebuchet MS" w:cs="Arial"/>
          <w:i/>
          <w:color w:val="333333"/>
          <w:sz w:val="24"/>
          <w:szCs w:val="24"/>
        </w:rPr>
        <w:t>eror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,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semisal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lupa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stok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yang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ada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,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salah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memasukan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harga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,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lupa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menulis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salah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satu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yang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keluar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, di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sisi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lain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adanya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keterbatasan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ingatan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manusia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seperti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lupa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harga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modal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atau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harga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dari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gudang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ke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toko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(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agen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). </w:t>
      </w:r>
    </w:p>
    <w:p w:rsidR="00D4582C" w:rsidRPr="00D4582C" w:rsidRDefault="00D4582C" w:rsidP="00D4582C">
      <w:pPr>
        <w:shd w:val="clear" w:color="auto" w:fill="FFFFFF"/>
        <w:spacing w:after="0" w:line="360" w:lineRule="auto"/>
        <w:ind w:left="360" w:firstLine="360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Dengan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adanya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kemajuan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teknologi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,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semua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pekrjaan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yang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menyangkut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manajemen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banyak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dikerjakan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dengan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komputer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,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karena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komputer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tidak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pernah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lupa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cepat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atau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lebih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efektif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efisien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. </w:t>
      </w:r>
    </w:p>
    <w:p w:rsidR="00D4582C" w:rsidRPr="00D4582C" w:rsidRDefault="00D4582C" w:rsidP="00D4582C">
      <w:pPr>
        <w:shd w:val="clear" w:color="auto" w:fill="FFFFFF"/>
        <w:spacing w:after="0" w:line="360" w:lineRule="auto"/>
        <w:ind w:left="360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Dengan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adanya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masalah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tersebut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,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penulis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tertarik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untuk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membuat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suatu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perangkat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lunak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(software) yang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dapat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mempermudah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pengguna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me </w:t>
      </w:r>
      <w:r w:rsidRPr="00D4582C">
        <w:rPr>
          <w:rFonts w:ascii="Trebuchet MS" w:eastAsia="Times New Roman" w:hAnsi="Trebuchet MS" w:cs="Arial"/>
          <w:i/>
          <w:color w:val="333333"/>
          <w:sz w:val="24"/>
          <w:szCs w:val="24"/>
        </w:rPr>
        <w:t>manage</w:t>
      </w:r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stok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yang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ada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. </w:t>
      </w:r>
    </w:p>
    <w:p w:rsidR="00D4582C" w:rsidRPr="00D4582C" w:rsidRDefault="00D4582C" w:rsidP="00D4582C">
      <w:pPr>
        <w:shd w:val="clear" w:color="auto" w:fill="FFFFFF"/>
        <w:spacing w:after="0" w:line="360" w:lineRule="auto"/>
        <w:ind w:left="360" w:firstLine="360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Berdasarkan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hasil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pengamaan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yang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telah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dilakukan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,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dalam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proses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pencatatan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keluar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kurang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efektif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dari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pihak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kariyawan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sering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menyebabkan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kesalahan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dalam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penulisan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kode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atau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harga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.</w:t>
      </w:r>
    </w:p>
    <w:p w:rsidR="002E1D03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t>Rumusan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Masalah</w:t>
      </w:r>
      <w:proofErr w:type="spellEnd"/>
    </w:p>
    <w:p w:rsidR="00D4582C" w:rsidRPr="00576873" w:rsidRDefault="00D4582C" w:rsidP="00D4582C">
      <w:pPr>
        <w:shd w:val="clear" w:color="auto" w:fill="FFFFFF"/>
        <w:spacing w:after="0" w:line="360" w:lineRule="auto"/>
        <w:ind w:firstLine="567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Dengan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adanya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masalah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tersebut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,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penulis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tertarik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untuk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membuat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suatu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perangkat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lunak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(software) yang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dapat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mempermudah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pengguna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me </w:t>
      </w:r>
      <w:r w:rsidRPr="00576873">
        <w:rPr>
          <w:rFonts w:ascii="Trebuchet MS" w:eastAsia="Times New Roman" w:hAnsi="Trebuchet MS" w:cs="Arial"/>
          <w:i/>
          <w:color w:val="333333"/>
          <w:sz w:val="24"/>
          <w:szCs w:val="24"/>
        </w:rPr>
        <w:t>manage</w:t>
      </w:r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stok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yang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ada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. </w:t>
      </w:r>
    </w:p>
    <w:p w:rsidR="00D4582C" w:rsidRPr="00576873" w:rsidRDefault="00D4582C" w:rsidP="00D4582C">
      <w:pPr>
        <w:shd w:val="clear" w:color="auto" w:fill="FFFFFF"/>
        <w:spacing w:after="0" w:line="360" w:lineRule="auto"/>
        <w:ind w:firstLine="567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Berdasarkan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hasil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pengamaan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yang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telah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dilakukan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,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dalam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proses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pencatatan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keluar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kurang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efektif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dari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pihak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kariyawan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sering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menyebabkan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kesalahan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dalam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penulisan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kode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atau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harga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.</w:t>
      </w:r>
    </w:p>
    <w:p w:rsidR="0039663D" w:rsidRDefault="0039663D" w:rsidP="00D4582C">
      <w:pPr>
        <w:shd w:val="clear" w:color="auto" w:fill="FFFFFF"/>
        <w:spacing w:after="0" w:line="360" w:lineRule="auto"/>
        <w:ind w:firstLine="567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</w:p>
    <w:p w:rsidR="0039663D" w:rsidRDefault="0039663D" w:rsidP="00D4582C">
      <w:pPr>
        <w:shd w:val="clear" w:color="auto" w:fill="FFFFFF"/>
        <w:spacing w:after="0" w:line="360" w:lineRule="auto"/>
        <w:ind w:firstLine="567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</w:p>
    <w:p w:rsidR="0039663D" w:rsidRDefault="0039663D" w:rsidP="00D4582C">
      <w:pPr>
        <w:shd w:val="clear" w:color="auto" w:fill="FFFFFF"/>
        <w:spacing w:after="0" w:line="360" w:lineRule="auto"/>
        <w:ind w:firstLine="567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</w:p>
    <w:p w:rsidR="0039663D" w:rsidRDefault="0039663D" w:rsidP="00D4582C">
      <w:pPr>
        <w:shd w:val="clear" w:color="auto" w:fill="FFFFFF"/>
        <w:spacing w:after="0" w:line="360" w:lineRule="auto"/>
        <w:ind w:firstLine="567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</w:p>
    <w:p w:rsidR="00D4582C" w:rsidRPr="00576873" w:rsidRDefault="00D4582C" w:rsidP="00D4582C">
      <w:pPr>
        <w:shd w:val="clear" w:color="auto" w:fill="FFFFFF"/>
        <w:spacing w:after="0" w:line="360" w:lineRule="auto"/>
        <w:ind w:firstLine="567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Setelah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kami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mempelajari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menganalisa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system yang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ada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pada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PD Aldi Kids,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muncul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permasalahan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yang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terjadi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antara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lain </w:t>
      </w:r>
      <w:proofErr w:type="spellStart"/>
      <w:proofErr w:type="gram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yaitu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:</w:t>
      </w:r>
      <w:proofErr w:type="gramEnd"/>
    </w:p>
    <w:p w:rsidR="00D4582C" w:rsidRPr="00576873" w:rsidRDefault="00D4582C" w:rsidP="00D4582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lastRenderedPageBreak/>
        <w:t>Tidak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dicatatnya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stok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yang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ada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sehingga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ketika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mengambil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tidak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diketahui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apakah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yang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diingikan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masih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ada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atau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tidak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.</w:t>
      </w:r>
    </w:p>
    <w:p w:rsidR="00D4582C" w:rsidRPr="00576873" w:rsidRDefault="00D4582C" w:rsidP="00D4582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Pencatatan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yang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diambil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suatu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agen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ditulis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dalam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satu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nota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sehingga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kemungkinan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kesalahan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penulisan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nota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cukup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besar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.</w:t>
      </w:r>
    </w:p>
    <w:p w:rsidR="00D4582C" w:rsidRPr="00576873" w:rsidRDefault="00D4582C" w:rsidP="00D4582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Pencatatan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pengambilan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masih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dilakukan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secara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manual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sehingga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memakan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waktu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yang lama (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tidak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efisien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).</w:t>
      </w:r>
    </w:p>
    <w:p w:rsidR="00D4582C" w:rsidRPr="00AC625E" w:rsidRDefault="00D4582C" w:rsidP="00D4582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Tidak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adanya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harga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yang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dicantumkan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pada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,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harga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dikethui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melalui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konfirmasi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pada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kariyawan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gudang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sehinga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kariyawan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gudang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harus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hafal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semua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harga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.</w:t>
      </w:r>
    </w:p>
    <w:p w:rsidR="00D4582C" w:rsidRPr="00D4582C" w:rsidRDefault="00D4582C" w:rsidP="00D4582C"/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t>Tujuan</w:t>
      </w:r>
      <w:proofErr w:type="spellEnd"/>
    </w:p>
    <w:p w:rsidR="00D4582C" w:rsidRPr="00D4582C" w:rsidRDefault="00D4582C" w:rsidP="00D4582C">
      <w:pPr>
        <w:shd w:val="clear" w:color="auto" w:fill="FFFFFF"/>
        <w:spacing w:after="0" w:line="360" w:lineRule="auto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Adapun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maksud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tujuan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yang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hendak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dicapai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dari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penulisan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ini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yaitu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melakukan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rancangan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aplikasi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Mencatat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Pendistribusian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dari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gudang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ke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agen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secara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terkomputerisasi</w:t>
      </w:r>
      <w:proofErr w:type="spellEnd"/>
      <w:r w:rsidRPr="00D4582C">
        <w:rPr>
          <w:rFonts w:ascii="Trebuchet MS" w:eastAsia="Times New Roman" w:hAnsi="Trebuchet MS" w:cs="Arial"/>
          <w:color w:val="333333"/>
          <w:sz w:val="24"/>
          <w:szCs w:val="24"/>
        </w:rPr>
        <w:t>.</w:t>
      </w:r>
    </w:p>
    <w:p w:rsidR="00D4582C" w:rsidRPr="00576873" w:rsidRDefault="00D4582C" w:rsidP="00D4582C">
      <w:pPr>
        <w:pStyle w:val="ListParagraph"/>
        <w:shd w:val="clear" w:color="auto" w:fill="FFFFFF"/>
        <w:spacing w:after="0" w:line="360" w:lineRule="auto"/>
        <w:ind w:left="1440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Tujuan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penulisan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ini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:</w:t>
      </w:r>
      <w:proofErr w:type="gramEnd"/>
      <w:r w:rsidRPr="00576873">
        <w:rPr>
          <w:rFonts w:ascii="Trebuchet MS" w:eastAsia="Times New Roman" w:hAnsi="Trebuchet MS" w:cs="Arial"/>
          <w:b/>
          <w:color w:val="333333"/>
          <w:sz w:val="24"/>
          <w:szCs w:val="24"/>
        </w:rPr>
        <w:t xml:space="preserve">  </w:t>
      </w:r>
    </w:p>
    <w:p w:rsidR="00D4582C" w:rsidRPr="00576873" w:rsidRDefault="00D4582C" w:rsidP="00D4582C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Mencatat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stok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harga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yang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ada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.</w:t>
      </w:r>
    </w:p>
    <w:p w:rsidR="00D4582C" w:rsidRPr="00576873" w:rsidRDefault="00D4582C" w:rsidP="00D4582C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Mencatat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pengambilan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dengan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kode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,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sehingga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pengguna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tidak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harus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mencatat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nama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harga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,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cukup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dengan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memasukan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kode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saja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,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maka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akan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muncul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nama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harga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yang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diambil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dari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database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stok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harga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.</w:t>
      </w:r>
    </w:p>
    <w:p w:rsidR="00D4582C" w:rsidRPr="00576873" w:rsidRDefault="00D4582C" w:rsidP="00D4582C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Dapat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melihat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harga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modal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dengan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hanya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memasukan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kode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langsung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muncul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nama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harga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sehingga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lebih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efisien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.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t>Batasan</w:t>
      </w:r>
      <w:proofErr w:type="spellEnd"/>
    </w:p>
    <w:p w:rsidR="00D4582C" w:rsidRPr="00576873" w:rsidRDefault="00D4582C" w:rsidP="00D4582C">
      <w:pPr>
        <w:shd w:val="clear" w:color="auto" w:fill="FFFFFF"/>
        <w:spacing w:after="0" w:line="360" w:lineRule="auto"/>
        <w:ind w:left="153" w:firstLine="567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Berdasarkan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hasil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pengamatan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mengingat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luasnya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cakupan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dalam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pemanfaatan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teknologi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di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bidang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perdagangan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,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maka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dalam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hal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ini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membatasi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pembahasan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pada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hanya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pendistribusian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dari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gudang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kea gen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saja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,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karna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kurang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efektif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efisiennya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pencatatan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tersebut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.</w:t>
      </w:r>
    </w:p>
    <w:p w:rsidR="00D4582C" w:rsidRPr="00576873" w:rsidRDefault="00D4582C" w:rsidP="00D4582C">
      <w:pPr>
        <w:shd w:val="clear" w:color="auto" w:fill="FFFFFF"/>
        <w:spacing w:after="0" w:line="360" w:lineRule="auto"/>
        <w:ind w:left="153" w:firstLine="567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Penulis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membatasi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penulisan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program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ini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penulis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membatasi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pembahasan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hanya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pada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:</w:t>
      </w:r>
      <w:proofErr w:type="gramEnd"/>
    </w:p>
    <w:p w:rsidR="00D4582C" w:rsidRPr="00576873" w:rsidRDefault="00D4582C" w:rsidP="00D4582C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lastRenderedPageBreak/>
        <w:t>Penginputan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stok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dan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harga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.</w:t>
      </w:r>
    </w:p>
    <w:p w:rsidR="00D4582C" w:rsidRPr="00576873" w:rsidRDefault="00D4582C" w:rsidP="00D4582C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rebuchet MS" w:eastAsia="Times New Roman" w:hAnsi="Trebuchet MS" w:cs="Arial"/>
          <w:color w:val="333333"/>
          <w:sz w:val="24"/>
          <w:szCs w:val="24"/>
        </w:rPr>
      </w:pP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Pencatatan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barang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secara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 xml:space="preserve"> </w:t>
      </w:r>
      <w:proofErr w:type="spellStart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otomatis</w:t>
      </w:r>
      <w:proofErr w:type="spellEnd"/>
      <w:r w:rsidRPr="00576873">
        <w:rPr>
          <w:rFonts w:ascii="Trebuchet MS" w:eastAsia="Times New Roman" w:hAnsi="Trebuchet MS" w:cs="Arial"/>
          <w:color w:val="333333"/>
          <w:sz w:val="24"/>
          <w:szCs w:val="24"/>
        </w:rPr>
        <w:t>.</w:t>
      </w:r>
    </w:p>
    <w:p w:rsidR="00D4582C" w:rsidRPr="00D4582C" w:rsidRDefault="00D4582C" w:rsidP="00D4582C">
      <w:pPr>
        <w:pStyle w:val="Heading1"/>
        <w:numPr>
          <w:ilvl w:val="0"/>
          <w:numId w:val="9"/>
        </w:numPr>
        <w:rPr>
          <w:rFonts w:cs="Times New Roman"/>
          <w:b w:val="0"/>
        </w:rPr>
      </w:pPr>
      <w:proofErr w:type="spellStart"/>
      <w:r w:rsidRPr="00D4582C">
        <w:rPr>
          <w:rFonts w:ascii="Trebuchet MS" w:eastAsia="Times New Roman" w:hAnsi="Trebuchet MS" w:cs="Arial"/>
          <w:b w:val="0"/>
          <w:color w:val="333333"/>
          <w:szCs w:val="24"/>
        </w:rPr>
        <w:t>Pencarian</w:t>
      </w:r>
      <w:proofErr w:type="spellEnd"/>
      <w:r w:rsidRPr="00D4582C">
        <w:rPr>
          <w:rFonts w:ascii="Trebuchet MS" w:eastAsia="Times New Roman" w:hAnsi="Trebuchet MS" w:cs="Arial"/>
          <w:b w:val="0"/>
          <w:color w:val="333333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b w:val="0"/>
          <w:color w:val="333333"/>
          <w:szCs w:val="24"/>
        </w:rPr>
        <w:t>harga</w:t>
      </w:r>
      <w:proofErr w:type="spellEnd"/>
      <w:r w:rsidRPr="00D4582C">
        <w:rPr>
          <w:rFonts w:ascii="Trebuchet MS" w:eastAsia="Times New Roman" w:hAnsi="Trebuchet MS" w:cs="Arial"/>
          <w:b w:val="0"/>
          <w:color w:val="333333"/>
          <w:szCs w:val="24"/>
        </w:rPr>
        <w:t xml:space="preserve"> </w:t>
      </w:r>
      <w:proofErr w:type="spellStart"/>
      <w:r w:rsidRPr="00D4582C">
        <w:rPr>
          <w:rFonts w:ascii="Trebuchet MS" w:eastAsia="Times New Roman" w:hAnsi="Trebuchet MS" w:cs="Arial"/>
          <w:b w:val="0"/>
          <w:color w:val="333333"/>
          <w:szCs w:val="24"/>
        </w:rPr>
        <w:t>barang</w:t>
      </w:r>
      <w:proofErr w:type="spellEnd"/>
      <w:r w:rsidRPr="00D4582C">
        <w:rPr>
          <w:rFonts w:ascii="Trebuchet MS" w:eastAsia="Times New Roman" w:hAnsi="Trebuchet MS" w:cs="Arial"/>
          <w:b w:val="0"/>
          <w:color w:val="333333"/>
          <w:szCs w:val="24"/>
        </w:rPr>
        <w:t>.</w:t>
      </w:r>
    </w:p>
    <w:p w:rsidR="002E1D03" w:rsidRPr="00B138A4" w:rsidRDefault="002E1D03" w:rsidP="00D4582C">
      <w:pPr>
        <w:pStyle w:val="Heading1"/>
        <w:numPr>
          <w:ilvl w:val="0"/>
          <w:numId w:val="1"/>
        </w:numPr>
        <w:rPr>
          <w:rFonts w:cs="Times New Roman"/>
        </w:rPr>
      </w:pPr>
      <w:proofErr w:type="spellStart"/>
      <w:r w:rsidRPr="00B138A4">
        <w:rPr>
          <w:rFonts w:cs="Times New Roman"/>
        </w:rPr>
        <w:t>Deskripsi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Perangkat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Lunkak</w:t>
      </w:r>
      <w:proofErr w:type="spellEnd"/>
    </w:p>
    <w:p w:rsidR="002E1D03" w:rsidRPr="00B138A4" w:rsidRDefault="00B138A4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>
        <w:rPr>
          <w:rFonts w:cs="Times New Roman"/>
        </w:rPr>
        <w:t>Deskripsi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Umum</w:t>
      </w:r>
      <w:proofErr w:type="spellEnd"/>
    </w:p>
    <w:p w:rsidR="001F5366" w:rsidRPr="001F5366" w:rsidRDefault="001F5366" w:rsidP="001F5366">
      <w:pPr>
        <w:spacing w:line="360" w:lineRule="auto"/>
        <w:ind w:left="360" w:firstLine="180"/>
        <w:jc w:val="both"/>
        <w:rPr>
          <w:sz w:val="24"/>
          <w:szCs w:val="24"/>
        </w:rPr>
      </w:pPr>
      <w:proofErr w:type="spellStart"/>
      <w:r w:rsidRPr="001F5366">
        <w:rPr>
          <w:sz w:val="24"/>
          <w:szCs w:val="24"/>
        </w:rPr>
        <w:t>Aplikasi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Pencatat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Pendisribusian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Barang</w:t>
      </w:r>
      <w:proofErr w:type="spellEnd"/>
      <w:r w:rsidRPr="001F5366">
        <w:rPr>
          <w:sz w:val="24"/>
          <w:szCs w:val="24"/>
        </w:rPr>
        <w:t xml:space="preserve"> PD Aldi </w:t>
      </w:r>
      <w:proofErr w:type="gramStart"/>
      <w:r w:rsidRPr="001F5366">
        <w:rPr>
          <w:sz w:val="24"/>
          <w:szCs w:val="24"/>
        </w:rPr>
        <w:t>kids</w:t>
      </w:r>
      <w:r w:rsidRPr="001F5366">
        <w:rPr>
          <w:sz w:val="24"/>
          <w:szCs w:val="24"/>
          <w:lang w:val="id-ID"/>
        </w:rPr>
        <w:t xml:space="preserve"> </w:t>
      </w:r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merupakan</w:t>
      </w:r>
      <w:proofErr w:type="spellEnd"/>
      <w:proofErr w:type="gram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aplikasi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berbasis</w:t>
      </w:r>
      <w:proofErr w:type="spellEnd"/>
      <w:r w:rsidRPr="001F5366">
        <w:rPr>
          <w:sz w:val="24"/>
          <w:szCs w:val="24"/>
        </w:rPr>
        <w:t xml:space="preserve"> desktop yang </w:t>
      </w:r>
      <w:proofErr w:type="spellStart"/>
      <w:r w:rsidRPr="001F5366">
        <w:rPr>
          <w:sz w:val="24"/>
          <w:szCs w:val="24"/>
        </w:rPr>
        <w:t>dapat</w:t>
      </w:r>
      <w:proofErr w:type="spellEnd"/>
      <w:r w:rsidRPr="001F5366">
        <w:rPr>
          <w:sz w:val="24"/>
          <w:szCs w:val="24"/>
        </w:rPr>
        <w:t xml:space="preserve"> di </w:t>
      </w:r>
      <w:proofErr w:type="spellStart"/>
      <w:r w:rsidRPr="001F5366">
        <w:rPr>
          <w:sz w:val="24"/>
          <w:szCs w:val="24"/>
        </w:rPr>
        <w:t>operasikan</w:t>
      </w:r>
      <w:proofErr w:type="spellEnd"/>
      <w:r w:rsidRPr="001F5366">
        <w:rPr>
          <w:sz w:val="24"/>
          <w:szCs w:val="24"/>
        </w:rPr>
        <w:t xml:space="preserve"> di PC yang </w:t>
      </w:r>
      <w:proofErr w:type="spellStart"/>
      <w:r w:rsidRPr="001F5366">
        <w:rPr>
          <w:sz w:val="24"/>
          <w:szCs w:val="24"/>
        </w:rPr>
        <w:t>diperuntukan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pada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pegawai</w:t>
      </w:r>
      <w:proofErr w:type="spellEnd"/>
      <w:r w:rsidRPr="001F5366">
        <w:rPr>
          <w:sz w:val="24"/>
          <w:szCs w:val="24"/>
          <w:lang w:val="id-ID"/>
        </w:rPr>
        <w:t xml:space="preserve"> atau admin operator</w:t>
      </w:r>
      <w:r w:rsidRPr="001F5366">
        <w:rPr>
          <w:sz w:val="24"/>
          <w:szCs w:val="24"/>
        </w:rPr>
        <w:t xml:space="preserve">  </w:t>
      </w:r>
      <w:proofErr w:type="spellStart"/>
      <w:r w:rsidRPr="001F5366">
        <w:rPr>
          <w:sz w:val="24"/>
          <w:szCs w:val="24"/>
        </w:rPr>
        <w:t>dalam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melakukan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administrasi</w:t>
      </w:r>
      <w:proofErr w:type="spellEnd"/>
      <w:r w:rsidRPr="001F5366">
        <w:rPr>
          <w:sz w:val="24"/>
          <w:szCs w:val="24"/>
        </w:rPr>
        <w:t xml:space="preserve"> yang </w:t>
      </w:r>
      <w:proofErr w:type="spellStart"/>
      <w:r w:rsidRPr="001F5366">
        <w:rPr>
          <w:sz w:val="24"/>
          <w:szCs w:val="24"/>
        </w:rPr>
        <w:t>sudah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bisa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ditangani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oleh</w:t>
      </w:r>
      <w:proofErr w:type="spellEnd"/>
      <w:r w:rsidRPr="001F5366">
        <w:rPr>
          <w:sz w:val="24"/>
          <w:szCs w:val="24"/>
        </w:rPr>
        <w:t xml:space="preserve"> system</w:t>
      </w:r>
      <w:r w:rsidRPr="001F5366">
        <w:rPr>
          <w:sz w:val="24"/>
          <w:szCs w:val="24"/>
          <w:lang w:val="id-ID"/>
        </w:rPr>
        <w:t xml:space="preserve"> yang ada</w:t>
      </w:r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dengan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fitur-fitur</w:t>
      </w:r>
      <w:proofErr w:type="spellEnd"/>
      <w:r w:rsidRPr="001F5366">
        <w:rPr>
          <w:sz w:val="24"/>
          <w:szCs w:val="24"/>
        </w:rPr>
        <w:t xml:space="preserve"> yang </w:t>
      </w:r>
      <w:proofErr w:type="spellStart"/>
      <w:r w:rsidRPr="001F5366">
        <w:rPr>
          <w:sz w:val="24"/>
          <w:szCs w:val="24"/>
        </w:rPr>
        <w:t>dimilikinya</w:t>
      </w:r>
      <w:proofErr w:type="spellEnd"/>
      <w:r w:rsidRPr="001F5366">
        <w:rPr>
          <w:sz w:val="24"/>
          <w:szCs w:val="24"/>
        </w:rPr>
        <w:t>.</w:t>
      </w:r>
    </w:p>
    <w:p w:rsidR="0039663D" w:rsidRPr="001F5366" w:rsidRDefault="001F5366" w:rsidP="0039663D">
      <w:pPr>
        <w:spacing w:line="360" w:lineRule="auto"/>
        <w:ind w:left="360" w:firstLine="180"/>
        <w:jc w:val="both"/>
        <w:rPr>
          <w:sz w:val="24"/>
          <w:szCs w:val="24"/>
        </w:rPr>
      </w:pPr>
      <w:proofErr w:type="spellStart"/>
      <w:r w:rsidRPr="001F5366">
        <w:rPr>
          <w:sz w:val="24"/>
          <w:szCs w:val="24"/>
        </w:rPr>
        <w:t>Aplikasi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Pencatat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Pendisribusian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Barang</w:t>
      </w:r>
      <w:proofErr w:type="spellEnd"/>
      <w:r w:rsidRPr="001F5366">
        <w:rPr>
          <w:sz w:val="24"/>
          <w:szCs w:val="24"/>
        </w:rPr>
        <w:t xml:space="preserve"> PD Aldi kids</w:t>
      </w:r>
      <w:r w:rsidRPr="001F5366">
        <w:rPr>
          <w:sz w:val="24"/>
          <w:szCs w:val="24"/>
          <w:lang w:val="id-ID"/>
        </w:rPr>
        <w:t xml:space="preserve"> </w:t>
      </w:r>
      <w:proofErr w:type="spellStart"/>
      <w:r w:rsidRPr="001F5366">
        <w:rPr>
          <w:sz w:val="24"/>
          <w:szCs w:val="24"/>
        </w:rPr>
        <w:t>memiliki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fitur-fitur</w:t>
      </w:r>
      <w:proofErr w:type="spellEnd"/>
      <w:r w:rsidRPr="001F5366">
        <w:rPr>
          <w:sz w:val="24"/>
          <w:szCs w:val="24"/>
        </w:rPr>
        <w:t xml:space="preserve"> yang </w:t>
      </w:r>
      <w:r w:rsidRPr="001F5366">
        <w:rPr>
          <w:sz w:val="24"/>
          <w:szCs w:val="24"/>
          <w:lang w:val="id-ID"/>
        </w:rPr>
        <w:t xml:space="preserve">mampu </w:t>
      </w:r>
      <w:proofErr w:type="spellStart"/>
      <w:r w:rsidRPr="001F5366">
        <w:rPr>
          <w:sz w:val="24"/>
          <w:szCs w:val="24"/>
        </w:rPr>
        <w:t>menangani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segala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aktifitas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administrasi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pengolahan</w:t>
      </w:r>
      <w:proofErr w:type="spellEnd"/>
      <w:r w:rsidRPr="001F5366">
        <w:rPr>
          <w:sz w:val="24"/>
          <w:szCs w:val="24"/>
        </w:rPr>
        <w:t xml:space="preserve"> data </w:t>
      </w:r>
      <w:proofErr w:type="spellStart"/>
      <w:r w:rsidRPr="001F5366">
        <w:rPr>
          <w:sz w:val="24"/>
          <w:szCs w:val="24"/>
        </w:rPr>
        <w:t>seperti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dalam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melakukan</w:t>
      </w:r>
      <w:proofErr w:type="spellEnd"/>
      <w:r w:rsidRPr="001F5366">
        <w:rPr>
          <w:sz w:val="24"/>
          <w:szCs w:val="24"/>
        </w:rPr>
        <w:t xml:space="preserve"> </w:t>
      </w:r>
      <w:r w:rsidRPr="001F5366">
        <w:rPr>
          <w:sz w:val="24"/>
          <w:szCs w:val="24"/>
          <w:lang w:val="id-ID"/>
        </w:rPr>
        <w:t>memasukan data barang</w:t>
      </w:r>
      <w:r w:rsidRPr="001F5366">
        <w:rPr>
          <w:sz w:val="24"/>
          <w:szCs w:val="24"/>
        </w:rPr>
        <w:t xml:space="preserve">, </w:t>
      </w:r>
      <w:proofErr w:type="spellStart"/>
      <w:r w:rsidRPr="001F5366">
        <w:rPr>
          <w:sz w:val="24"/>
          <w:szCs w:val="24"/>
        </w:rPr>
        <w:t>melakukan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transaksi</w:t>
      </w:r>
      <w:proofErr w:type="spellEnd"/>
      <w:r w:rsidRPr="001F5366">
        <w:rPr>
          <w:sz w:val="24"/>
          <w:szCs w:val="24"/>
        </w:rPr>
        <w:t xml:space="preserve">, </w:t>
      </w:r>
      <w:proofErr w:type="spellStart"/>
      <w:r w:rsidRPr="001F5366">
        <w:rPr>
          <w:sz w:val="24"/>
          <w:szCs w:val="24"/>
        </w:rPr>
        <w:t>dan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mencetak</w:t>
      </w:r>
      <w:proofErr w:type="spellEnd"/>
      <w:r w:rsidRPr="001F5366">
        <w:rPr>
          <w:sz w:val="24"/>
          <w:szCs w:val="24"/>
        </w:rPr>
        <w:t xml:space="preserve"> </w:t>
      </w:r>
      <w:r w:rsidRPr="001F5366">
        <w:rPr>
          <w:sz w:val="24"/>
          <w:szCs w:val="24"/>
          <w:lang w:val="id-ID"/>
        </w:rPr>
        <w:t>struk, laporan</w:t>
      </w:r>
      <w:r w:rsidRPr="001F5366">
        <w:rPr>
          <w:sz w:val="24"/>
          <w:szCs w:val="24"/>
        </w:rPr>
        <w:t>.</w:t>
      </w:r>
      <w:r w:rsidRPr="001F5366">
        <w:rPr>
          <w:sz w:val="24"/>
          <w:szCs w:val="24"/>
          <w:lang w:val="id-ID"/>
        </w:rPr>
        <w:t xml:space="preserve"> </w:t>
      </w:r>
      <w:proofErr w:type="spellStart"/>
      <w:r w:rsidRPr="001F5366">
        <w:rPr>
          <w:sz w:val="24"/>
          <w:szCs w:val="24"/>
        </w:rPr>
        <w:t>Aplikasi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Pencatat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Pendisribusian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Barang</w:t>
      </w:r>
      <w:proofErr w:type="spellEnd"/>
      <w:r w:rsidRPr="001F5366">
        <w:rPr>
          <w:sz w:val="24"/>
          <w:szCs w:val="24"/>
        </w:rPr>
        <w:t xml:space="preserve"> PD Aldi kids </w:t>
      </w:r>
      <w:proofErr w:type="spellStart"/>
      <w:r w:rsidRPr="001F5366">
        <w:rPr>
          <w:sz w:val="24"/>
          <w:szCs w:val="24"/>
        </w:rPr>
        <w:t>ini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berjalan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secara</w:t>
      </w:r>
      <w:proofErr w:type="spellEnd"/>
      <w:r w:rsidRPr="001F5366">
        <w:rPr>
          <w:sz w:val="24"/>
          <w:szCs w:val="24"/>
        </w:rPr>
        <w:t xml:space="preserve"> up</w:t>
      </w:r>
      <w:r w:rsidRPr="001F5366">
        <w:rPr>
          <w:sz w:val="24"/>
          <w:szCs w:val="24"/>
          <w:lang w:val="id-ID"/>
        </w:rPr>
        <w:t>to</w:t>
      </w:r>
      <w:r w:rsidRPr="001F5366">
        <w:rPr>
          <w:sz w:val="24"/>
          <w:szCs w:val="24"/>
        </w:rPr>
        <w:t xml:space="preserve">date, </w:t>
      </w:r>
      <w:proofErr w:type="spellStart"/>
      <w:r w:rsidRPr="001F5366">
        <w:rPr>
          <w:sz w:val="24"/>
          <w:szCs w:val="24"/>
        </w:rPr>
        <w:t>cepat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dan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proofErr w:type="gramStart"/>
      <w:r w:rsidRPr="001F5366">
        <w:rPr>
          <w:sz w:val="24"/>
          <w:szCs w:val="24"/>
        </w:rPr>
        <w:t>realtime.Karena</w:t>
      </w:r>
      <w:proofErr w:type="spellEnd"/>
      <w:proofErr w:type="gram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pada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kasus</w:t>
      </w:r>
      <w:proofErr w:type="spellEnd"/>
      <w:r w:rsidRPr="001F5366">
        <w:rPr>
          <w:sz w:val="24"/>
          <w:szCs w:val="24"/>
        </w:rPr>
        <w:t xml:space="preserve"> </w:t>
      </w:r>
      <w:r w:rsidRPr="001F5366">
        <w:rPr>
          <w:sz w:val="24"/>
          <w:szCs w:val="24"/>
          <w:lang w:val="id-ID"/>
        </w:rPr>
        <w:t xml:space="preserve">sebenarnya </w:t>
      </w:r>
      <w:proofErr w:type="spellStart"/>
      <w:r w:rsidRPr="001F5366">
        <w:rPr>
          <w:sz w:val="24"/>
          <w:szCs w:val="24"/>
        </w:rPr>
        <w:t>seperti</w:t>
      </w:r>
      <w:proofErr w:type="spellEnd"/>
      <w:r w:rsidRPr="001F5366">
        <w:rPr>
          <w:sz w:val="24"/>
          <w:szCs w:val="24"/>
        </w:rPr>
        <w:t xml:space="preserve"> yang </w:t>
      </w:r>
      <w:proofErr w:type="spellStart"/>
      <w:r w:rsidRPr="001F5366">
        <w:rPr>
          <w:sz w:val="24"/>
          <w:szCs w:val="24"/>
        </w:rPr>
        <w:t>kita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ketahui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pada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Aplikasi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Pencatat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Pendisribusian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Barang</w:t>
      </w:r>
      <w:proofErr w:type="spellEnd"/>
      <w:r w:rsidRPr="001F5366">
        <w:rPr>
          <w:sz w:val="24"/>
          <w:szCs w:val="24"/>
        </w:rPr>
        <w:t xml:space="preserve"> PD Aldi kids,</w:t>
      </w:r>
      <w:r w:rsidRPr="001F5366">
        <w:rPr>
          <w:sz w:val="24"/>
          <w:szCs w:val="24"/>
          <w:lang w:val="id-ID"/>
        </w:rPr>
        <w:t xml:space="preserve"> </w:t>
      </w:r>
      <w:proofErr w:type="spellStart"/>
      <w:r w:rsidRPr="001F5366">
        <w:rPr>
          <w:sz w:val="24"/>
          <w:szCs w:val="24"/>
        </w:rPr>
        <w:t>setiap</w:t>
      </w:r>
      <w:proofErr w:type="spellEnd"/>
      <w:r w:rsidRPr="001F5366">
        <w:rPr>
          <w:sz w:val="24"/>
          <w:szCs w:val="24"/>
        </w:rPr>
        <w:t xml:space="preserve"> proses </w:t>
      </w:r>
      <w:proofErr w:type="spellStart"/>
      <w:r w:rsidRPr="001F5366">
        <w:rPr>
          <w:sz w:val="24"/>
          <w:szCs w:val="24"/>
        </w:rPr>
        <w:t>administrasi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harus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terintegrasi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dengan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cepat</w:t>
      </w:r>
      <w:proofErr w:type="spellEnd"/>
      <w:r w:rsidRPr="001F5366">
        <w:rPr>
          <w:sz w:val="24"/>
          <w:szCs w:val="24"/>
        </w:rPr>
        <w:t xml:space="preserve">, </w:t>
      </w:r>
      <w:proofErr w:type="spellStart"/>
      <w:r w:rsidRPr="001F5366">
        <w:rPr>
          <w:sz w:val="24"/>
          <w:szCs w:val="24"/>
        </w:rPr>
        <w:t>karena</w:t>
      </w:r>
      <w:proofErr w:type="spellEnd"/>
      <w:r w:rsidRPr="001F5366">
        <w:rPr>
          <w:sz w:val="24"/>
          <w:szCs w:val="24"/>
        </w:rPr>
        <w:t xml:space="preserve"> admin </w:t>
      </w:r>
      <w:proofErr w:type="spellStart"/>
      <w:r w:rsidRPr="001F5366">
        <w:rPr>
          <w:sz w:val="24"/>
          <w:szCs w:val="24"/>
        </w:rPr>
        <w:t>dituntut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untuk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bekerja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dengan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cepat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untuk</w:t>
      </w:r>
      <w:proofErr w:type="spellEnd"/>
      <w:r w:rsidRPr="001F5366">
        <w:rPr>
          <w:sz w:val="24"/>
          <w:szCs w:val="24"/>
        </w:rPr>
        <w:t xml:space="preserve"> </w:t>
      </w:r>
      <w:r w:rsidRPr="001F5366">
        <w:rPr>
          <w:sz w:val="24"/>
          <w:szCs w:val="24"/>
          <w:lang w:val="id-ID"/>
        </w:rPr>
        <w:t>memuaskan</w:t>
      </w:r>
      <w:r w:rsidRPr="001F5366">
        <w:rPr>
          <w:sz w:val="24"/>
          <w:szCs w:val="24"/>
        </w:rPr>
        <w:t xml:space="preserve"> customer. </w:t>
      </w:r>
      <w:proofErr w:type="spellStart"/>
      <w:r w:rsidRPr="001F5366">
        <w:rPr>
          <w:sz w:val="24"/>
          <w:szCs w:val="24"/>
        </w:rPr>
        <w:t>Sistem</w:t>
      </w:r>
      <w:proofErr w:type="spellEnd"/>
      <w:r w:rsidRPr="001F5366">
        <w:rPr>
          <w:sz w:val="24"/>
          <w:szCs w:val="24"/>
          <w:lang w:val="id-ID"/>
        </w:rPr>
        <w:t xml:space="preserve"> aplikasi</w:t>
      </w:r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ini</w:t>
      </w:r>
      <w:proofErr w:type="spellEnd"/>
      <w:r w:rsidRPr="001F5366">
        <w:rPr>
          <w:sz w:val="24"/>
          <w:szCs w:val="24"/>
        </w:rPr>
        <w:t xml:space="preserve"> </w:t>
      </w:r>
      <w:r w:rsidRPr="001F5366">
        <w:rPr>
          <w:sz w:val="24"/>
          <w:szCs w:val="24"/>
          <w:lang w:val="id-ID"/>
        </w:rPr>
        <w:t xml:space="preserve">begitu </w:t>
      </w:r>
      <w:proofErr w:type="spellStart"/>
      <w:r w:rsidRPr="001F5366">
        <w:rPr>
          <w:sz w:val="24"/>
          <w:szCs w:val="24"/>
        </w:rPr>
        <w:t>mudah</w:t>
      </w:r>
      <w:proofErr w:type="spellEnd"/>
      <w:r w:rsidRPr="001F5366">
        <w:rPr>
          <w:sz w:val="24"/>
          <w:szCs w:val="24"/>
          <w:lang w:val="id-ID"/>
        </w:rPr>
        <w:t xml:space="preserve"> untuk </w:t>
      </w:r>
      <w:proofErr w:type="spellStart"/>
      <w:r w:rsidRPr="001F5366">
        <w:rPr>
          <w:sz w:val="24"/>
          <w:szCs w:val="24"/>
        </w:rPr>
        <w:t>digunakan</w:t>
      </w:r>
      <w:proofErr w:type="spellEnd"/>
      <w:r w:rsidRPr="001F5366">
        <w:rPr>
          <w:sz w:val="24"/>
          <w:szCs w:val="24"/>
          <w:lang w:val="id-ID"/>
        </w:rPr>
        <w:t xml:space="preserve">, </w:t>
      </w:r>
      <w:proofErr w:type="spellStart"/>
      <w:r w:rsidRPr="001F5366">
        <w:rPr>
          <w:sz w:val="24"/>
          <w:szCs w:val="24"/>
        </w:rPr>
        <w:t>karena</w:t>
      </w:r>
      <w:proofErr w:type="spellEnd"/>
      <w:r w:rsidRPr="001F5366">
        <w:rPr>
          <w:sz w:val="24"/>
          <w:szCs w:val="24"/>
        </w:rPr>
        <w:t xml:space="preserve"> design UI (User Interface) yang </w:t>
      </w:r>
      <w:proofErr w:type="spellStart"/>
      <w:r w:rsidRPr="001F5366">
        <w:rPr>
          <w:sz w:val="24"/>
          <w:szCs w:val="24"/>
        </w:rPr>
        <w:t>mudah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dioperasikan</w:t>
      </w:r>
      <w:proofErr w:type="spellEnd"/>
      <w:r w:rsidRPr="001F5366">
        <w:rPr>
          <w:sz w:val="24"/>
          <w:szCs w:val="24"/>
        </w:rPr>
        <w:t xml:space="preserve"> </w:t>
      </w:r>
      <w:proofErr w:type="spellStart"/>
      <w:r w:rsidRPr="001F5366">
        <w:rPr>
          <w:sz w:val="24"/>
          <w:szCs w:val="24"/>
        </w:rPr>
        <w:t>oleh</w:t>
      </w:r>
      <w:proofErr w:type="spellEnd"/>
      <w:r w:rsidRPr="001F5366">
        <w:rPr>
          <w:sz w:val="24"/>
          <w:szCs w:val="24"/>
        </w:rPr>
        <w:t xml:space="preserve"> admin</w:t>
      </w:r>
      <w:r w:rsidRPr="001F5366">
        <w:rPr>
          <w:sz w:val="24"/>
          <w:szCs w:val="24"/>
          <w:lang w:val="id-ID"/>
        </w:rPr>
        <w:t xml:space="preserve"> atau operator</w:t>
      </w:r>
      <w:r w:rsidRPr="001F5366">
        <w:rPr>
          <w:sz w:val="24"/>
          <w:szCs w:val="24"/>
        </w:rPr>
        <w:t>.</w:t>
      </w:r>
    </w:p>
    <w:p w:rsidR="002E1D03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 w:rsidRPr="00B138A4">
        <w:rPr>
          <w:rFonts w:cs="Times New Roman"/>
        </w:rPr>
        <w:t>Pengguna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1F5366" w:rsidRPr="005252D1" w:rsidTr="001F5366">
        <w:trPr>
          <w:tblHeader/>
        </w:trPr>
        <w:tc>
          <w:tcPr>
            <w:tcW w:w="3096" w:type="dxa"/>
          </w:tcPr>
          <w:p w:rsidR="001F5366" w:rsidRPr="005252D1" w:rsidRDefault="001F5366" w:rsidP="0052457B">
            <w:pPr>
              <w:rPr>
                <w:b/>
                <w:sz w:val="24"/>
                <w:szCs w:val="24"/>
              </w:rPr>
            </w:pPr>
            <w:proofErr w:type="spellStart"/>
            <w:r w:rsidRPr="005252D1">
              <w:rPr>
                <w:b/>
                <w:sz w:val="24"/>
                <w:szCs w:val="24"/>
              </w:rPr>
              <w:t>Kategori</w:t>
            </w:r>
            <w:proofErr w:type="spellEnd"/>
            <w:r w:rsidRPr="005252D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252D1">
              <w:rPr>
                <w:b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3096" w:type="dxa"/>
          </w:tcPr>
          <w:p w:rsidR="001F5366" w:rsidRPr="005252D1" w:rsidRDefault="001F5366" w:rsidP="0052457B">
            <w:pPr>
              <w:rPr>
                <w:b/>
                <w:sz w:val="24"/>
                <w:szCs w:val="24"/>
              </w:rPr>
            </w:pPr>
            <w:proofErr w:type="spellStart"/>
            <w:r w:rsidRPr="005252D1">
              <w:rPr>
                <w:b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3096" w:type="dxa"/>
          </w:tcPr>
          <w:p w:rsidR="001F5366" w:rsidRPr="005252D1" w:rsidRDefault="001F5366" w:rsidP="0052457B">
            <w:pPr>
              <w:rPr>
                <w:b/>
                <w:sz w:val="24"/>
                <w:szCs w:val="24"/>
              </w:rPr>
            </w:pPr>
            <w:proofErr w:type="spellStart"/>
            <w:r w:rsidRPr="005252D1">
              <w:rPr>
                <w:b/>
                <w:sz w:val="24"/>
                <w:szCs w:val="24"/>
              </w:rPr>
              <w:t>Hak</w:t>
            </w:r>
            <w:proofErr w:type="spellEnd"/>
            <w:r w:rsidRPr="005252D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252D1">
              <w:rPr>
                <w:b/>
                <w:sz w:val="24"/>
                <w:szCs w:val="24"/>
              </w:rPr>
              <w:t>Akses</w:t>
            </w:r>
            <w:proofErr w:type="spellEnd"/>
            <w:r w:rsidRPr="005252D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252D1">
              <w:rPr>
                <w:b/>
                <w:sz w:val="24"/>
                <w:szCs w:val="24"/>
              </w:rPr>
              <w:t>ke</w:t>
            </w:r>
            <w:proofErr w:type="spellEnd"/>
            <w:r w:rsidRPr="005252D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252D1">
              <w:rPr>
                <w:b/>
                <w:sz w:val="24"/>
                <w:szCs w:val="24"/>
              </w:rPr>
              <w:t>aplikasi</w:t>
            </w:r>
            <w:proofErr w:type="spellEnd"/>
          </w:p>
        </w:tc>
      </w:tr>
      <w:tr w:rsidR="001F5366" w:rsidRPr="005252D1" w:rsidTr="0039663D">
        <w:trPr>
          <w:trHeight w:val="1835"/>
        </w:trPr>
        <w:tc>
          <w:tcPr>
            <w:tcW w:w="3096" w:type="dxa"/>
          </w:tcPr>
          <w:p w:rsidR="001F5366" w:rsidRPr="005252D1" w:rsidRDefault="0039663D" w:rsidP="0052457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3096" w:type="dxa"/>
          </w:tcPr>
          <w:p w:rsidR="001F5366" w:rsidRPr="003C6FAC" w:rsidRDefault="001F5366" w:rsidP="001F5366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  <w:szCs w:val="24"/>
                <w:lang w:val="id-ID"/>
              </w:rPr>
            </w:pPr>
            <w:proofErr w:type="spellStart"/>
            <w:r w:rsidRPr="00EE724F">
              <w:rPr>
                <w:sz w:val="24"/>
                <w:szCs w:val="24"/>
              </w:rPr>
              <w:t>Mengelola</w:t>
            </w:r>
            <w:proofErr w:type="spellEnd"/>
            <w:r w:rsidRPr="00EE724F">
              <w:rPr>
                <w:sz w:val="24"/>
                <w:szCs w:val="24"/>
              </w:rPr>
              <w:t xml:space="preserve"> data </w:t>
            </w:r>
            <w:r w:rsidRPr="00EE724F">
              <w:rPr>
                <w:sz w:val="24"/>
                <w:szCs w:val="24"/>
                <w:lang w:val="id-ID"/>
              </w:rPr>
              <w:t>barang</w:t>
            </w:r>
          </w:p>
          <w:p w:rsidR="001F5366" w:rsidRPr="00EE724F" w:rsidRDefault="001F5366" w:rsidP="001F5366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  <w:szCs w:val="24"/>
                <w:lang w:val="id-ID"/>
              </w:rPr>
            </w:pPr>
            <w:proofErr w:type="spellStart"/>
            <w:r w:rsidRPr="00EE724F">
              <w:rPr>
                <w:sz w:val="24"/>
                <w:szCs w:val="24"/>
              </w:rPr>
              <w:t>Melakukan</w:t>
            </w:r>
            <w:proofErr w:type="spellEnd"/>
            <w:r w:rsidRPr="00EE724F">
              <w:rPr>
                <w:sz w:val="24"/>
                <w:szCs w:val="24"/>
              </w:rPr>
              <w:t xml:space="preserve"> proses </w:t>
            </w:r>
            <w:proofErr w:type="spellStart"/>
            <w:r w:rsidRPr="00EE724F">
              <w:rPr>
                <w:sz w:val="24"/>
                <w:szCs w:val="24"/>
              </w:rPr>
              <w:t>transaksi</w:t>
            </w:r>
            <w:proofErr w:type="spellEnd"/>
          </w:p>
          <w:p w:rsidR="001F5366" w:rsidRPr="0039663D" w:rsidRDefault="001F5366" w:rsidP="0039663D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  <w:szCs w:val="24"/>
                <w:lang w:val="id-ID"/>
              </w:rPr>
            </w:pPr>
            <w:r w:rsidRPr="00EE724F">
              <w:rPr>
                <w:sz w:val="24"/>
                <w:szCs w:val="24"/>
                <w:lang w:val="id-ID"/>
              </w:rPr>
              <w:t>Mencetak  struk</w:t>
            </w:r>
          </w:p>
        </w:tc>
        <w:tc>
          <w:tcPr>
            <w:tcW w:w="3096" w:type="dxa"/>
          </w:tcPr>
          <w:p w:rsidR="001F5366" w:rsidRPr="003C6FAC" w:rsidRDefault="001F5366" w:rsidP="0052457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stok</w:t>
            </w:r>
            <w:proofErr w:type="spellEnd"/>
            <w:r w:rsidRPr="005252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barang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suadah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1F5366" w:rsidRPr="005252D1" w:rsidRDefault="001F5366" w:rsidP="0052457B">
            <w:pPr>
              <w:rPr>
                <w:sz w:val="24"/>
                <w:szCs w:val="24"/>
                <w:lang w:val="id-ID"/>
              </w:rPr>
            </w:pPr>
            <w:proofErr w:type="spellStart"/>
            <w:r w:rsidRPr="005252D1">
              <w:rPr>
                <w:sz w:val="24"/>
                <w:szCs w:val="24"/>
              </w:rPr>
              <w:t>Transaksi</w:t>
            </w:r>
            <w:proofErr w:type="spellEnd"/>
          </w:p>
          <w:p w:rsidR="001F5366" w:rsidRPr="005252D1" w:rsidRDefault="0039663D" w:rsidP="0052457B">
            <w:pPr>
              <w:rPr>
                <w:sz w:val="24"/>
                <w:szCs w:val="24"/>
                <w:lang w:val="id-ID"/>
              </w:rPr>
            </w:pPr>
            <w:r w:rsidRPr="005252D1">
              <w:rPr>
                <w:sz w:val="24"/>
                <w:szCs w:val="24"/>
                <w:lang w:val="id-ID"/>
              </w:rPr>
              <w:t xml:space="preserve">Mencetak </w:t>
            </w:r>
            <w:r>
              <w:rPr>
                <w:sz w:val="24"/>
                <w:szCs w:val="24"/>
                <w:lang w:val="id-ID"/>
              </w:rPr>
              <w:t>struk</w:t>
            </w:r>
          </w:p>
        </w:tc>
      </w:tr>
    </w:tbl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lastRenderedPageBreak/>
        <w:t>Requirement</w:t>
      </w:r>
    </w:p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>Functional Requirement</w:t>
      </w:r>
    </w:p>
    <w:p w:rsidR="00D4582C" w:rsidRPr="00D4582C" w:rsidRDefault="00D4582C" w:rsidP="00D4582C">
      <w:pPr>
        <w:rPr>
          <w:lang w:val="id-ID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4533"/>
        <w:gridCol w:w="3541"/>
      </w:tblGrid>
      <w:tr w:rsidR="001F5366" w:rsidRPr="005252D1" w:rsidTr="0052457B">
        <w:trPr>
          <w:tblHeader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366" w:rsidRPr="005252D1" w:rsidRDefault="001F5366" w:rsidP="0052457B">
            <w:pPr>
              <w:rPr>
                <w:b/>
                <w:sz w:val="24"/>
                <w:szCs w:val="24"/>
                <w:lang w:val="id-ID"/>
              </w:rPr>
            </w:pPr>
            <w:r w:rsidRPr="005252D1">
              <w:rPr>
                <w:b/>
                <w:sz w:val="24"/>
                <w:szCs w:val="24"/>
                <w:lang w:val="id-ID"/>
              </w:rPr>
              <w:t>ID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366" w:rsidRPr="005252D1" w:rsidRDefault="001F5366" w:rsidP="0052457B">
            <w:pPr>
              <w:rPr>
                <w:b/>
                <w:sz w:val="24"/>
                <w:szCs w:val="24"/>
                <w:lang w:val="id-ID"/>
              </w:rPr>
            </w:pPr>
            <w:r w:rsidRPr="005252D1">
              <w:rPr>
                <w:b/>
                <w:sz w:val="24"/>
                <w:szCs w:val="24"/>
                <w:lang w:val="id-ID"/>
              </w:rPr>
              <w:t xml:space="preserve">Kebutuhan 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366" w:rsidRPr="005252D1" w:rsidRDefault="001F5366" w:rsidP="0052457B">
            <w:pPr>
              <w:rPr>
                <w:b/>
                <w:sz w:val="24"/>
                <w:szCs w:val="24"/>
                <w:lang w:val="id-ID"/>
              </w:rPr>
            </w:pPr>
            <w:r w:rsidRPr="005252D1">
              <w:rPr>
                <w:b/>
                <w:sz w:val="24"/>
                <w:szCs w:val="24"/>
                <w:lang w:val="id-ID"/>
              </w:rPr>
              <w:t>Penjelasan</w:t>
            </w:r>
          </w:p>
        </w:tc>
      </w:tr>
      <w:tr w:rsidR="001F5366" w:rsidRPr="005252D1" w:rsidTr="0052457B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66" w:rsidRPr="005252D1" w:rsidRDefault="001F5366" w:rsidP="0052457B">
            <w:pPr>
              <w:pStyle w:val="TOC1"/>
              <w:rPr>
                <w:sz w:val="24"/>
                <w:szCs w:val="24"/>
                <w:lang w:val="id-ID"/>
              </w:rPr>
            </w:pPr>
            <w:r w:rsidRPr="005252D1">
              <w:rPr>
                <w:sz w:val="24"/>
                <w:szCs w:val="24"/>
                <w:lang w:val="id-ID"/>
              </w:rPr>
              <w:t>FR-001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66" w:rsidRPr="006A3249" w:rsidRDefault="001F5366" w:rsidP="0052457B">
            <w:pPr>
              <w:pStyle w:val="TOC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toko</w:t>
            </w:r>
            <w:proofErr w:type="spellEnd"/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66" w:rsidRPr="006A3249" w:rsidRDefault="001F5366" w:rsidP="00524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Operator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mengambil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001F5366" w:rsidRPr="005252D1" w:rsidTr="0052457B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66" w:rsidRPr="005252D1" w:rsidRDefault="001F5366" w:rsidP="0052457B">
            <w:pPr>
              <w:rPr>
                <w:sz w:val="24"/>
                <w:szCs w:val="24"/>
                <w:lang w:val="id-ID"/>
              </w:rPr>
            </w:pPr>
            <w:r w:rsidRPr="005252D1">
              <w:rPr>
                <w:sz w:val="24"/>
                <w:szCs w:val="24"/>
                <w:lang w:val="id-ID"/>
              </w:rPr>
              <w:t>FR-002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66" w:rsidRPr="006A3249" w:rsidRDefault="001F5366" w:rsidP="0052457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66" w:rsidRPr="006A3249" w:rsidRDefault="001F5366" w:rsidP="0052457B">
            <w:pPr>
              <w:rPr>
                <w:sz w:val="24"/>
                <w:szCs w:val="24"/>
              </w:rPr>
            </w:pPr>
            <w:r w:rsidRPr="005252D1">
              <w:rPr>
                <w:sz w:val="24"/>
                <w:szCs w:val="24"/>
                <w:lang w:val="id-ID"/>
              </w:rPr>
              <w:t xml:space="preserve">Operator akan </w:t>
            </w:r>
            <w:proofErr w:type="spellStart"/>
            <w:r>
              <w:rPr>
                <w:sz w:val="24"/>
                <w:szCs w:val="24"/>
              </w:rPr>
              <w:t>memasukan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dipilih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F5366" w:rsidRPr="005252D1" w:rsidTr="0052457B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66" w:rsidRPr="005252D1" w:rsidRDefault="001F5366" w:rsidP="0052457B">
            <w:pPr>
              <w:rPr>
                <w:sz w:val="24"/>
                <w:szCs w:val="24"/>
                <w:lang w:val="id-ID"/>
              </w:rPr>
            </w:pPr>
            <w:r w:rsidRPr="005252D1">
              <w:rPr>
                <w:sz w:val="24"/>
                <w:szCs w:val="24"/>
                <w:lang w:val="id-ID"/>
              </w:rPr>
              <w:t>FR-00</w:t>
            </w:r>
            <w:r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66" w:rsidRPr="005252D1" w:rsidRDefault="001F5366" w:rsidP="0052457B">
            <w:pPr>
              <w:rPr>
                <w:sz w:val="24"/>
                <w:szCs w:val="24"/>
                <w:lang w:val="id-ID"/>
              </w:rPr>
            </w:pPr>
            <w:r w:rsidRPr="005252D1">
              <w:rPr>
                <w:sz w:val="24"/>
                <w:szCs w:val="24"/>
                <w:lang w:val="id-ID"/>
              </w:rPr>
              <w:t>Mencetak struk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66" w:rsidRPr="006A3249" w:rsidRDefault="001F5366" w:rsidP="0052457B">
            <w:pPr>
              <w:rPr>
                <w:sz w:val="24"/>
                <w:szCs w:val="24"/>
              </w:rPr>
            </w:pPr>
            <w:r w:rsidRPr="005252D1">
              <w:rPr>
                <w:sz w:val="24"/>
                <w:szCs w:val="24"/>
                <w:lang w:val="id-ID"/>
              </w:rPr>
              <w:t>Operator melakukan pe</w:t>
            </w:r>
            <w:r>
              <w:rPr>
                <w:sz w:val="24"/>
                <w:szCs w:val="24"/>
                <w:lang w:val="id-ID"/>
              </w:rPr>
              <w:t>ncatakan struk transaksi setelah</w:t>
            </w:r>
            <w:r w:rsidRPr="005252D1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pencatatan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selesai</w:t>
            </w:r>
            <w:proofErr w:type="spellEnd"/>
          </w:p>
        </w:tc>
      </w:tr>
      <w:tr w:rsidR="001F5366" w:rsidRPr="005252D1" w:rsidTr="0052457B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66" w:rsidRPr="005252D1" w:rsidRDefault="001F5366" w:rsidP="0052457B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FR-004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66" w:rsidRPr="005252D1" w:rsidRDefault="001F5366" w:rsidP="0052457B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Mengelola 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lang w:val="id-ID"/>
              </w:rPr>
              <w:t>tok barang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366" w:rsidRPr="005252D1" w:rsidRDefault="001F5366" w:rsidP="0052457B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Operator melakukan pengolahan data barang antara lain penambahan stok barang yang sudah ada atau menambah stok barang yang baru</w:t>
            </w:r>
          </w:p>
        </w:tc>
      </w:tr>
    </w:tbl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 xml:space="preserve">Non Functional Requirement </w:t>
      </w:r>
    </w:p>
    <w:tbl>
      <w:tblPr>
        <w:tblW w:w="0" w:type="auto"/>
        <w:tblInd w:w="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4230"/>
      </w:tblGrid>
      <w:tr w:rsidR="001F5366" w:rsidRPr="005252D1" w:rsidTr="0052457B">
        <w:trPr>
          <w:tblHeader/>
        </w:trPr>
        <w:tc>
          <w:tcPr>
            <w:tcW w:w="1728" w:type="dxa"/>
          </w:tcPr>
          <w:p w:rsidR="001F5366" w:rsidRPr="005252D1" w:rsidRDefault="001F5366" w:rsidP="0052457B">
            <w:pPr>
              <w:rPr>
                <w:b/>
                <w:sz w:val="24"/>
                <w:szCs w:val="24"/>
                <w:lang w:val="id-ID"/>
              </w:rPr>
            </w:pPr>
            <w:r w:rsidRPr="005252D1">
              <w:rPr>
                <w:b/>
                <w:sz w:val="24"/>
                <w:szCs w:val="24"/>
                <w:lang w:val="id-ID"/>
              </w:rPr>
              <w:t>ID</w:t>
            </w:r>
          </w:p>
        </w:tc>
        <w:tc>
          <w:tcPr>
            <w:tcW w:w="1728" w:type="dxa"/>
          </w:tcPr>
          <w:p w:rsidR="001F5366" w:rsidRPr="005252D1" w:rsidRDefault="001F5366" w:rsidP="0052457B">
            <w:pPr>
              <w:rPr>
                <w:b/>
                <w:sz w:val="24"/>
                <w:szCs w:val="24"/>
              </w:rPr>
            </w:pPr>
            <w:r w:rsidRPr="005252D1"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4230" w:type="dxa"/>
          </w:tcPr>
          <w:p w:rsidR="001F5366" w:rsidRPr="005252D1" w:rsidRDefault="001F5366" w:rsidP="0052457B">
            <w:pPr>
              <w:rPr>
                <w:b/>
                <w:sz w:val="24"/>
                <w:szCs w:val="24"/>
                <w:lang w:val="id-ID"/>
              </w:rPr>
            </w:pPr>
            <w:r w:rsidRPr="005252D1">
              <w:rPr>
                <w:b/>
                <w:sz w:val="24"/>
                <w:szCs w:val="24"/>
                <w:lang w:val="id-ID"/>
              </w:rPr>
              <w:t>Kebutuhan</w:t>
            </w:r>
          </w:p>
        </w:tc>
      </w:tr>
      <w:tr w:rsidR="001F5366" w:rsidRPr="005252D1" w:rsidTr="0052457B">
        <w:tc>
          <w:tcPr>
            <w:tcW w:w="1728" w:type="dxa"/>
          </w:tcPr>
          <w:p w:rsidR="001F5366" w:rsidRPr="005252D1" w:rsidRDefault="001F5366" w:rsidP="0052457B">
            <w:pPr>
              <w:pStyle w:val="TOC1"/>
              <w:rPr>
                <w:sz w:val="24"/>
                <w:szCs w:val="24"/>
                <w:lang w:val="id-ID"/>
              </w:rPr>
            </w:pPr>
            <w:r w:rsidRPr="005252D1">
              <w:rPr>
                <w:sz w:val="24"/>
                <w:szCs w:val="24"/>
                <w:lang w:val="id-ID"/>
              </w:rPr>
              <w:t>NFR-001</w:t>
            </w:r>
          </w:p>
        </w:tc>
        <w:tc>
          <w:tcPr>
            <w:tcW w:w="1728" w:type="dxa"/>
          </w:tcPr>
          <w:p w:rsidR="001F5366" w:rsidRPr="005252D1" w:rsidRDefault="001F5366" w:rsidP="0052457B">
            <w:pPr>
              <w:pStyle w:val="TOC1"/>
              <w:rPr>
                <w:sz w:val="24"/>
                <w:szCs w:val="24"/>
              </w:rPr>
            </w:pPr>
            <w:r w:rsidRPr="005252D1">
              <w:rPr>
                <w:sz w:val="24"/>
                <w:szCs w:val="24"/>
              </w:rPr>
              <w:t>Availability</w:t>
            </w:r>
          </w:p>
        </w:tc>
        <w:tc>
          <w:tcPr>
            <w:tcW w:w="4230" w:type="dxa"/>
          </w:tcPr>
          <w:p w:rsidR="001F5366" w:rsidRPr="005252D1" w:rsidRDefault="001F5366" w:rsidP="0052457B">
            <w:pPr>
              <w:rPr>
                <w:sz w:val="24"/>
                <w:szCs w:val="24"/>
                <w:lang w:val="id-ID"/>
              </w:rPr>
            </w:pPr>
            <w:r w:rsidRPr="005252D1">
              <w:rPr>
                <w:sz w:val="24"/>
                <w:szCs w:val="24"/>
                <w:lang w:val="id-ID"/>
              </w:rPr>
              <w:t>Beroperasi selama 7 hari perminggu dan 24 jam nonstop</w:t>
            </w:r>
          </w:p>
        </w:tc>
      </w:tr>
      <w:tr w:rsidR="001F5366" w:rsidRPr="005252D1" w:rsidTr="0052457B">
        <w:tc>
          <w:tcPr>
            <w:tcW w:w="1728" w:type="dxa"/>
          </w:tcPr>
          <w:p w:rsidR="001F5366" w:rsidRPr="005252D1" w:rsidRDefault="001F5366" w:rsidP="0052457B">
            <w:pPr>
              <w:rPr>
                <w:sz w:val="24"/>
                <w:szCs w:val="24"/>
              </w:rPr>
            </w:pPr>
            <w:r w:rsidRPr="005252D1">
              <w:rPr>
                <w:sz w:val="24"/>
                <w:szCs w:val="24"/>
                <w:lang w:val="id-ID"/>
              </w:rPr>
              <w:t>NFR-002</w:t>
            </w:r>
          </w:p>
        </w:tc>
        <w:tc>
          <w:tcPr>
            <w:tcW w:w="1728" w:type="dxa"/>
          </w:tcPr>
          <w:p w:rsidR="001F5366" w:rsidRPr="005252D1" w:rsidRDefault="001F5366" w:rsidP="0052457B">
            <w:pPr>
              <w:rPr>
                <w:sz w:val="24"/>
                <w:szCs w:val="24"/>
              </w:rPr>
            </w:pPr>
            <w:r w:rsidRPr="005252D1">
              <w:rPr>
                <w:sz w:val="24"/>
                <w:szCs w:val="24"/>
              </w:rPr>
              <w:t>Reliability</w:t>
            </w:r>
          </w:p>
        </w:tc>
        <w:tc>
          <w:tcPr>
            <w:tcW w:w="4230" w:type="dxa"/>
          </w:tcPr>
          <w:p w:rsidR="001F5366" w:rsidRPr="005252D1" w:rsidRDefault="001F5366" w:rsidP="0052457B">
            <w:pPr>
              <w:rPr>
                <w:sz w:val="24"/>
                <w:szCs w:val="24"/>
                <w:lang w:val="id-ID"/>
              </w:rPr>
            </w:pPr>
            <w:r w:rsidRPr="005252D1">
              <w:rPr>
                <w:sz w:val="24"/>
                <w:szCs w:val="24"/>
                <w:lang w:val="id-ID"/>
              </w:rPr>
              <w:t>Kegagalan 10%</w:t>
            </w:r>
          </w:p>
        </w:tc>
      </w:tr>
      <w:tr w:rsidR="001F5366" w:rsidRPr="005252D1" w:rsidTr="0052457B">
        <w:tc>
          <w:tcPr>
            <w:tcW w:w="1728" w:type="dxa"/>
          </w:tcPr>
          <w:p w:rsidR="001F5366" w:rsidRPr="005252D1" w:rsidRDefault="001F5366" w:rsidP="0052457B">
            <w:pPr>
              <w:rPr>
                <w:sz w:val="24"/>
                <w:szCs w:val="24"/>
              </w:rPr>
            </w:pPr>
            <w:r w:rsidRPr="005252D1">
              <w:rPr>
                <w:sz w:val="24"/>
                <w:szCs w:val="24"/>
                <w:lang w:val="id-ID"/>
              </w:rPr>
              <w:t>NFR-003</w:t>
            </w:r>
          </w:p>
        </w:tc>
        <w:tc>
          <w:tcPr>
            <w:tcW w:w="1728" w:type="dxa"/>
          </w:tcPr>
          <w:p w:rsidR="001F5366" w:rsidRPr="005252D1" w:rsidRDefault="001F5366" w:rsidP="0052457B">
            <w:pPr>
              <w:rPr>
                <w:sz w:val="24"/>
                <w:szCs w:val="24"/>
              </w:rPr>
            </w:pPr>
            <w:proofErr w:type="spellStart"/>
            <w:r w:rsidRPr="005252D1">
              <w:rPr>
                <w:sz w:val="24"/>
                <w:szCs w:val="24"/>
              </w:rPr>
              <w:t>Ergonomy</w:t>
            </w:r>
            <w:proofErr w:type="spellEnd"/>
          </w:p>
        </w:tc>
        <w:tc>
          <w:tcPr>
            <w:tcW w:w="4230" w:type="dxa"/>
          </w:tcPr>
          <w:p w:rsidR="001F5366" w:rsidRPr="005252D1" w:rsidRDefault="001F5366" w:rsidP="0052457B">
            <w:pPr>
              <w:rPr>
                <w:sz w:val="24"/>
                <w:szCs w:val="24"/>
                <w:lang w:val="id-ID"/>
              </w:rPr>
            </w:pPr>
            <w:r w:rsidRPr="005252D1">
              <w:rPr>
                <w:sz w:val="24"/>
                <w:szCs w:val="24"/>
                <w:lang w:val="id-ID"/>
              </w:rPr>
              <w:t xml:space="preserve">Memudahkan user atau pembeli sehingga tidak takut tutup untuk mengakses atau membeli </w:t>
            </w:r>
            <w:r>
              <w:rPr>
                <w:sz w:val="24"/>
                <w:szCs w:val="24"/>
                <w:lang w:val="id-ID"/>
              </w:rPr>
              <w:t>barang</w:t>
            </w:r>
            <w:r w:rsidRPr="005252D1">
              <w:rPr>
                <w:sz w:val="24"/>
                <w:szCs w:val="24"/>
                <w:lang w:val="id-ID"/>
              </w:rPr>
              <w:t xml:space="preserve"> </w:t>
            </w:r>
          </w:p>
        </w:tc>
      </w:tr>
      <w:tr w:rsidR="001F5366" w:rsidRPr="005252D1" w:rsidTr="0052457B">
        <w:tc>
          <w:tcPr>
            <w:tcW w:w="1728" w:type="dxa"/>
          </w:tcPr>
          <w:p w:rsidR="001F5366" w:rsidRPr="005252D1" w:rsidRDefault="001F5366" w:rsidP="0052457B">
            <w:pPr>
              <w:rPr>
                <w:sz w:val="24"/>
                <w:szCs w:val="24"/>
              </w:rPr>
            </w:pPr>
            <w:r w:rsidRPr="005252D1">
              <w:rPr>
                <w:sz w:val="24"/>
                <w:szCs w:val="24"/>
                <w:lang w:val="id-ID"/>
              </w:rPr>
              <w:t>NFR-004</w:t>
            </w:r>
          </w:p>
        </w:tc>
        <w:tc>
          <w:tcPr>
            <w:tcW w:w="1728" w:type="dxa"/>
          </w:tcPr>
          <w:p w:rsidR="001F5366" w:rsidRPr="005252D1" w:rsidRDefault="001F5366" w:rsidP="0052457B">
            <w:pPr>
              <w:rPr>
                <w:sz w:val="24"/>
                <w:szCs w:val="24"/>
              </w:rPr>
            </w:pPr>
            <w:r w:rsidRPr="005252D1">
              <w:rPr>
                <w:sz w:val="24"/>
                <w:szCs w:val="24"/>
              </w:rPr>
              <w:t>Portability</w:t>
            </w:r>
          </w:p>
        </w:tc>
        <w:tc>
          <w:tcPr>
            <w:tcW w:w="4230" w:type="dxa"/>
          </w:tcPr>
          <w:p w:rsidR="001F5366" w:rsidRPr="005252D1" w:rsidRDefault="001F5366" w:rsidP="0052457B">
            <w:pPr>
              <w:rPr>
                <w:sz w:val="24"/>
                <w:szCs w:val="24"/>
                <w:lang w:val="id-ID"/>
              </w:rPr>
            </w:pPr>
            <w:r w:rsidRPr="005252D1">
              <w:rPr>
                <w:sz w:val="24"/>
                <w:szCs w:val="24"/>
                <w:lang w:val="id-ID"/>
              </w:rPr>
              <w:t>Khusus untuk windows 7, 8, 8.1</w:t>
            </w:r>
          </w:p>
        </w:tc>
      </w:tr>
      <w:tr w:rsidR="001F5366" w:rsidRPr="005252D1" w:rsidTr="0052457B">
        <w:tc>
          <w:tcPr>
            <w:tcW w:w="1728" w:type="dxa"/>
          </w:tcPr>
          <w:p w:rsidR="001F5366" w:rsidRPr="005252D1" w:rsidRDefault="001F5366" w:rsidP="0052457B">
            <w:pPr>
              <w:rPr>
                <w:sz w:val="24"/>
                <w:szCs w:val="24"/>
              </w:rPr>
            </w:pPr>
            <w:r w:rsidRPr="005252D1">
              <w:rPr>
                <w:sz w:val="24"/>
                <w:szCs w:val="24"/>
                <w:lang w:val="id-ID"/>
              </w:rPr>
              <w:t>NFR-005</w:t>
            </w:r>
          </w:p>
        </w:tc>
        <w:tc>
          <w:tcPr>
            <w:tcW w:w="1728" w:type="dxa"/>
          </w:tcPr>
          <w:p w:rsidR="001F5366" w:rsidRPr="005252D1" w:rsidRDefault="001F5366" w:rsidP="0052457B">
            <w:pPr>
              <w:rPr>
                <w:sz w:val="24"/>
                <w:szCs w:val="24"/>
              </w:rPr>
            </w:pPr>
            <w:r w:rsidRPr="005252D1">
              <w:rPr>
                <w:sz w:val="24"/>
                <w:szCs w:val="24"/>
              </w:rPr>
              <w:t>Memory</w:t>
            </w:r>
          </w:p>
        </w:tc>
        <w:tc>
          <w:tcPr>
            <w:tcW w:w="4230" w:type="dxa"/>
          </w:tcPr>
          <w:p w:rsidR="001F5366" w:rsidRPr="005252D1" w:rsidRDefault="001F5366" w:rsidP="0052457B">
            <w:pPr>
              <w:rPr>
                <w:sz w:val="24"/>
                <w:szCs w:val="24"/>
                <w:lang w:val="id-ID"/>
              </w:rPr>
            </w:pPr>
            <w:r w:rsidRPr="005252D1">
              <w:rPr>
                <w:sz w:val="24"/>
                <w:szCs w:val="24"/>
                <w:lang w:val="id-ID"/>
              </w:rPr>
              <w:t>Untuk Media penyimpanan bisa menggunakan flashdisk dan memory micro Sd</w:t>
            </w:r>
          </w:p>
        </w:tc>
      </w:tr>
      <w:tr w:rsidR="001F5366" w:rsidRPr="005252D1" w:rsidTr="0052457B">
        <w:tc>
          <w:tcPr>
            <w:tcW w:w="1728" w:type="dxa"/>
          </w:tcPr>
          <w:p w:rsidR="001F5366" w:rsidRPr="005252D1" w:rsidRDefault="001F5366" w:rsidP="0052457B">
            <w:pPr>
              <w:rPr>
                <w:sz w:val="24"/>
                <w:szCs w:val="24"/>
              </w:rPr>
            </w:pPr>
            <w:r w:rsidRPr="005252D1">
              <w:rPr>
                <w:sz w:val="24"/>
                <w:szCs w:val="24"/>
                <w:lang w:val="id-ID"/>
              </w:rPr>
              <w:lastRenderedPageBreak/>
              <w:t>NFR-006</w:t>
            </w:r>
          </w:p>
        </w:tc>
        <w:tc>
          <w:tcPr>
            <w:tcW w:w="1728" w:type="dxa"/>
          </w:tcPr>
          <w:p w:rsidR="001F5366" w:rsidRPr="005252D1" w:rsidRDefault="001F5366" w:rsidP="0052457B">
            <w:pPr>
              <w:rPr>
                <w:sz w:val="24"/>
                <w:szCs w:val="24"/>
              </w:rPr>
            </w:pPr>
            <w:r w:rsidRPr="005252D1">
              <w:rPr>
                <w:sz w:val="24"/>
                <w:szCs w:val="24"/>
              </w:rPr>
              <w:t>Response time</w:t>
            </w:r>
          </w:p>
        </w:tc>
        <w:tc>
          <w:tcPr>
            <w:tcW w:w="4230" w:type="dxa"/>
          </w:tcPr>
          <w:p w:rsidR="001F5366" w:rsidRPr="005252D1" w:rsidRDefault="001F5366" w:rsidP="0052457B">
            <w:pPr>
              <w:rPr>
                <w:sz w:val="24"/>
                <w:szCs w:val="24"/>
                <w:lang w:val="id-ID"/>
              </w:rPr>
            </w:pPr>
            <w:r w:rsidRPr="005252D1">
              <w:rPr>
                <w:sz w:val="24"/>
                <w:szCs w:val="24"/>
                <w:lang w:val="id-ID"/>
              </w:rPr>
              <w:t>Aplikasi harus mampu mencetak struk setelah selesai pengopersaian dalam waktu 10 detik</w:t>
            </w:r>
          </w:p>
        </w:tc>
      </w:tr>
      <w:tr w:rsidR="001F5366" w:rsidRPr="005252D1" w:rsidTr="0052457B">
        <w:tc>
          <w:tcPr>
            <w:tcW w:w="1728" w:type="dxa"/>
          </w:tcPr>
          <w:p w:rsidR="001F5366" w:rsidRPr="005252D1" w:rsidRDefault="001F5366" w:rsidP="0052457B">
            <w:pPr>
              <w:rPr>
                <w:sz w:val="24"/>
                <w:szCs w:val="24"/>
              </w:rPr>
            </w:pPr>
            <w:r w:rsidRPr="005252D1">
              <w:rPr>
                <w:sz w:val="24"/>
                <w:szCs w:val="24"/>
                <w:lang w:val="id-ID"/>
              </w:rPr>
              <w:t>NFR-007</w:t>
            </w:r>
          </w:p>
        </w:tc>
        <w:tc>
          <w:tcPr>
            <w:tcW w:w="1728" w:type="dxa"/>
          </w:tcPr>
          <w:p w:rsidR="001F5366" w:rsidRPr="005252D1" w:rsidRDefault="001F5366" w:rsidP="0052457B">
            <w:pPr>
              <w:rPr>
                <w:sz w:val="24"/>
                <w:szCs w:val="24"/>
              </w:rPr>
            </w:pPr>
            <w:r w:rsidRPr="005252D1">
              <w:rPr>
                <w:sz w:val="24"/>
                <w:szCs w:val="24"/>
              </w:rPr>
              <w:t>Safety</w:t>
            </w:r>
          </w:p>
        </w:tc>
        <w:tc>
          <w:tcPr>
            <w:tcW w:w="4230" w:type="dxa"/>
          </w:tcPr>
          <w:p w:rsidR="001F5366" w:rsidRPr="005252D1" w:rsidRDefault="001F5366" w:rsidP="0052457B">
            <w:pPr>
              <w:rPr>
                <w:sz w:val="24"/>
                <w:szCs w:val="24"/>
              </w:rPr>
            </w:pPr>
            <w:r w:rsidRPr="005252D1">
              <w:rPr>
                <w:sz w:val="24"/>
                <w:szCs w:val="24"/>
              </w:rPr>
              <w:t>N/A</w:t>
            </w:r>
          </w:p>
        </w:tc>
      </w:tr>
      <w:tr w:rsidR="001F5366" w:rsidRPr="005252D1" w:rsidTr="0052457B">
        <w:tc>
          <w:tcPr>
            <w:tcW w:w="1728" w:type="dxa"/>
          </w:tcPr>
          <w:p w:rsidR="001F5366" w:rsidRPr="005252D1" w:rsidRDefault="001F5366" w:rsidP="0052457B">
            <w:pPr>
              <w:rPr>
                <w:sz w:val="24"/>
                <w:szCs w:val="24"/>
              </w:rPr>
            </w:pPr>
            <w:r w:rsidRPr="005252D1">
              <w:rPr>
                <w:sz w:val="24"/>
                <w:szCs w:val="24"/>
                <w:lang w:val="id-ID"/>
              </w:rPr>
              <w:t>NFR-008</w:t>
            </w:r>
          </w:p>
        </w:tc>
        <w:tc>
          <w:tcPr>
            <w:tcW w:w="1728" w:type="dxa"/>
          </w:tcPr>
          <w:p w:rsidR="001F5366" w:rsidRPr="005252D1" w:rsidRDefault="001F5366" w:rsidP="0052457B">
            <w:pPr>
              <w:rPr>
                <w:sz w:val="24"/>
                <w:szCs w:val="24"/>
              </w:rPr>
            </w:pPr>
            <w:r w:rsidRPr="005252D1">
              <w:rPr>
                <w:sz w:val="24"/>
                <w:szCs w:val="24"/>
              </w:rPr>
              <w:t>Security</w:t>
            </w:r>
          </w:p>
        </w:tc>
        <w:tc>
          <w:tcPr>
            <w:tcW w:w="4230" w:type="dxa"/>
          </w:tcPr>
          <w:p w:rsidR="001F5366" w:rsidRPr="005252D1" w:rsidRDefault="001F5366" w:rsidP="0052457B">
            <w:pPr>
              <w:rPr>
                <w:sz w:val="24"/>
                <w:szCs w:val="24"/>
                <w:lang w:val="id-ID"/>
              </w:rPr>
            </w:pPr>
            <w:r w:rsidRPr="005252D1">
              <w:rPr>
                <w:sz w:val="24"/>
                <w:szCs w:val="24"/>
                <w:lang w:val="id-ID"/>
              </w:rPr>
              <w:t>N/A</w:t>
            </w:r>
          </w:p>
        </w:tc>
      </w:tr>
      <w:tr w:rsidR="001F5366" w:rsidRPr="005252D1" w:rsidTr="0052457B">
        <w:tc>
          <w:tcPr>
            <w:tcW w:w="1728" w:type="dxa"/>
          </w:tcPr>
          <w:p w:rsidR="001F5366" w:rsidRPr="005252D1" w:rsidRDefault="001F5366" w:rsidP="0052457B">
            <w:pPr>
              <w:rPr>
                <w:sz w:val="24"/>
                <w:szCs w:val="24"/>
              </w:rPr>
            </w:pPr>
            <w:r w:rsidRPr="005252D1">
              <w:rPr>
                <w:sz w:val="24"/>
                <w:szCs w:val="24"/>
                <w:lang w:val="id-ID"/>
              </w:rPr>
              <w:t>NFR-009</w:t>
            </w:r>
          </w:p>
        </w:tc>
        <w:tc>
          <w:tcPr>
            <w:tcW w:w="1728" w:type="dxa"/>
          </w:tcPr>
          <w:p w:rsidR="001F5366" w:rsidRPr="005252D1" w:rsidRDefault="001F5366" w:rsidP="0052457B">
            <w:pPr>
              <w:rPr>
                <w:sz w:val="24"/>
                <w:szCs w:val="24"/>
              </w:rPr>
            </w:pPr>
            <w:r w:rsidRPr="005252D1">
              <w:rPr>
                <w:sz w:val="24"/>
                <w:szCs w:val="24"/>
              </w:rPr>
              <w:t xml:space="preserve">Others </w:t>
            </w:r>
            <w:r w:rsidRPr="005252D1">
              <w:rPr>
                <w:sz w:val="24"/>
                <w:szCs w:val="24"/>
                <w:lang w:val="id-ID"/>
              </w:rPr>
              <w:t>2</w:t>
            </w:r>
            <w:r w:rsidRPr="005252D1">
              <w:rPr>
                <w:sz w:val="24"/>
                <w:szCs w:val="24"/>
              </w:rPr>
              <w:t xml:space="preserve">: Bahasa </w:t>
            </w:r>
            <w:proofErr w:type="spellStart"/>
            <w:r w:rsidRPr="005252D1">
              <w:rPr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4230" w:type="dxa"/>
          </w:tcPr>
          <w:p w:rsidR="001F5366" w:rsidRPr="005252D1" w:rsidRDefault="001F5366" w:rsidP="0052457B">
            <w:pPr>
              <w:rPr>
                <w:sz w:val="24"/>
                <w:szCs w:val="24"/>
                <w:lang w:val="id-ID"/>
              </w:rPr>
            </w:pPr>
            <w:r w:rsidRPr="005252D1">
              <w:rPr>
                <w:sz w:val="24"/>
                <w:szCs w:val="24"/>
                <w:lang w:val="id-ID"/>
              </w:rPr>
              <w:t>Tanya jawab bisa menggunakan dua bahasa yaitu Bahasa Indonesia dan Bahasa Inggris</w:t>
            </w:r>
          </w:p>
        </w:tc>
      </w:tr>
      <w:tr w:rsidR="001F5366" w:rsidRPr="005252D1" w:rsidTr="0052457B">
        <w:tc>
          <w:tcPr>
            <w:tcW w:w="1728" w:type="dxa"/>
          </w:tcPr>
          <w:p w:rsidR="001F5366" w:rsidRPr="005252D1" w:rsidRDefault="001F5366" w:rsidP="0052457B">
            <w:pPr>
              <w:rPr>
                <w:sz w:val="24"/>
                <w:szCs w:val="24"/>
                <w:lang w:val="sv-SE"/>
              </w:rPr>
            </w:pPr>
            <w:r w:rsidRPr="005252D1">
              <w:rPr>
                <w:sz w:val="24"/>
                <w:szCs w:val="24"/>
                <w:lang w:val="id-ID"/>
              </w:rPr>
              <w:t>NFR-010</w:t>
            </w:r>
          </w:p>
        </w:tc>
        <w:tc>
          <w:tcPr>
            <w:tcW w:w="1728" w:type="dxa"/>
          </w:tcPr>
          <w:p w:rsidR="001F5366" w:rsidRPr="005252D1" w:rsidRDefault="001F5366" w:rsidP="0052457B">
            <w:pPr>
              <w:rPr>
                <w:sz w:val="24"/>
                <w:szCs w:val="24"/>
                <w:lang w:val="sv-SE"/>
              </w:rPr>
            </w:pPr>
          </w:p>
        </w:tc>
        <w:tc>
          <w:tcPr>
            <w:tcW w:w="4230" w:type="dxa"/>
          </w:tcPr>
          <w:p w:rsidR="001F5366" w:rsidRPr="005252D1" w:rsidRDefault="001F5366" w:rsidP="0052457B">
            <w:pPr>
              <w:rPr>
                <w:sz w:val="24"/>
                <w:szCs w:val="24"/>
                <w:lang w:val="id-ID"/>
              </w:rPr>
            </w:pPr>
            <w:proofErr w:type="spellStart"/>
            <w:r w:rsidRPr="005252D1">
              <w:rPr>
                <w:sz w:val="24"/>
                <w:szCs w:val="24"/>
              </w:rPr>
              <w:t>Setiap</w:t>
            </w:r>
            <w:proofErr w:type="spellEnd"/>
            <w:r w:rsidRPr="005252D1">
              <w:rPr>
                <w:sz w:val="24"/>
                <w:szCs w:val="24"/>
              </w:rPr>
              <w:t xml:space="preserve"> </w:t>
            </w:r>
            <w:proofErr w:type="spellStart"/>
            <w:r w:rsidRPr="005252D1">
              <w:rPr>
                <w:sz w:val="24"/>
                <w:szCs w:val="24"/>
              </w:rPr>
              <w:t>layar</w:t>
            </w:r>
            <w:proofErr w:type="spellEnd"/>
            <w:r w:rsidRPr="005252D1">
              <w:rPr>
                <w:sz w:val="24"/>
                <w:szCs w:val="24"/>
              </w:rPr>
              <w:t xml:space="preserve"> </w:t>
            </w:r>
            <w:proofErr w:type="spellStart"/>
            <w:r w:rsidRPr="005252D1">
              <w:rPr>
                <w:sz w:val="24"/>
                <w:szCs w:val="24"/>
              </w:rPr>
              <w:t>harus</w:t>
            </w:r>
            <w:proofErr w:type="spellEnd"/>
            <w:r w:rsidRPr="005252D1">
              <w:rPr>
                <w:sz w:val="24"/>
                <w:szCs w:val="24"/>
              </w:rPr>
              <w:t xml:space="preserve"> men</w:t>
            </w:r>
            <w:r w:rsidRPr="005252D1">
              <w:rPr>
                <w:sz w:val="24"/>
                <w:szCs w:val="24"/>
                <w:lang w:val="id-ID"/>
              </w:rPr>
              <w:t>ampilkan logo perusahaan dan juga menampilkannya</w:t>
            </w:r>
            <w:r>
              <w:rPr>
                <w:sz w:val="24"/>
                <w:szCs w:val="24"/>
                <w:lang w:val="id-ID"/>
              </w:rPr>
              <w:t xml:space="preserve"> dalam struk, dan laporan</w:t>
            </w:r>
            <w:r w:rsidRPr="005252D1">
              <w:rPr>
                <w:sz w:val="24"/>
                <w:szCs w:val="24"/>
                <w:lang w:val="id-ID"/>
              </w:rPr>
              <w:t>.</w:t>
            </w:r>
          </w:p>
        </w:tc>
      </w:tr>
    </w:tbl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t>Usecase</w:t>
      </w:r>
      <w:proofErr w:type="spellEnd"/>
    </w:p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 w:rsidRPr="00B138A4">
        <w:rPr>
          <w:rFonts w:cs="Times New Roman"/>
        </w:rPr>
        <w:t>Usecase</w:t>
      </w:r>
      <w:proofErr w:type="spellEnd"/>
      <w:r w:rsidRPr="00B138A4">
        <w:rPr>
          <w:rFonts w:cs="Times New Roman"/>
        </w:rPr>
        <w:t xml:space="preserve"> Diagram</w:t>
      </w:r>
    </w:p>
    <w:p w:rsidR="00502630" w:rsidRDefault="001F5366" w:rsidP="00502630">
      <w:pPr>
        <w:pStyle w:val="Heading2"/>
        <w:ind w:left="540"/>
        <w:rPr>
          <w:rFonts w:cs="Times New Roman"/>
        </w:rPr>
      </w:pPr>
      <w:r>
        <w:rPr>
          <w:noProof/>
        </w:rPr>
        <w:drawing>
          <wp:inline distT="0" distB="0" distL="0" distR="0" wp14:anchorId="05859DDE" wp14:editId="0090D6CC">
            <wp:extent cx="5943600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3D" w:rsidRPr="0039663D" w:rsidRDefault="0039663D" w:rsidP="0039663D"/>
    <w:p w:rsidR="00650B9B" w:rsidRDefault="00650B9B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>
        <w:rPr>
          <w:rFonts w:cs="Times New Roman"/>
        </w:rPr>
        <w:lastRenderedPageBreak/>
        <w:t>Definisi</w:t>
      </w:r>
      <w:proofErr w:type="spellEnd"/>
      <w:r>
        <w:rPr>
          <w:rFonts w:cs="Times New Roman"/>
        </w:rPr>
        <w:t xml:space="preserve"> Actor</w:t>
      </w:r>
    </w:p>
    <w:p w:rsidR="0039663D" w:rsidRPr="0039663D" w:rsidRDefault="0039663D" w:rsidP="0039663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835"/>
        <w:gridCol w:w="5636"/>
      </w:tblGrid>
      <w:tr w:rsidR="00650B9B" w:rsidRPr="0039663D" w:rsidTr="00650B9B">
        <w:tc>
          <w:tcPr>
            <w:tcW w:w="709" w:type="dxa"/>
          </w:tcPr>
          <w:p w:rsidR="00650B9B" w:rsidRPr="0039663D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663D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835" w:type="dxa"/>
          </w:tcPr>
          <w:p w:rsidR="00650B9B" w:rsidRPr="0039663D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663D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636" w:type="dxa"/>
          </w:tcPr>
          <w:p w:rsidR="00650B9B" w:rsidRPr="0039663D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663D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  <w:proofErr w:type="spellEnd"/>
          </w:p>
        </w:tc>
      </w:tr>
      <w:tr w:rsidR="00502630" w:rsidRPr="0039663D" w:rsidTr="00650B9B">
        <w:tc>
          <w:tcPr>
            <w:tcW w:w="709" w:type="dxa"/>
          </w:tcPr>
          <w:p w:rsidR="00502630" w:rsidRPr="0039663D" w:rsidRDefault="00502630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663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502630" w:rsidRPr="0039663D" w:rsidRDefault="0050263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663D">
              <w:rPr>
                <w:rFonts w:ascii="Times New Roman" w:hAnsi="Times New Roman" w:cs="Times New Roman"/>
                <w:sz w:val="20"/>
                <w:szCs w:val="20"/>
              </w:rPr>
              <w:t>Pelanggan</w:t>
            </w:r>
            <w:proofErr w:type="spellEnd"/>
          </w:p>
        </w:tc>
        <w:tc>
          <w:tcPr>
            <w:tcW w:w="5636" w:type="dxa"/>
          </w:tcPr>
          <w:p w:rsidR="00502630" w:rsidRPr="0039663D" w:rsidRDefault="0050263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9663D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Aktor ini memounyai wewenang untuk melakukan pembelin dari produk atau barang yang sudah tersedia</w:t>
            </w:r>
          </w:p>
        </w:tc>
      </w:tr>
      <w:tr w:rsidR="00502630" w:rsidRPr="0039663D" w:rsidTr="00650B9B">
        <w:tc>
          <w:tcPr>
            <w:tcW w:w="709" w:type="dxa"/>
          </w:tcPr>
          <w:p w:rsidR="00502630" w:rsidRPr="0039663D" w:rsidRDefault="00502630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663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502630" w:rsidRPr="0039663D" w:rsidRDefault="0050263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663D">
              <w:rPr>
                <w:rFonts w:ascii="Times New Roman" w:hAnsi="Times New Roman" w:cs="Times New Roman"/>
                <w:sz w:val="20"/>
                <w:szCs w:val="20"/>
              </w:rPr>
              <w:t>Karyawan</w:t>
            </w:r>
            <w:proofErr w:type="spellEnd"/>
          </w:p>
        </w:tc>
        <w:tc>
          <w:tcPr>
            <w:tcW w:w="5636" w:type="dxa"/>
          </w:tcPr>
          <w:p w:rsidR="00502630" w:rsidRPr="0039663D" w:rsidRDefault="0050263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9663D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Aktor ini mempunyai wewenang mengolah data barang baik itu menghapus, menambah, mengubah dan lain-lain.</w:t>
            </w:r>
          </w:p>
        </w:tc>
      </w:tr>
    </w:tbl>
    <w:p w:rsidR="00650B9B" w:rsidRPr="00650B9B" w:rsidRDefault="00650B9B" w:rsidP="003F0F51"/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 w:rsidRPr="00B138A4">
        <w:rPr>
          <w:rFonts w:cs="Times New Roman"/>
        </w:rPr>
        <w:t>Skenario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Usecase</w:t>
      </w:r>
      <w:proofErr w:type="spellEnd"/>
    </w:p>
    <w:p w:rsidR="00502630" w:rsidRDefault="00502630" w:rsidP="00502630">
      <w:pPr>
        <w:ind w:left="1620" w:hanging="1620"/>
      </w:pPr>
      <w:r>
        <w:t>Nama Use case</w:t>
      </w:r>
      <w:r>
        <w:tab/>
        <w:t xml:space="preserve">: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Brang</w:t>
      </w:r>
      <w:proofErr w:type="spellEnd"/>
    </w:p>
    <w:p w:rsidR="00502630" w:rsidRDefault="00502630" w:rsidP="00502630">
      <w:pPr>
        <w:ind w:left="1620" w:hanging="1620"/>
      </w:pPr>
      <w:proofErr w:type="spellStart"/>
      <w:r>
        <w:t>Aktor</w:t>
      </w:r>
      <w:proofErr w:type="spellEnd"/>
      <w:r>
        <w:tab/>
        <w:t xml:space="preserve">: </w:t>
      </w:r>
      <w:proofErr w:type="spellStart"/>
      <w:r>
        <w:t>Pelanggan</w:t>
      </w:r>
      <w:proofErr w:type="spellEnd"/>
    </w:p>
    <w:p w:rsidR="00502630" w:rsidRDefault="00502630" w:rsidP="00502630">
      <w:pPr>
        <w:ind w:left="1620" w:hanging="1620"/>
      </w:pPr>
      <w:proofErr w:type="spellStart"/>
      <w:r>
        <w:t>Tujuan</w:t>
      </w:r>
      <w:proofErr w:type="spellEnd"/>
      <w:r>
        <w:tab/>
        <w:t xml:space="preserve">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2630" w:rsidTr="00524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2630" w:rsidRDefault="00502630" w:rsidP="0052457B">
            <w:proofErr w:type="spellStart"/>
            <w:r>
              <w:t>Pelanggan</w:t>
            </w:r>
            <w:proofErr w:type="spellEnd"/>
          </w:p>
        </w:tc>
        <w:tc>
          <w:tcPr>
            <w:tcW w:w="4675" w:type="dxa"/>
          </w:tcPr>
          <w:p w:rsidR="00502630" w:rsidRDefault="00502630" w:rsidP="00524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502630" w:rsidTr="005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2630" w:rsidRPr="00465442" w:rsidRDefault="00502630" w:rsidP="00502630">
            <w:pPr>
              <w:pStyle w:val="ListParagraph"/>
              <w:numPr>
                <w:ilvl w:val="0"/>
                <w:numId w:val="12"/>
              </w:numPr>
              <w:rPr>
                <w:b w:val="0"/>
              </w:rPr>
            </w:pPr>
            <w:proofErr w:type="spellStart"/>
            <w:r w:rsidRPr="00465442">
              <w:rPr>
                <w:b w:val="0"/>
              </w:rPr>
              <w:t>Menginput</w:t>
            </w:r>
            <w:proofErr w:type="spellEnd"/>
            <w:r w:rsidRPr="00465442">
              <w:rPr>
                <w:b w:val="0"/>
              </w:rPr>
              <w:t xml:space="preserve"> </w:t>
            </w:r>
            <w:proofErr w:type="spellStart"/>
            <w:r w:rsidRPr="00465442">
              <w:rPr>
                <w:b w:val="0"/>
              </w:rPr>
              <w:t>pesanan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atau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pilihan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barang</w:t>
            </w:r>
            <w:proofErr w:type="spellEnd"/>
          </w:p>
        </w:tc>
        <w:tc>
          <w:tcPr>
            <w:tcW w:w="4675" w:type="dxa"/>
          </w:tcPr>
          <w:p w:rsidR="00502630" w:rsidRDefault="00502630" w:rsidP="0050263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</w:tbl>
    <w:p w:rsidR="00502630" w:rsidRDefault="00502630" w:rsidP="00502630"/>
    <w:p w:rsidR="00107CC0" w:rsidRDefault="00107CC0" w:rsidP="00107CC0">
      <w:pPr>
        <w:ind w:left="1620" w:hanging="1620"/>
      </w:pPr>
      <w:r>
        <w:t>Nama Use case</w:t>
      </w:r>
      <w:r>
        <w:tab/>
        <w:t xml:space="preserve">: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107CC0" w:rsidRDefault="00107CC0" w:rsidP="00107CC0">
      <w:pPr>
        <w:ind w:left="1620" w:hanging="1620"/>
      </w:pPr>
      <w:proofErr w:type="spellStart"/>
      <w:r>
        <w:t>Aktor</w:t>
      </w:r>
      <w:proofErr w:type="spellEnd"/>
      <w:r>
        <w:tab/>
        <w:t xml:space="preserve">: </w:t>
      </w:r>
      <w:proofErr w:type="spellStart"/>
      <w:r>
        <w:t>Pelanggan</w:t>
      </w:r>
      <w:proofErr w:type="spellEnd"/>
    </w:p>
    <w:p w:rsidR="00107CC0" w:rsidRDefault="00107CC0" w:rsidP="00107CC0">
      <w:pPr>
        <w:ind w:left="1620" w:hanging="1620"/>
      </w:pPr>
      <w:proofErr w:type="spellStart"/>
      <w:r>
        <w:t>Tujuan</w:t>
      </w:r>
      <w:proofErr w:type="spellEnd"/>
      <w:r>
        <w:tab/>
        <w:t xml:space="preserve">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dipesan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CC0" w:rsidTr="00524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07CC0" w:rsidRDefault="00107CC0" w:rsidP="0052457B">
            <w:r>
              <w:t>System</w:t>
            </w:r>
          </w:p>
        </w:tc>
        <w:tc>
          <w:tcPr>
            <w:tcW w:w="4675" w:type="dxa"/>
          </w:tcPr>
          <w:p w:rsidR="00107CC0" w:rsidRDefault="00107CC0" w:rsidP="00524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Pelanggan</w:t>
            </w:r>
            <w:proofErr w:type="spellEnd"/>
          </w:p>
        </w:tc>
      </w:tr>
      <w:tr w:rsidR="00107CC0" w:rsidTr="005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07CC0" w:rsidRPr="00465442" w:rsidRDefault="00107CC0" w:rsidP="0052457B">
            <w:pPr>
              <w:pStyle w:val="ListParagraph"/>
              <w:numPr>
                <w:ilvl w:val="0"/>
                <w:numId w:val="12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Memberikan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konfirmasi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pesanan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diterima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apakah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barang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dipesan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tersedia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atau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tidak</w:t>
            </w:r>
            <w:proofErr w:type="spellEnd"/>
          </w:p>
        </w:tc>
        <w:tc>
          <w:tcPr>
            <w:tcW w:w="4675" w:type="dxa"/>
          </w:tcPr>
          <w:p w:rsidR="00107CC0" w:rsidRDefault="00107CC0" w:rsidP="0052457B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dipesan</w:t>
            </w:r>
            <w:proofErr w:type="spellEnd"/>
          </w:p>
        </w:tc>
      </w:tr>
    </w:tbl>
    <w:p w:rsidR="00502630" w:rsidRDefault="00502630" w:rsidP="00502630"/>
    <w:p w:rsidR="0039663D" w:rsidRDefault="0039663D" w:rsidP="00502630"/>
    <w:p w:rsidR="0039663D" w:rsidRDefault="0039663D" w:rsidP="00502630"/>
    <w:p w:rsidR="0039663D" w:rsidRDefault="0039663D" w:rsidP="00502630"/>
    <w:p w:rsidR="00107CC0" w:rsidRDefault="00107CC0" w:rsidP="00107CC0">
      <w:pPr>
        <w:ind w:left="1620" w:hanging="1620"/>
      </w:pPr>
      <w:r>
        <w:t>Nama Use case</w:t>
      </w:r>
      <w:r>
        <w:tab/>
        <w:t xml:space="preserve">: Bayar </w:t>
      </w:r>
      <w:proofErr w:type="spellStart"/>
      <w:r>
        <w:t>Pesanan</w:t>
      </w:r>
      <w:proofErr w:type="spellEnd"/>
    </w:p>
    <w:p w:rsidR="00107CC0" w:rsidRDefault="00107CC0" w:rsidP="00107CC0">
      <w:pPr>
        <w:ind w:left="1620" w:hanging="1620"/>
      </w:pPr>
      <w:proofErr w:type="spellStart"/>
      <w:r>
        <w:t>Aktor</w:t>
      </w:r>
      <w:proofErr w:type="spellEnd"/>
      <w:r>
        <w:tab/>
        <w:t xml:space="preserve">: </w:t>
      </w:r>
      <w:proofErr w:type="spellStart"/>
      <w:r>
        <w:t>Pelanggan</w:t>
      </w:r>
      <w:proofErr w:type="spellEnd"/>
    </w:p>
    <w:p w:rsidR="00107CC0" w:rsidRDefault="00107CC0" w:rsidP="00107CC0">
      <w:pPr>
        <w:ind w:left="1620" w:hanging="1620"/>
      </w:pPr>
      <w:proofErr w:type="spellStart"/>
      <w:r>
        <w:t>Tujuan</w:t>
      </w:r>
      <w:proofErr w:type="spellEnd"/>
      <w:r>
        <w:tab/>
        <w:t xml:space="preserve">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dibeli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CC0" w:rsidTr="00524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07CC0" w:rsidRDefault="00107CC0" w:rsidP="0052457B">
            <w:proofErr w:type="spellStart"/>
            <w:r>
              <w:t>Pelanggan</w:t>
            </w:r>
            <w:proofErr w:type="spellEnd"/>
          </w:p>
        </w:tc>
        <w:tc>
          <w:tcPr>
            <w:tcW w:w="4675" w:type="dxa"/>
          </w:tcPr>
          <w:p w:rsidR="00107CC0" w:rsidRDefault="00107CC0" w:rsidP="00524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107CC0" w:rsidTr="005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07CC0" w:rsidRPr="00465442" w:rsidRDefault="00107CC0" w:rsidP="00107CC0">
            <w:pPr>
              <w:pStyle w:val="ListParagraph"/>
              <w:numPr>
                <w:ilvl w:val="0"/>
                <w:numId w:val="12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Membayar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barang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sudah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dibeli</w:t>
            </w:r>
            <w:proofErr w:type="spellEnd"/>
          </w:p>
        </w:tc>
        <w:tc>
          <w:tcPr>
            <w:tcW w:w="4675" w:type="dxa"/>
          </w:tcPr>
          <w:p w:rsidR="00107CC0" w:rsidRDefault="00107CC0" w:rsidP="00107CC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Mengkalkulasi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</w:tbl>
    <w:p w:rsidR="00502630" w:rsidRDefault="00502630" w:rsidP="00502630"/>
    <w:p w:rsidR="00107CC0" w:rsidRDefault="00107CC0" w:rsidP="00502630"/>
    <w:p w:rsidR="00502630" w:rsidRDefault="00502630" w:rsidP="00502630">
      <w:pPr>
        <w:ind w:left="1620" w:hanging="1620"/>
      </w:pPr>
      <w:r>
        <w:t>Nama Use case</w:t>
      </w:r>
      <w:r>
        <w:tab/>
        <w:t xml:space="preserve">: </w:t>
      </w:r>
      <w:proofErr w:type="spellStart"/>
      <w:r>
        <w:t>Tampilkan</w:t>
      </w:r>
      <w:proofErr w:type="spellEnd"/>
      <w:r>
        <w:t xml:space="preserve"> total </w:t>
      </w:r>
      <w:proofErr w:type="spellStart"/>
      <w:r>
        <w:t>pesanan</w:t>
      </w:r>
      <w:proofErr w:type="spellEnd"/>
    </w:p>
    <w:p w:rsidR="00502630" w:rsidRDefault="00502630" w:rsidP="00502630">
      <w:pPr>
        <w:ind w:left="1620" w:hanging="1620"/>
      </w:pPr>
      <w:proofErr w:type="spellStart"/>
      <w:r>
        <w:t>Aktor</w:t>
      </w:r>
      <w:proofErr w:type="spellEnd"/>
      <w:r>
        <w:tab/>
        <w:t xml:space="preserve">: </w:t>
      </w:r>
      <w:proofErr w:type="spellStart"/>
      <w:r>
        <w:t>Pelanggan</w:t>
      </w:r>
      <w:proofErr w:type="spellEnd"/>
    </w:p>
    <w:p w:rsidR="00502630" w:rsidRDefault="00502630" w:rsidP="00502630">
      <w:pPr>
        <w:ind w:left="1620" w:hanging="1620"/>
      </w:pPr>
      <w:proofErr w:type="spellStart"/>
      <w:r>
        <w:t>Tujuan</w:t>
      </w:r>
      <w:proofErr w:type="spellEnd"/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2630" w:rsidTr="00524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2630" w:rsidRDefault="00502630" w:rsidP="0052457B">
            <w:proofErr w:type="spellStart"/>
            <w:r>
              <w:t>Pelanggan</w:t>
            </w:r>
            <w:proofErr w:type="spellEnd"/>
          </w:p>
        </w:tc>
        <w:tc>
          <w:tcPr>
            <w:tcW w:w="4675" w:type="dxa"/>
          </w:tcPr>
          <w:p w:rsidR="00502630" w:rsidRDefault="00502630" w:rsidP="00524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502630" w:rsidTr="005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2630" w:rsidRPr="00465442" w:rsidRDefault="00502630" w:rsidP="00502630">
            <w:pPr>
              <w:pStyle w:val="ListParagraph"/>
              <w:numPr>
                <w:ilvl w:val="0"/>
                <w:numId w:val="12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Pelanggan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dapat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melihat</w:t>
            </w:r>
            <w:proofErr w:type="spellEnd"/>
            <w:r>
              <w:rPr>
                <w:b w:val="0"/>
              </w:rPr>
              <w:t xml:space="preserve"> total </w:t>
            </w:r>
            <w:proofErr w:type="spellStart"/>
            <w:r>
              <w:rPr>
                <w:b w:val="0"/>
              </w:rPr>
              <w:t>pembelanjaan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4675" w:type="dxa"/>
          </w:tcPr>
          <w:p w:rsidR="00502630" w:rsidRDefault="00502630" w:rsidP="0050263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Menampilkan</w:t>
            </w:r>
            <w:proofErr w:type="spellEnd"/>
            <w:r>
              <w:t xml:space="preserve"> total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</w:tbl>
    <w:p w:rsidR="00502630" w:rsidRDefault="00502630" w:rsidP="00502630"/>
    <w:p w:rsidR="00502630" w:rsidRDefault="00502630" w:rsidP="00502630">
      <w:pPr>
        <w:ind w:left="1620" w:hanging="1620"/>
      </w:pPr>
      <w:r>
        <w:t>Nama Use case</w:t>
      </w:r>
      <w:r>
        <w:tab/>
        <w:t xml:space="preserve">: </w:t>
      </w:r>
      <w:proofErr w:type="spellStart"/>
      <w:r>
        <w:t>Olah</w:t>
      </w:r>
      <w:proofErr w:type="spellEnd"/>
      <w:r>
        <w:t xml:space="preserve"> data </w:t>
      </w:r>
      <w:proofErr w:type="spellStart"/>
      <w:r>
        <w:t>barang</w:t>
      </w:r>
      <w:proofErr w:type="spellEnd"/>
    </w:p>
    <w:p w:rsidR="00502630" w:rsidRDefault="00502630" w:rsidP="00502630">
      <w:pPr>
        <w:ind w:left="1620" w:hanging="1620"/>
      </w:pPr>
      <w:proofErr w:type="spellStart"/>
      <w:r>
        <w:t>Aktor</w:t>
      </w:r>
      <w:proofErr w:type="spellEnd"/>
      <w:r>
        <w:tab/>
        <w:t xml:space="preserve">: </w:t>
      </w:r>
      <w:proofErr w:type="spellStart"/>
      <w:r>
        <w:t>Karyawan</w:t>
      </w:r>
      <w:proofErr w:type="spellEnd"/>
    </w:p>
    <w:p w:rsidR="00502630" w:rsidRDefault="00502630" w:rsidP="00502630">
      <w:pPr>
        <w:ind w:left="1620" w:hanging="1620"/>
      </w:pPr>
      <w:proofErr w:type="spellStart"/>
      <w:r>
        <w:t>Tujuan</w:t>
      </w:r>
      <w:proofErr w:type="spellEnd"/>
      <w:r>
        <w:tab/>
        <w:t xml:space="preserve">: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lain-lain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2630" w:rsidTr="00524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2630" w:rsidRDefault="00502630" w:rsidP="0052457B">
            <w:proofErr w:type="spellStart"/>
            <w:r>
              <w:t>Pelanggan</w:t>
            </w:r>
            <w:proofErr w:type="spellEnd"/>
          </w:p>
        </w:tc>
        <w:tc>
          <w:tcPr>
            <w:tcW w:w="4675" w:type="dxa"/>
          </w:tcPr>
          <w:p w:rsidR="00502630" w:rsidRDefault="00502630" w:rsidP="00524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502630" w:rsidTr="005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2630" w:rsidRPr="00465442" w:rsidRDefault="00502630" w:rsidP="00502630">
            <w:pPr>
              <w:pStyle w:val="ListParagraph"/>
              <w:numPr>
                <w:ilvl w:val="0"/>
                <w:numId w:val="12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Menginputkan</w:t>
            </w:r>
            <w:proofErr w:type="spellEnd"/>
            <w:r>
              <w:rPr>
                <w:b w:val="0"/>
              </w:rPr>
              <w:t xml:space="preserve"> data </w:t>
            </w:r>
            <w:proofErr w:type="spellStart"/>
            <w:r>
              <w:rPr>
                <w:b w:val="0"/>
              </w:rPr>
              <w:t>barang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baru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mengupdate</w:t>
            </w:r>
            <w:proofErr w:type="spellEnd"/>
            <w:r>
              <w:rPr>
                <w:b w:val="0"/>
              </w:rPr>
              <w:t xml:space="preserve"> data </w:t>
            </w:r>
            <w:proofErr w:type="spellStart"/>
            <w:r>
              <w:rPr>
                <w:b w:val="0"/>
              </w:rPr>
              <w:t>barang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sudah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ada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menghapus</w:t>
            </w:r>
            <w:proofErr w:type="spellEnd"/>
            <w:r>
              <w:rPr>
                <w:b w:val="0"/>
              </w:rPr>
              <w:t xml:space="preserve"> data </w:t>
            </w:r>
            <w:proofErr w:type="spellStart"/>
            <w:r>
              <w:rPr>
                <w:b w:val="0"/>
              </w:rPr>
              <w:t>barang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tidak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digunakan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4675" w:type="dxa"/>
          </w:tcPr>
          <w:p w:rsidR="00502630" w:rsidRDefault="00502630" w:rsidP="0050263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database </w:t>
            </w:r>
            <w:proofErr w:type="spellStart"/>
            <w:r>
              <w:t>data_barang</w:t>
            </w:r>
            <w:proofErr w:type="spellEnd"/>
          </w:p>
        </w:tc>
      </w:tr>
    </w:tbl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lastRenderedPageBreak/>
        <w:t>Class Diagram</w:t>
      </w:r>
    </w:p>
    <w:p w:rsidR="002E1D03" w:rsidRPr="0039663D" w:rsidRDefault="0039663D" w:rsidP="0039663D">
      <w:pPr>
        <w:pStyle w:val="BodyText"/>
        <w:spacing w:line="276" w:lineRule="auto"/>
        <w:rPr>
          <w:i/>
          <w:sz w:val="20"/>
          <w:lang w:val="sv-SE"/>
        </w:rPr>
      </w:pPr>
      <w:r>
        <w:rPr>
          <w:noProof/>
          <w:lang w:val="en-US"/>
        </w:rPr>
        <w:drawing>
          <wp:inline distT="0" distB="0" distL="0" distR="0" wp14:anchorId="39B083EA" wp14:editId="7FD90A3A">
            <wp:extent cx="5943600" cy="3528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D03" w:rsidRPr="0039663D" w:rsidSect="00C125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90F" w:rsidRDefault="005F290F" w:rsidP="00C125DC">
      <w:pPr>
        <w:spacing w:after="0" w:line="240" w:lineRule="auto"/>
      </w:pPr>
      <w:r>
        <w:separator/>
      </w:r>
    </w:p>
  </w:endnote>
  <w:endnote w:type="continuationSeparator" w:id="0">
    <w:p w:rsidR="005F290F" w:rsidRDefault="005F290F" w:rsidP="00C1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DC" w:rsidRDefault="00C125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8991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5DC" w:rsidRDefault="00C125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E1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125DC" w:rsidRDefault="00C125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DC" w:rsidRDefault="00C12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90F" w:rsidRDefault="005F290F" w:rsidP="00C125DC">
      <w:pPr>
        <w:spacing w:after="0" w:line="240" w:lineRule="auto"/>
      </w:pPr>
      <w:r>
        <w:separator/>
      </w:r>
    </w:p>
  </w:footnote>
  <w:footnote w:type="continuationSeparator" w:id="0">
    <w:p w:rsidR="005F290F" w:rsidRDefault="005F290F" w:rsidP="00C1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DC" w:rsidRDefault="00C125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DC" w:rsidRDefault="00C125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DC" w:rsidRDefault="00C12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715B45"/>
    <w:multiLevelType w:val="hybridMultilevel"/>
    <w:tmpl w:val="4462F95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24B5CE9"/>
    <w:multiLevelType w:val="multilevel"/>
    <w:tmpl w:val="2C40D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74073A8"/>
    <w:multiLevelType w:val="hybridMultilevel"/>
    <w:tmpl w:val="4A946A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A3A0C"/>
    <w:multiLevelType w:val="hybridMultilevel"/>
    <w:tmpl w:val="1C2E60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2D36E4"/>
    <w:multiLevelType w:val="multilevel"/>
    <w:tmpl w:val="2C40D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14C3ADD"/>
    <w:multiLevelType w:val="multilevel"/>
    <w:tmpl w:val="C50C0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99822F3"/>
    <w:multiLevelType w:val="multilevel"/>
    <w:tmpl w:val="0306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521361"/>
    <w:multiLevelType w:val="hybridMultilevel"/>
    <w:tmpl w:val="42BC91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2957CC7"/>
    <w:multiLevelType w:val="hybridMultilevel"/>
    <w:tmpl w:val="641ACA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48A2557"/>
    <w:multiLevelType w:val="hybridMultilevel"/>
    <w:tmpl w:val="0A5EF510"/>
    <w:lvl w:ilvl="0" w:tplc="14C883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F7385"/>
    <w:multiLevelType w:val="multilevel"/>
    <w:tmpl w:val="2C40D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9"/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1"/>
  </w:num>
  <w:num w:numId="10">
    <w:abstractNumId w:val="5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03"/>
    <w:rsid w:val="00107CC0"/>
    <w:rsid w:val="001C4F8C"/>
    <w:rsid w:val="001F5366"/>
    <w:rsid w:val="001F70A1"/>
    <w:rsid w:val="002A3907"/>
    <w:rsid w:val="002E1D03"/>
    <w:rsid w:val="0039663D"/>
    <w:rsid w:val="003F0F51"/>
    <w:rsid w:val="00502630"/>
    <w:rsid w:val="005F290F"/>
    <w:rsid w:val="00650B9B"/>
    <w:rsid w:val="00AE44B2"/>
    <w:rsid w:val="00B138A4"/>
    <w:rsid w:val="00BD382C"/>
    <w:rsid w:val="00C125DC"/>
    <w:rsid w:val="00C21B8E"/>
    <w:rsid w:val="00C22E17"/>
    <w:rsid w:val="00D4582C"/>
    <w:rsid w:val="00E8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A5E0B"/>
  <w15:docId w15:val="{E64F96DE-35FD-4714-8245-701BCD3C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0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D0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0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1D0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guide">
    <w:name w:val="guide"/>
    <w:basedOn w:val="Normal"/>
    <w:rsid w:val="00B138A4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138A4"/>
    <w:pPr>
      <w:ind w:left="720"/>
      <w:contextualSpacing/>
    </w:pPr>
  </w:style>
  <w:style w:type="paragraph" w:styleId="NoSpacing">
    <w:name w:val="No Spacing"/>
    <w:uiPriority w:val="1"/>
    <w:qFormat/>
    <w:rsid w:val="00B138A4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rsid w:val="00B13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650B9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650B9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DC"/>
  </w:style>
  <w:style w:type="paragraph" w:styleId="Footer">
    <w:name w:val="footer"/>
    <w:basedOn w:val="Normal"/>
    <w:link w:val="Foot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DC"/>
  </w:style>
  <w:style w:type="table" w:styleId="GridTable1Light">
    <w:name w:val="Grid Table 1 Light"/>
    <w:basedOn w:val="TableNormal"/>
    <w:uiPriority w:val="46"/>
    <w:rsid w:val="005026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50EAB98-4C81-4A91-899D-AFC48BB6F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 Andrian</dc:creator>
  <cp:lastModifiedBy>Game Center</cp:lastModifiedBy>
  <cp:revision>3</cp:revision>
  <dcterms:created xsi:type="dcterms:W3CDTF">2015-10-25T18:55:00Z</dcterms:created>
  <dcterms:modified xsi:type="dcterms:W3CDTF">2015-10-26T01:36:00Z</dcterms:modified>
</cp:coreProperties>
</file>