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8776" w:type="dxa"/>
        <w:tblInd w:w="0" w:type="dxa"/>
        <w:tblLook w:val="04A0" w:firstRow="1" w:lastRow="0" w:firstColumn="1" w:lastColumn="0" w:noHBand="0" w:noVBand="1"/>
      </w:tblPr>
      <w:tblGrid>
        <w:gridCol w:w="3256"/>
        <w:gridCol w:w="2594"/>
        <w:gridCol w:w="2926"/>
      </w:tblGrid>
      <w:tr w:rsidR="00292184" w:rsidTr="00292184">
        <w:trPr>
          <w:trHeight w:val="277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2184" w:rsidRDefault="00292184">
            <w:pPr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Fecha: 21 de septiembre de 2026</w:t>
            </w:r>
          </w:p>
        </w:tc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2184" w:rsidRDefault="00292184">
            <w:pPr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Acta N°: 55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2184" w:rsidRDefault="00292184">
            <w:pPr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Gestión: II-2026</w:t>
            </w:r>
          </w:p>
        </w:tc>
      </w:tr>
    </w:tbl>
    <w:p w:rsidR="00292184" w:rsidRDefault="00292184" w:rsidP="00292184">
      <w:pPr>
        <w:rPr>
          <w:rFonts w:cstheme="minorHAnsi"/>
        </w:rPr>
      </w:pP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199390</wp:posOffset>
                </wp:positionV>
                <wp:extent cx="5829300" cy="0"/>
                <wp:effectExtent l="0" t="19050" r="38100" b="38100"/>
                <wp:wrapNone/>
                <wp:docPr id="1" name="Conector rec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19D8BA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15.7pt" to="459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" strokeweight="4.5pt">
                <v:stroke linestyle="thickThin"/>
                <w10:wrap anchorx="margin"/>
              </v:line>
            </w:pict>
          </mc:Fallback>
        </mc:AlternateContent>
      </w:r>
    </w:p>
    <w:p w:rsidR="00292184" w:rsidRDefault="00292184" w:rsidP="00292184">
      <w:pPr>
        <w:jc w:val="both"/>
        <w:rPr>
          <w:rFonts w:cstheme="minorHAnsi"/>
        </w:rPr>
      </w:pPr>
      <w:r>
        <w:rPr>
          <w:rFonts w:cstheme="minorHAnsi"/>
        </w:rPr>
        <w:t>En la ciudad de La Paz, a horas 10:30 a.m. del día jueves 3 de septiembre de 2026, se reunieron los miembros del Comité de Becas de la Universidad de Los Andes, con la finalidad de considerar y analizar la propuesta de otorgamiento y renovación de becas correspondiente a la gestión académica 2/2026 de estudiantes cuyo sistema es modular, presentada por la Dirección de Bienestar Estudiantil.</w:t>
      </w:r>
    </w:p>
    <w:p w:rsidR="00292184" w:rsidRDefault="00292184" w:rsidP="00292184">
      <w:pPr>
        <w:ind w:left="708" w:hanging="708"/>
        <w:rPr>
          <w:rFonts w:cstheme="minorHAnsi"/>
        </w:rPr>
      </w:pPr>
      <w:r>
        <w:rPr>
          <w:rFonts w:cstheme="minorHAnsi"/>
        </w:rPr>
        <w:t>Orden del día:</w:t>
      </w:r>
    </w:p>
    <w:p w:rsidR="00292184" w:rsidRDefault="00292184" w:rsidP="00292184">
      <w:pPr>
        <w:pStyle w:val="Prrafodelista"/>
        <w:numPr>
          <w:ilvl w:val="0"/>
          <w:numId w:val="1"/>
        </w:numPr>
        <w:jc w:val="both"/>
        <w:rPr>
          <w:rFonts w:cstheme="minorHAnsi"/>
        </w:rPr>
      </w:pPr>
      <w:r>
        <w:rPr>
          <w:rFonts w:cstheme="minorHAnsi"/>
        </w:rPr>
        <w:t xml:space="preserve">Lectura del Informe de la Dirección de Bienestar Estudiantil </w:t>
      </w:r>
    </w:p>
    <w:p w:rsidR="00292184" w:rsidRDefault="00292184" w:rsidP="00292184">
      <w:pPr>
        <w:pStyle w:val="Prrafodelista"/>
        <w:numPr>
          <w:ilvl w:val="0"/>
          <w:numId w:val="1"/>
        </w:numPr>
        <w:jc w:val="both"/>
        <w:rPr>
          <w:rFonts w:cstheme="minorHAnsi"/>
        </w:rPr>
      </w:pPr>
      <w:r>
        <w:rPr>
          <w:rFonts w:cstheme="minorHAnsi"/>
        </w:rPr>
        <w:t xml:space="preserve">Desarrollo de la sesión </w:t>
      </w:r>
    </w:p>
    <w:p w:rsidR="00292184" w:rsidRDefault="00292184" w:rsidP="00292184">
      <w:pPr>
        <w:pStyle w:val="Prrafodelista"/>
        <w:numPr>
          <w:ilvl w:val="0"/>
          <w:numId w:val="1"/>
        </w:numPr>
        <w:jc w:val="both"/>
        <w:rPr>
          <w:rFonts w:cstheme="minorHAnsi"/>
        </w:rPr>
      </w:pPr>
      <w:r>
        <w:rPr>
          <w:rFonts w:cstheme="minorHAnsi"/>
        </w:rPr>
        <w:t xml:space="preserve">Conclusiones y recomendaciones </w:t>
      </w:r>
    </w:p>
    <w:p w:rsidR="00292184" w:rsidRDefault="00292184" w:rsidP="00292184">
      <w:pPr>
        <w:jc w:val="both"/>
        <w:rPr>
          <w:rFonts w:cstheme="minorHAnsi"/>
        </w:rPr>
      </w:pPr>
      <w:r>
        <w:rPr>
          <w:rFonts w:cstheme="minorHAnsi"/>
        </w:rPr>
        <w:t>Desarrollo:</w:t>
      </w:r>
    </w:p>
    <w:p w:rsidR="00292184" w:rsidRDefault="00292184" w:rsidP="00292184">
      <w:pPr>
        <w:pStyle w:val="Prrafodelista"/>
        <w:numPr>
          <w:ilvl w:val="0"/>
          <w:numId w:val="2"/>
        </w:numPr>
        <w:jc w:val="both"/>
        <w:rPr>
          <w:rFonts w:cstheme="minorHAnsi"/>
          <w:b/>
        </w:rPr>
      </w:pPr>
      <w:r>
        <w:rPr>
          <w:rFonts w:cstheme="minorHAnsi"/>
          <w:b/>
        </w:rPr>
        <w:t>LECTURA DEL INFORME DE LA DIRECCIÓN DE BIENESTAR ESTUDIANTIL.</w:t>
      </w:r>
    </w:p>
    <w:p w:rsidR="00292184" w:rsidRDefault="00292184" w:rsidP="00292184">
      <w:pPr>
        <w:pStyle w:val="Prrafodelista"/>
        <w:numPr>
          <w:ilvl w:val="0"/>
          <w:numId w:val="2"/>
        </w:numPr>
        <w:jc w:val="both"/>
        <w:rPr>
          <w:rFonts w:cstheme="minorHAnsi"/>
          <w:b/>
        </w:rPr>
      </w:pPr>
      <w:r>
        <w:rPr>
          <w:rFonts w:cstheme="minorHAnsi"/>
          <w:b/>
        </w:rPr>
        <w:t>DESARROLLO DE LA SESIÓN.</w:t>
      </w:r>
    </w:p>
    <w:p w:rsidR="00292184" w:rsidRDefault="00292184" w:rsidP="00292184">
      <w:pPr>
        <w:pStyle w:val="Prrafodelista"/>
        <w:numPr>
          <w:ilvl w:val="0"/>
          <w:numId w:val="3"/>
        </w:numPr>
        <w:jc w:val="both"/>
        <w:rPr>
          <w:rFonts w:cstheme="minorHAnsi"/>
          <w:b/>
        </w:rPr>
      </w:pPr>
      <w:r>
        <w:rPr>
          <w:rFonts w:cstheme="minorHAnsi"/>
          <w:b/>
        </w:rPr>
        <w:t>Beca de Excelencia Académica – Renovación 2 / 2026.</w:t>
      </w:r>
    </w:p>
    <w:p w:rsidR="00292184" w:rsidRDefault="00292184" w:rsidP="00292184">
      <w:pPr>
        <w:jc w:val="both"/>
        <w:rPr>
          <w:rFonts w:cstheme="minorHAnsi"/>
        </w:rPr>
      </w:pPr>
      <w:r>
        <w:rPr>
          <w:rFonts w:cstheme="minorHAnsi"/>
        </w:rPr>
        <w:t>Se procedió a la revisión de los estudiantes beneficiarios de la Beca de Excelencia Académica correspondiente a renovación….</w:t>
      </w:r>
    </w:p>
    <w:tbl>
      <w:tblPr>
        <w:tblW w:w="9094" w:type="dxa"/>
        <w:tblInd w:w="-2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6"/>
        <w:gridCol w:w="1111"/>
        <w:gridCol w:w="1051"/>
        <w:gridCol w:w="1030"/>
        <w:gridCol w:w="758"/>
        <w:gridCol w:w="953"/>
        <w:gridCol w:w="1130"/>
        <w:gridCol w:w="782"/>
        <w:gridCol w:w="905"/>
        <w:gridCol w:w="788"/>
      </w:tblGrid>
      <w:tr w:rsidR="00292184" w:rsidTr="00292184">
        <w:trPr>
          <w:trHeight w:val="627"/>
        </w:trPr>
        <w:tc>
          <w:tcPr>
            <w:tcW w:w="586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  <w:t>N°</w:t>
            </w:r>
          </w:p>
        </w:tc>
        <w:tc>
          <w:tcPr>
            <w:tcW w:w="111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Apellidos</w:t>
            </w:r>
          </w:p>
        </w:tc>
        <w:tc>
          <w:tcPr>
            <w:tcW w:w="105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Nombres </w:t>
            </w:r>
          </w:p>
        </w:tc>
        <w:tc>
          <w:tcPr>
            <w:tcW w:w="103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Código de estudiante</w:t>
            </w:r>
          </w:p>
        </w:tc>
        <w:tc>
          <w:tcPr>
            <w:tcW w:w="75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Carrera</w:t>
            </w:r>
          </w:p>
        </w:tc>
        <w:tc>
          <w:tcPr>
            <w:tcW w:w="95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Promedio de notas</w:t>
            </w:r>
          </w:p>
        </w:tc>
        <w:tc>
          <w:tcPr>
            <w:tcW w:w="113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Tipo de Beca</w:t>
            </w:r>
          </w:p>
        </w:tc>
        <w:tc>
          <w:tcPr>
            <w:tcW w:w="782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Gestión de inicio beca</w:t>
            </w:r>
          </w:p>
        </w:tc>
        <w:tc>
          <w:tcPr>
            <w:tcW w:w="90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Beca semestre anterior</w:t>
            </w:r>
          </w:p>
        </w:tc>
        <w:tc>
          <w:tcPr>
            <w:tcW w:w="78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224"/>
        </w:trPr>
        <w:tc>
          <w:tcPr>
            <w:tcW w:w="5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Maradona Quispe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Diego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23801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IAU</w:t>
            </w: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Excelencia Académica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II-2026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0%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224"/>
        </w:trPr>
        <w:tc>
          <w:tcPr>
            <w:tcW w:w="5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Patiño Aguilar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Sofía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10278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DER</w:t>
            </w: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Excelencia Académica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I-2019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0%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224"/>
        </w:trPr>
        <w:tc>
          <w:tcPr>
            <w:tcW w:w="5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3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Quevedo Montero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Fernanda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93412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LGYH</w:t>
            </w: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Excelencia Académica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I-2021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0%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224"/>
        </w:trPr>
        <w:tc>
          <w:tcPr>
            <w:tcW w:w="5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4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Ticona Huanca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José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24177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DTEX</w:t>
            </w: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Excelencia Académica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II-2023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0%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</w:tbl>
    <w:p w:rsidR="00292184" w:rsidRDefault="00292184" w:rsidP="00292184">
      <w:pPr>
        <w:pStyle w:val="Prrafodelista"/>
        <w:jc w:val="both"/>
        <w:rPr>
          <w:rFonts w:cstheme="minorHAnsi"/>
          <w:b/>
        </w:rPr>
      </w:pPr>
    </w:p>
    <w:p w:rsidR="00292184" w:rsidRDefault="00292184" w:rsidP="00292184">
      <w:pPr>
        <w:pStyle w:val="Prrafodelista"/>
        <w:numPr>
          <w:ilvl w:val="0"/>
          <w:numId w:val="3"/>
        </w:numPr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Beca de Excelencia Académica – Nueva 2 / 2026 </w:t>
      </w:r>
    </w:p>
    <w:p w:rsidR="00292184" w:rsidRDefault="00292184" w:rsidP="00292184">
      <w:pPr>
        <w:jc w:val="both"/>
        <w:rPr>
          <w:rFonts w:cstheme="minorHAnsi"/>
        </w:rPr>
      </w:pPr>
      <w:r>
        <w:rPr>
          <w:rFonts w:cstheme="minorHAnsi"/>
        </w:rPr>
        <w:t xml:space="preserve">Posteriormente, </w:t>
      </w:r>
    </w:p>
    <w:tbl>
      <w:tblPr>
        <w:tblW w:w="9073" w:type="dxa"/>
        <w:tblInd w:w="-2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7"/>
        <w:gridCol w:w="1004"/>
        <w:gridCol w:w="1187"/>
        <w:gridCol w:w="1030"/>
        <w:gridCol w:w="758"/>
        <w:gridCol w:w="953"/>
        <w:gridCol w:w="1329"/>
        <w:gridCol w:w="782"/>
        <w:gridCol w:w="905"/>
        <w:gridCol w:w="788"/>
      </w:tblGrid>
      <w:tr w:rsidR="00292184" w:rsidTr="00292184">
        <w:trPr>
          <w:trHeight w:val="336"/>
        </w:trPr>
        <w:tc>
          <w:tcPr>
            <w:tcW w:w="337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  <w:t>N°</w:t>
            </w:r>
          </w:p>
        </w:tc>
        <w:tc>
          <w:tcPr>
            <w:tcW w:w="1004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Apellidos</w:t>
            </w:r>
          </w:p>
        </w:tc>
        <w:tc>
          <w:tcPr>
            <w:tcW w:w="1187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Nombres </w:t>
            </w:r>
          </w:p>
        </w:tc>
        <w:tc>
          <w:tcPr>
            <w:tcW w:w="103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Código de estudiante</w:t>
            </w:r>
          </w:p>
        </w:tc>
        <w:tc>
          <w:tcPr>
            <w:tcW w:w="75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Carrera</w:t>
            </w:r>
          </w:p>
        </w:tc>
        <w:tc>
          <w:tcPr>
            <w:tcW w:w="95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Promedio de notas</w:t>
            </w:r>
          </w:p>
        </w:tc>
        <w:tc>
          <w:tcPr>
            <w:tcW w:w="1329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Tipo de Beca</w:t>
            </w:r>
          </w:p>
        </w:tc>
        <w:tc>
          <w:tcPr>
            <w:tcW w:w="782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Gestión de inicio beca</w:t>
            </w:r>
          </w:p>
        </w:tc>
        <w:tc>
          <w:tcPr>
            <w:tcW w:w="90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Beca semestre anterior</w:t>
            </w:r>
          </w:p>
        </w:tc>
        <w:tc>
          <w:tcPr>
            <w:tcW w:w="78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181"/>
        </w:trPr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53" w:type="dxa"/>
            <w:tcBorders>
              <w:top w:val="single" w:sz="4" w:space="0" w:color="D4D4D4"/>
              <w:left w:val="single" w:sz="4" w:space="0" w:color="D4D4D4"/>
              <w:bottom w:val="single" w:sz="4" w:space="0" w:color="auto"/>
              <w:right w:val="single" w:sz="4" w:space="0" w:color="D4D4D4"/>
            </w:tcBorders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</w:tbl>
    <w:p w:rsidR="00292184" w:rsidRDefault="00292184" w:rsidP="00292184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292184" w:rsidRDefault="00292184" w:rsidP="00292184">
      <w:pPr>
        <w:pStyle w:val="Prrafodelista"/>
        <w:numPr>
          <w:ilvl w:val="0"/>
          <w:numId w:val="3"/>
        </w:numPr>
        <w:spacing w:line="240" w:lineRule="auto"/>
        <w:rPr>
          <w:rFonts w:cstheme="minorHAnsi"/>
          <w:b/>
          <w:szCs w:val="20"/>
        </w:rPr>
      </w:pPr>
      <w:r>
        <w:rPr>
          <w:rFonts w:cstheme="minorHAnsi"/>
          <w:b/>
          <w:szCs w:val="20"/>
        </w:rPr>
        <w:t>5. Beca Económica Social – Renovación 2 / 2026</w:t>
      </w:r>
    </w:p>
    <w:p w:rsidR="00292184" w:rsidRDefault="00292184" w:rsidP="00292184">
      <w:pPr>
        <w:spacing w:line="276" w:lineRule="auto"/>
        <w:jc w:val="both"/>
        <w:rPr>
          <w:rFonts w:cstheme="minorHAnsi"/>
          <w:szCs w:val="20"/>
        </w:rPr>
      </w:pPr>
      <w:r>
        <w:rPr>
          <w:rFonts w:cstheme="minorHAnsi"/>
          <w:szCs w:val="20"/>
        </w:rPr>
        <w:t>Se procedió a la revisión de los beneficiarios de la Beca Económica Social correspondiente a renovación, verificándose la situación de cuatro estudiantes.</w:t>
      </w:r>
    </w:p>
    <w:p w:rsidR="00292184" w:rsidRDefault="00292184" w:rsidP="00292184">
      <w:pPr>
        <w:spacing w:line="276" w:lineRule="auto"/>
        <w:jc w:val="both"/>
        <w:rPr>
          <w:rFonts w:cstheme="minorHAnsi"/>
          <w:szCs w:val="20"/>
        </w:rPr>
      </w:pPr>
    </w:p>
    <w:tbl>
      <w:tblPr>
        <w:tblW w:w="907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2"/>
        <w:gridCol w:w="1088"/>
        <w:gridCol w:w="1028"/>
        <w:gridCol w:w="1096"/>
        <w:gridCol w:w="853"/>
        <w:gridCol w:w="851"/>
        <w:gridCol w:w="1275"/>
        <w:gridCol w:w="851"/>
        <w:gridCol w:w="850"/>
        <w:gridCol w:w="851"/>
      </w:tblGrid>
      <w:tr w:rsidR="00292184" w:rsidTr="00292184">
        <w:trPr>
          <w:trHeight w:val="741"/>
          <w:jc w:val="center"/>
        </w:trPr>
        <w:tc>
          <w:tcPr>
            <w:tcW w:w="33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18"/>
                <w:szCs w:val="20"/>
                <w:lang w:eastAsia="es-BO"/>
              </w:rPr>
              <w:t>N°</w:t>
            </w:r>
          </w:p>
        </w:tc>
        <w:tc>
          <w:tcPr>
            <w:tcW w:w="1087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Apellidos</w:t>
            </w:r>
          </w:p>
        </w:tc>
        <w:tc>
          <w:tcPr>
            <w:tcW w:w="102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Nombres</w:t>
            </w:r>
          </w:p>
        </w:tc>
        <w:tc>
          <w:tcPr>
            <w:tcW w:w="1096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Código de estudiante</w:t>
            </w:r>
          </w:p>
        </w:tc>
        <w:tc>
          <w:tcPr>
            <w:tcW w:w="85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Carrera</w:t>
            </w:r>
          </w:p>
        </w:tc>
        <w:tc>
          <w:tcPr>
            <w:tcW w:w="85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Promedio de notas</w:t>
            </w:r>
          </w:p>
        </w:tc>
        <w:tc>
          <w:tcPr>
            <w:tcW w:w="127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Tipo de Beca</w:t>
            </w:r>
          </w:p>
        </w:tc>
        <w:tc>
          <w:tcPr>
            <w:tcW w:w="85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Gestión de inicio beca</w:t>
            </w:r>
          </w:p>
        </w:tc>
        <w:tc>
          <w:tcPr>
            <w:tcW w:w="85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% Beca semestre anterior</w:t>
            </w:r>
          </w:p>
        </w:tc>
        <w:tc>
          <w:tcPr>
            <w:tcW w:w="85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397"/>
          <w:jc w:val="center"/>
        </w:trPr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</w:t>
            </w:r>
          </w:p>
        </w:tc>
        <w:tc>
          <w:tcPr>
            <w:tcW w:w="10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Espinoza Montero</w:t>
            </w:r>
          </w:p>
        </w:tc>
        <w:tc>
          <w:tcPr>
            <w:tcW w:w="1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Erick</w:t>
            </w:r>
          </w:p>
        </w:tc>
        <w:tc>
          <w:tcPr>
            <w:tcW w:w="10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13356</w:t>
            </w:r>
          </w:p>
        </w:tc>
        <w:tc>
          <w:tcPr>
            <w:tcW w:w="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LGYH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Económica Social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I-2021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50%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397"/>
          <w:jc w:val="center"/>
        </w:trPr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</w:t>
            </w:r>
          </w:p>
        </w:tc>
        <w:tc>
          <w:tcPr>
            <w:tcW w:w="10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Gutiérrez Cárdenas</w:t>
            </w:r>
          </w:p>
        </w:tc>
        <w:tc>
          <w:tcPr>
            <w:tcW w:w="1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Yamil</w:t>
            </w:r>
          </w:p>
        </w:tc>
        <w:tc>
          <w:tcPr>
            <w:tcW w:w="10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67973</w:t>
            </w:r>
          </w:p>
        </w:tc>
        <w:tc>
          <w:tcPr>
            <w:tcW w:w="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LGYH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Económica Social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I-2025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0%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397"/>
          <w:jc w:val="center"/>
        </w:trPr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3</w:t>
            </w:r>
          </w:p>
        </w:tc>
        <w:tc>
          <w:tcPr>
            <w:tcW w:w="10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Nina Herrera</w:t>
            </w:r>
          </w:p>
        </w:tc>
        <w:tc>
          <w:tcPr>
            <w:tcW w:w="1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Natalia</w:t>
            </w:r>
          </w:p>
        </w:tc>
        <w:tc>
          <w:tcPr>
            <w:tcW w:w="10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29284</w:t>
            </w:r>
          </w:p>
        </w:tc>
        <w:tc>
          <w:tcPr>
            <w:tcW w:w="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SIS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Económica Social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II-2024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50%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397"/>
          <w:jc w:val="center"/>
        </w:trPr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4</w:t>
            </w:r>
          </w:p>
        </w:tc>
        <w:tc>
          <w:tcPr>
            <w:tcW w:w="10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Yañez Herrera</w:t>
            </w:r>
          </w:p>
        </w:tc>
        <w:tc>
          <w:tcPr>
            <w:tcW w:w="1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Beatriz</w:t>
            </w:r>
          </w:p>
        </w:tc>
        <w:tc>
          <w:tcPr>
            <w:tcW w:w="10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41114</w:t>
            </w:r>
          </w:p>
        </w:tc>
        <w:tc>
          <w:tcPr>
            <w:tcW w:w="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CPU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Económica Social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II-2024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50%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</w:tbl>
    <w:p w:rsidR="00292184" w:rsidRDefault="00292184" w:rsidP="00292184">
      <w:pPr>
        <w:pStyle w:val="Prrafodelista"/>
        <w:spacing w:line="240" w:lineRule="auto"/>
        <w:ind w:left="360"/>
        <w:rPr>
          <w:rFonts w:cstheme="minorHAnsi"/>
          <w:b/>
          <w:szCs w:val="20"/>
        </w:rPr>
      </w:pPr>
    </w:p>
    <w:p w:rsidR="00292184" w:rsidRDefault="00292184" w:rsidP="00292184">
      <w:pPr>
        <w:pStyle w:val="Prrafodelista"/>
        <w:numPr>
          <w:ilvl w:val="0"/>
          <w:numId w:val="3"/>
        </w:numPr>
        <w:spacing w:line="240" w:lineRule="auto"/>
        <w:rPr>
          <w:rFonts w:cstheme="minorHAnsi"/>
          <w:b/>
          <w:szCs w:val="20"/>
        </w:rPr>
      </w:pPr>
      <w:r>
        <w:rPr>
          <w:rFonts w:cstheme="minorHAnsi"/>
          <w:b/>
          <w:szCs w:val="20"/>
        </w:rPr>
        <w:t xml:space="preserve">Beca Convenio Interinstitucional – Renovación 2 / 2026 </w:t>
      </w:r>
    </w:p>
    <w:p w:rsidR="00292184" w:rsidRDefault="00292184" w:rsidP="00292184">
      <w:pPr>
        <w:spacing w:before="240" w:line="276" w:lineRule="auto"/>
        <w:jc w:val="both"/>
        <w:rPr>
          <w:rFonts w:cstheme="minorHAnsi"/>
          <w:szCs w:val="20"/>
        </w:rPr>
      </w:pPr>
      <w:r>
        <w:rPr>
          <w:rFonts w:cstheme="minorHAnsi"/>
          <w:szCs w:val="20"/>
        </w:rPr>
        <w:t xml:space="preserve">Se procedió a la revisión </w:t>
      </w:r>
    </w:p>
    <w:tbl>
      <w:tblPr>
        <w:tblW w:w="8976" w:type="dxa"/>
        <w:tblInd w:w="-1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5"/>
        <w:gridCol w:w="1175"/>
        <w:gridCol w:w="1164"/>
        <w:gridCol w:w="1030"/>
        <w:gridCol w:w="758"/>
        <w:gridCol w:w="953"/>
        <w:gridCol w:w="936"/>
        <w:gridCol w:w="782"/>
        <w:gridCol w:w="905"/>
        <w:gridCol w:w="788"/>
      </w:tblGrid>
      <w:tr w:rsidR="00292184" w:rsidTr="00292184">
        <w:trPr>
          <w:trHeight w:val="61"/>
        </w:trPr>
        <w:tc>
          <w:tcPr>
            <w:tcW w:w="48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  <w:t>N°</w:t>
            </w:r>
          </w:p>
        </w:tc>
        <w:tc>
          <w:tcPr>
            <w:tcW w:w="117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Apellidos</w:t>
            </w:r>
          </w:p>
        </w:tc>
        <w:tc>
          <w:tcPr>
            <w:tcW w:w="1164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Nombres </w:t>
            </w:r>
          </w:p>
        </w:tc>
        <w:tc>
          <w:tcPr>
            <w:tcW w:w="103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Código de estudiante</w:t>
            </w:r>
          </w:p>
        </w:tc>
        <w:tc>
          <w:tcPr>
            <w:tcW w:w="75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Carrera</w:t>
            </w:r>
          </w:p>
        </w:tc>
        <w:tc>
          <w:tcPr>
            <w:tcW w:w="95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Promedio de notas</w:t>
            </w:r>
          </w:p>
        </w:tc>
        <w:tc>
          <w:tcPr>
            <w:tcW w:w="936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Tipo de Beca</w:t>
            </w:r>
          </w:p>
        </w:tc>
        <w:tc>
          <w:tcPr>
            <w:tcW w:w="782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Gestión de inicio beca</w:t>
            </w:r>
          </w:p>
        </w:tc>
        <w:tc>
          <w:tcPr>
            <w:tcW w:w="90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Beca semestre anterior</w:t>
            </w:r>
          </w:p>
        </w:tc>
        <w:tc>
          <w:tcPr>
            <w:tcW w:w="78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22"/>
        </w:trPr>
        <w:tc>
          <w:tcPr>
            <w:tcW w:w="4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</w:t>
            </w:r>
          </w:p>
        </w:tc>
        <w:tc>
          <w:tcPr>
            <w:tcW w:w="1175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Condori Quispe</w:t>
            </w:r>
          </w:p>
        </w:tc>
        <w:tc>
          <w:tcPr>
            <w:tcW w:w="1164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Beymar</w:t>
            </w:r>
          </w:p>
        </w:tc>
        <w:tc>
          <w:tcPr>
            <w:tcW w:w="1030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23718</w:t>
            </w:r>
          </w:p>
        </w:tc>
        <w:tc>
          <w:tcPr>
            <w:tcW w:w="75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IAU</w:t>
            </w:r>
          </w:p>
        </w:tc>
        <w:tc>
          <w:tcPr>
            <w:tcW w:w="953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936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Convenio Interinstitucional</w:t>
            </w:r>
          </w:p>
        </w:tc>
        <w:tc>
          <w:tcPr>
            <w:tcW w:w="782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II-2021</w:t>
            </w:r>
          </w:p>
        </w:tc>
        <w:tc>
          <w:tcPr>
            <w:tcW w:w="905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100%</w:t>
            </w:r>
          </w:p>
        </w:tc>
        <w:tc>
          <w:tcPr>
            <w:tcW w:w="78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22"/>
        </w:trPr>
        <w:tc>
          <w:tcPr>
            <w:tcW w:w="4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</w:t>
            </w:r>
          </w:p>
        </w:tc>
        <w:tc>
          <w:tcPr>
            <w:tcW w:w="1175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Huanca Copa</w:t>
            </w:r>
          </w:p>
        </w:tc>
        <w:tc>
          <w:tcPr>
            <w:tcW w:w="1164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Miguel</w:t>
            </w:r>
          </w:p>
        </w:tc>
        <w:tc>
          <w:tcPr>
            <w:tcW w:w="1030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25034</w:t>
            </w:r>
          </w:p>
        </w:tc>
        <w:tc>
          <w:tcPr>
            <w:tcW w:w="75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LGYH</w:t>
            </w:r>
          </w:p>
        </w:tc>
        <w:tc>
          <w:tcPr>
            <w:tcW w:w="953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936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Convenio Interinstitucional</w:t>
            </w:r>
          </w:p>
        </w:tc>
        <w:tc>
          <w:tcPr>
            <w:tcW w:w="782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II-2025</w:t>
            </w:r>
          </w:p>
        </w:tc>
        <w:tc>
          <w:tcPr>
            <w:tcW w:w="905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100%</w:t>
            </w:r>
          </w:p>
        </w:tc>
        <w:tc>
          <w:tcPr>
            <w:tcW w:w="78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22"/>
        </w:trPr>
        <w:tc>
          <w:tcPr>
            <w:tcW w:w="4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3</w:t>
            </w:r>
          </w:p>
        </w:tc>
        <w:tc>
          <w:tcPr>
            <w:tcW w:w="1175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Mendoza Cruz Salazar</w:t>
            </w:r>
          </w:p>
        </w:tc>
        <w:tc>
          <w:tcPr>
            <w:tcW w:w="1164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Camila</w:t>
            </w:r>
          </w:p>
        </w:tc>
        <w:tc>
          <w:tcPr>
            <w:tcW w:w="1030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16475</w:t>
            </w:r>
          </w:p>
        </w:tc>
        <w:tc>
          <w:tcPr>
            <w:tcW w:w="75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CPU</w:t>
            </w:r>
          </w:p>
        </w:tc>
        <w:tc>
          <w:tcPr>
            <w:tcW w:w="953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936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Convenio Interinstitucional</w:t>
            </w:r>
          </w:p>
        </w:tc>
        <w:tc>
          <w:tcPr>
            <w:tcW w:w="782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II-2026</w:t>
            </w:r>
          </w:p>
        </w:tc>
        <w:tc>
          <w:tcPr>
            <w:tcW w:w="905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50%</w:t>
            </w:r>
          </w:p>
        </w:tc>
        <w:tc>
          <w:tcPr>
            <w:tcW w:w="78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22"/>
        </w:trPr>
        <w:tc>
          <w:tcPr>
            <w:tcW w:w="4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4</w:t>
            </w:r>
          </w:p>
        </w:tc>
        <w:tc>
          <w:tcPr>
            <w:tcW w:w="1175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Rivera</w:t>
            </w:r>
          </w:p>
        </w:tc>
        <w:tc>
          <w:tcPr>
            <w:tcW w:w="1164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Palmetio</w:t>
            </w:r>
          </w:p>
        </w:tc>
        <w:tc>
          <w:tcPr>
            <w:tcW w:w="1030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12345</w:t>
            </w:r>
          </w:p>
        </w:tc>
        <w:tc>
          <w:tcPr>
            <w:tcW w:w="75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CPU</w:t>
            </w:r>
          </w:p>
        </w:tc>
        <w:tc>
          <w:tcPr>
            <w:tcW w:w="953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936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Convenio Interinstitucional</w:t>
            </w:r>
          </w:p>
        </w:tc>
        <w:tc>
          <w:tcPr>
            <w:tcW w:w="782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II-2021</w:t>
            </w:r>
          </w:p>
        </w:tc>
        <w:tc>
          <w:tcPr>
            <w:tcW w:w="905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50%</w:t>
            </w:r>
          </w:p>
        </w:tc>
        <w:tc>
          <w:tcPr>
            <w:tcW w:w="78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22"/>
        </w:trPr>
        <w:tc>
          <w:tcPr>
            <w:tcW w:w="4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5</w:t>
            </w:r>
          </w:p>
        </w:tc>
        <w:tc>
          <w:tcPr>
            <w:tcW w:w="1175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Torrez Lima Rojas</w:t>
            </w:r>
          </w:p>
        </w:tc>
        <w:tc>
          <w:tcPr>
            <w:tcW w:w="1164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Ariana</w:t>
            </w:r>
          </w:p>
        </w:tc>
        <w:tc>
          <w:tcPr>
            <w:tcW w:w="1030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35641</w:t>
            </w:r>
          </w:p>
        </w:tc>
        <w:tc>
          <w:tcPr>
            <w:tcW w:w="75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CPU</w:t>
            </w:r>
          </w:p>
        </w:tc>
        <w:tc>
          <w:tcPr>
            <w:tcW w:w="953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936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Convenio Interinstitucional</w:t>
            </w:r>
          </w:p>
        </w:tc>
        <w:tc>
          <w:tcPr>
            <w:tcW w:w="782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II-2026</w:t>
            </w:r>
          </w:p>
        </w:tc>
        <w:tc>
          <w:tcPr>
            <w:tcW w:w="905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50%</w:t>
            </w:r>
          </w:p>
        </w:tc>
        <w:tc>
          <w:tcPr>
            <w:tcW w:w="78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/>
          </w:p>
        </w:tc>
      </w:tr>
    </w:tbl>
    <w:p w:rsidR="00292184" w:rsidRDefault="00292184" w:rsidP="00292184">
      <w:pPr>
        <w:pStyle w:val="Prrafodelista"/>
        <w:spacing w:after="0" w:line="240" w:lineRule="auto"/>
        <w:ind w:left="360"/>
        <w:jc w:val="both"/>
        <w:rPr>
          <w:rFonts w:cstheme="minorHAnsi"/>
          <w:b/>
        </w:rPr>
      </w:pPr>
    </w:p>
    <w:p w:rsidR="00292184" w:rsidRDefault="00292184" w:rsidP="00292184">
      <w:pPr>
        <w:pStyle w:val="Prrafodelista"/>
        <w:spacing w:after="0" w:line="240" w:lineRule="auto"/>
        <w:ind w:left="360"/>
        <w:jc w:val="both"/>
        <w:rPr>
          <w:rFonts w:cstheme="minorHAnsi"/>
          <w:b/>
        </w:rPr>
      </w:pPr>
    </w:p>
    <w:p w:rsidR="00292184" w:rsidRDefault="00292184" w:rsidP="00292184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Beca Honorífica Directorio – Renovación 2 / 2026</w:t>
      </w:r>
    </w:p>
    <w:p w:rsidR="00292184" w:rsidRDefault="00292184" w:rsidP="00292184">
      <w:pPr>
        <w:spacing w:line="276" w:lineRule="auto"/>
        <w:jc w:val="both"/>
        <w:rPr>
          <w:rFonts w:cstheme="minorHAnsi"/>
        </w:rPr>
      </w:pPr>
      <w:r>
        <w:rPr>
          <w:rFonts w:cstheme="minorHAnsi"/>
        </w:rPr>
        <w:t xml:space="preserve">Se procedió a la revisión de los beneficiarios de la Beca Honorífica Directorio… </w:t>
      </w:r>
    </w:p>
    <w:tbl>
      <w:tblPr>
        <w:tblpPr w:leftFromText="141" w:rightFromText="141" w:bottomFromText="160" w:vertAnchor="text" w:horzAnchor="margin" w:tblpY="118"/>
        <w:tblW w:w="88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3"/>
        <w:gridCol w:w="1029"/>
        <w:gridCol w:w="1111"/>
        <w:gridCol w:w="1030"/>
        <w:gridCol w:w="758"/>
        <w:gridCol w:w="953"/>
        <w:gridCol w:w="1148"/>
        <w:gridCol w:w="782"/>
        <w:gridCol w:w="905"/>
        <w:gridCol w:w="788"/>
      </w:tblGrid>
      <w:tr w:rsidR="00292184" w:rsidTr="00292184">
        <w:trPr>
          <w:trHeight w:val="360"/>
        </w:trPr>
        <w:tc>
          <w:tcPr>
            <w:tcW w:w="34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  <w:t>N°</w:t>
            </w:r>
          </w:p>
        </w:tc>
        <w:tc>
          <w:tcPr>
            <w:tcW w:w="1029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Apellidos</w:t>
            </w:r>
          </w:p>
        </w:tc>
        <w:tc>
          <w:tcPr>
            <w:tcW w:w="111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Nombres </w:t>
            </w:r>
          </w:p>
        </w:tc>
        <w:tc>
          <w:tcPr>
            <w:tcW w:w="103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Código de estudiante</w:t>
            </w:r>
          </w:p>
        </w:tc>
        <w:tc>
          <w:tcPr>
            <w:tcW w:w="75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Carrera</w:t>
            </w:r>
          </w:p>
        </w:tc>
        <w:tc>
          <w:tcPr>
            <w:tcW w:w="95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Promedio de notas</w:t>
            </w:r>
          </w:p>
        </w:tc>
        <w:tc>
          <w:tcPr>
            <w:tcW w:w="114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Tipo de beca</w:t>
            </w:r>
          </w:p>
        </w:tc>
        <w:tc>
          <w:tcPr>
            <w:tcW w:w="782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Gestión de inicio beca</w:t>
            </w:r>
          </w:p>
        </w:tc>
        <w:tc>
          <w:tcPr>
            <w:tcW w:w="90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Beca semestre anterior</w:t>
            </w:r>
          </w:p>
        </w:tc>
        <w:tc>
          <w:tcPr>
            <w:tcW w:w="78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192"/>
        </w:trPr>
        <w:tc>
          <w:tcPr>
            <w:tcW w:w="3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Escobar Ugarte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Valeria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44109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IAU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Honorífica Directorio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II-2025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0%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192"/>
        </w:trPr>
        <w:tc>
          <w:tcPr>
            <w:tcW w:w="3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Ibañez Arce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Mario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71411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LGYH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Honorífica Directorio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II-2019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100%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192"/>
        </w:trPr>
        <w:tc>
          <w:tcPr>
            <w:tcW w:w="3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3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Zambrana Torrez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Andrés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34611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IAU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Honorífica Directorio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II-2021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50%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</w:tbl>
    <w:p w:rsidR="00292184" w:rsidRDefault="00292184" w:rsidP="00292184">
      <w:pPr>
        <w:pStyle w:val="Prrafodelista"/>
        <w:spacing w:after="0" w:line="240" w:lineRule="auto"/>
        <w:ind w:left="1125"/>
        <w:jc w:val="both"/>
        <w:rPr>
          <w:rFonts w:cstheme="minorHAnsi"/>
        </w:rPr>
      </w:pPr>
    </w:p>
    <w:p w:rsidR="00292184" w:rsidRDefault="00292184" w:rsidP="00292184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  <w:b/>
          <w:szCs w:val="20"/>
        </w:rPr>
      </w:pPr>
      <w:r>
        <w:rPr>
          <w:rFonts w:cstheme="minorHAnsi"/>
          <w:b/>
          <w:szCs w:val="20"/>
        </w:rPr>
        <w:t>Beca Personal Administrativo – Renovación 2 / 2026</w:t>
      </w:r>
    </w:p>
    <w:p w:rsidR="00292184" w:rsidRDefault="00292184" w:rsidP="00292184">
      <w:pPr>
        <w:spacing w:line="276" w:lineRule="auto"/>
        <w:jc w:val="both"/>
        <w:rPr>
          <w:rFonts w:cstheme="minorHAnsi"/>
          <w:szCs w:val="20"/>
        </w:rPr>
      </w:pPr>
    </w:p>
    <w:tbl>
      <w:tblPr>
        <w:tblW w:w="9025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7"/>
        <w:gridCol w:w="1078"/>
        <w:gridCol w:w="910"/>
        <w:gridCol w:w="1030"/>
        <w:gridCol w:w="758"/>
        <w:gridCol w:w="953"/>
        <w:gridCol w:w="1484"/>
        <w:gridCol w:w="782"/>
        <w:gridCol w:w="905"/>
        <w:gridCol w:w="788"/>
      </w:tblGrid>
      <w:tr w:rsidR="00292184" w:rsidTr="00292184">
        <w:trPr>
          <w:trHeight w:val="100"/>
        </w:trPr>
        <w:tc>
          <w:tcPr>
            <w:tcW w:w="33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  <w:t>N°</w:t>
            </w:r>
          </w:p>
        </w:tc>
        <w:tc>
          <w:tcPr>
            <w:tcW w:w="109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Apellidos</w:t>
            </w:r>
          </w:p>
        </w:tc>
        <w:tc>
          <w:tcPr>
            <w:tcW w:w="91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Nombres </w:t>
            </w:r>
          </w:p>
        </w:tc>
        <w:tc>
          <w:tcPr>
            <w:tcW w:w="101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Código de estudiante</w:t>
            </w:r>
          </w:p>
        </w:tc>
        <w:tc>
          <w:tcPr>
            <w:tcW w:w="746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Carrera</w:t>
            </w:r>
          </w:p>
        </w:tc>
        <w:tc>
          <w:tcPr>
            <w:tcW w:w="937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Promedio de notas</w:t>
            </w:r>
          </w:p>
        </w:tc>
        <w:tc>
          <w:tcPr>
            <w:tcW w:w="1562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Tipo de </w:t>
            </w:r>
          </w:p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beca</w:t>
            </w:r>
          </w:p>
        </w:tc>
        <w:tc>
          <w:tcPr>
            <w:tcW w:w="769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Gestión de inicio beca</w:t>
            </w:r>
          </w:p>
        </w:tc>
        <w:tc>
          <w:tcPr>
            <w:tcW w:w="89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Beca semestre anterior</w:t>
            </w:r>
          </w:p>
        </w:tc>
        <w:tc>
          <w:tcPr>
            <w:tcW w:w="77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48"/>
        </w:trPr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Dorado Blanco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Andrés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38835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SIS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Personal Administrativo</w:t>
            </w:r>
          </w:p>
        </w:tc>
        <w:tc>
          <w:tcPr>
            <w:tcW w:w="7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I-2024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100%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48"/>
        </w:trPr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Espinoza Fuentes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Tomás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64403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DER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Personal Administrativo</w:t>
            </w:r>
          </w:p>
        </w:tc>
        <w:tc>
          <w:tcPr>
            <w:tcW w:w="7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II-2020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0%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48"/>
        </w:trPr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3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Ticona Ríos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Javier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27190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CPU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Personal Administrativo</w:t>
            </w:r>
          </w:p>
        </w:tc>
        <w:tc>
          <w:tcPr>
            <w:tcW w:w="7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II-2024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0%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</w:tbl>
    <w:p w:rsidR="00292184" w:rsidRDefault="00292184" w:rsidP="00292184">
      <w:pPr>
        <w:pStyle w:val="Prrafodelista"/>
        <w:spacing w:line="240" w:lineRule="auto"/>
        <w:ind w:left="360"/>
        <w:rPr>
          <w:rFonts w:cstheme="minorHAnsi"/>
          <w:b/>
          <w:sz w:val="20"/>
          <w:szCs w:val="20"/>
        </w:rPr>
      </w:pPr>
    </w:p>
    <w:p w:rsidR="00292184" w:rsidRDefault="00292184" w:rsidP="00292184">
      <w:pPr>
        <w:pStyle w:val="Prrafodelista"/>
        <w:numPr>
          <w:ilvl w:val="0"/>
          <w:numId w:val="3"/>
        </w:numPr>
        <w:spacing w:line="240" w:lineRule="auto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Beca Ministerio de Educación – Renovación</w:t>
      </w:r>
    </w:p>
    <w:p w:rsidR="00292184" w:rsidRDefault="00292184" w:rsidP="00292184">
      <w:pPr>
        <w:spacing w:line="276" w:lineRule="auto"/>
        <w:jc w:val="both"/>
        <w:rPr>
          <w:rFonts w:cstheme="minorHAnsi"/>
          <w:szCs w:val="20"/>
        </w:rPr>
      </w:pPr>
      <w:r>
        <w:rPr>
          <w:rFonts w:cstheme="minorHAnsi"/>
          <w:szCs w:val="20"/>
        </w:rPr>
        <w:t>Se procedió a la revisión de los beneficiarios de la Beca Ministerio de Educación</w:t>
      </w:r>
    </w:p>
    <w:tbl>
      <w:tblPr>
        <w:tblW w:w="9075" w:type="dxa"/>
        <w:tblInd w:w="-28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7"/>
        <w:gridCol w:w="1270"/>
        <w:gridCol w:w="1063"/>
        <w:gridCol w:w="1088"/>
        <w:gridCol w:w="707"/>
        <w:gridCol w:w="976"/>
        <w:gridCol w:w="1134"/>
        <w:gridCol w:w="709"/>
        <w:gridCol w:w="850"/>
        <w:gridCol w:w="851"/>
      </w:tblGrid>
      <w:tr w:rsidR="00292184" w:rsidTr="00292184">
        <w:trPr>
          <w:trHeight w:val="1123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  <w:lastRenderedPageBreak/>
              <w:t>N°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Apellidos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Nombres 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Código de estudiante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Carrera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Promedio de notas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Tipo de Beca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Gestión de inicio beca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Beca semestre anterior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603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</w:t>
            </w:r>
          </w:p>
        </w:tc>
        <w:tc>
          <w:tcPr>
            <w:tcW w:w="12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Llanos Herrera</w:t>
            </w:r>
          </w:p>
        </w:tc>
        <w:tc>
          <w:tcPr>
            <w:tcW w:w="10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Bruno</w:t>
            </w:r>
          </w:p>
        </w:tc>
        <w:tc>
          <w:tcPr>
            <w:tcW w:w="1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67688</w:t>
            </w:r>
          </w:p>
        </w:tc>
        <w:tc>
          <w:tcPr>
            <w:tcW w:w="7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LGYH</w:t>
            </w:r>
          </w:p>
        </w:tc>
        <w:tc>
          <w:tcPr>
            <w:tcW w:w="9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Social - Ministerio de Educación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II-2019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0%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603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</w:t>
            </w:r>
          </w:p>
        </w:tc>
        <w:tc>
          <w:tcPr>
            <w:tcW w:w="12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Montero Blanco</w:t>
            </w:r>
          </w:p>
        </w:tc>
        <w:tc>
          <w:tcPr>
            <w:tcW w:w="10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Helena</w:t>
            </w:r>
          </w:p>
        </w:tc>
        <w:tc>
          <w:tcPr>
            <w:tcW w:w="1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90290</w:t>
            </w:r>
          </w:p>
        </w:tc>
        <w:tc>
          <w:tcPr>
            <w:tcW w:w="7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IAU</w:t>
            </w:r>
          </w:p>
        </w:tc>
        <w:tc>
          <w:tcPr>
            <w:tcW w:w="9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Social - Ministerio de Educación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I-2026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100%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603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3</w:t>
            </w:r>
          </w:p>
        </w:tc>
        <w:tc>
          <w:tcPr>
            <w:tcW w:w="12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Paredes Flores</w:t>
            </w:r>
          </w:p>
        </w:tc>
        <w:tc>
          <w:tcPr>
            <w:tcW w:w="10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Carolina</w:t>
            </w:r>
          </w:p>
        </w:tc>
        <w:tc>
          <w:tcPr>
            <w:tcW w:w="1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27045</w:t>
            </w:r>
          </w:p>
        </w:tc>
        <w:tc>
          <w:tcPr>
            <w:tcW w:w="7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CPU</w:t>
            </w:r>
          </w:p>
        </w:tc>
        <w:tc>
          <w:tcPr>
            <w:tcW w:w="9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Social - Ministerio de Educación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I-2022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50%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603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4</w:t>
            </w:r>
          </w:p>
        </w:tc>
        <w:tc>
          <w:tcPr>
            <w:tcW w:w="12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Paredes Quispe</w:t>
            </w:r>
          </w:p>
        </w:tc>
        <w:tc>
          <w:tcPr>
            <w:tcW w:w="10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Elena</w:t>
            </w:r>
          </w:p>
        </w:tc>
        <w:tc>
          <w:tcPr>
            <w:tcW w:w="1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24230</w:t>
            </w:r>
          </w:p>
        </w:tc>
        <w:tc>
          <w:tcPr>
            <w:tcW w:w="7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DTEX</w:t>
            </w:r>
          </w:p>
        </w:tc>
        <w:tc>
          <w:tcPr>
            <w:tcW w:w="9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Social - Ministerio de Educación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I-2026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50%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</w:tbl>
    <w:p w:rsidR="00292184" w:rsidRDefault="00292184" w:rsidP="00292184">
      <w:pPr>
        <w:pStyle w:val="Prrafodelista"/>
        <w:spacing w:line="276" w:lineRule="auto"/>
        <w:ind w:left="360"/>
        <w:rPr>
          <w:rFonts w:cstheme="minorHAnsi"/>
          <w:b/>
          <w:szCs w:val="20"/>
        </w:rPr>
      </w:pPr>
    </w:p>
    <w:p w:rsidR="00292184" w:rsidRDefault="00292184" w:rsidP="00292184">
      <w:pPr>
        <w:pStyle w:val="Prrafodelista"/>
        <w:numPr>
          <w:ilvl w:val="0"/>
          <w:numId w:val="3"/>
        </w:numPr>
        <w:spacing w:line="276" w:lineRule="auto"/>
        <w:rPr>
          <w:rFonts w:cstheme="minorHAnsi"/>
          <w:b/>
          <w:szCs w:val="20"/>
        </w:rPr>
      </w:pPr>
      <w:r>
        <w:rPr>
          <w:rFonts w:cstheme="minorHAnsi"/>
          <w:b/>
          <w:szCs w:val="20"/>
        </w:rPr>
        <w:t>Beca Solicitudes Nuevas</w:t>
      </w:r>
    </w:p>
    <w:p w:rsidR="00292184" w:rsidRDefault="00292184" w:rsidP="00292184">
      <w:pPr>
        <w:spacing w:after="0" w:line="276" w:lineRule="auto"/>
        <w:jc w:val="both"/>
        <w:rPr>
          <w:rFonts w:cstheme="minorHAnsi"/>
          <w:szCs w:val="20"/>
        </w:rPr>
      </w:pPr>
      <w:r>
        <w:rPr>
          <w:rFonts w:cstheme="minorHAnsi"/>
          <w:szCs w:val="20"/>
        </w:rPr>
        <w:t xml:space="preserve">Se procedió a la revisión de las </w:t>
      </w:r>
    </w:p>
    <w:tbl>
      <w:tblPr>
        <w:tblW w:w="9119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7"/>
        <w:gridCol w:w="1022"/>
        <w:gridCol w:w="1146"/>
        <w:gridCol w:w="1030"/>
        <w:gridCol w:w="758"/>
        <w:gridCol w:w="953"/>
        <w:gridCol w:w="1398"/>
        <w:gridCol w:w="782"/>
        <w:gridCol w:w="905"/>
        <w:gridCol w:w="788"/>
      </w:tblGrid>
      <w:tr w:rsidR="00292184" w:rsidTr="00292184">
        <w:trPr>
          <w:trHeight w:val="698"/>
        </w:trPr>
        <w:tc>
          <w:tcPr>
            <w:tcW w:w="337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  <w:t>N°</w:t>
            </w:r>
          </w:p>
        </w:tc>
        <w:tc>
          <w:tcPr>
            <w:tcW w:w="1022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Apellidos</w:t>
            </w:r>
          </w:p>
        </w:tc>
        <w:tc>
          <w:tcPr>
            <w:tcW w:w="1146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Nombres </w:t>
            </w:r>
          </w:p>
        </w:tc>
        <w:tc>
          <w:tcPr>
            <w:tcW w:w="103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Código de estudiante</w:t>
            </w:r>
          </w:p>
        </w:tc>
        <w:tc>
          <w:tcPr>
            <w:tcW w:w="75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Carrera</w:t>
            </w:r>
          </w:p>
        </w:tc>
        <w:tc>
          <w:tcPr>
            <w:tcW w:w="95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Promedio de notas</w:t>
            </w:r>
          </w:p>
        </w:tc>
        <w:tc>
          <w:tcPr>
            <w:tcW w:w="139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Tipo de Beca</w:t>
            </w:r>
          </w:p>
        </w:tc>
        <w:tc>
          <w:tcPr>
            <w:tcW w:w="782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Gestión de inicio beca</w:t>
            </w:r>
          </w:p>
        </w:tc>
        <w:tc>
          <w:tcPr>
            <w:tcW w:w="90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Beca semestre anterior</w:t>
            </w:r>
          </w:p>
        </w:tc>
        <w:tc>
          <w:tcPr>
            <w:tcW w:w="78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465"/>
        </w:trPr>
        <w:tc>
          <w:tcPr>
            <w:tcW w:w="3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698"/>
        </w:trPr>
        <w:tc>
          <w:tcPr>
            <w:tcW w:w="3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698"/>
        </w:trPr>
        <w:tc>
          <w:tcPr>
            <w:tcW w:w="3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</w:tbl>
    <w:p w:rsidR="00292184" w:rsidRDefault="00292184" w:rsidP="00292184">
      <w:pPr>
        <w:pStyle w:val="Prrafodelista"/>
        <w:spacing w:after="0" w:line="240" w:lineRule="auto"/>
        <w:ind w:left="1125"/>
        <w:rPr>
          <w:rFonts w:cstheme="minorHAnsi"/>
          <w:b/>
          <w:sz w:val="20"/>
          <w:szCs w:val="20"/>
        </w:rPr>
      </w:pPr>
    </w:p>
    <w:p w:rsidR="00292184" w:rsidRDefault="00292184" w:rsidP="00292184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El comité de Becas acordó otorgar un total de 23 becas, distribuidas en:</w:t>
      </w:r>
    </w:p>
    <w:p w:rsidR="00292184" w:rsidRDefault="00292184" w:rsidP="00292184">
      <w:pPr>
        <w:spacing w:after="0" w:line="240" w:lineRule="auto"/>
        <w:rPr>
          <w:rFonts w:cstheme="minorHAnsi"/>
          <w:sz w:val="20"/>
          <w:szCs w:val="20"/>
        </w:rPr>
      </w:pPr>
    </w:p>
    <w:p w:rsidR="00292184" w:rsidRDefault="00292184" w:rsidP="00292184">
      <w:pPr>
        <w:spacing w:after="0" w:line="240" w:lineRule="auto"/>
        <w:rPr>
          <w:rFonts w:cstheme="minorHAnsi"/>
          <w:sz w:val="20"/>
          <w:szCs w:val="20"/>
        </w:rPr>
      </w:pPr>
    </w:p>
    <w:tbl>
      <w:tblPr>
        <w:tblW w:w="509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2"/>
        <w:gridCol w:w="3559"/>
        <w:gridCol w:w="1002"/>
      </w:tblGrid>
      <w:tr w:rsidR="00292184" w:rsidTr="00292184">
        <w:trPr>
          <w:trHeight w:val="315"/>
          <w:jc w:val="center"/>
        </w:trPr>
        <w:tc>
          <w:tcPr>
            <w:tcW w:w="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cstheme="minorHAnsi"/>
                <w:color w:val="FFFFFF"/>
                <w:sz w:val="20"/>
                <w:szCs w:val="20"/>
                <w:lang w:eastAsia="es-BO"/>
              </w:rPr>
              <w:lastRenderedPageBreak/>
              <w:t>Nº</w:t>
            </w:r>
          </w:p>
        </w:tc>
        <w:tc>
          <w:tcPr>
            <w:tcW w:w="363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cstheme="minorHAnsi"/>
                <w:color w:val="FFFFFF"/>
                <w:sz w:val="20"/>
                <w:szCs w:val="20"/>
                <w:lang w:eastAsia="es-BO"/>
              </w:rPr>
              <w:t>BECA</w:t>
            </w:r>
          </w:p>
        </w:tc>
        <w:tc>
          <w:tcPr>
            <w:tcW w:w="91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cstheme="minorHAnsi"/>
                <w:color w:val="FFFFFF"/>
                <w:sz w:val="20"/>
                <w:szCs w:val="20"/>
                <w:lang w:eastAsia="es-BO"/>
              </w:rPr>
              <w:t>CANTIDAD</w:t>
            </w:r>
          </w:p>
        </w:tc>
      </w:tr>
      <w:tr w:rsidR="00292184" w:rsidTr="00292184">
        <w:trPr>
          <w:trHeight w:val="213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sz w:val="20"/>
                <w:szCs w:val="20"/>
                <w:lang w:eastAsia="es-BO"/>
              </w:rPr>
              <w:t>1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>Excelencia Académica Renovación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  <w:sz w:val="20"/>
                <w:szCs w:val="20"/>
                <w:lang w:eastAsia="es-BO"/>
              </w:rPr>
            </w:pPr>
            <w:r>
              <w:t>4</w:t>
            </w:r>
          </w:p>
        </w:tc>
      </w:tr>
      <w:tr w:rsidR="00292184" w:rsidTr="00292184">
        <w:trPr>
          <w:trHeight w:val="63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sz w:val="20"/>
                <w:szCs w:val="20"/>
                <w:lang w:eastAsia="es-BO"/>
              </w:rPr>
              <w:t>2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>Excelencia Académica - Nueva</w:t>
            </w: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  <w:lang w:eastAsia="es-BO"/>
              </w:rPr>
            </w:pPr>
            <w:r>
              <w:t>0</w:t>
            </w:r>
          </w:p>
        </w:tc>
      </w:tr>
      <w:tr w:rsidR="00292184" w:rsidTr="00292184">
        <w:trPr>
          <w:trHeight w:val="183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sz w:val="20"/>
                <w:szCs w:val="20"/>
                <w:lang w:eastAsia="es-BO"/>
              </w:rPr>
              <w:t xml:space="preserve">3 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>Beca Económica Social - Renovación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  <w:sz w:val="20"/>
                <w:szCs w:val="20"/>
                <w:lang w:eastAsia="es-BO"/>
              </w:rPr>
            </w:pPr>
            <w:r>
              <w:t>4</w:t>
            </w:r>
          </w:p>
        </w:tc>
      </w:tr>
      <w:tr w:rsidR="00292184" w:rsidTr="00292184">
        <w:trPr>
          <w:trHeight w:val="260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sz w:val="20"/>
                <w:szCs w:val="20"/>
                <w:lang w:eastAsia="es-BO"/>
              </w:rPr>
              <w:t>4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>Beca Convenio Interinstitucional – Renovación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  <w:lang w:eastAsia="es-BO"/>
              </w:rPr>
            </w:pPr>
            <w:r>
              <w:t>5</w:t>
            </w:r>
          </w:p>
        </w:tc>
      </w:tr>
      <w:tr w:rsidR="00292184" w:rsidTr="00292184">
        <w:trPr>
          <w:trHeight w:val="270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bCs/>
                <w:sz w:val="20"/>
                <w:szCs w:val="20"/>
                <w:lang w:eastAsia="es-BO"/>
              </w:rPr>
              <w:t>5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 xml:space="preserve">Beca Honorifica Directorio - Renovación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  <w:sz w:val="20"/>
                <w:szCs w:val="20"/>
                <w:lang w:eastAsia="es-BO"/>
              </w:rPr>
            </w:pPr>
            <w:r>
              <w:t>3</w:t>
            </w:r>
          </w:p>
        </w:tc>
      </w:tr>
      <w:tr w:rsidR="00292184" w:rsidTr="00292184">
        <w:trPr>
          <w:trHeight w:val="270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sz w:val="20"/>
                <w:szCs w:val="20"/>
                <w:lang w:eastAsia="es-BO"/>
              </w:rPr>
              <w:t>6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 xml:space="preserve">Beca Personal Administrativo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  <w:lang w:eastAsia="es-BO"/>
              </w:rPr>
            </w:pPr>
            <w:r>
              <w:t>3</w:t>
            </w:r>
          </w:p>
        </w:tc>
      </w:tr>
      <w:tr w:rsidR="00292184" w:rsidTr="00292184">
        <w:trPr>
          <w:trHeight w:val="301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bCs/>
                <w:sz w:val="20"/>
                <w:szCs w:val="20"/>
                <w:lang w:eastAsia="es-BO"/>
              </w:rPr>
              <w:t>7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 xml:space="preserve">Beca Ministerio de Educación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  <w:sz w:val="20"/>
                <w:szCs w:val="20"/>
                <w:lang w:eastAsia="es-BO"/>
              </w:rPr>
            </w:pPr>
            <w:r>
              <w:t>4</w:t>
            </w:r>
          </w:p>
        </w:tc>
      </w:tr>
      <w:tr w:rsidR="00292184" w:rsidTr="00292184">
        <w:trPr>
          <w:trHeight w:val="408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sz w:val="20"/>
                <w:szCs w:val="20"/>
                <w:lang w:eastAsia="es-BO"/>
              </w:rPr>
              <w:t>8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>Beca Solicitudes Nuevas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  <w:lang w:eastAsia="es-BO"/>
              </w:rPr>
            </w:pPr>
            <w:r>
              <w:t>0</w:t>
            </w:r>
          </w:p>
        </w:tc>
      </w:tr>
      <w:tr w:rsidR="00292184" w:rsidTr="00292184">
        <w:trPr>
          <w:trHeight w:val="315"/>
          <w:jc w:val="center"/>
        </w:trPr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3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sz w:val="20"/>
                <w:szCs w:val="20"/>
                <w:lang w:eastAsia="es-BO"/>
              </w:rPr>
              <w:t>TOTAL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eastAsia="es-BO"/>
              </w:rPr>
            </w:pPr>
            <w:r>
              <w:t>23</w:t>
            </w:r>
          </w:p>
        </w:tc>
      </w:tr>
    </w:tbl>
    <w:p w:rsidR="00292184" w:rsidRDefault="00292184" w:rsidP="00292184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s-ES"/>
        </w:rPr>
      </w:pPr>
    </w:p>
    <w:p w:rsidR="00292184" w:rsidRDefault="00292184" w:rsidP="00292184">
      <w:pPr>
        <w:ind w:left="360"/>
        <w:jc w:val="both"/>
        <w:rPr>
          <w:rFonts w:cstheme="minorHAnsi"/>
        </w:rPr>
      </w:pPr>
    </w:p>
    <w:p w:rsidR="00292184" w:rsidRDefault="00292184" w:rsidP="00292184">
      <w:pPr>
        <w:ind w:left="360"/>
        <w:jc w:val="both"/>
        <w:rPr>
          <w:rFonts w:cstheme="minorHAnsi"/>
        </w:rPr>
      </w:pPr>
    </w:p>
    <w:p w:rsidR="00292184" w:rsidRDefault="00292184" w:rsidP="00292184">
      <w:pPr>
        <w:ind w:left="360"/>
        <w:jc w:val="both"/>
        <w:rPr>
          <w:rFonts w:cstheme="minorHAnsi"/>
        </w:rPr>
      </w:pPr>
    </w:p>
    <w:p w:rsidR="00292184" w:rsidRDefault="00292184" w:rsidP="00292184">
      <w:pPr>
        <w:ind w:left="360"/>
        <w:jc w:val="both"/>
        <w:rPr>
          <w:rFonts w:cstheme="minorHAnsi"/>
        </w:rPr>
      </w:pPr>
    </w:p>
    <w:p w:rsidR="00292184" w:rsidRDefault="00292184" w:rsidP="00292184">
      <w:pPr>
        <w:ind w:left="360"/>
        <w:jc w:val="both"/>
        <w:rPr>
          <w:rFonts w:cstheme="minorHAnsi"/>
        </w:rPr>
      </w:pPr>
    </w:p>
    <w:p w:rsidR="00292184" w:rsidRDefault="00292184" w:rsidP="00292184">
      <w:pPr>
        <w:jc w:val="both"/>
        <w:rPr>
          <w:rFonts w:cstheme="minorHAnsi"/>
        </w:rPr>
      </w:pPr>
    </w:p>
    <w:p w:rsidR="00292184" w:rsidRDefault="00292184" w:rsidP="00292184">
      <w:pPr>
        <w:ind w:left="360"/>
        <w:jc w:val="both"/>
        <w:rPr>
          <w:rFonts w:cstheme="minorHAnsi"/>
        </w:rPr>
      </w:pPr>
    </w:p>
    <w:p w:rsidR="00292184" w:rsidRDefault="00292184" w:rsidP="00292184">
      <w:pPr>
        <w:pStyle w:val="Prrafodelista"/>
        <w:numPr>
          <w:ilvl w:val="0"/>
          <w:numId w:val="2"/>
        </w:numPr>
        <w:rPr>
          <w:rFonts w:cstheme="minorHAnsi"/>
          <w:b/>
        </w:rPr>
      </w:pPr>
      <w:r>
        <w:rPr>
          <w:rFonts w:cstheme="minorHAnsi"/>
          <w:b/>
        </w:rPr>
        <w:t xml:space="preserve">CONCLUSIONES Y RECOMENDACIONES </w:t>
      </w:r>
    </w:p>
    <w:p w:rsidR="00292184" w:rsidRDefault="00292184" w:rsidP="00292184">
      <w:pPr>
        <w:rPr>
          <w:rFonts w:cstheme="minorHAnsi"/>
        </w:rPr>
      </w:pPr>
      <w:r>
        <w:rPr>
          <w:rFonts w:cstheme="minorHAnsi"/>
        </w:rPr>
        <w:t>Concluida la revisión de los casos, el Comité de Becas determinó:</w:t>
      </w:r>
    </w:p>
    <w:p w:rsidR="00292184" w:rsidRDefault="00292184" w:rsidP="00292184">
      <w:pPr>
        <w:pStyle w:val="Prrafodelista"/>
        <w:numPr>
          <w:ilvl w:val="0"/>
          <w:numId w:val="4"/>
        </w:numPr>
        <w:jc w:val="both"/>
        <w:rPr>
          <w:rFonts w:cstheme="minorHAnsi"/>
        </w:rPr>
      </w:pPr>
      <w:r>
        <w:rPr>
          <w:rFonts w:cstheme="minorHAnsi"/>
        </w:rPr>
        <w:t>Aprobar….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0"/>
        <w:gridCol w:w="2757"/>
        <w:gridCol w:w="2637"/>
      </w:tblGrid>
      <w:tr w:rsidR="00292184" w:rsidTr="00292184">
        <w:trPr>
          <w:trHeight w:val="358"/>
        </w:trPr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hideMark/>
          </w:tcPr>
          <w:p w:rsidR="00292184" w:rsidRDefault="00292184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PARTICIPANTES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hideMark/>
          </w:tcPr>
          <w:p w:rsidR="00292184" w:rsidRDefault="00292184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CARGO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hideMark/>
          </w:tcPr>
          <w:p w:rsidR="00292184" w:rsidRDefault="00292184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FIRMA</w:t>
            </w:r>
          </w:p>
        </w:tc>
      </w:tr>
      <w:tr w:rsidR="00292184" w:rsidTr="00292184">
        <w:trPr>
          <w:trHeight w:val="1292"/>
        </w:trPr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2184" w:rsidRDefault="00292184">
            <w:pPr>
              <w:pStyle w:val="Prrafodelista1"/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eastAsia="en-US"/>
              </w:rPr>
            </w:pPr>
          </w:p>
          <w:p w:rsidR="00292184" w:rsidRDefault="00292184">
            <w:pPr>
              <w:jc w:val="center"/>
              <w:rPr>
                <w:rFonts w:cstheme="minorHAnsi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DR. JOSE LUIS MERIZALDE MOSTAJO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2184" w:rsidRDefault="00292184">
            <w:pPr>
              <w:pStyle w:val="Prrafodelista1"/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eastAsia="en-US"/>
              </w:rPr>
            </w:pPr>
          </w:p>
          <w:p w:rsidR="00292184" w:rsidRDefault="00292184">
            <w:pPr>
              <w:jc w:val="center"/>
              <w:rPr>
                <w:rFonts w:cstheme="minorHAnsi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RECTOR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</w:tc>
      </w:tr>
      <w:tr w:rsidR="00292184" w:rsidTr="00292184">
        <w:trPr>
          <w:trHeight w:val="1134"/>
        </w:trPr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184" w:rsidRDefault="00292184">
            <w:pPr>
              <w:pStyle w:val="Prrafodelista1"/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eastAsia="en-US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eastAsia="en-US"/>
              </w:rPr>
              <w:t xml:space="preserve">DR. ALBERTO A.    </w:t>
            </w:r>
            <w:r>
              <w:rPr>
                <w:rFonts w:eastAsia="Calibri" w:cstheme="minorHAnsi"/>
                <w:sz w:val="20"/>
                <w:szCs w:val="20"/>
                <w:lang w:eastAsia="en-US"/>
              </w:rPr>
              <w:t>SALAMANCA KACIC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2184" w:rsidRDefault="00292184">
            <w:pPr>
              <w:pStyle w:val="Prrafodelista1"/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eastAsia="en-US"/>
              </w:rPr>
            </w:pPr>
          </w:p>
          <w:p w:rsidR="00292184" w:rsidRDefault="00292184">
            <w:pPr>
              <w:jc w:val="center"/>
              <w:rPr>
                <w:rFonts w:cstheme="minorHAnsi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VICERRECTOR ACADEMICO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</w:tc>
      </w:tr>
      <w:tr w:rsidR="00292184" w:rsidTr="00292184">
        <w:trPr>
          <w:trHeight w:val="1134"/>
        </w:trPr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184" w:rsidRDefault="00292184">
            <w:pPr>
              <w:jc w:val="center"/>
              <w:rPr>
                <w:rFonts w:cstheme="minorHAnsi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LIC. JUAN CARLOS FERNANDEZ ARAMAYO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184" w:rsidRDefault="00292184">
            <w:pPr>
              <w:jc w:val="center"/>
              <w:rPr>
                <w:rFonts w:cstheme="minorHAnsi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DIRECTOR ADMINISTRATIVO FINANCIERO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</w:tc>
      </w:tr>
      <w:tr w:rsidR="00292184" w:rsidTr="00292184">
        <w:trPr>
          <w:trHeight w:val="1134"/>
        </w:trPr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184" w:rsidRDefault="00292184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lastRenderedPageBreak/>
              <w:t>LIC. MELISSA FRANCIELE SILVERIO AVENDAÑO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184" w:rsidRDefault="00292184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RESPONSABLE DE BIENESTAR ESTUDIANTIL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</w:tc>
      </w:tr>
    </w:tbl>
    <w:p w:rsidR="003A7956" w:rsidRDefault="003A7956">
      <w:bookmarkStart w:id="0" w:name="_GoBack"/>
      <w:bookmarkEnd w:id="0"/>
    </w:p>
    <w:sectPr w:rsidR="003A79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723E8"/>
    <w:multiLevelType w:val="hybridMultilevel"/>
    <w:tmpl w:val="0C96423E"/>
    <w:lvl w:ilvl="0" w:tplc="A104C67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400A0019">
      <w:start w:val="1"/>
      <w:numFmt w:val="lowerLetter"/>
      <w:lvlText w:val="%2."/>
      <w:lvlJc w:val="left"/>
      <w:pPr>
        <w:ind w:left="1080" w:hanging="360"/>
      </w:pPr>
    </w:lvl>
    <w:lvl w:ilvl="2" w:tplc="400A001B">
      <w:start w:val="1"/>
      <w:numFmt w:val="lowerRoman"/>
      <w:lvlText w:val="%3."/>
      <w:lvlJc w:val="right"/>
      <w:pPr>
        <w:ind w:left="1800" w:hanging="180"/>
      </w:pPr>
    </w:lvl>
    <w:lvl w:ilvl="3" w:tplc="400A000F">
      <w:start w:val="1"/>
      <w:numFmt w:val="decimal"/>
      <w:lvlText w:val="%4."/>
      <w:lvlJc w:val="left"/>
      <w:pPr>
        <w:ind w:left="2520" w:hanging="360"/>
      </w:pPr>
    </w:lvl>
    <w:lvl w:ilvl="4" w:tplc="400A0019">
      <w:start w:val="1"/>
      <w:numFmt w:val="lowerLetter"/>
      <w:lvlText w:val="%5."/>
      <w:lvlJc w:val="left"/>
      <w:pPr>
        <w:ind w:left="3240" w:hanging="360"/>
      </w:pPr>
    </w:lvl>
    <w:lvl w:ilvl="5" w:tplc="400A001B">
      <w:start w:val="1"/>
      <w:numFmt w:val="lowerRoman"/>
      <w:lvlText w:val="%6."/>
      <w:lvlJc w:val="right"/>
      <w:pPr>
        <w:ind w:left="3960" w:hanging="180"/>
      </w:pPr>
    </w:lvl>
    <w:lvl w:ilvl="6" w:tplc="400A000F">
      <w:start w:val="1"/>
      <w:numFmt w:val="decimal"/>
      <w:lvlText w:val="%7."/>
      <w:lvlJc w:val="left"/>
      <w:pPr>
        <w:ind w:left="4680" w:hanging="360"/>
      </w:pPr>
    </w:lvl>
    <w:lvl w:ilvl="7" w:tplc="400A0019">
      <w:start w:val="1"/>
      <w:numFmt w:val="lowerLetter"/>
      <w:lvlText w:val="%8."/>
      <w:lvlJc w:val="left"/>
      <w:pPr>
        <w:ind w:left="5400" w:hanging="360"/>
      </w:pPr>
    </w:lvl>
    <w:lvl w:ilvl="8" w:tplc="400A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FB55D5B"/>
    <w:multiLevelType w:val="hybridMultilevel"/>
    <w:tmpl w:val="3E1AB804"/>
    <w:lvl w:ilvl="0" w:tplc="400A000F">
      <w:start w:val="1"/>
      <w:numFmt w:val="decimal"/>
      <w:lvlText w:val="%1."/>
      <w:lvlJc w:val="left"/>
      <w:pPr>
        <w:ind w:left="360" w:hanging="360"/>
      </w:pPr>
    </w:lvl>
    <w:lvl w:ilvl="1" w:tplc="400A0019">
      <w:start w:val="1"/>
      <w:numFmt w:val="lowerLetter"/>
      <w:lvlText w:val="%2."/>
      <w:lvlJc w:val="left"/>
      <w:pPr>
        <w:ind w:left="1080" w:hanging="360"/>
      </w:pPr>
    </w:lvl>
    <w:lvl w:ilvl="2" w:tplc="400A001B">
      <w:start w:val="1"/>
      <w:numFmt w:val="lowerRoman"/>
      <w:lvlText w:val="%3."/>
      <w:lvlJc w:val="right"/>
      <w:pPr>
        <w:ind w:left="1800" w:hanging="180"/>
      </w:pPr>
    </w:lvl>
    <w:lvl w:ilvl="3" w:tplc="400A000F">
      <w:start w:val="1"/>
      <w:numFmt w:val="decimal"/>
      <w:lvlText w:val="%4."/>
      <w:lvlJc w:val="left"/>
      <w:pPr>
        <w:ind w:left="2520" w:hanging="360"/>
      </w:pPr>
    </w:lvl>
    <w:lvl w:ilvl="4" w:tplc="400A0019">
      <w:start w:val="1"/>
      <w:numFmt w:val="lowerLetter"/>
      <w:lvlText w:val="%5."/>
      <w:lvlJc w:val="left"/>
      <w:pPr>
        <w:ind w:left="3240" w:hanging="360"/>
      </w:pPr>
    </w:lvl>
    <w:lvl w:ilvl="5" w:tplc="400A001B">
      <w:start w:val="1"/>
      <w:numFmt w:val="lowerRoman"/>
      <w:lvlText w:val="%6."/>
      <w:lvlJc w:val="right"/>
      <w:pPr>
        <w:ind w:left="3960" w:hanging="180"/>
      </w:pPr>
    </w:lvl>
    <w:lvl w:ilvl="6" w:tplc="400A000F">
      <w:start w:val="1"/>
      <w:numFmt w:val="decimal"/>
      <w:lvlText w:val="%7."/>
      <w:lvlJc w:val="left"/>
      <w:pPr>
        <w:ind w:left="4680" w:hanging="360"/>
      </w:pPr>
    </w:lvl>
    <w:lvl w:ilvl="7" w:tplc="400A0019">
      <w:start w:val="1"/>
      <w:numFmt w:val="lowerLetter"/>
      <w:lvlText w:val="%8."/>
      <w:lvlJc w:val="left"/>
      <w:pPr>
        <w:ind w:left="5400" w:hanging="360"/>
      </w:pPr>
    </w:lvl>
    <w:lvl w:ilvl="8" w:tplc="400A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9D84F2E"/>
    <w:multiLevelType w:val="hybridMultilevel"/>
    <w:tmpl w:val="E7FC6D9E"/>
    <w:lvl w:ilvl="0" w:tplc="400A000F">
      <w:start w:val="1"/>
      <w:numFmt w:val="decimal"/>
      <w:lvlText w:val="%1."/>
      <w:lvlJc w:val="left"/>
      <w:pPr>
        <w:ind w:left="360" w:hanging="360"/>
      </w:pPr>
    </w:lvl>
    <w:lvl w:ilvl="1" w:tplc="400A0019">
      <w:start w:val="1"/>
      <w:numFmt w:val="lowerLetter"/>
      <w:lvlText w:val="%2."/>
      <w:lvlJc w:val="left"/>
      <w:pPr>
        <w:ind w:left="1080" w:hanging="360"/>
      </w:pPr>
    </w:lvl>
    <w:lvl w:ilvl="2" w:tplc="400A001B">
      <w:start w:val="1"/>
      <w:numFmt w:val="lowerRoman"/>
      <w:lvlText w:val="%3."/>
      <w:lvlJc w:val="right"/>
      <w:pPr>
        <w:ind w:left="1800" w:hanging="180"/>
      </w:pPr>
    </w:lvl>
    <w:lvl w:ilvl="3" w:tplc="400A000F">
      <w:start w:val="1"/>
      <w:numFmt w:val="decimal"/>
      <w:lvlText w:val="%4."/>
      <w:lvlJc w:val="left"/>
      <w:pPr>
        <w:ind w:left="2520" w:hanging="360"/>
      </w:pPr>
    </w:lvl>
    <w:lvl w:ilvl="4" w:tplc="400A0019">
      <w:start w:val="1"/>
      <w:numFmt w:val="lowerLetter"/>
      <w:lvlText w:val="%5."/>
      <w:lvlJc w:val="left"/>
      <w:pPr>
        <w:ind w:left="3240" w:hanging="360"/>
      </w:pPr>
    </w:lvl>
    <w:lvl w:ilvl="5" w:tplc="400A001B">
      <w:start w:val="1"/>
      <w:numFmt w:val="lowerRoman"/>
      <w:lvlText w:val="%6."/>
      <w:lvlJc w:val="right"/>
      <w:pPr>
        <w:ind w:left="3960" w:hanging="180"/>
      </w:pPr>
    </w:lvl>
    <w:lvl w:ilvl="6" w:tplc="400A000F">
      <w:start w:val="1"/>
      <w:numFmt w:val="decimal"/>
      <w:lvlText w:val="%7."/>
      <w:lvlJc w:val="left"/>
      <w:pPr>
        <w:ind w:left="4680" w:hanging="360"/>
      </w:pPr>
    </w:lvl>
    <w:lvl w:ilvl="7" w:tplc="400A0019">
      <w:start w:val="1"/>
      <w:numFmt w:val="lowerLetter"/>
      <w:lvlText w:val="%8."/>
      <w:lvlJc w:val="left"/>
      <w:pPr>
        <w:ind w:left="5400" w:hanging="360"/>
      </w:pPr>
    </w:lvl>
    <w:lvl w:ilvl="8" w:tplc="400A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DF55161"/>
    <w:multiLevelType w:val="hybridMultilevel"/>
    <w:tmpl w:val="3A4CBDDE"/>
    <w:lvl w:ilvl="0" w:tplc="400A000F">
      <w:start w:val="1"/>
      <w:numFmt w:val="decimal"/>
      <w:lvlText w:val="%1."/>
      <w:lvlJc w:val="left"/>
      <w:pPr>
        <w:ind w:left="360" w:hanging="360"/>
      </w:pPr>
    </w:lvl>
    <w:lvl w:ilvl="1" w:tplc="400A0019">
      <w:start w:val="1"/>
      <w:numFmt w:val="lowerLetter"/>
      <w:lvlText w:val="%2."/>
      <w:lvlJc w:val="left"/>
      <w:pPr>
        <w:ind w:left="1080" w:hanging="360"/>
      </w:pPr>
    </w:lvl>
    <w:lvl w:ilvl="2" w:tplc="400A001B">
      <w:start w:val="1"/>
      <w:numFmt w:val="lowerRoman"/>
      <w:lvlText w:val="%3."/>
      <w:lvlJc w:val="right"/>
      <w:pPr>
        <w:ind w:left="1800" w:hanging="180"/>
      </w:pPr>
    </w:lvl>
    <w:lvl w:ilvl="3" w:tplc="400A000F">
      <w:start w:val="1"/>
      <w:numFmt w:val="decimal"/>
      <w:lvlText w:val="%4."/>
      <w:lvlJc w:val="left"/>
      <w:pPr>
        <w:ind w:left="2520" w:hanging="360"/>
      </w:pPr>
    </w:lvl>
    <w:lvl w:ilvl="4" w:tplc="400A0019">
      <w:start w:val="1"/>
      <w:numFmt w:val="lowerLetter"/>
      <w:lvlText w:val="%5."/>
      <w:lvlJc w:val="left"/>
      <w:pPr>
        <w:ind w:left="3240" w:hanging="360"/>
      </w:pPr>
    </w:lvl>
    <w:lvl w:ilvl="5" w:tplc="400A001B">
      <w:start w:val="1"/>
      <w:numFmt w:val="lowerRoman"/>
      <w:lvlText w:val="%6."/>
      <w:lvlJc w:val="right"/>
      <w:pPr>
        <w:ind w:left="3960" w:hanging="180"/>
      </w:pPr>
    </w:lvl>
    <w:lvl w:ilvl="6" w:tplc="400A000F">
      <w:start w:val="1"/>
      <w:numFmt w:val="decimal"/>
      <w:lvlText w:val="%7."/>
      <w:lvlJc w:val="left"/>
      <w:pPr>
        <w:ind w:left="4680" w:hanging="360"/>
      </w:pPr>
    </w:lvl>
    <w:lvl w:ilvl="7" w:tplc="400A0019">
      <w:start w:val="1"/>
      <w:numFmt w:val="lowerLetter"/>
      <w:lvlText w:val="%8."/>
      <w:lvlJc w:val="left"/>
      <w:pPr>
        <w:ind w:left="5400" w:hanging="360"/>
      </w:pPr>
    </w:lvl>
    <w:lvl w:ilvl="8" w:tplc="400A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184"/>
    <w:rsid w:val="00292184"/>
    <w:rsid w:val="003A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0966EE-BAFA-4B19-86B5-57AE5DC49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2184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92184"/>
    <w:pPr>
      <w:ind w:left="720"/>
      <w:contextualSpacing/>
    </w:pPr>
  </w:style>
  <w:style w:type="paragraph" w:customStyle="1" w:styleId="Prrafodelista1">
    <w:name w:val="Párrafo de lista1"/>
    <w:basedOn w:val="Normal"/>
    <w:rsid w:val="00292184"/>
    <w:pPr>
      <w:spacing w:before="100" w:beforeAutospacing="1" w:after="100" w:afterAutospacing="1" w:line="271" w:lineRule="auto"/>
      <w:contextualSpacing/>
    </w:pPr>
    <w:rPr>
      <w:rFonts w:ascii="Calibri" w:eastAsia="Times New Roman" w:hAnsi="Calibri" w:cs="Calibri"/>
      <w:b/>
      <w:bCs/>
      <w:sz w:val="24"/>
      <w:szCs w:val="24"/>
      <w:lang w:eastAsia="es-BO"/>
    </w:rPr>
  </w:style>
  <w:style w:type="table" w:styleId="Tablaconcuadrcula">
    <w:name w:val="Table Grid"/>
    <w:basedOn w:val="Tablanormal"/>
    <w:uiPriority w:val="59"/>
    <w:qFormat/>
    <w:rsid w:val="0029218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40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657</Words>
  <Characters>3617</Characters>
  <Application>Microsoft Office Word</Application>
  <DocSecurity>0</DocSecurity>
  <Lines>30</Lines>
  <Paragraphs>8</Paragraphs>
  <ScaleCrop>false</ScaleCrop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DIRECCION-DSE</dc:creator>
  <cp:keywords/>
  <dc:description/>
  <cp:lastModifiedBy>DIRECCION-DSE</cp:lastModifiedBy>
  <cp:revision>1</cp:revision>
  <dcterms:created xsi:type="dcterms:W3CDTF">2026-09-17T00:16:00Z</dcterms:created>
  <dcterms:modified xsi:type="dcterms:W3CDTF">2026-09-17T00:16:00Z</dcterms:modified>
</cp:coreProperties>
</file>