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6A7" w:rsidRPr="009C765A" w:rsidRDefault="001456A7" w:rsidP="0014273D">
      <w:pPr>
        <w:spacing w:after="0" w:line="360" w:lineRule="auto"/>
        <w:ind w:firstLine="5954"/>
        <w:jc w:val="left"/>
      </w:pPr>
      <w:r w:rsidRPr="009C765A">
        <w:t>УТВЕРЖДАЮ</w:t>
      </w:r>
    </w:p>
    <w:p w:rsidR="001456A7" w:rsidRDefault="001456A7" w:rsidP="0014273D">
      <w:pPr>
        <w:spacing w:after="0" w:line="360" w:lineRule="auto"/>
        <w:ind w:firstLine="5954"/>
        <w:jc w:val="left"/>
      </w:pPr>
      <w:r>
        <w:t xml:space="preserve">                  Директор департамента науки</w:t>
      </w:r>
    </w:p>
    <w:p w:rsidR="001456A7" w:rsidRDefault="001456A7" w:rsidP="0014273D">
      <w:pPr>
        <w:spacing w:after="120" w:line="360" w:lineRule="auto"/>
        <w:ind w:firstLine="0"/>
        <w:jc w:val="right"/>
      </w:pPr>
      <w:r w:rsidRPr="00571B8E">
        <w:t xml:space="preserve">__________________ </w:t>
      </w:r>
      <w:r>
        <w:t>С.А. Тарасов</w:t>
      </w:r>
    </w:p>
    <w:p w:rsidR="001456A7" w:rsidRDefault="001456A7" w:rsidP="007D0BB6">
      <w:pPr>
        <w:spacing w:after="120" w:line="360" w:lineRule="auto"/>
        <w:ind w:firstLine="0"/>
      </w:pPr>
    </w:p>
    <w:p w:rsidR="001456A7" w:rsidRPr="002D7F97" w:rsidRDefault="001456A7" w:rsidP="00A06B41">
      <w:pPr>
        <w:spacing w:after="0" w:line="360" w:lineRule="auto"/>
        <w:ind w:firstLine="0"/>
        <w:jc w:val="right"/>
      </w:pPr>
      <w:r>
        <w:t>«____»______________ г.</w:t>
      </w:r>
    </w:p>
    <w:p w:rsidR="001456A7" w:rsidRPr="002D7F97" w:rsidRDefault="001456A7" w:rsidP="00A608A6">
      <w:pPr>
        <w:jc w:val="center"/>
        <w:rPr>
          <w:b/>
        </w:rPr>
      </w:pPr>
      <w:r w:rsidRPr="002D7F97">
        <w:rPr>
          <w:b/>
        </w:rPr>
        <w:t>ЗАКЛЮЧЕНИЕ</w:t>
      </w:r>
    </w:p>
    <w:p w:rsidR="001456A7" w:rsidRDefault="001456A7" w:rsidP="00A608A6">
      <w:pPr>
        <w:jc w:val="center"/>
        <w:rPr>
          <w:b/>
        </w:rPr>
      </w:pPr>
      <w:r w:rsidRPr="002D7F97">
        <w:rPr>
          <w:b/>
        </w:rPr>
        <w:t>о возможности открытого опубликования</w:t>
      </w:r>
    </w:p>
    <w:p w:rsidR="001456A7" w:rsidRDefault="00FE38F0" w:rsidP="00A06B41">
      <w:pPr>
        <w:spacing w:after="0" w:line="240" w:lineRule="auto"/>
        <w:ind w:firstLine="0"/>
        <w:jc w:val="left"/>
        <w:rPr>
          <w:b/>
        </w:rPr>
      </w:pPr>
      <w:r w:rsidRPr="00FE38F0">
        <w:rPr>
          <w:b/>
        </w:rPr>
        <w:t xml:space="preserve">материалов доклада «Моделирование тепломассообменных процессов в системе </w:t>
      </w:r>
    </w:p>
    <w:tbl>
      <w:tblPr>
        <w:tblW w:w="10206" w:type="dxa"/>
        <w:tblInd w:w="10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206"/>
      </w:tblGrid>
      <w:tr w:rsidR="001456A7" w:rsidRPr="00596C69" w:rsidTr="00A608A6">
        <w:trPr>
          <w:trHeight w:val="283"/>
        </w:trPr>
        <w:tc>
          <w:tcPr>
            <w:tcW w:w="10206" w:type="dxa"/>
          </w:tcPr>
          <w:p w:rsidR="001456A7" w:rsidRPr="00596C69" w:rsidRDefault="001456A7" w:rsidP="00A06B41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596C69">
              <w:rPr>
                <w:i/>
                <w:sz w:val="20"/>
                <w:szCs w:val="20"/>
              </w:rPr>
              <w:t>(наименование материалов, подлежащих экспертизе; Ф.И.О. авторов; место публикации/выступления)</w:t>
            </w:r>
          </w:p>
        </w:tc>
      </w:tr>
      <w:tr w:rsidR="001456A7" w:rsidRPr="00596C69" w:rsidTr="00A608A6">
        <w:trPr>
          <w:trHeight w:val="283"/>
        </w:trPr>
        <w:tc>
          <w:tcPr>
            <w:tcW w:w="10206" w:type="dxa"/>
          </w:tcPr>
          <w:p w:rsidR="001456A7" w:rsidRPr="00596C69" w:rsidRDefault="00FE38F0" w:rsidP="00FE38F0">
            <w:pPr>
              <w:spacing w:after="0" w:line="240" w:lineRule="auto"/>
              <w:ind w:firstLine="0"/>
              <w:jc w:val="left"/>
              <w:rPr>
                <w:b/>
              </w:rPr>
            </w:pPr>
            <w:r w:rsidRPr="00FE38F0">
              <w:rPr>
                <w:b/>
              </w:rPr>
              <w:t xml:space="preserve">«ректификационная колонна – испаритель»» авторов Ю. Н. </w:t>
            </w:r>
            <w:proofErr w:type="spellStart"/>
            <w:r w:rsidRPr="00FE38F0">
              <w:rPr>
                <w:b/>
              </w:rPr>
              <w:t>Сердитова</w:t>
            </w:r>
            <w:proofErr w:type="spellEnd"/>
            <w:r w:rsidRPr="00FE38F0">
              <w:rPr>
                <w:b/>
              </w:rPr>
              <w:t xml:space="preserve">, С. Е. </w:t>
            </w:r>
            <w:proofErr w:type="spellStart"/>
            <w:r w:rsidRPr="00FE38F0">
              <w:rPr>
                <w:b/>
              </w:rPr>
              <w:t>Абрамкина</w:t>
            </w:r>
            <w:proofErr w:type="spellEnd"/>
            <w:r w:rsidRPr="00FE38F0">
              <w:rPr>
                <w:b/>
              </w:rPr>
              <w:t xml:space="preserve"> </w:t>
            </w:r>
          </w:p>
        </w:tc>
      </w:tr>
      <w:tr w:rsidR="001456A7" w:rsidRPr="00596C69" w:rsidTr="00A608A6">
        <w:trPr>
          <w:trHeight w:val="283"/>
        </w:trPr>
        <w:tc>
          <w:tcPr>
            <w:tcW w:w="10206" w:type="dxa"/>
          </w:tcPr>
          <w:p w:rsidR="001456A7" w:rsidRPr="00596C69" w:rsidRDefault="00FE38F0" w:rsidP="00FE38F0">
            <w:pPr>
              <w:spacing w:after="0" w:line="240" w:lineRule="auto"/>
              <w:ind w:firstLine="0"/>
              <w:jc w:val="left"/>
              <w:rPr>
                <w:b/>
              </w:rPr>
            </w:pPr>
            <w:r w:rsidRPr="00FE38F0">
              <w:rPr>
                <w:b/>
              </w:rPr>
              <w:t xml:space="preserve">объемом 4 страницы на XXIII Международную конференцию по мягким вычислениям и </w:t>
            </w:r>
          </w:p>
        </w:tc>
      </w:tr>
      <w:tr w:rsidR="00FE38F0" w:rsidRPr="00596C69" w:rsidTr="00A608A6">
        <w:trPr>
          <w:trHeight w:val="283"/>
        </w:trPr>
        <w:tc>
          <w:tcPr>
            <w:tcW w:w="10206" w:type="dxa"/>
          </w:tcPr>
          <w:p w:rsidR="00FE38F0" w:rsidRPr="00FE38F0" w:rsidRDefault="00FE38F0" w:rsidP="00A06B41">
            <w:pPr>
              <w:spacing w:after="0" w:line="240" w:lineRule="auto"/>
              <w:ind w:firstLine="0"/>
              <w:jc w:val="left"/>
              <w:rPr>
                <w:b/>
              </w:rPr>
            </w:pPr>
            <w:r w:rsidRPr="00FE38F0">
              <w:rPr>
                <w:b/>
              </w:rPr>
              <w:t>измерениям</w:t>
            </w:r>
          </w:p>
        </w:tc>
      </w:tr>
      <w:tr w:rsidR="001456A7" w:rsidRPr="00596C69" w:rsidTr="00287B21">
        <w:trPr>
          <w:trHeight w:val="283"/>
        </w:trPr>
        <w:tc>
          <w:tcPr>
            <w:tcW w:w="10206" w:type="dxa"/>
          </w:tcPr>
          <w:p w:rsidR="001456A7" w:rsidRPr="00596C69" w:rsidRDefault="00FE38F0" w:rsidP="00FE38F0">
            <w:pPr>
              <w:spacing w:after="0" w:line="240" w:lineRule="auto"/>
              <w:ind w:firstLine="0"/>
              <w:jc w:val="left"/>
            </w:pPr>
            <w:r>
              <w:t>Руководитель-эксперт</w:t>
            </w:r>
            <w:r w:rsidRPr="00FE38F0">
              <w:t>, зав. каф. автоматики и процессов управления М. Ю. Шестопалов</w:t>
            </w:r>
          </w:p>
        </w:tc>
      </w:tr>
    </w:tbl>
    <w:p w:rsidR="001456A7" w:rsidRDefault="001456A7" w:rsidP="00A06B41">
      <w:pPr>
        <w:spacing w:after="0" w:line="240" w:lineRule="auto"/>
        <w:ind w:left="6096" w:hanging="6096"/>
        <w:jc w:val="center"/>
        <w:rPr>
          <w:sz w:val="20"/>
          <w:szCs w:val="20"/>
        </w:rPr>
      </w:pPr>
      <w:r w:rsidRPr="00C73C4D">
        <w:rPr>
          <w:sz w:val="20"/>
          <w:szCs w:val="20"/>
        </w:rPr>
        <w:t>(</w:t>
      </w:r>
      <w:r w:rsidRPr="00AD6A47">
        <w:rPr>
          <w:i/>
          <w:sz w:val="20"/>
          <w:szCs w:val="20"/>
        </w:rPr>
        <w:t>должность, инициалы и фамили</w:t>
      </w:r>
      <w:r>
        <w:rPr>
          <w:i/>
          <w:sz w:val="20"/>
          <w:szCs w:val="20"/>
        </w:rPr>
        <w:t>я</w:t>
      </w:r>
      <w:r w:rsidRPr="00716AAA">
        <w:rPr>
          <w:sz w:val="20"/>
          <w:szCs w:val="20"/>
        </w:rPr>
        <w:t>)</w:t>
      </w:r>
    </w:p>
    <w:p w:rsidR="001456A7" w:rsidRPr="00C73C4D" w:rsidRDefault="001456A7" w:rsidP="00A06B41">
      <w:pPr>
        <w:spacing w:after="0" w:line="240" w:lineRule="auto"/>
        <w:ind w:firstLine="0"/>
        <w:rPr>
          <w:sz w:val="20"/>
          <w:szCs w:val="20"/>
        </w:rPr>
      </w:pPr>
    </w:p>
    <w:tbl>
      <w:tblPr>
        <w:tblW w:w="10206" w:type="dxa"/>
        <w:tblInd w:w="10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206"/>
      </w:tblGrid>
      <w:tr w:rsidR="001456A7" w:rsidRPr="00596C69" w:rsidTr="00C3194C">
        <w:trPr>
          <w:trHeight w:val="283"/>
        </w:trPr>
        <w:tc>
          <w:tcPr>
            <w:tcW w:w="10206" w:type="dxa"/>
          </w:tcPr>
          <w:p w:rsidR="001456A7" w:rsidRPr="00596C69" w:rsidRDefault="002D237F" w:rsidP="002D237F">
            <w:pPr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 период с «7</w:t>
            </w:r>
            <w:r w:rsidR="001456A7" w:rsidRPr="00596C69">
              <w:rPr>
                <w:b/>
              </w:rPr>
              <w:t xml:space="preserve">» </w:t>
            </w:r>
            <w:r>
              <w:rPr>
                <w:b/>
              </w:rPr>
              <w:t xml:space="preserve">апреля </w:t>
            </w:r>
            <w:r w:rsidR="001456A7" w:rsidRPr="00596C69">
              <w:rPr>
                <w:b/>
              </w:rPr>
              <w:t>20</w:t>
            </w:r>
            <w:r>
              <w:rPr>
                <w:b/>
              </w:rPr>
              <w:t xml:space="preserve">20 </w:t>
            </w:r>
            <w:r w:rsidR="001456A7" w:rsidRPr="00596C69">
              <w:rPr>
                <w:b/>
              </w:rPr>
              <w:t>г. по «</w:t>
            </w:r>
            <w:r>
              <w:rPr>
                <w:b/>
              </w:rPr>
              <w:t>9</w:t>
            </w:r>
            <w:r w:rsidR="001456A7" w:rsidRPr="00596C69">
              <w:rPr>
                <w:b/>
              </w:rPr>
              <w:t>»</w:t>
            </w:r>
            <w:r>
              <w:rPr>
                <w:b/>
              </w:rPr>
              <w:t xml:space="preserve"> апреля </w:t>
            </w:r>
            <w:r w:rsidRPr="00596C69">
              <w:rPr>
                <w:b/>
              </w:rPr>
              <w:t>20</w:t>
            </w:r>
            <w:r>
              <w:rPr>
                <w:b/>
              </w:rPr>
              <w:t xml:space="preserve">20 </w:t>
            </w:r>
            <w:r w:rsidRPr="00596C69">
              <w:rPr>
                <w:b/>
              </w:rPr>
              <w:t xml:space="preserve">г. </w:t>
            </w:r>
            <w:r w:rsidR="001456A7" w:rsidRPr="00596C69">
              <w:rPr>
                <w:b/>
              </w:rPr>
              <w:t xml:space="preserve"> провел экспертизу материалов</w:t>
            </w:r>
          </w:p>
        </w:tc>
      </w:tr>
      <w:tr w:rsidR="001456A7" w:rsidRPr="00596C69" w:rsidTr="00A608A6">
        <w:trPr>
          <w:trHeight w:val="283"/>
        </w:trPr>
        <w:tc>
          <w:tcPr>
            <w:tcW w:w="10206" w:type="dxa"/>
          </w:tcPr>
          <w:p w:rsidR="001456A7" w:rsidRPr="00596C69" w:rsidRDefault="002D237F" w:rsidP="002D237F">
            <w:pPr>
              <w:spacing w:after="0" w:line="240" w:lineRule="auto"/>
              <w:ind w:firstLine="0"/>
              <w:jc w:val="left"/>
              <w:rPr>
                <w:b/>
              </w:rPr>
            </w:pPr>
            <w:r w:rsidRPr="002D237F">
              <w:rPr>
                <w:b/>
              </w:rPr>
              <w:t xml:space="preserve">доклада Ю. Н. </w:t>
            </w:r>
            <w:proofErr w:type="spellStart"/>
            <w:r w:rsidRPr="002D237F">
              <w:rPr>
                <w:b/>
              </w:rPr>
              <w:t>Сердитова</w:t>
            </w:r>
            <w:proofErr w:type="spellEnd"/>
            <w:r w:rsidRPr="002D237F">
              <w:rPr>
                <w:b/>
              </w:rPr>
              <w:t xml:space="preserve">, С. Е. </w:t>
            </w:r>
            <w:proofErr w:type="spellStart"/>
            <w:r w:rsidRPr="002D237F">
              <w:rPr>
                <w:b/>
              </w:rPr>
              <w:t>Абрамкина</w:t>
            </w:r>
            <w:proofErr w:type="spellEnd"/>
            <w:r w:rsidRPr="002D237F">
              <w:rPr>
                <w:b/>
              </w:rPr>
              <w:t xml:space="preserve"> «Моделирование тепломассообменных </w:t>
            </w:r>
          </w:p>
        </w:tc>
      </w:tr>
      <w:tr w:rsidR="001456A7" w:rsidRPr="00596C69" w:rsidTr="00A17050">
        <w:trPr>
          <w:trHeight w:val="283"/>
        </w:trPr>
        <w:tc>
          <w:tcPr>
            <w:tcW w:w="10206" w:type="dxa"/>
          </w:tcPr>
          <w:p w:rsidR="001456A7" w:rsidRPr="00596C69" w:rsidRDefault="002D237F" w:rsidP="00A17050">
            <w:pPr>
              <w:spacing w:after="0" w:line="240" w:lineRule="auto"/>
              <w:ind w:firstLine="0"/>
              <w:jc w:val="left"/>
              <w:rPr>
                <w:b/>
              </w:rPr>
            </w:pPr>
            <w:r w:rsidRPr="002D237F">
              <w:rPr>
                <w:b/>
              </w:rPr>
              <w:t>процессов в системе «ректификационная колонна – испаритель»»</w:t>
            </w:r>
          </w:p>
        </w:tc>
      </w:tr>
    </w:tbl>
    <w:p w:rsidR="001456A7" w:rsidRDefault="001456A7" w:rsidP="0014273D">
      <w:pPr>
        <w:spacing w:after="0" w:line="240" w:lineRule="auto"/>
        <w:ind w:firstLine="0"/>
        <w:jc w:val="center"/>
        <w:rPr>
          <w:i/>
          <w:sz w:val="20"/>
          <w:szCs w:val="20"/>
        </w:rPr>
      </w:pPr>
      <w:r w:rsidRPr="00E03ADD">
        <w:rPr>
          <w:i/>
          <w:sz w:val="20"/>
          <w:szCs w:val="20"/>
        </w:rPr>
        <w:t>(наименование материалов, подлежащих экспертизе</w:t>
      </w:r>
      <w:r>
        <w:rPr>
          <w:i/>
          <w:sz w:val="20"/>
          <w:szCs w:val="20"/>
        </w:rPr>
        <w:t>; Ф.И.О. авторов</w:t>
      </w:r>
      <w:r w:rsidRPr="00E03ADD">
        <w:rPr>
          <w:i/>
          <w:sz w:val="20"/>
          <w:szCs w:val="20"/>
        </w:rPr>
        <w:t>)</w:t>
      </w:r>
    </w:p>
    <w:p w:rsidR="001456A7" w:rsidRDefault="001456A7" w:rsidP="0014273D">
      <w:pPr>
        <w:spacing w:before="120" w:after="120" w:line="240" w:lineRule="auto"/>
        <w:ind w:firstLine="0"/>
      </w:pPr>
      <w:r>
        <w:t>на предмет отсутствия в них сведений, составляющих государственную тайну, и возможности их открытого опубликования.</w:t>
      </w:r>
    </w:p>
    <w:p w:rsidR="001456A7" w:rsidRDefault="001456A7" w:rsidP="00A06B41">
      <w:pPr>
        <w:spacing w:after="0" w:line="240" w:lineRule="auto"/>
        <w:ind w:firstLine="567"/>
      </w:pPr>
      <w:r>
        <w:t>Руководствуясь Законом Российской Федерации «О государственной тайне», Перечнем сведений, отнесенных к государственной тай</w:t>
      </w:r>
      <w:bookmarkStart w:id="0" w:name="_GoBack"/>
      <w:bookmarkEnd w:id="0"/>
      <w:r>
        <w:t xml:space="preserve">не, утвержденным Указом Президента Российской Федерации от 30.11.1995 № 1203, а также </w:t>
      </w:r>
      <w:r w:rsidRPr="00436865">
        <w:t>Перечн</w:t>
      </w:r>
      <w:r>
        <w:t>ем</w:t>
      </w:r>
      <w:r w:rsidRPr="00436865">
        <w:t xml:space="preserve"> сведений, подлежащих засекречиванию, Министерства образования и науки Российской Федерации</w:t>
      </w:r>
      <w:r>
        <w:t>, утвержденным</w:t>
      </w:r>
      <w:r w:rsidRPr="00FF69DD">
        <w:t xml:space="preserve"> приказом </w:t>
      </w:r>
      <w:proofErr w:type="spellStart"/>
      <w:r w:rsidRPr="00FF69DD">
        <w:t>Минобрнауки</w:t>
      </w:r>
      <w:proofErr w:type="spellEnd"/>
      <w:r w:rsidRPr="00FF69DD">
        <w:t xml:space="preserve"> России от </w:t>
      </w:r>
      <w:r>
        <w:t>10</w:t>
      </w:r>
      <w:r w:rsidRPr="00FF69DD">
        <w:t>.</w:t>
      </w:r>
      <w:r>
        <w:t>11</w:t>
      </w:r>
      <w:r w:rsidRPr="00FF69DD">
        <w:t>.20</w:t>
      </w:r>
      <w:r>
        <w:t>14</w:t>
      </w:r>
      <w:r w:rsidRPr="00FF69DD">
        <w:t xml:space="preserve"> № </w:t>
      </w:r>
      <w:r>
        <w:t>36с, руководитель-эксперт установил:</w:t>
      </w:r>
    </w:p>
    <w:p w:rsidR="001456A7" w:rsidRDefault="001456A7" w:rsidP="00A06B41">
      <w:pPr>
        <w:spacing w:after="120" w:line="240" w:lineRule="auto"/>
        <w:ind w:firstLine="567"/>
      </w:pPr>
      <w:r>
        <w:t xml:space="preserve">Сведения, содержащиеся в рассматриваемых материалах, находятся в компетенции </w:t>
      </w:r>
      <w:proofErr w:type="spellStart"/>
      <w:r>
        <w:t>СПбГЭТУ</w:t>
      </w:r>
      <w:proofErr w:type="spellEnd"/>
      <w:r>
        <w:t xml:space="preserve"> «ЛЭТИ».</w:t>
      </w:r>
    </w:p>
    <w:p w:rsidR="001456A7" w:rsidRDefault="001456A7" w:rsidP="00A06B41">
      <w:pPr>
        <w:spacing w:after="0" w:line="240" w:lineRule="auto"/>
        <w:ind w:firstLine="567"/>
      </w:pPr>
      <w:r>
        <w:t>Сведения, содержащие</w:t>
      </w:r>
      <w:r w:rsidR="00486326">
        <w:t>ся в рассматриваемых материалах:</w:t>
      </w:r>
    </w:p>
    <w:tbl>
      <w:tblPr>
        <w:tblW w:w="10206" w:type="dxa"/>
        <w:tblInd w:w="108" w:type="dxa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0206"/>
      </w:tblGrid>
      <w:tr w:rsidR="001456A7" w:rsidRPr="00596C69" w:rsidTr="00A06B41">
        <w:trPr>
          <w:trHeight w:val="283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1456A7" w:rsidRPr="00596C69" w:rsidRDefault="00BF5453" w:rsidP="00BF5453">
            <w:pPr>
              <w:spacing w:after="0" w:line="240" w:lineRule="auto"/>
              <w:ind w:firstLine="0"/>
              <w:jc w:val="left"/>
              <w:rPr>
                <w:b/>
              </w:rPr>
            </w:pPr>
            <w:r w:rsidRPr="00BF5453">
              <w:t xml:space="preserve">Представлены результаты анализа процесса ректификация как объекта управления. Проведено </w:t>
            </w:r>
          </w:p>
        </w:tc>
      </w:tr>
      <w:tr w:rsidR="00BF5453" w:rsidRPr="00596C69" w:rsidTr="00A06B41">
        <w:trPr>
          <w:trHeight w:val="283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BF5453" w:rsidRPr="00BF5453" w:rsidRDefault="00BF5453" w:rsidP="00BF5453">
            <w:pPr>
              <w:spacing w:after="0" w:line="240" w:lineRule="auto"/>
              <w:ind w:firstLine="0"/>
              <w:jc w:val="left"/>
            </w:pPr>
            <w:r w:rsidRPr="00BF5453">
              <w:t xml:space="preserve">уточнение существующей модели Испарителя. Выявлены основные возмущающие воздействия </w:t>
            </w:r>
          </w:p>
        </w:tc>
      </w:tr>
      <w:tr w:rsidR="00BF5453" w:rsidRPr="00596C69" w:rsidTr="00A06B41">
        <w:trPr>
          <w:trHeight w:val="283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BF5453" w:rsidRPr="00BF5453" w:rsidRDefault="00BF5453" w:rsidP="00BF5453">
            <w:pPr>
              <w:spacing w:after="0" w:line="240" w:lineRule="auto"/>
              <w:ind w:firstLine="0"/>
              <w:jc w:val="left"/>
            </w:pPr>
            <w:r w:rsidRPr="00BF5453">
              <w:t xml:space="preserve">для данных процессов. Проведено компьютерное исследование поведения процессов </w:t>
            </w:r>
          </w:p>
        </w:tc>
      </w:tr>
      <w:tr w:rsidR="00BF5453" w:rsidRPr="00596C69" w:rsidTr="00A06B41">
        <w:trPr>
          <w:trHeight w:val="283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BF5453" w:rsidRPr="00BF5453" w:rsidRDefault="00BF5453" w:rsidP="00BF5453">
            <w:pPr>
              <w:spacing w:after="0" w:line="240" w:lineRule="auto"/>
              <w:ind w:firstLine="0"/>
              <w:jc w:val="left"/>
            </w:pPr>
            <w:r w:rsidRPr="00BF5453">
              <w:t xml:space="preserve">ректификации без управления с целью выявления параметров, оказывающих значительное </w:t>
            </w:r>
          </w:p>
        </w:tc>
      </w:tr>
      <w:tr w:rsidR="00BF5453" w:rsidRPr="00596C69" w:rsidTr="00A06B41">
        <w:trPr>
          <w:trHeight w:val="283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BF5453" w:rsidRPr="00BF5453" w:rsidRDefault="00BF5453" w:rsidP="00BF5453">
            <w:pPr>
              <w:spacing w:after="0" w:line="240" w:lineRule="auto"/>
              <w:ind w:firstLine="0"/>
              <w:jc w:val="left"/>
            </w:pPr>
            <w:r w:rsidRPr="00BF5453">
              <w:t xml:space="preserve">влияние на них. Приведена обобщенная структурная схема управляемого процесса </w:t>
            </w:r>
          </w:p>
        </w:tc>
      </w:tr>
      <w:tr w:rsidR="00BF5453" w:rsidRPr="00596C69" w:rsidTr="00A06B41">
        <w:trPr>
          <w:trHeight w:val="283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BF5453" w:rsidRPr="00BF5453" w:rsidRDefault="00BF5453" w:rsidP="007F4B8F">
            <w:pPr>
              <w:spacing w:after="0" w:line="240" w:lineRule="auto"/>
              <w:ind w:firstLine="0"/>
              <w:jc w:val="left"/>
            </w:pPr>
            <w:r w:rsidRPr="00BF5453">
              <w:t>ректификации.</w:t>
            </w:r>
          </w:p>
        </w:tc>
      </w:tr>
    </w:tbl>
    <w:p w:rsidR="001456A7" w:rsidRPr="00C05C79" w:rsidRDefault="001456A7" w:rsidP="00A06B41">
      <w:pPr>
        <w:spacing w:after="0" w:line="240" w:lineRule="auto"/>
        <w:ind w:right="-425"/>
        <w:jc w:val="center"/>
        <w:rPr>
          <w:i/>
          <w:sz w:val="20"/>
          <w:szCs w:val="20"/>
        </w:rPr>
      </w:pPr>
      <w:r w:rsidRPr="00C05C79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у</w:t>
      </w:r>
      <w:r w:rsidRPr="00C05C79">
        <w:rPr>
          <w:i/>
          <w:sz w:val="20"/>
          <w:szCs w:val="20"/>
        </w:rPr>
        <w:t>казываются сведения, содержащиеся в материалах)</w:t>
      </w:r>
    </w:p>
    <w:p w:rsidR="001456A7" w:rsidRDefault="001456A7" w:rsidP="0014273D">
      <w:pPr>
        <w:spacing w:before="120" w:after="0" w:line="240" w:lineRule="auto"/>
        <w:ind w:firstLine="0"/>
      </w:pPr>
      <w:r>
        <w:t xml:space="preserve">не подпадают под действие Перечня сведений, составляющих государственную тайну (статья 5 Закона Российской Федерации «О государственной тайне»), не относятся к Перечню сведений, </w:t>
      </w:r>
      <w:r>
        <w:lastRenderedPageBreak/>
        <w:t>отнесенных к государственной тайне, утвержденному Указом Президента Российской Федерации от 30.11.1995 № 1203, не подлежат засекречиванию и могут быть открыто опубликованы.</w:t>
      </w:r>
    </w:p>
    <w:p w:rsidR="001456A7" w:rsidRDefault="001456A7" w:rsidP="00A06B41">
      <w:pPr>
        <w:spacing w:after="0" w:line="240" w:lineRule="auto"/>
        <w:ind w:firstLine="0"/>
      </w:pPr>
    </w:p>
    <w:p w:rsidR="002D237F" w:rsidRDefault="002D237F" w:rsidP="002D237F">
      <w:pPr>
        <w:ind w:firstLine="0"/>
      </w:pPr>
      <w:r>
        <w:t>Руководитель-эксперт,</w:t>
      </w:r>
    </w:p>
    <w:p w:rsidR="002D237F" w:rsidRDefault="002D237F" w:rsidP="002D237F">
      <w:pPr>
        <w:ind w:firstLine="0"/>
      </w:pPr>
      <w:r>
        <w:t xml:space="preserve">зав. каф. АПУ </w:t>
      </w:r>
      <w:proofErr w:type="spellStart"/>
      <w:r>
        <w:t>СПбГЭТУ</w:t>
      </w:r>
      <w:proofErr w:type="spellEnd"/>
      <w:r>
        <w:t xml:space="preserve"> «ЛЭТИ» </w:t>
      </w:r>
      <w:r>
        <w:tab/>
      </w:r>
      <w:r>
        <w:tab/>
      </w:r>
      <w:r>
        <w:tab/>
      </w:r>
      <w:r>
        <w:tab/>
      </w:r>
      <w:r>
        <w:tab/>
        <w:t>М. Ю. Шестопалов</w:t>
      </w:r>
    </w:p>
    <w:sectPr w:rsidR="002D237F" w:rsidSect="00FA5DB9">
      <w:headerReference w:type="first" r:id="rId6"/>
      <w:footerReference w:type="firs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828" w:rsidRDefault="00CE3828" w:rsidP="00FA5DB9">
      <w:pPr>
        <w:spacing w:after="0" w:line="240" w:lineRule="auto"/>
      </w:pPr>
      <w:r>
        <w:separator/>
      </w:r>
    </w:p>
  </w:endnote>
  <w:endnote w:type="continuationSeparator" w:id="0">
    <w:p w:rsidR="00CE3828" w:rsidRDefault="00CE3828" w:rsidP="00FA5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A7" w:rsidRDefault="001456A7" w:rsidP="00A06B41">
    <w:pPr>
      <w:pStyle w:val="ab"/>
      <w:ind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828" w:rsidRDefault="00CE3828" w:rsidP="00FA5DB9">
      <w:pPr>
        <w:spacing w:after="0" w:line="240" w:lineRule="auto"/>
      </w:pPr>
      <w:r>
        <w:separator/>
      </w:r>
    </w:p>
  </w:footnote>
  <w:footnote w:type="continuationSeparator" w:id="0">
    <w:p w:rsidR="00CE3828" w:rsidRDefault="00CE3828" w:rsidP="00FA5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top w:w="57" w:type="dxa"/>
        <w:left w:w="0" w:type="dxa"/>
        <w:bottom w:w="57" w:type="dxa"/>
        <w:right w:w="0" w:type="dxa"/>
      </w:tblCellMar>
      <w:tblLook w:val="00A0" w:firstRow="1" w:lastRow="0" w:firstColumn="1" w:lastColumn="0" w:noHBand="0" w:noVBand="0"/>
    </w:tblPr>
    <w:tblGrid>
      <w:gridCol w:w="10195"/>
    </w:tblGrid>
    <w:tr w:rsidR="001456A7" w:rsidRPr="00596C69" w:rsidTr="00596C69">
      <w:tc>
        <w:tcPr>
          <w:tcW w:w="10195" w:type="dxa"/>
          <w:vAlign w:val="center"/>
        </w:tcPr>
        <w:p w:rsidR="001456A7" w:rsidRPr="00596C69" w:rsidRDefault="00CE3828" w:rsidP="00596C69">
          <w:pPr>
            <w:pStyle w:val="a9"/>
            <w:ind w:firstLine="0"/>
            <w:jc w:val="center"/>
          </w:pPr>
          <w:r>
            <w:rPr>
              <w:noProof/>
              <w:lang w:eastAsia="ru-RU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8" o:spid="_x0000_s2049" type="#_x0000_t75" style="position:absolute;left:0;text-align:left;margin-left:168.4pt;margin-top:.4pt;width:171.05pt;height:33.05pt;z-index:1;visibility:visible">
                <v:imagedata r:id="rId1" o:title=""/>
                <w10:wrap type="square"/>
              </v:shape>
            </w:pict>
          </w:r>
        </w:p>
      </w:tc>
    </w:tr>
    <w:tr w:rsidR="001456A7" w:rsidRPr="00596C69" w:rsidTr="00596C69">
      <w:tc>
        <w:tcPr>
          <w:tcW w:w="10195" w:type="dxa"/>
          <w:tcBorders>
            <w:bottom w:val="single" w:sz="4" w:space="0" w:color="auto"/>
          </w:tcBorders>
          <w:vAlign w:val="center"/>
        </w:tcPr>
        <w:p w:rsidR="001456A7" w:rsidRPr="00596C69" w:rsidRDefault="001456A7" w:rsidP="00596C69">
          <w:pPr>
            <w:pStyle w:val="a9"/>
            <w:ind w:firstLine="0"/>
            <w:jc w:val="center"/>
            <w:rPr>
              <w:sz w:val="18"/>
              <w:szCs w:val="18"/>
            </w:rPr>
          </w:pPr>
          <w:r w:rsidRPr="00596C69">
            <w:rPr>
              <w:sz w:val="18"/>
              <w:szCs w:val="18"/>
            </w:rPr>
            <w:t>МИНОБРНАУКИ РОССИИ</w:t>
          </w:r>
        </w:p>
        <w:p w:rsidR="001456A7" w:rsidRPr="00596C69" w:rsidRDefault="001456A7" w:rsidP="00596C69">
          <w:pPr>
            <w:pStyle w:val="a9"/>
            <w:ind w:firstLine="0"/>
            <w:jc w:val="center"/>
            <w:rPr>
              <w:sz w:val="16"/>
              <w:szCs w:val="18"/>
            </w:rPr>
          </w:pPr>
          <w:r w:rsidRPr="00596C69">
            <w:rPr>
              <w:sz w:val="16"/>
              <w:szCs w:val="18"/>
            </w:rPr>
            <w:t>федеральное государственное автономное образовательное учреждение высшего образования</w:t>
          </w:r>
        </w:p>
        <w:p w:rsidR="001456A7" w:rsidRPr="00596C69" w:rsidRDefault="001456A7" w:rsidP="00596C69">
          <w:pPr>
            <w:pStyle w:val="a9"/>
            <w:ind w:firstLine="0"/>
            <w:jc w:val="center"/>
            <w:rPr>
              <w:b/>
            </w:rPr>
          </w:pPr>
          <w:r w:rsidRPr="00596C69">
            <w:rPr>
              <w:b/>
              <w:sz w:val="20"/>
            </w:rPr>
            <w:t xml:space="preserve">“Санкт-Петербургский государственный электротехнический университет </w:t>
          </w:r>
          <w:r w:rsidRPr="00596C69">
            <w:rPr>
              <w:b/>
              <w:sz w:val="20"/>
            </w:rPr>
            <w:br/>
            <w:t>“ЛЭТИ” им. В.И. Ульянова (Ленина</w:t>
          </w:r>
          <w:proofErr w:type="gramStart"/>
          <w:r w:rsidRPr="00596C69">
            <w:rPr>
              <w:b/>
              <w:sz w:val="20"/>
            </w:rPr>
            <w:t>)”</w:t>
          </w:r>
          <w:r w:rsidRPr="00596C69">
            <w:rPr>
              <w:b/>
              <w:sz w:val="20"/>
            </w:rPr>
            <w:br/>
            <w:t>(</w:t>
          </w:r>
          <w:proofErr w:type="spellStart"/>
          <w:proofErr w:type="gramEnd"/>
          <w:r w:rsidRPr="00596C69">
            <w:rPr>
              <w:b/>
              <w:sz w:val="20"/>
            </w:rPr>
            <w:t>СПбГЭТУ“ЛЭТИ</w:t>
          </w:r>
          <w:proofErr w:type="spellEnd"/>
          <w:r w:rsidRPr="00596C69">
            <w:rPr>
              <w:b/>
              <w:sz w:val="20"/>
            </w:rPr>
            <w:t>”)</w:t>
          </w:r>
        </w:p>
      </w:tc>
    </w:tr>
  </w:tbl>
  <w:p w:rsidR="001456A7" w:rsidRPr="007D2CD8" w:rsidRDefault="001456A7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46D5"/>
    <w:rsid w:val="00001EEC"/>
    <w:rsid w:val="000334F1"/>
    <w:rsid w:val="00065567"/>
    <w:rsid w:val="000F57AC"/>
    <w:rsid w:val="001417A5"/>
    <w:rsid w:val="0014273D"/>
    <w:rsid w:val="001456A7"/>
    <w:rsid w:val="001754C3"/>
    <w:rsid w:val="001B7D49"/>
    <w:rsid w:val="001C1979"/>
    <w:rsid w:val="001D24E5"/>
    <w:rsid w:val="001D3096"/>
    <w:rsid w:val="00210AFB"/>
    <w:rsid w:val="00211857"/>
    <w:rsid w:val="00223A68"/>
    <w:rsid w:val="002241E5"/>
    <w:rsid w:val="00271679"/>
    <w:rsid w:val="00287B21"/>
    <w:rsid w:val="002D237F"/>
    <w:rsid w:val="002D7F97"/>
    <w:rsid w:val="002E334F"/>
    <w:rsid w:val="002F29A7"/>
    <w:rsid w:val="00325957"/>
    <w:rsid w:val="00336CEE"/>
    <w:rsid w:val="003B5968"/>
    <w:rsid w:val="003D0D97"/>
    <w:rsid w:val="004264DE"/>
    <w:rsid w:val="00436865"/>
    <w:rsid w:val="00453C1D"/>
    <w:rsid w:val="00486326"/>
    <w:rsid w:val="004909B8"/>
    <w:rsid w:val="004D05FA"/>
    <w:rsid w:val="004F52CE"/>
    <w:rsid w:val="00571B8E"/>
    <w:rsid w:val="00576FB0"/>
    <w:rsid w:val="0059346E"/>
    <w:rsid w:val="00596C69"/>
    <w:rsid w:val="005F0B63"/>
    <w:rsid w:val="006011D6"/>
    <w:rsid w:val="00622A5B"/>
    <w:rsid w:val="006252D9"/>
    <w:rsid w:val="00633C73"/>
    <w:rsid w:val="006B09C1"/>
    <w:rsid w:val="006B63B5"/>
    <w:rsid w:val="00702CE2"/>
    <w:rsid w:val="00716AAA"/>
    <w:rsid w:val="00736F1F"/>
    <w:rsid w:val="00754320"/>
    <w:rsid w:val="00764AD1"/>
    <w:rsid w:val="007C4978"/>
    <w:rsid w:val="007D0BB6"/>
    <w:rsid w:val="007D2CD8"/>
    <w:rsid w:val="007F4B8F"/>
    <w:rsid w:val="00850F50"/>
    <w:rsid w:val="00857645"/>
    <w:rsid w:val="0087613C"/>
    <w:rsid w:val="00891919"/>
    <w:rsid w:val="00905F76"/>
    <w:rsid w:val="009563D3"/>
    <w:rsid w:val="009656B6"/>
    <w:rsid w:val="009A5C1F"/>
    <w:rsid w:val="009C765A"/>
    <w:rsid w:val="009D70DF"/>
    <w:rsid w:val="009E5F5D"/>
    <w:rsid w:val="00A00275"/>
    <w:rsid w:val="00A06B41"/>
    <w:rsid w:val="00A137ED"/>
    <w:rsid w:val="00A17050"/>
    <w:rsid w:val="00A26589"/>
    <w:rsid w:val="00A608A6"/>
    <w:rsid w:val="00AB148C"/>
    <w:rsid w:val="00AD6A47"/>
    <w:rsid w:val="00B278BC"/>
    <w:rsid w:val="00BB7492"/>
    <w:rsid w:val="00BE199C"/>
    <w:rsid w:val="00BF5453"/>
    <w:rsid w:val="00C05C79"/>
    <w:rsid w:val="00C3194C"/>
    <w:rsid w:val="00C66485"/>
    <w:rsid w:val="00C73C4D"/>
    <w:rsid w:val="00C757BC"/>
    <w:rsid w:val="00C94FE0"/>
    <w:rsid w:val="00CA111D"/>
    <w:rsid w:val="00CA35CA"/>
    <w:rsid w:val="00CD693B"/>
    <w:rsid w:val="00CE3828"/>
    <w:rsid w:val="00CE67AB"/>
    <w:rsid w:val="00D03D9E"/>
    <w:rsid w:val="00D13402"/>
    <w:rsid w:val="00D20456"/>
    <w:rsid w:val="00D446D5"/>
    <w:rsid w:val="00D84652"/>
    <w:rsid w:val="00D91182"/>
    <w:rsid w:val="00D93A96"/>
    <w:rsid w:val="00DD6A69"/>
    <w:rsid w:val="00E004BD"/>
    <w:rsid w:val="00E014B9"/>
    <w:rsid w:val="00E03ADD"/>
    <w:rsid w:val="00E542ED"/>
    <w:rsid w:val="00E87D09"/>
    <w:rsid w:val="00EB747D"/>
    <w:rsid w:val="00F56A87"/>
    <w:rsid w:val="00F779E2"/>
    <w:rsid w:val="00FA5DB9"/>
    <w:rsid w:val="00FD7B6D"/>
    <w:rsid w:val="00FE38F0"/>
    <w:rsid w:val="00FF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5:docId w15:val="{30B4D4BD-1CDB-4A41-A0D2-E37933E7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B6D"/>
    <w:pPr>
      <w:spacing w:after="160" w:line="259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D70DF"/>
    <w:pPr>
      <w:keepNext/>
      <w:keepLines/>
      <w:spacing w:before="240" w:after="240"/>
      <w:ind w:firstLine="0"/>
      <w:outlineLvl w:val="0"/>
    </w:pPr>
    <w:rPr>
      <w:rFonts w:eastAsia="Times New Roman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4D05FA"/>
    <w:pPr>
      <w:keepNext/>
      <w:keepLines/>
      <w:spacing w:before="120" w:after="120"/>
      <w:ind w:firstLine="0"/>
      <w:outlineLvl w:val="1"/>
    </w:pPr>
    <w:rPr>
      <w:rFonts w:eastAsia="Times New Roman"/>
      <w:b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5F0B63"/>
    <w:pPr>
      <w:keepNext/>
      <w:keepLines/>
      <w:spacing w:before="40" w:after="0"/>
      <w:outlineLvl w:val="2"/>
    </w:pPr>
    <w:rPr>
      <w:rFonts w:eastAsia="Times New Roman"/>
      <w:b/>
      <w:szCs w:val="24"/>
    </w:rPr>
  </w:style>
  <w:style w:type="paragraph" w:styleId="4">
    <w:name w:val="heading 4"/>
    <w:basedOn w:val="a"/>
    <w:next w:val="a"/>
    <w:link w:val="40"/>
    <w:uiPriority w:val="99"/>
    <w:qFormat/>
    <w:rsid w:val="005F0B63"/>
    <w:pPr>
      <w:keepNext/>
      <w:keepLines/>
      <w:spacing w:before="40" w:after="0"/>
      <w:outlineLvl w:val="3"/>
    </w:pPr>
    <w:rPr>
      <w:rFonts w:eastAsia="Times New Roman"/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D70DF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4D05FA"/>
    <w:rPr>
      <w:rFonts w:ascii="Times New Roman" w:hAnsi="Times New Roman" w:cs="Times New Roman"/>
      <w:b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5F0B63"/>
    <w:rPr>
      <w:rFonts w:ascii="Times New Roman" w:hAnsi="Times New Roman" w:cs="Times New Roman"/>
      <w:b/>
      <w:sz w:val="24"/>
      <w:szCs w:val="24"/>
    </w:rPr>
  </w:style>
  <w:style w:type="character" w:customStyle="1" w:styleId="40">
    <w:name w:val="Заголовок 4 Знак"/>
    <w:link w:val="4"/>
    <w:uiPriority w:val="99"/>
    <w:semiHidden/>
    <w:locked/>
    <w:rsid w:val="005F0B63"/>
    <w:rPr>
      <w:rFonts w:ascii="Times New Roman" w:hAnsi="Times New Roman" w:cs="Times New Roman"/>
      <w:b/>
      <w:i/>
      <w:iCs/>
      <w:sz w:val="24"/>
    </w:rPr>
  </w:style>
  <w:style w:type="paragraph" w:styleId="a3">
    <w:name w:val="Title"/>
    <w:basedOn w:val="a"/>
    <w:next w:val="a"/>
    <w:link w:val="a4"/>
    <w:uiPriority w:val="99"/>
    <w:qFormat/>
    <w:rsid w:val="00D20456"/>
    <w:pPr>
      <w:spacing w:after="0" w:line="240" w:lineRule="auto"/>
      <w:ind w:firstLine="0"/>
      <w:contextualSpacing/>
      <w:jc w:val="center"/>
    </w:pPr>
    <w:rPr>
      <w:rFonts w:eastAsia="Times New Roman"/>
      <w:caps/>
      <w:spacing w:val="10"/>
      <w:kern w:val="28"/>
      <w:sz w:val="36"/>
      <w:szCs w:val="56"/>
    </w:rPr>
  </w:style>
  <w:style w:type="character" w:customStyle="1" w:styleId="a4">
    <w:name w:val="Название Знак"/>
    <w:link w:val="a3"/>
    <w:uiPriority w:val="99"/>
    <w:locked/>
    <w:rsid w:val="00D20456"/>
    <w:rPr>
      <w:rFonts w:ascii="Times New Roman" w:hAnsi="Times New Roman" w:cs="Times New Roman"/>
      <w:caps/>
      <w:spacing w:val="10"/>
      <w:kern w:val="28"/>
      <w:sz w:val="56"/>
      <w:szCs w:val="56"/>
    </w:rPr>
  </w:style>
  <w:style w:type="paragraph" w:styleId="a5">
    <w:name w:val="Intense Quote"/>
    <w:basedOn w:val="a"/>
    <w:next w:val="a"/>
    <w:link w:val="a6"/>
    <w:uiPriority w:val="99"/>
    <w:qFormat/>
    <w:rsid w:val="005F0B6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a6">
    <w:name w:val="Выделенная цитата Знак"/>
    <w:link w:val="a5"/>
    <w:uiPriority w:val="99"/>
    <w:locked/>
    <w:rsid w:val="005F0B63"/>
    <w:rPr>
      <w:rFonts w:ascii="Times New Roman" w:hAnsi="Times New Roman" w:cs="Times New Roman"/>
      <w:i/>
      <w:iCs/>
      <w:sz w:val="24"/>
    </w:rPr>
  </w:style>
  <w:style w:type="character" w:styleId="a7">
    <w:name w:val="Intense Reference"/>
    <w:uiPriority w:val="99"/>
    <w:qFormat/>
    <w:rsid w:val="005F0B63"/>
    <w:rPr>
      <w:rFonts w:cs="Times New Roman"/>
      <w:b/>
      <w:bCs/>
      <w:smallCaps/>
      <w:color w:val="auto"/>
      <w:spacing w:val="5"/>
    </w:rPr>
  </w:style>
  <w:style w:type="character" w:styleId="a8">
    <w:name w:val="Intense Emphasis"/>
    <w:uiPriority w:val="99"/>
    <w:qFormat/>
    <w:rsid w:val="00223A68"/>
    <w:rPr>
      <w:rFonts w:cs="Times New Roman"/>
      <w:i/>
      <w:iCs/>
      <w:color w:val="auto"/>
    </w:rPr>
  </w:style>
  <w:style w:type="paragraph" w:styleId="a9">
    <w:name w:val="header"/>
    <w:basedOn w:val="a"/>
    <w:link w:val="aa"/>
    <w:uiPriority w:val="99"/>
    <w:rsid w:val="00FA5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locked/>
    <w:rsid w:val="00FA5DB9"/>
    <w:rPr>
      <w:rFonts w:ascii="Times New Roman" w:hAnsi="Times New Roman" w:cs="Times New Roman"/>
      <w:sz w:val="24"/>
    </w:rPr>
  </w:style>
  <w:style w:type="paragraph" w:styleId="ab">
    <w:name w:val="footer"/>
    <w:basedOn w:val="a"/>
    <w:link w:val="ac"/>
    <w:uiPriority w:val="99"/>
    <w:rsid w:val="00FA5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link w:val="ab"/>
    <w:uiPriority w:val="99"/>
    <w:locked/>
    <w:rsid w:val="00FA5DB9"/>
    <w:rPr>
      <w:rFonts w:ascii="Times New Roman" w:hAnsi="Times New Roman" w:cs="Times New Roman"/>
      <w:sz w:val="24"/>
    </w:rPr>
  </w:style>
  <w:style w:type="table" w:styleId="ad">
    <w:name w:val="Table Grid"/>
    <w:basedOn w:val="a1"/>
    <w:uiPriority w:val="99"/>
    <w:rsid w:val="00FA5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rsid w:val="00FA5DB9"/>
    <w:rPr>
      <w:rFonts w:cs="Times New Roman"/>
      <w:color w:val="0563C1"/>
      <w:u w:val="single"/>
    </w:rPr>
  </w:style>
  <w:style w:type="paragraph" w:styleId="af">
    <w:name w:val="No Spacing"/>
    <w:uiPriority w:val="99"/>
    <w:qFormat/>
    <w:rsid w:val="00FD7B6D"/>
    <w:pPr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rsid w:val="00F56A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uiPriority w:val="99"/>
    <w:semiHidden/>
    <w:locked/>
    <w:rsid w:val="00F56A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Сафонов Алексей Вячеславович</dc:creator>
  <cp:keywords/>
  <dc:description/>
  <cp:lastModifiedBy>Пользователь Windows</cp:lastModifiedBy>
  <cp:revision>7</cp:revision>
  <cp:lastPrinted>2019-02-28T07:52:00Z</cp:lastPrinted>
  <dcterms:created xsi:type="dcterms:W3CDTF">2020-05-13T07:58:00Z</dcterms:created>
  <dcterms:modified xsi:type="dcterms:W3CDTF">2020-06-01T10:18:00Z</dcterms:modified>
</cp:coreProperties>
</file>