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6DE1FB">
      <w:pPr>
        <w:ind w:firstLine="643" w:firstLineChars="20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</w:p>
    <w:p w14:paraId="3F8342BA">
      <w:pPr>
        <w:ind w:firstLine="643" w:firstLineChars="20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</w:p>
    <w:p w14:paraId="3F123F95">
      <w:pPr>
        <w:ind w:firstLine="643" w:firstLineChars="20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</w:p>
    <w:p w14:paraId="24C30C9B">
      <w:pPr>
        <w:ind w:firstLine="643" w:firstLineChars="20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</w:p>
    <w:p w14:paraId="6121C238">
      <w:pPr>
        <w:ind w:firstLine="643" w:firstLineChars="20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</w:p>
    <w:p w14:paraId="20598643">
      <w:pPr>
        <w:ind w:firstLine="643" w:firstLineChars="20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</w:p>
    <w:p w14:paraId="7E5BF118">
      <w:pPr>
        <w:ind w:firstLine="643" w:firstLineChars="20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</w:p>
    <w:p w14:paraId="54C6F222">
      <w:pPr>
        <w:ind w:firstLine="643" w:firstLineChars="20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</w:p>
    <w:p w14:paraId="606719BA">
      <w:pPr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48"/>
          <w:szCs w:val="48"/>
          <w:shd w:val="clear" w:fill="FFFFFF"/>
          <w:lang w:val="en-US" w:eastAsia="zh-CN"/>
        </w:rPr>
      </w:pPr>
    </w:p>
    <w:p w14:paraId="2FEC81B7">
      <w:pPr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48"/>
          <w:szCs w:val="4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48"/>
          <w:szCs w:val="48"/>
          <w:shd w:val="clear" w:fill="FFFFFF"/>
          <w:lang w:val="en-US" w:eastAsia="zh-CN"/>
        </w:rPr>
        <w:t>实验文档</w:t>
      </w:r>
    </w:p>
    <w:p w14:paraId="6D32153E">
      <w:pPr>
        <w:ind w:firstLine="643" w:firstLineChars="20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</w:p>
    <w:p w14:paraId="11204FF9">
      <w:pPr>
        <w:ind w:firstLine="643" w:firstLineChars="20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</w:p>
    <w:p w14:paraId="54599E4C">
      <w:pPr>
        <w:ind w:firstLine="643" w:firstLineChars="20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</w:p>
    <w:p w14:paraId="64BC8FAA">
      <w:pPr>
        <w:ind w:firstLine="643" w:firstLineChars="20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</w:p>
    <w:p w14:paraId="555121E3">
      <w:pPr>
        <w:ind w:firstLine="643" w:firstLineChars="20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</w:p>
    <w:p w14:paraId="4DE66A3A">
      <w:pPr>
        <w:ind w:firstLine="643" w:firstLineChars="20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</w:p>
    <w:p w14:paraId="3E2893F1">
      <w:pPr>
        <w:ind w:firstLine="643" w:firstLineChars="20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</w:p>
    <w:p w14:paraId="29423FC1">
      <w:pPr>
        <w:ind w:firstLine="643" w:firstLineChars="20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</w:p>
    <w:p w14:paraId="62724F15">
      <w:pPr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</w:p>
    <w:p w14:paraId="0A5E94A7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30"/>
          <w:szCs w:val="30"/>
          <w:shd w:val="clear" w:fill="FFFFFF"/>
        </w:rPr>
        <w:t>在“2025 具身智能机器人目标检测算法大赛”的“农业蘑菇收割识别”赛道中，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本人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30"/>
          <w:szCs w:val="30"/>
          <w:shd w:val="clear" w:fill="FFFFFF"/>
        </w:rPr>
        <w:t>需针对农业场景下的蘑菇收割需求，设计并实现高效精准的目标检测算法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并模拟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30"/>
          <w:szCs w:val="30"/>
          <w:shd w:val="clear" w:fill="FFFFFF"/>
        </w:rPr>
        <w:t>智能机器人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操控，参与到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30"/>
          <w:szCs w:val="30"/>
          <w:shd w:val="clear" w:fill="FFFFFF"/>
        </w:rPr>
        <w:t>目标检测技术在智慧农业领域的发展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道路探索中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30"/>
          <w:szCs w:val="30"/>
          <w:shd w:val="clear" w:fill="FFFFFF"/>
        </w:rPr>
        <w:t>。该赛道聚焦于解决农业生产中蘑菇识别与定位的实际问题，要求算法能够在复杂的农田环境中准确检测出蘑菇的位置、大小等关键信息，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</w:rPr>
        <w:t>为后续机械臂自动化收割提供可靠的坐标数据支撑。这不仅需要算法具备优秀的目标检测性能，还需考虑农业场景下光照变化、蘑菇形态多样性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eastAsia="zh-CN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无关物品干扰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</w:rPr>
        <w:t>等实际挑战，旨在通过技术创新提升农业生产的智能化与自动化水平，推动目标检测技术在智慧农业领域的应用与发展。</w:t>
      </w:r>
    </w:p>
    <w:p w14:paraId="14339F2F">
      <w:pPr>
        <w:jc w:val="both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  <w:t>一、项目概述</w:t>
      </w:r>
    </w:p>
    <w:p w14:paraId="086DDE42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1.1项目背景与目标</w:t>
      </w:r>
    </w:p>
    <w:p w14:paraId="1875AC7D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本项目旨在实现一个基于香橙派Orange-Pi-AIpro(20T)的物体识别与模拟机械臂抓取系统。在硬件部署前，通过软件模拟实现以下核心功能。</w:t>
      </w:r>
    </w:p>
    <w:p w14:paraId="3FEF3364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①图像中物体的检测与识别</w:t>
      </w:r>
    </w:p>
    <w:p w14:paraId="450104AD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②计算物体在图像中的坐标位置</w:t>
      </w:r>
    </w:p>
    <w:p w14:paraId="5FC6E622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③支持批量图像处理，为后续机械臂控制提供坐标数据</w:t>
      </w:r>
    </w:p>
    <w:p w14:paraId="5E94CB7D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1.2 项目特点</w:t>
      </w:r>
    </w:p>
    <w:p w14:paraId="77EE26EF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①端侧部署优化：针对香橙派Orange-Pi-AIpro(20T)设计，支持低资源环境运行</w:t>
      </w:r>
    </w:p>
    <w:p w14:paraId="093919EC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②多尺度检测：通过不同分辨率图像处理提升小目标检测效果</w:t>
      </w:r>
    </w:p>
    <w:p w14:paraId="6758DB85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③坐标校准：针对机械臂抓取需求优化边界框坐标，提高抓取精度</w:t>
      </w:r>
    </w:p>
    <w:p w14:paraId="1CE7782D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④可扩展架构：采用工厂模式与策略模式，便于后续功能扩展</w:t>
      </w:r>
    </w:p>
    <w:p w14:paraId="40F39B51">
      <w:pPr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  <w:t>二、系统架构</w:t>
      </w:r>
    </w:p>
    <w:p w14:paraId="6F746815">
      <w:pPr>
        <w:ind w:firstLine="600" w:firstLineChars="20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2.1整体架构</w:t>
      </w:r>
    </w:p>
    <w:p w14:paraId="0CF3097A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2.1.1目标识别与定位</w:t>
      </w:r>
    </w:p>
    <w:p w14:paraId="560D1340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搭建项目，通过OpenCV读取指定文件夹下面的jpg图片，加载预训练模型基础检测器yolov5s，对图片进行初步的处理，为图片的识别做好准备。</w:t>
      </w:r>
    </w:p>
    <w:p w14:paraId="3E31D80E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2.1.2 物体分析模块</w:t>
      </w:r>
    </w:p>
    <w:p w14:paraId="3CB63FD8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该模块借助目标检测模型对检测到的农作物进行关键尺寸计算，采用动态分辨率策略优化检测流程：基于OpenCV实现图像轮廓检测，针对小蘑菇与大蘑菇的尺寸差异执行差异化检测策略，通过自适应调整分辨率提升检测速率与准确性。同时，依托工厂模式创建YOLOv5多尺度检测框架，并结合单例模式管理配置参数，对检测结果进行坐标校准与NMS后处理，进一步优化检测精度与处理效率，形成从目标识别到尺寸计算的完整分析链路。</w:t>
      </w:r>
    </w:p>
    <w:p w14:paraId="12AC58BA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2.1.3机械臂控制决策</w:t>
      </w:r>
    </w:p>
    <w:p w14:paraId="0E064C73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该模块基于物体检测所得坐标生成虚拟抓取指令，驱动模拟机械臂执行抓取动作（鉴于蘑菇处于静止状态且无物理机械臂，采用逻辑模拟实现）。在完成虚拟抓取操作后，通过字符串模拟机器人响应信号，触发系统进入下一轮循环，自动加载并处理下一张待检测图片，形成“识别-定位-模拟抓取-循环迭代”的完整自动化流程。</w:t>
      </w:r>
    </w:p>
    <w:p w14:paraId="150D9FFD">
      <w:pPr>
        <w:ind w:firstLine="600" w:firstLineChars="20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2.2整体架构</w:t>
      </w:r>
    </w:p>
    <w:p w14:paraId="67657A96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905125" cy="6915150"/>
            <wp:effectExtent l="0" t="0" r="571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0CB0">
      <w:pPr>
        <w:numPr>
          <w:ilvl w:val="0"/>
          <w:numId w:val="0"/>
        </w:numPr>
        <w:ind w:firstLine="420" w:firstLineChars="0"/>
      </w:pPr>
    </w:p>
    <w:p w14:paraId="5FA39C7D">
      <w:pPr>
        <w:numPr>
          <w:ilvl w:val="0"/>
          <w:numId w:val="0"/>
        </w:numPr>
        <w:ind w:firstLine="420" w:firstLineChars="0"/>
      </w:pPr>
    </w:p>
    <w:p w14:paraId="2144DD85">
      <w:pPr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  <w:t>三、算法原理</w:t>
      </w:r>
    </w:p>
    <w:p w14:paraId="3BB45C0A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3.1 物体检测原理</w:t>
      </w:r>
    </w:p>
    <w:p w14:paraId="37AB581A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YOLOv5检测流程涵盖图像预处理（将图像尺寸调整至模型输入要求）、特征提取（通过CNN网络提取图像特征）、区域预测（同步预测物体边界框坐标与类别概率）以及后处理（借助NMS算法过滤重叠检测框，保留高置信度预测结果）；而多尺度检测策略则通过对同一图像按960x960和1280x1280两种尺寸分别缩放后进行检测，其中小尺度（960x960）可提高推理速度，大尺度（1280x1280）能增强小目标检测能力，最终将不同尺度的检测结果还原至原图尺寸并合并，保留置信度较高的检测框，以此兼顾检测效率与精度。</w:t>
      </w:r>
    </w:p>
    <w:p w14:paraId="07BB4118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3.2 坐标校准算法</w:t>
      </w:r>
    </w:p>
    <w:p w14:paraId="43495257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3.2.1偏移修正与3.2.2尺寸扩展 在坐标校准过程中，偏移修正通过将x坐标左移（x = x - w * 15%）以补偿机械臂抓取时的位置偏移，同时将y坐标上移（y = y - h * 12%）来校正摄像头视角偏差；尺寸扩展则对宽度进行w = w + w * 32%的扩展以增加抓取容错空间，高度按h = h + h * 5%进行微调，并通过最小尺寸限制确保w/h≥50像素，避免产生无效检测框，从而形成一套针对机械臂抓取需求的坐标优化机制。</w:t>
      </w:r>
    </w:p>
    <w:p w14:paraId="739DFB1E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 xml:space="preserve">3.3 非极大值抑制(NMS) </w:t>
      </w:r>
    </w:p>
    <w:p w14:paraId="1A0E3450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非极大值抑制(NMS)的作用是消除重叠的检测框并保留最优结果，其实现流程为：先按置信度对检测框排序，再计算框间交并比(IOU)，将重叠度大于0.5的检测框过滤，其中IOU的计算公式为交集面积与并集面积的比值，通过该算法可有效提升检测结果的准确性与唯一性。</w:t>
      </w:r>
    </w:p>
    <w:p w14:paraId="39E9107D">
      <w:pPr>
        <w:jc w:val="both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  <w:t>四、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  <w:t>使用方法</w:t>
      </w:r>
    </w:p>
    <w:p w14:paraId="40267A5D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4.1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单图检测（测试单张图片）</w:t>
      </w:r>
    </w:p>
    <w:p w14:paraId="097E234F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drawing>
          <wp:inline distT="0" distB="0" distL="114300" distR="114300">
            <wp:extent cx="4543425" cy="1504950"/>
            <wp:effectExtent l="0" t="0" r="1333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C22FF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执行命令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python src/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main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.py</w:t>
      </w:r>
    </w:p>
    <w:p w14:paraId="2E042D5E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4.2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批量检测（自动处理所有测试图片）</w:t>
      </w:r>
    </w:p>
    <w:p w14:paraId="00390EDE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drawing>
          <wp:inline distT="0" distB="0" distL="114300" distR="114300">
            <wp:extent cx="4712970" cy="2393950"/>
            <wp:effectExtent l="0" t="0" r="11430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2FC6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执行命令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python src/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main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.py</w:t>
      </w:r>
    </w:p>
    <w:p w14:paraId="69C8A61D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4.3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输出结果说明</w:t>
      </w:r>
    </w:p>
    <w:p w14:paraId="27668767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检测结果以列表形式返回，每个物体对应一个字典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。</w:t>
      </w:r>
    </w:p>
    <w:p w14:paraId="335744D1">
      <w:pPr>
        <w:ind w:firstLine="540" w:firstLineChars="200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789170" cy="200025"/>
            <wp:effectExtent l="0" t="0" r="11430" b="133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96AD8">
      <w:pPr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  <w:t>五、依赖关系</w:t>
      </w:r>
    </w:p>
    <w:p w14:paraId="631ABE04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5.1硬件依赖</w:t>
      </w:r>
    </w:p>
    <w:p w14:paraId="2059853E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开发测试环境：支持 Linux 系统的设备（如 PC、香橙派 - OrangePi AIpro），推荐 OrangePi AIpro（20T 算力，24G 内存）用于端侧部署。</w:t>
      </w:r>
    </w:p>
    <w:p w14:paraId="1BBE1FCA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输入设备：USB 摄像头（后续硬件对接时使用，当前测试可用图片模拟）。</w:t>
      </w:r>
    </w:p>
    <w:p w14:paraId="51559F8D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输出设备：机械臂（可选，用于实际抓取，当前阶段支持模拟控制）。</w:t>
      </w:r>
    </w:p>
    <w:p w14:paraId="39E0C523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5.2软件依赖</w:t>
      </w:r>
    </w:p>
    <w:p w14:paraId="6FC74D3C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基础环境：Python 3.8+、pip 包管理器。</w:t>
      </w:r>
    </w:p>
    <w:p w14:paraId="2A77383F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第三方库：</w:t>
      </w:r>
    </w:p>
    <w:p w14:paraId="7E9EFB35">
      <w:pPr>
        <w:ind w:firstLine="1017" w:firstLineChars="339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opencv-python：图像处理（读取、增强、轮廓检测）。</w:t>
      </w:r>
    </w:p>
    <w:p w14:paraId="20F3973B">
      <w:pPr>
        <w:ind w:firstLine="1017" w:firstLineChars="339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ultralytics：集成 YOLOv5 目标检测模型。</w:t>
      </w:r>
    </w:p>
    <w:p w14:paraId="7CBA03A9">
      <w:pPr>
        <w:ind w:firstLine="1017" w:firstLineChars="339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numpy：数值计算与数据结构处理。</w:t>
      </w:r>
    </w:p>
    <w:p w14:paraId="112D62C0">
      <w:pPr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  <w:t>六、安装配置步骤</w:t>
      </w:r>
    </w:p>
    <w:p w14:paraId="335315A8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6.1.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克隆项目仓库</w:t>
      </w:r>
    </w:p>
    <w:p w14:paraId="60E4A094">
      <w:p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https://github.com/RiverMelanie/ObjectDetectionAlgorithm.git</w:t>
      </w:r>
    </w:p>
    <w:p w14:paraId="1AAABF73">
      <w:p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cd ObjectDetectionAlgorithm</w:t>
      </w:r>
    </w:p>
    <w:p w14:paraId="54B87953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6.2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创建并激活虚拟环境</w:t>
      </w:r>
    </w:p>
    <w:p w14:paraId="1F64F689">
      <w:p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python -m venv venv</w:t>
      </w:r>
    </w:p>
    <w:p w14:paraId="0C9EEDA5">
      <w:p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source venv/bin/activate  # Linux/Mac系统</w:t>
      </w:r>
    </w:p>
    <w:p w14:paraId="5B42377C">
      <w:p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venv\Scripts\activate  # Windows系统</w:t>
      </w:r>
    </w:p>
    <w:p w14:paraId="3A8BA87E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6.3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安装依赖库</w:t>
      </w:r>
    </w:p>
    <w:p w14:paraId="1C00B925">
      <w:p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pip install -r requirements.txt</w:t>
      </w:r>
    </w:p>
    <w:p w14:paraId="76410A6E">
      <w:p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安装完成后，可通过以下命令验证环境是否正确配置：</w:t>
      </w:r>
    </w:p>
    <w:p w14:paraId="5C180BBD">
      <w:p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pip list | grep -E "opencv|ultralytics|numpy"</w:t>
      </w:r>
    </w:p>
    <w:p w14:paraId="5DEE23F6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6.4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准备测试数据</w:t>
      </w:r>
    </w:p>
    <w:p w14:paraId="382BE0FF">
      <w:p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mkdir -p imgs</w:t>
      </w:r>
    </w:p>
    <w:p w14:paraId="16B80B91">
      <w:pPr>
        <w:ind w:firstLine="600" w:firstLineChars="20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6.5运行代码</w:t>
      </w:r>
    </w:p>
    <w:p w14:paraId="37D8800D">
      <w:p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python src/main.py</w:t>
      </w:r>
    </w:p>
    <w:p w14:paraId="78DA6FF7">
      <w:pPr>
        <w:ind w:firstLine="1017" w:firstLineChars="339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512742"/>
    <w:multiLevelType w:val="multilevel"/>
    <w:tmpl w:val="9D512742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微软雅黑" w:hAnsi="微软雅黑" w:eastAsia="微软雅黑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微软雅黑" w:hAnsi="微软雅黑" w:eastAsia="微软雅黑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微软雅黑" w:hAnsi="微软雅黑" w:eastAsia="微软雅黑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微软雅黑" w:hAnsi="微软雅黑" w:eastAsia="微软雅黑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 w:ascii="微软雅黑" w:hAnsi="微软雅黑" w:eastAsia="微软雅黑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94FF7"/>
    <w:rsid w:val="25C04420"/>
    <w:rsid w:val="31BF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after="50" w:afterLines="50" w:line="312" w:lineRule="auto"/>
      <w:jc w:val="both"/>
    </w:pPr>
    <w:rPr>
      <w:rFonts w:eastAsia="微软雅黑" w:asciiTheme="minorAscii" w:hAnsiTheme="minorAscii" w:cstheme="minorBidi"/>
      <w:snapToGrid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</w:tabs>
      <w:spacing w:before="50" w:beforeLines="50" w:line="288" w:lineRule="auto"/>
      <w:outlineLvl w:val="0"/>
    </w:pPr>
    <w:rPr>
      <w:rFonts w:ascii="Arial" w:hAnsi="Arial" w:eastAsia="微软雅黑" w:cstheme="minorBidi"/>
      <w:b/>
      <w:bCs/>
      <w:kern w:val="44"/>
      <w:sz w:val="44"/>
    </w:rPr>
  </w:style>
  <w:style w:type="paragraph" w:styleId="3">
    <w:name w:val="heading 2"/>
    <w:next w:val="1"/>
    <w:unhideWhenUsed/>
    <w:qFormat/>
    <w:uiPriority w:val="9"/>
    <w:pPr>
      <w:numPr>
        <w:ilvl w:val="1"/>
        <w:numId w:val="1"/>
      </w:numPr>
      <w:tabs>
        <w:tab w:val="left" w:pos="0"/>
      </w:tabs>
      <w:spacing w:before="50" w:after="50"/>
      <w:ind w:left="567" w:hanging="567"/>
      <w:outlineLvl w:val="1"/>
    </w:pPr>
    <w:rPr>
      <w:rFonts w:ascii="Arial" w:hAnsi="Arial" w:eastAsia="微软雅黑" w:cstheme="minorBidi"/>
      <w:b/>
      <w:kern w:val="2"/>
      <w:sz w:val="32"/>
    </w:rPr>
  </w:style>
  <w:style w:type="paragraph" w:styleId="4">
    <w:name w:val="heading 3"/>
    <w:next w:val="1"/>
    <w:unhideWhenUsed/>
    <w:qFormat/>
    <w:uiPriority w:val="9"/>
    <w:pPr>
      <w:numPr>
        <w:ilvl w:val="2"/>
        <w:numId w:val="1"/>
      </w:numPr>
      <w:tabs>
        <w:tab w:val="left" w:pos="312"/>
      </w:tabs>
      <w:ind w:left="709" w:hanging="709"/>
      <w:outlineLvl w:val="2"/>
    </w:pPr>
    <w:rPr>
      <w:rFonts w:ascii="Arial" w:hAnsi="Arial" w:eastAsia="微软雅黑" w:cstheme="minorBidi"/>
      <w:b/>
      <w:kern w:val="2"/>
      <w:sz w:val="30"/>
      <w:szCs w:val="30"/>
    </w:rPr>
  </w:style>
  <w:style w:type="paragraph" w:styleId="5">
    <w:name w:val="heading 4"/>
    <w:next w:val="1"/>
    <w:unhideWhenUsed/>
    <w:qFormat/>
    <w:uiPriority w:val="9"/>
    <w:pPr>
      <w:numPr>
        <w:ilvl w:val="3"/>
        <w:numId w:val="1"/>
      </w:numPr>
      <w:ind w:left="850" w:hanging="850"/>
      <w:outlineLvl w:val="3"/>
    </w:pPr>
    <w:rPr>
      <w:rFonts w:ascii="Arial" w:hAnsi="Arial" w:eastAsia="微软雅黑" w:cstheme="minorBidi"/>
      <w:b/>
      <w:sz w:val="28"/>
    </w:rPr>
  </w:style>
  <w:style w:type="paragraph" w:styleId="6">
    <w:name w:val="heading 5"/>
    <w:next w:val="1"/>
    <w:unhideWhenUsed/>
    <w:qFormat/>
    <w:uiPriority w:val="9"/>
    <w:pPr>
      <w:numPr>
        <w:ilvl w:val="4"/>
        <w:numId w:val="1"/>
      </w:numPr>
      <w:tabs>
        <w:tab w:val="left" w:pos="312"/>
      </w:tabs>
      <w:spacing w:before="30" w:beforeLines="30" w:after="30" w:afterLines="30"/>
      <w:ind w:left="991" w:hanging="991"/>
      <w:outlineLvl w:val="4"/>
    </w:pPr>
    <w:rPr>
      <w:rFonts w:ascii="Arial" w:hAnsi="Arial" w:eastAsia="微软雅黑" w:cstheme="minorBidi"/>
      <w:b/>
      <w:sz w:val="24"/>
      <w:szCs w:val="22"/>
    </w:rPr>
  </w:style>
  <w:style w:type="paragraph" w:styleId="7">
    <w:name w:val="heading 6"/>
    <w:next w:val="1"/>
    <w:unhideWhenUsed/>
    <w:qFormat/>
    <w:uiPriority w:val="0"/>
    <w:pPr>
      <w:numPr>
        <w:ilvl w:val="5"/>
        <w:numId w:val="1"/>
      </w:numPr>
      <w:spacing w:before="30" w:beforeLines="30" w:after="30" w:afterLines="30" w:line="312" w:lineRule="auto"/>
      <w:ind w:left="1134" w:hanging="1134"/>
      <w:outlineLvl w:val="5"/>
    </w:pPr>
    <w:rPr>
      <w:rFonts w:ascii="Arial" w:hAnsi="Arial" w:eastAsia="微软雅黑" w:cstheme="minorBidi"/>
      <w:b/>
      <w:sz w:val="24"/>
    </w:rPr>
  </w:style>
  <w:style w:type="paragraph" w:styleId="8">
    <w:name w:val="heading 7"/>
    <w:next w:val="1"/>
    <w:unhideWhenUsed/>
    <w:qFormat/>
    <w:uiPriority w:val="0"/>
    <w:pPr>
      <w:numPr>
        <w:ilvl w:val="6"/>
        <w:numId w:val="1"/>
      </w:numPr>
      <w:spacing w:before="30" w:beforeLines="30" w:after="30" w:afterLines="30" w:line="312" w:lineRule="auto"/>
      <w:ind w:left="1275" w:hanging="1275"/>
      <w:outlineLvl w:val="6"/>
    </w:pPr>
    <w:rPr>
      <w:rFonts w:ascii="Arial" w:hAnsi="Arial" w:eastAsia="微软雅黑" w:cstheme="minorBidi"/>
      <w:b/>
      <w:sz w:val="24"/>
    </w:rPr>
  </w:style>
  <w:style w:type="paragraph" w:styleId="9">
    <w:name w:val="heading 8"/>
    <w:next w:val="1"/>
    <w:unhideWhenUsed/>
    <w:qFormat/>
    <w:uiPriority w:val="0"/>
    <w:pPr>
      <w:numPr>
        <w:ilvl w:val="7"/>
        <w:numId w:val="1"/>
      </w:numPr>
      <w:spacing w:before="30" w:beforeLines="30" w:after="30" w:afterLines="30" w:line="312" w:lineRule="auto"/>
      <w:ind w:left="1418" w:hanging="1418"/>
      <w:outlineLvl w:val="7"/>
    </w:pPr>
    <w:rPr>
      <w:rFonts w:eastAsia="微软雅黑" w:asciiTheme="majorAscii" w:hAnsiTheme="majorAscii" w:cstheme="majorBidi"/>
      <w:b/>
      <w:sz w:val="24"/>
    </w:rPr>
  </w:style>
  <w:style w:type="paragraph" w:styleId="10">
    <w:name w:val="heading 9"/>
    <w:next w:val="1"/>
    <w:unhideWhenUsed/>
    <w:qFormat/>
    <w:uiPriority w:val="0"/>
    <w:pPr>
      <w:numPr>
        <w:ilvl w:val="8"/>
        <w:numId w:val="1"/>
      </w:numPr>
      <w:spacing w:before="30" w:beforeLines="30" w:after="30" w:afterLines="30" w:line="312" w:lineRule="auto"/>
      <w:ind w:left="1558" w:hanging="1558"/>
      <w:outlineLvl w:val="8"/>
    </w:pPr>
    <w:rPr>
      <w:rFonts w:eastAsia="微软雅黑" w:asciiTheme="majorAscii" w:hAnsiTheme="majorAscii" w:cstheme="majorBidi"/>
      <w:b/>
      <w:sz w:val="24"/>
      <w:szCs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before="100" w:after="100" w:afterLines="0" w:afterAutospacing="0" w:line="312" w:lineRule="auto"/>
      <w:ind w:firstLine="1041" w:firstLineChars="200"/>
    </w:pPr>
  </w:style>
  <w:style w:type="paragraph" w:styleId="12">
    <w:name w:val="Subtitle"/>
    <w:basedOn w:val="1"/>
    <w:qFormat/>
    <w:uiPriority w:val="0"/>
    <w:pPr>
      <w:spacing w:beforeLines="0" w:beforeAutospacing="0" w:afterLines="0" w:afterAutospacing="0" w:line="240" w:lineRule="auto"/>
      <w:jc w:val="center"/>
      <w:outlineLvl w:val="9"/>
    </w:pPr>
    <w:rPr>
      <w:rFonts w:ascii="Arial" w:hAnsi="Arial"/>
      <w:b/>
      <w:kern w:val="28"/>
      <w:sz w:val="44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Title"/>
    <w:basedOn w:val="1"/>
    <w:qFormat/>
    <w:uiPriority w:val="10"/>
    <w:pPr>
      <w:spacing w:line="240" w:lineRule="auto"/>
      <w:jc w:val="center"/>
      <w:outlineLvl w:val="9"/>
    </w:pPr>
    <w:rPr>
      <w:rFonts w:ascii="Arial" w:hAnsi="Arial"/>
      <w:b/>
      <w:sz w:val="48"/>
      <w:szCs w:val="40"/>
    </w:rPr>
  </w:style>
  <w:style w:type="character" w:styleId="17">
    <w:name w:val="Strong"/>
    <w:basedOn w:val="16"/>
    <w:qFormat/>
    <w:uiPriority w:val="22"/>
    <w:rPr>
      <w:rFonts w:ascii="Arial" w:hAnsi="Arial" w:eastAsia="微软雅黑"/>
      <w:b/>
      <w:color w:val="auto"/>
      <w:u w:val="single"/>
    </w:rPr>
  </w:style>
  <w:style w:type="character" w:styleId="18">
    <w:name w:val="Emphasis"/>
    <w:basedOn w:val="16"/>
    <w:qFormat/>
    <w:uiPriority w:val="20"/>
    <w:rPr>
      <w:rFonts w:ascii="Arial" w:hAnsi="Arial" w:eastAsia="微软雅黑"/>
      <w:b/>
      <w:bCs/>
      <w:i/>
      <w:color w:val="auto"/>
      <w:sz w:val="24"/>
      <w:szCs w:val="22"/>
    </w:rPr>
  </w:style>
  <w:style w:type="character" w:styleId="19">
    <w:name w:val="Hyperlink"/>
    <w:basedOn w:val="16"/>
    <w:qFormat/>
    <w:uiPriority w:val="0"/>
    <w:rPr>
      <w:color w:val="0000FF"/>
      <w:u w:val="single"/>
    </w:rPr>
  </w:style>
  <w:style w:type="character" w:styleId="20">
    <w:name w:val="HTML Code"/>
    <w:basedOn w:val="16"/>
    <w:qFormat/>
    <w:uiPriority w:val="0"/>
    <w:rPr>
      <w:rFonts w:ascii="Courier New" w:hAnsi="Courier New"/>
      <w:sz w:val="20"/>
    </w:rPr>
  </w:style>
  <w:style w:type="paragraph" w:customStyle="1" w:styleId="21">
    <w:name w:val="文档说明标题"/>
    <w:basedOn w:val="1"/>
    <w:qFormat/>
    <w:uiPriority w:val="0"/>
    <w:pPr>
      <w:spacing w:line="240" w:lineRule="auto"/>
      <w:ind w:firstLine="0" w:firstLineChars="0"/>
      <w:jc w:val="center"/>
      <w:outlineLvl w:val="9"/>
    </w:pPr>
    <w:rPr>
      <w:rFonts w:ascii="Times New Roman" w:hAnsi="Times New Roman"/>
      <w:b/>
      <w:sz w:val="52"/>
      <w:szCs w:val="40"/>
      <w:lang w:eastAsia="zh-Hans"/>
    </w:rPr>
  </w:style>
  <w:style w:type="paragraph" w:customStyle="1" w:styleId="22">
    <w:name w:val="附录标题"/>
    <w:basedOn w:val="1"/>
    <w:qFormat/>
    <w:uiPriority w:val="0"/>
    <w:pPr>
      <w:spacing w:beforeLines="0" w:after="157" w:afterLines="50" w:line="240" w:lineRule="auto"/>
      <w:jc w:val="left"/>
      <w:outlineLvl w:val="0"/>
    </w:pPr>
    <w:rPr>
      <w:rFonts w:hint="eastAsia" w:ascii="Arial" w:hAnsi="Arial"/>
      <w:b/>
      <w:kern w:val="28"/>
      <w:sz w:val="36"/>
    </w:rPr>
  </w:style>
  <w:style w:type="paragraph" w:customStyle="1" w:styleId="23">
    <w:name w:val="章标题"/>
    <w:basedOn w:val="1"/>
    <w:qFormat/>
    <w:uiPriority w:val="0"/>
    <w:pPr>
      <w:spacing w:beforeLines="0" w:after="157" w:afterLines="50" w:line="240" w:lineRule="auto"/>
      <w:jc w:val="center"/>
      <w:outlineLvl w:val="0"/>
    </w:pPr>
    <w:rPr>
      <w:rFonts w:hint="eastAsia" w:ascii="Arial" w:hAnsi="Arial"/>
      <w:b/>
      <w:kern w:val="28"/>
      <w:sz w:val="44"/>
    </w:rPr>
  </w:style>
  <w:style w:type="paragraph" w:customStyle="1" w:styleId="24">
    <w:name w:val="节标题"/>
    <w:basedOn w:val="1"/>
    <w:qFormat/>
    <w:uiPriority w:val="0"/>
    <w:pPr>
      <w:spacing w:beforeLines="0" w:after="50" w:afterLines="50" w:line="240" w:lineRule="auto"/>
      <w:jc w:val="center"/>
      <w:outlineLvl w:val="0"/>
    </w:pPr>
    <w:rPr>
      <w:rFonts w:hint="eastAsia" w:ascii="Arial" w:hAnsi="Arial"/>
      <w:b/>
      <w:kern w:val="28"/>
      <w:sz w:val="32"/>
    </w:rPr>
  </w:style>
  <w:style w:type="character" w:customStyle="1" w:styleId="25">
    <w:name w:val="摘要"/>
    <w:basedOn w:val="16"/>
    <w:qFormat/>
    <w:uiPriority w:val="0"/>
    <w:rPr>
      <w:rFonts w:hint="eastAsia" w:ascii="Arial" w:hAnsi="Arial"/>
      <w:b/>
      <w:lang w:val="en-US" w:eastAsia="zh-CN"/>
    </w:rPr>
  </w:style>
  <w:style w:type="character" w:customStyle="1" w:styleId="26">
    <w:name w:val="关键词"/>
    <w:basedOn w:val="16"/>
    <w:qFormat/>
    <w:uiPriority w:val="0"/>
    <w:rPr>
      <w:rFonts w:hint="eastAsia" w:ascii="Arial" w:hAnsi="Arial"/>
      <w:b/>
      <w:lang w:val="en-US" w:eastAsia="zh-CN"/>
    </w:rPr>
  </w:style>
  <w:style w:type="paragraph" w:customStyle="1" w:styleId="27">
    <w:name w:val="题注1"/>
    <w:basedOn w:val="1"/>
    <w:qFormat/>
    <w:uiPriority w:val="0"/>
    <w:pPr>
      <w:jc w:val="center"/>
    </w:pPr>
    <w:rPr>
      <w:rFonts w:hint="eastAsia" w:ascii="Arial" w:hAnsi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1855</Words>
  <Characters>2376</Characters>
  <Lines>0</Lines>
  <Paragraphs>0</Paragraphs>
  <TotalTime>27</TotalTime>
  <ScaleCrop>false</ScaleCrop>
  <LinksUpToDate>false</LinksUpToDate>
  <CharactersWithSpaces>2447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2025-06-10T13:47:00Z</dcterms:created>
  <dc:creator>Seabo</dc:creator>
  <cp:lastModifiedBy>Exigency</cp:lastModifiedBy>
  <dcterms:modified xsi:type="dcterms:W3CDTF">2025-06-10T15:11:15Z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eyJoZGlkIjoiYjNjNTI3MTQ3MDU4YzI2YWJjMjQ0ODRmNWIyOTgwZjAiLCJ1c2VySWQiOiIxNTI5OTQxMzI1In0=</vt:lpwstr>
  </property>
  <property fmtid="{D5CDD505-2E9C-101B-9397-08002B2CF9AE}" pid="4" name="ICV">
    <vt:lpwstr>352977BED99545A6B7829235837F90BD_12</vt:lpwstr>
  </property>
</Properties>
</file>