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DE3" w:rsidRPr="00F75671" w:rsidRDefault="00463894" w:rsidP="005809D1">
      <w:pPr>
        <w:spacing w:after="120"/>
        <w:jc w:val="center"/>
        <w:rPr>
          <w:rFonts w:ascii="Times New Roman" w:hAnsi="Times New Roman" w:cs="Times New Roman"/>
          <w:b/>
          <w:sz w:val="36"/>
        </w:rPr>
      </w:pPr>
      <w:r>
        <w:rPr>
          <w:rFonts w:ascii="Times New Roman" w:hAnsi="Times New Roman" w:cs="Times New Roman"/>
          <w:b/>
          <w:sz w:val="36"/>
        </w:rPr>
        <w:t>Lab 9</w:t>
      </w:r>
      <w:r w:rsidR="007D5DE3" w:rsidRPr="00F75671">
        <w:rPr>
          <w:rFonts w:ascii="Times New Roman" w:hAnsi="Times New Roman" w:cs="Times New Roman"/>
          <w:b/>
          <w:sz w:val="36"/>
        </w:rPr>
        <w:t xml:space="preserve">: </w:t>
      </w:r>
      <w:r>
        <w:rPr>
          <w:rFonts w:ascii="Times New Roman" w:hAnsi="Times New Roman" w:cs="Times New Roman"/>
          <w:b/>
          <w:sz w:val="36"/>
        </w:rPr>
        <w:t>AC Power</w:t>
      </w:r>
    </w:p>
    <w:p w:rsidR="007D5DE3" w:rsidRPr="00E1235F" w:rsidRDefault="00297D39" w:rsidP="005809D1">
      <w:pPr>
        <w:spacing w:after="120"/>
        <w:jc w:val="both"/>
        <w:rPr>
          <w:rFonts w:ascii="Times New Roman" w:hAnsi="Times New Roman" w:cs="Times New Roman"/>
          <w:b/>
          <w:sz w:val="28"/>
        </w:rPr>
      </w:pPr>
      <w:r w:rsidRPr="00E1235F">
        <w:rPr>
          <w:rFonts w:ascii="Times New Roman" w:hAnsi="Times New Roman" w:cs="Times New Roman"/>
          <w:b/>
          <w:sz w:val="28"/>
        </w:rPr>
        <w:t>Objective</w:t>
      </w:r>
      <w:r w:rsidR="007D5DE3" w:rsidRPr="00E1235F">
        <w:rPr>
          <w:rFonts w:ascii="Times New Roman" w:hAnsi="Times New Roman" w:cs="Times New Roman"/>
          <w:b/>
          <w:sz w:val="28"/>
        </w:rPr>
        <w:t>:</w:t>
      </w:r>
    </w:p>
    <w:p w:rsidR="00F82F85" w:rsidRDefault="00F82F85" w:rsidP="005809D1">
      <w:pPr>
        <w:spacing w:after="120"/>
        <w:jc w:val="both"/>
        <w:rPr>
          <w:rFonts w:ascii="Times New Roman" w:hAnsi="Times New Roman" w:cs="Times New Roman"/>
          <w:sz w:val="24"/>
        </w:rPr>
      </w:pPr>
      <w:r w:rsidRPr="00F82F85">
        <w:rPr>
          <w:rFonts w:ascii="Times New Roman" w:hAnsi="Times New Roman" w:cs="Times New Roman"/>
          <w:sz w:val="24"/>
        </w:rPr>
        <w:t xml:space="preserve">Introduce </w:t>
      </w:r>
      <w:proofErr w:type="spellStart"/>
      <w:r w:rsidRPr="00F82F85">
        <w:rPr>
          <w:rFonts w:ascii="Times New Roman" w:hAnsi="Times New Roman" w:cs="Times New Roman"/>
          <w:sz w:val="24"/>
        </w:rPr>
        <w:t>Thevenin</w:t>
      </w:r>
      <w:proofErr w:type="spellEnd"/>
      <w:r w:rsidRPr="00F82F85">
        <w:rPr>
          <w:rFonts w:ascii="Times New Roman" w:hAnsi="Times New Roman" w:cs="Times New Roman"/>
          <w:sz w:val="24"/>
        </w:rPr>
        <w:t xml:space="preserve"> and Norton Equivalent circuits for sinusoidal steady state. Develop skills in using PSPICE for sinusoidal steady state analysis and as a design tool. </w:t>
      </w:r>
    </w:p>
    <w:p w:rsidR="007D5DE3" w:rsidRPr="00E1235F" w:rsidRDefault="007D5DE3" w:rsidP="005809D1">
      <w:pPr>
        <w:spacing w:after="120"/>
        <w:jc w:val="both"/>
        <w:rPr>
          <w:rFonts w:ascii="Times New Roman" w:hAnsi="Times New Roman" w:cs="Times New Roman"/>
          <w:b/>
          <w:sz w:val="28"/>
        </w:rPr>
      </w:pPr>
      <w:bookmarkStart w:id="0" w:name="_GoBack"/>
      <w:bookmarkEnd w:id="0"/>
      <w:r w:rsidRPr="00E1235F">
        <w:rPr>
          <w:rFonts w:ascii="Times New Roman" w:hAnsi="Times New Roman" w:cs="Times New Roman"/>
          <w:b/>
          <w:sz w:val="28"/>
        </w:rPr>
        <w:t>Equipment and Components:</w:t>
      </w:r>
    </w:p>
    <w:p w:rsidR="0094071F" w:rsidRPr="0094071F" w:rsidRDefault="0094071F" w:rsidP="0094071F">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Bread</w:t>
      </w:r>
      <w:r w:rsidRPr="0094071F">
        <w:rPr>
          <w:rFonts w:ascii="Times New Roman" w:hAnsi="Times New Roman" w:cs="Times New Roman"/>
          <w:sz w:val="24"/>
          <w:szCs w:val="24"/>
        </w:rPr>
        <w:t xml:space="preserve">board, Multimeter, Power supply, </w:t>
      </w:r>
      <w:r>
        <w:rPr>
          <w:rFonts w:ascii="Times New Roman" w:hAnsi="Times New Roman" w:cs="Times New Roman"/>
          <w:sz w:val="24"/>
          <w:szCs w:val="24"/>
        </w:rPr>
        <w:t>Function</w:t>
      </w:r>
      <w:r w:rsidRPr="0094071F">
        <w:rPr>
          <w:rFonts w:ascii="Times New Roman" w:hAnsi="Times New Roman" w:cs="Times New Roman"/>
          <w:sz w:val="24"/>
          <w:szCs w:val="24"/>
        </w:rPr>
        <w:t xml:space="preserve"> Generator, Oscilloscope. </w:t>
      </w:r>
    </w:p>
    <w:p w:rsidR="0094071F" w:rsidRPr="0094071F" w:rsidRDefault="0094071F" w:rsidP="0094071F">
      <w:pPr>
        <w:pStyle w:val="ListParagraph"/>
        <w:numPr>
          <w:ilvl w:val="0"/>
          <w:numId w:val="7"/>
        </w:numPr>
        <w:rPr>
          <w:rFonts w:ascii="Times New Roman" w:hAnsi="Times New Roman" w:cs="Times New Roman"/>
          <w:sz w:val="24"/>
          <w:szCs w:val="24"/>
        </w:rPr>
      </w:pPr>
      <w:r w:rsidRPr="0094071F">
        <w:rPr>
          <w:rFonts w:ascii="Times New Roman" w:hAnsi="Times New Roman" w:cs="Times New Roman"/>
          <w:sz w:val="24"/>
          <w:szCs w:val="24"/>
        </w:rPr>
        <w:t xml:space="preserve">Resistors (3): 1 </w:t>
      </w:r>
      <w:proofErr w:type="spellStart"/>
      <w:r w:rsidRPr="0094071F">
        <w:rPr>
          <w:rFonts w:ascii="Times New Roman" w:hAnsi="Times New Roman" w:cs="Times New Roman"/>
          <w:sz w:val="24"/>
          <w:szCs w:val="24"/>
        </w:rPr>
        <w:t>k</w:t>
      </w:r>
      <w:r w:rsidRPr="0094071F">
        <w:rPr>
          <w:rFonts w:ascii="Times New Roman" w:eastAsia="Segoe UI Symbol" w:hAnsi="Times New Roman" w:cs="Times New Roman"/>
          <w:sz w:val="24"/>
          <w:szCs w:val="24"/>
        </w:rPr>
        <w:t>Ω</w:t>
      </w:r>
      <w:proofErr w:type="spellEnd"/>
      <w:r w:rsidRPr="0094071F">
        <w:rPr>
          <w:rFonts w:ascii="Times New Roman" w:hAnsi="Times New Roman" w:cs="Times New Roman"/>
          <w:sz w:val="24"/>
          <w:szCs w:val="24"/>
        </w:rPr>
        <w:t xml:space="preserve">. </w:t>
      </w:r>
    </w:p>
    <w:p w:rsidR="0094071F" w:rsidRPr="0094071F" w:rsidRDefault="0094071F" w:rsidP="0094071F">
      <w:pPr>
        <w:pStyle w:val="ListParagraph"/>
        <w:numPr>
          <w:ilvl w:val="0"/>
          <w:numId w:val="7"/>
        </w:numPr>
        <w:rPr>
          <w:rFonts w:ascii="Times New Roman" w:hAnsi="Times New Roman" w:cs="Times New Roman"/>
          <w:sz w:val="24"/>
          <w:szCs w:val="24"/>
        </w:rPr>
      </w:pPr>
      <w:r w:rsidRPr="0094071F">
        <w:rPr>
          <w:rFonts w:ascii="Times New Roman" w:hAnsi="Times New Roman" w:cs="Times New Roman"/>
          <w:sz w:val="24"/>
          <w:szCs w:val="24"/>
        </w:rPr>
        <w:t xml:space="preserve">Capacitors (1): 1 </w:t>
      </w:r>
      <w:proofErr w:type="spellStart"/>
      <w:r w:rsidRPr="0094071F">
        <w:rPr>
          <w:rFonts w:ascii="Times New Roman" w:hAnsi="Times New Roman" w:cs="Times New Roman"/>
          <w:sz w:val="24"/>
          <w:szCs w:val="24"/>
        </w:rPr>
        <w:t>μF</w:t>
      </w:r>
      <w:proofErr w:type="spellEnd"/>
      <w:r w:rsidRPr="0094071F">
        <w:rPr>
          <w:rFonts w:ascii="Times New Roman" w:hAnsi="Times New Roman" w:cs="Times New Roman"/>
          <w:sz w:val="24"/>
          <w:szCs w:val="24"/>
        </w:rPr>
        <w:t xml:space="preserve">. </w:t>
      </w:r>
    </w:p>
    <w:p w:rsidR="0094071F" w:rsidRDefault="0094071F" w:rsidP="0094071F">
      <w:pPr>
        <w:pStyle w:val="ListParagraph"/>
        <w:numPr>
          <w:ilvl w:val="0"/>
          <w:numId w:val="7"/>
        </w:numPr>
        <w:spacing w:after="0"/>
        <w:rPr>
          <w:rFonts w:ascii="Times New Roman" w:hAnsi="Times New Roman" w:cs="Times New Roman"/>
          <w:sz w:val="24"/>
          <w:szCs w:val="24"/>
        </w:rPr>
      </w:pPr>
      <w:r w:rsidRPr="0094071F">
        <w:rPr>
          <w:rFonts w:ascii="Times New Roman" w:hAnsi="Times New Roman" w:cs="Times New Roman"/>
          <w:sz w:val="24"/>
          <w:szCs w:val="24"/>
        </w:rPr>
        <w:t xml:space="preserve">Inductor: 1 </w:t>
      </w:r>
      <w:proofErr w:type="spellStart"/>
      <w:r w:rsidRPr="0094071F">
        <w:rPr>
          <w:rFonts w:ascii="Times New Roman" w:hAnsi="Times New Roman" w:cs="Times New Roman"/>
          <w:sz w:val="24"/>
          <w:szCs w:val="24"/>
        </w:rPr>
        <w:t>mH</w:t>
      </w:r>
      <w:proofErr w:type="spellEnd"/>
      <w:r w:rsidRPr="0094071F">
        <w:rPr>
          <w:rFonts w:ascii="Times New Roman" w:hAnsi="Times New Roman" w:cs="Times New Roman"/>
          <w:sz w:val="24"/>
          <w:szCs w:val="24"/>
        </w:rPr>
        <w:t xml:space="preserve"> and others as necessary.</w:t>
      </w:r>
    </w:p>
    <w:p w:rsidR="0094071F" w:rsidRPr="0094071F" w:rsidRDefault="0094071F" w:rsidP="0094071F">
      <w:pPr>
        <w:pStyle w:val="ListParagraph"/>
        <w:spacing w:after="0"/>
        <w:rPr>
          <w:rFonts w:ascii="Times New Roman" w:hAnsi="Times New Roman" w:cs="Times New Roman"/>
          <w:sz w:val="24"/>
          <w:szCs w:val="24"/>
        </w:rPr>
      </w:pPr>
    </w:p>
    <w:p w:rsidR="007D5DE3" w:rsidRPr="00E1235F" w:rsidRDefault="007D5DE3" w:rsidP="005809D1">
      <w:pPr>
        <w:spacing w:after="120"/>
        <w:jc w:val="both"/>
        <w:rPr>
          <w:rFonts w:ascii="Times New Roman" w:hAnsi="Times New Roman" w:cs="Times New Roman"/>
          <w:b/>
          <w:sz w:val="28"/>
        </w:rPr>
      </w:pPr>
      <w:r w:rsidRPr="00E1235F">
        <w:rPr>
          <w:rFonts w:ascii="Times New Roman" w:hAnsi="Times New Roman" w:cs="Times New Roman"/>
          <w:b/>
          <w:sz w:val="28"/>
        </w:rPr>
        <w:t>Preliminary:</w:t>
      </w:r>
    </w:p>
    <w:p w:rsidR="00463894" w:rsidRDefault="00463894" w:rsidP="00463894">
      <w:pPr>
        <w:spacing w:after="120"/>
        <w:jc w:val="both"/>
        <w:rPr>
          <w:rFonts w:ascii="Times New Roman" w:hAnsi="Times New Roman" w:cs="Times New Roman"/>
          <w:sz w:val="24"/>
        </w:rPr>
      </w:pPr>
      <w:r>
        <w:rPr>
          <w:rFonts w:ascii="Times New Roman" w:hAnsi="Times New Roman" w:cs="Times New Roman"/>
          <w:sz w:val="24"/>
        </w:rPr>
        <w:t>Using circuit shown in Fig. 9.1:</w:t>
      </w:r>
    </w:p>
    <w:p w:rsidR="00463894" w:rsidRDefault="00463894" w:rsidP="00463894">
      <w:pPr>
        <w:pStyle w:val="ListParagraph"/>
        <w:numPr>
          <w:ilvl w:val="0"/>
          <w:numId w:val="5"/>
        </w:numPr>
        <w:spacing w:after="120"/>
        <w:jc w:val="both"/>
        <w:rPr>
          <w:rFonts w:ascii="Times New Roman" w:hAnsi="Times New Roman" w:cs="Times New Roman"/>
          <w:sz w:val="24"/>
        </w:rPr>
      </w:pPr>
      <w:r w:rsidRPr="00463894">
        <w:rPr>
          <w:rFonts w:ascii="Times New Roman" w:hAnsi="Times New Roman" w:cs="Times New Roman"/>
          <w:sz w:val="24"/>
        </w:rPr>
        <w:t>Ca</w:t>
      </w:r>
      <w:r w:rsidRPr="00463894">
        <w:rPr>
          <w:rFonts w:ascii="Times New Roman" w:hAnsi="Times New Roman" w:cs="Times New Roman"/>
          <w:sz w:val="24"/>
        </w:rPr>
        <w:t xml:space="preserve">lculate the </w:t>
      </w:r>
      <w:proofErr w:type="spellStart"/>
      <w:r w:rsidRPr="00463894">
        <w:rPr>
          <w:rFonts w:ascii="Times New Roman" w:hAnsi="Times New Roman" w:cs="Times New Roman"/>
          <w:sz w:val="24"/>
        </w:rPr>
        <w:t>Thevenin</w:t>
      </w:r>
      <w:proofErr w:type="spellEnd"/>
      <w:r w:rsidRPr="00463894">
        <w:rPr>
          <w:rFonts w:ascii="Times New Roman" w:hAnsi="Times New Roman" w:cs="Times New Roman"/>
          <w:sz w:val="24"/>
        </w:rPr>
        <w:t xml:space="preserve"> and Norton equivalent </w:t>
      </w:r>
      <w:r w:rsidRPr="00463894">
        <w:rPr>
          <w:rFonts w:ascii="Times New Roman" w:hAnsi="Times New Roman" w:cs="Times New Roman"/>
          <w:sz w:val="24"/>
        </w:rPr>
        <w:t>circuit</w:t>
      </w:r>
      <w:r w:rsidRPr="00463894">
        <w:rPr>
          <w:rFonts w:ascii="Times New Roman" w:hAnsi="Times New Roman" w:cs="Times New Roman"/>
          <w:sz w:val="24"/>
        </w:rPr>
        <w:t>s given a 1 Volt peak</w:t>
      </w:r>
      <w:r w:rsidRPr="00463894">
        <w:rPr>
          <w:rFonts w:ascii="Times New Roman" w:hAnsi="Times New Roman" w:cs="Times New Roman"/>
          <w:sz w:val="24"/>
        </w:rPr>
        <w:t xml:space="preserve"> 500Hz sinusoidal source.   </w:t>
      </w:r>
    </w:p>
    <w:p w:rsidR="00463894" w:rsidRPr="00463894" w:rsidRDefault="00463894" w:rsidP="00463894">
      <w:pPr>
        <w:pStyle w:val="ListParagraph"/>
        <w:spacing w:after="120"/>
        <w:ind w:left="360"/>
        <w:jc w:val="both"/>
        <w:rPr>
          <w:rFonts w:ascii="Times New Roman" w:hAnsi="Times New Roman" w:cs="Times New Roman"/>
          <w:sz w:val="24"/>
        </w:rPr>
      </w:pPr>
    </w:p>
    <w:p w:rsidR="00463894" w:rsidRPr="002322AE" w:rsidRDefault="00463894" w:rsidP="00FF4FA0">
      <w:pPr>
        <w:pStyle w:val="ListParagraph"/>
        <w:numPr>
          <w:ilvl w:val="0"/>
          <w:numId w:val="5"/>
        </w:numPr>
        <w:spacing w:after="120"/>
        <w:jc w:val="both"/>
        <w:rPr>
          <w:rFonts w:ascii="Times New Roman" w:hAnsi="Times New Roman" w:cs="Times New Roman"/>
          <w:sz w:val="24"/>
        </w:rPr>
      </w:pPr>
      <w:r w:rsidRPr="002322AE">
        <w:rPr>
          <w:rFonts w:ascii="Times New Roman" w:hAnsi="Times New Roman" w:cs="Times New Roman"/>
          <w:sz w:val="24"/>
        </w:rPr>
        <w:t>Calculate the type of load required to enable maximum power transfer to the load.  Specify the components</w:t>
      </w:r>
      <w:r w:rsidRPr="002322AE">
        <w:rPr>
          <w:rFonts w:ascii="Times New Roman" w:hAnsi="Times New Roman" w:cs="Times New Roman"/>
          <w:sz w:val="24"/>
        </w:rPr>
        <w:t xml:space="preserve"> </w:t>
      </w:r>
      <w:r w:rsidRPr="002322AE">
        <w:rPr>
          <w:rFonts w:ascii="Times New Roman" w:hAnsi="Times New Roman" w:cs="Times New Roman"/>
          <w:sz w:val="24"/>
        </w:rPr>
        <w:t xml:space="preserve">for a series equivalent load. </w:t>
      </w:r>
      <w:r w:rsidRPr="002322AE">
        <w:rPr>
          <w:rFonts w:ascii="Times New Roman" w:hAnsi="Times New Roman" w:cs="Times New Roman"/>
          <w:sz w:val="24"/>
        </w:rPr>
        <w:t xml:space="preserve">What is </w:t>
      </w:r>
      <w:r w:rsidRPr="002322AE">
        <w:rPr>
          <w:rFonts w:ascii="Times New Roman" w:hAnsi="Times New Roman" w:cs="Times New Roman"/>
          <w:sz w:val="24"/>
        </w:rPr>
        <w:t>the maximum ave</w:t>
      </w:r>
      <w:r w:rsidR="002322AE" w:rsidRPr="002322AE">
        <w:rPr>
          <w:rFonts w:ascii="Times New Roman" w:hAnsi="Times New Roman" w:cs="Times New Roman"/>
          <w:sz w:val="24"/>
        </w:rPr>
        <w:t>rage</w:t>
      </w:r>
      <w:r w:rsidRPr="002322AE">
        <w:rPr>
          <w:rFonts w:ascii="Times New Roman" w:hAnsi="Times New Roman" w:cs="Times New Roman"/>
          <w:sz w:val="24"/>
        </w:rPr>
        <w:t xml:space="preserve"> power transferred to the load? </w:t>
      </w:r>
    </w:p>
    <w:p w:rsidR="002322AE" w:rsidRPr="002322AE" w:rsidRDefault="002322AE" w:rsidP="002322AE">
      <w:pPr>
        <w:pStyle w:val="ListParagraph"/>
        <w:rPr>
          <w:rFonts w:ascii="Times New Roman" w:hAnsi="Times New Roman" w:cs="Times New Roman"/>
          <w:sz w:val="24"/>
        </w:rPr>
      </w:pPr>
    </w:p>
    <w:p w:rsidR="002322AE" w:rsidRPr="002322AE" w:rsidRDefault="002322AE" w:rsidP="002322AE">
      <w:pPr>
        <w:pStyle w:val="ListParagraph"/>
        <w:numPr>
          <w:ilvl w:val="0"/>
          <w:numId w:val="5"/>
        </w:numPr>
        <w:spacing w:after="120"/>
        <w:jc w:val="both"/>
        <w:rPr>
          <w:rFonts w:ascii="Times New Roman" w:hAnsi="Times New Roman" w:cs="Times New Roman"/>
          <w:sz w:val="24"/>
        </w:rPr>
      </w:pPr>
      <w:r w:rsidRPr="002322AE">
        <w:rPr>
          <w:rFonts w:ascii="Times New Roman" w:hAnsi="Times New Roman" w:cs="Times New Roman"/>
          <w:sz w:val="24"/>
        </w:rPr>
        <w:t xml:space="preserve">Verify your </w:t>
      </w:r>
      <w:proofErr w:type="spellStart"/>
      <w:r w:rsidRPr="002322AE">
        <w:rPr>
          <w:rFonts w:ascii="Times New Roman" w:hAnsi="Times New Roman" w:cs="Times New Roman"/>
          <w:sz w:val="24"/>
        </w:rPr>
        <w:t>Thevenin</w:t>
      </w:r>
      <w:proofErr w:type="spellEnd"/>
      <w:r w:rsidRPr="002322AE">
        <w:rPr>
          <w:rFonts w:ascii="Times New Roman" w:hAnsi="Times New Roman" w:cs="Times New Roman"/>
          <w:sz w:val="24"/>
        </w:rPr>
        <w:t xml:space="preserve"> </w:t>
      </w:r>
      <w:r>
        <w:rPr>
          <w:rFonts w:ascii="Times New Roman" w:hAnsi="Times New Roman" w:cs="Times New Roman"/>
          <w:sz w:val="24"/>
        </w:rPr>
        <w:t xml:space="preserve">and Norton </w:t>
      </w:r>
      <w:r w:rsidRPr="002322AE">
        <w:rPr>
          <w:rFonts w:ascii="Times New Roman" w:hAnsi="Times New Roman" w:cs="Times New Roman"/>
          <w:sz w:val="24"/>
        </w:rPr>
        <w:t>equivalent calculation</w:t>
      </w:r>
      <w:r>
        <w:rPr>
          <w:rFonts w:ascii="Times New Roman" w:hAnsi="Times New Roman" w:cs="Times New Roman"/>
          <w:sz w:val="24"/>
        </w:rPr>
        <w:t xml:space="preserve"> using a SPICE simulation</w:t>
      </w:r>
      <w:r w:rsidRPr="002322AE">
        <w:rPr>
          <w:rFonts w:ascii="Times New Roman" w:hAnsi="Times New Roman" w:cs="Times New Roman"/>
          <w:sz w:val="24"/>
        </w:rPr>
        <w:t>. Leave the end terminals open for VTH (For RTH, assume that your calculation is correct).</w:t>
      </w:r>
    </w:p>
    <w:p w:rsidR="002322AE" w:rsidRDefault="002322AE" w:rsidP="002322AE">
      <w:pPr>
        <w:pStyle w:val="ListParagraph"/>
        <w:spacing w:after="120"/>
        <w:ind w:left="360"/>
        <w:jc w:val="both"/>
        <w:rPr>
          <w:rFonts w:ascii="Times New Roman" w:hAnsi="Times New Roman" w:cs="Times New Roman"/>
          <w:sz w:val="24"/>
        </w:rPr>
      </w:pPr>
    </w:p>
    <w:p w:rsidR="002322AE" w:rsidRPr="002322AE" w:rsidRDefault="002322AE" w:rsidP="002322AE">
      <w:pPr>
        <w:pStyle w:val="ListParagraph"/>
        <w:numPr>
          <w:ilvl w:val="0"/>
          <w:numId w:val="5"/>
        </w:numPr>
        <w:spacing w:after="120"/>
        <w:jc w:val="both"/>
        <w:rPr>
          <w:rFonts w:ascii="Times New Roman" w:hAnsi="Times New Roman" w:cs="Times New Roman"/>
          <w:i/>
          <w:sz w:val="24"/>
        </w:rPr>
      </w:pPr>
      <w:r w:rsidRPr="002322AE">
        <w:rPr>
          <w:rFonts w:ascii="Times New Roman" w:hAnsi="Times New Roman" w:cs="Times New Roman"/>
          <w:sz w:val="24"/>
        </w:rPr>
        <w:t xml:space="preserve">Verify that the load from </w:t>
      </w:r>
      <w:r>
        <w:rPr>
          <w:rFonts w:ascii="Times New Roman" w:hAnsi="Times New Roman" w:cs="Times New Roman"/>
          <w:sz w:val="24"/>
        </w:rPr>
        <w:t>part 2</w:t>
      </w:r>
      <w:r w:rsidRPr="002322AE">
        <w:rPr>
          <w:rFonts w:ascii="Times New Roman" w:hAnsi="Times New Roman" w:cs="Times New Roman"/>
          <w:sz w:val="24"/>
        </w:rPr>
        <w:t xml:space="preserve"> will provide a maximum power transfer using simulations. </w:t>
      </w:r>
      <w:r w:rsidRPr="002322AE">
        <w:rPr>
          <w:rFonts w:ascii="Times New Roman" w:hAnsi="Times New Roman" w:cs="Times New Roman"/>
          <w:i/>
          <w:sz w:val="24"/>
          <w:u w:val="single"/>
        </w:rPr>
        <w:t>Note:</w:t>
      </w:r>
      <w:r w:rsidRPr="002322AE">
        <w:rPr>
          <w:rFonts w:ascii="Times New Roman" w:hAnsi="Times New Roman" w:cs="Times New Roman"/>
          <w:i/>
          <w:sz w:val="24"/>
        </w:rPr>
        <w:t xml:space="preserve"> </w:t>
      </w:r>
      <w:r w:rsidRPr="002322AE">
        <w:rPr>
          <w:rFonts w:ascii="Times New Roman" w:hAnsi="Times New Roman" w:cs="Times New Roman"/>
          <w:i/>
          <w:sz w:val="24"/>
        </w:rPr>
        <w:t>This can be done by probing the current through the load. Check to see if this amplitude value matches the one you calculated before. Make sure to enter the exact value for the load.</w:t>
      </w:r>
    </w:p>
    <w:p w:rsidR="002322AE" w:rsidRPr="002322AE" w:rsidRDefault="002322AE" w:rsidP="002322AE">
      <w:pPr>
        <w:pStyle w:val="ListParagraph"/>
        <w:spacing w:after="120"/>
        <w:ind w:left="360"/>
        <w:jc w:val="both"/>
        <w:rPr>
          <w:rFonts w:ascii="Times New Roman" w:hAnsi="Times New Roman" w:cs="Times New Roman"/>
          <w:sz w:val="24"/>
        </w:rPr>
      </w:pPr>
    </w:p>
    <w:p w:rsidR="002322AE" w:rsidRPr="002322AE" w:rsidRDefault="002322AE" w:rsidP="00730725">
      <w:pPr>
        <w:pStyle w:val="ListParagraph"/>
        <w:numPr>
          <w:ilvl w:val="0"/>
          <w:numId w:val="5"/>
        </w:numPr>
        <w:spacing w:after="120"/>
        <w:jc w:val="both"/>
        <w:rPr>
          <w:rFonts w:ascii="Times New Roman" w:hAnsi="Times New Roman" w:cs="Times New Roman"/>
          <w:sz w:val="24"/>
        </w:rPr>
      </w:pPr>
      <w:r w:rsidRPr="002322AE">
        <w:rPr>
          <w:rFonts w:ascii="Times New Roman" w:hAnsi="Times New Roman" w:cs="Times New Roman"/>
          <w:sz w:val="24"/>
        </w:rPr>
        <w:t>If the frequency of the source is increased to 50 kHz in the simulation, does the load still enable maximum</w:t>
      </w:r>
      <w:r>
        <w:rPr>
          <w:rFonts w:ascii="Times New Roman" w:hAnsi="Times New Roman" w:cs="Times New Roman"/>
          <w:sz w:val="24"/>
        </w:rPr>
        <w:t xml:space="preserve"> </w:t>
      </w:r>
      <w:r w:rsidRPr="002322AE">
        <w:rPr>
          <w:rFonts w:ascii="Times New Roman" w:hAnsi="Times New Roman" w:cs="Times New Roman"/>
          <w:sz w:val="24"/>
        </w:rPr>
        <w:t>power transfer?  If not what would have to be changed?</w:t>
      </w:r>
    </w:p>
    <w:p w:rsidR="00463894" w:rsidRPr="00463894" w:rsidRDefault="00463894" w:rsidP="00463894">
      <w:pPr>
        <w:pStyle w:val="ListParagraph"/>
        <w:rPr>
          <w:rFonts w:ascii="Times New Roman" w:hAnsi="Times New Roman" w:cs="Times New Roman"/>
          <w:sz w:val="24"/>
        </w:rPr>
      </w:pPr>
    </w:p>
    <w:p w:rsidR="00463894" w:rsidRPr="00463894" w:rsidRDefault="00463894" w:rsidP="00463894">
      <w:pPr>
        <w:pStyle w:val="ListParagraph"/>
        <w:spacing w:after="18"/>
        <w:ind w:left="360"/>
        <w:jc w:val="center"/>
        <w:rPr>
          <w:rFonts w:ascii="Times New Roman" w:eastAsia="Arial" w:hAnsi="Times New Roman" w:cs="Times New Roman"/>
          <w:b/>
          <w:sz w:val="24"/>
          <w:szCs w:val="24"/>
        </w:rPr>
      </w:pPr>
      <w:r w:rsidRPr="00463894">
        <w:rPr>
          <w:rFonts w:ascii="Times New Roman" w:hAnsi="Times New Roman" w:cs="Times New Roman"/>
          <w:noProof/>
          <w:sz w:val="24"/>
          <w:szCs w:val="24"/>
        </w:rPr>
        <w:drawing>
          <wp:inline distT="0" distB="0" distL="0" distR="0" wp14:anchorId="148CD4D1" wp14:editId="79CD1DB4">
            <wp:extent cx="5543053" cy="14859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2505" cy="1488434"/>
                    </a:xfrm>
                    <a:prstGeom prst="rect">
                      <a:avLst/>
                    </a:prstGeom>
                    <a:noFill/>
                    <a:ln>
                      <a:noFill/>
                    </a:ln>
                  </pic:spPr>
                </pic:pic>
              </a:graphicData>
            </a:graphic>
          </wp:inline>
        </w:drawing>
      </w:r>
    </w:p>
    <w:p w:rsidR="00463894" w:rsidRPr="00463894" w:rsidRDefault="00463894" w:rsidP="00463894">
      <w:pPr>
        <w:autoSpaceDE w:val="0"/>
        <w:autoSpaceDN w:val="0"/>
        <w:spacing w:after="15"/>
        <w:jc w:val="center"/>
        <w:rPr>
          <w:rFonts w:ascii="Times New Roman" w:hAnsi="Times New Roman" w:cs="Times New Roman"/>
          <w:bCs/>
          <w:sz w:val="24"/>
          <w:szCs w:val="24"/>
        </w:rPr>
      </w:pPr>
      <w:r w:rsidRPr="00463894">
        <w:rPr>
          <w:rFonts w:ascii="Times New Roman" w:hAnsi="Times New Roman" w:cs="Times New Roman"/>
          <w:bCs/>
          <w:sz w:val="24"/>
          <w:szCs w:val="24"/>
        </w:rPr>
        <w:t>Fig. 9.1</w:t>
      </w:r>
      <w:r w:rsidRPr="00463894">
        <w:rPr>
          <w:rFonts w:ascii="Times New Roman" w:hAnsi="Times New Roman" w:cs="Times New Roman"/>
          <w:bCs/>
          <w:sz w:val="24"/>
          <w:szCs w:val="24"/>
        </w:rPr>
        <w:t xml:space="preserve">: AC circuit to be </w:t>
      </w:r>
      <w:r w:rsidRPr="00463894">
        <w:rPr>
          <w:rFonts w:ascii="Times New Roman" w:hAnsi="Times New Roman" w:cs="Times New Roman"/>
          <w:bCs/>
          <w:sz w:val="24"/>
          <w:szCs w:val="24"/>
        </w:rPr>
        <w:t>analyzed</w:t>
      </w:r>
    </w:p>
    <w:p w:rsidR="0094071F" w:rsidRDefault="0094071F">
      <w:pPr>
        <w:rPr>
          <w:rFonts w:ascii="Times New Roman" w:hAnsi="Times New Roman" w:cs="Times New Roman"/>
          <w:b/>
          <w:sz w:val="28"/>
        </w:rPr>
      </w:pPr>
      <w:r>
        <w:rPr>
          <w:rFonts w:ascii="Times New Roman" w:hAnsi="Times New Roman" w:cs="Times New Roman"/>
          <w:b/>
          <w:sz w:val="28"/>
        </w:rPr>
        <w:br w:type="page"/>
      </w:r>
    </w:p>
    <w:p w:rsidR="007D5DE3" w:rsidRPr="00E1235F" w:rsidRDefault="007D5DE3" w:rsidP="00463894">
      <w:pPr>
        <w:spacing w:after="120"/>
        <w:jc w:val="both"/>
        <w:rPr>
          <w:rFonts w:ascii="Times New Roman" w:hAnsi="Times New Roman" w:cs="Times New Roman"/>
          <w:b/>
          <w:sz w:val="28"/>
        </w:rPr>
      </w:pPr>
      <w:r w:rsidRPr="00E1235F">
        <w:rPr>
          <w:rFonts w:ascii="Times New Roman" w:hAnsi="Times New Roman" w:cs="Times New Roman"/>
          <w:b/>
          <w:sz w:val="28"/>
        </w:rPr>
        <w:lastRenderedPageBreak/>
        <w:t>Procedure:</w:t>
      </w:r>
    </w:p>
    <w:p w:rsidR="0094071F" w:rsidRPr="0094071F" w:rsidRDefault="002322AE" w:rsidP="002322AE">
      <w:pPr>
        <w:rPr>
          <w:rFonts w:ascii="Times New Roman" w:hAnsi="Times New Roman" w:cs="Times New Roman"/>
          <w:bCs/>
          <w:sz w:val="24"/>
          <w:szCs w:val="24"/>
        </w:rPr>
      </w:pPr>
      <w:r w:rsidRPr="0094071F">
        <w:rPr>
          <w:rFonts w:ascii="Times New Roman" w:hAnsi="Times New Roman" w:cs="Times New Roman"/>
          <w:bCs/>
          <w:sz w:val="24"/>
          <w:szCs w:val="24"/>
        </w:rPr>
        <w:t>Construct the circuit in Figure 1 and conduct the following:</w:t>
      </w:r>
    </w:p>
    <w:p w:rsidR="002322AE" w:rsidRPr="0094071F" w:rsidRDefault="002322AE" w:rsidP="0094071F">
      <w:pPr>
        <w:pStyle w:val="ListParagraph"/>
        <w:numPr>
          <w:ilvl w:val="0"/>
          <w:numId w:val="6"/>
        </w:numPr>
        <w:rPr>
          <w:rFonts w:ascii="Times New Roman" w:hAnsi="Times New Roman" w:cs="Times New Roman"/>
          <w:bCs/>
          <w:sz w:val="24"/>
          <w:szCs w:val="24"/>
        </w:rPr>
      </w:pPr>
      <w:r w:rsidRPr="0094071F">
        <w:rPr>
          <w:rFonts w:ascii="Times New Roman" w:hAnsi="Times New Roman" w:cs="Times New Roman"/>
          <w:sz w:val="24"/>
          <w:szCs w:val="24"/>
        </w:rPr>
        <w:t xml:space="preserve">With the </w:t>
      </w:r>
      <w:r w:rsidR="0094071F" w:rsidRPr="0094071F">
        <w:rPr>
          <w:rFonts w:ascii="Times New Roman" w:hAnsi="Times New Roman" w:cs="Times New Roman"/>
          <w:sz w:val="24"/>
          <w:szCs w:val="24"/>
        </w:rPr>
        <w:t>function</w:t>
      </w:r>
      <w:r w:rsidRPr="0094071F">
        <w:rPr>
          <w:rFonts w:ascii="Times New Roman" w:hAnsi="Times New Roman" w:cs="Times New Roman"/>
          <w:sz w:val="24"/>
          <w:szCs w:val="24"/>
        </w:rPr>
        <w:t xml:space="preserve"> generator connected to the circuit, attach probe 1 of the oscilloscope to </w:t>
      </w:r>
      <w:r w:rsidR="0094071F">
        <w:rPr>
          <w:rFonts w:ascii="Times New Roman" w:hAnsi="Times New Roman" w:cs="Times New Roman"/>
          <w:sz w:val="24"/>
          <w:szCs w:val="24"/>
        </w:rPr>
        <w:t xml:space="preserve">the function generator’s </w:t>
      </w:r>
      <w:r w:rsidRPr="0094071F">
        <w:rPr>
          <w:rFonts w:ascii="Times New Roman" w:hAnsi="Times New Roman" w:cs="Times New Roman"/>
          <w:sz w:val="24"/>
          <w:szCs w:val="24"/>
        </w:rPr>
        <w:t xml:space="preserve">output and adjust the </w:t>
      </w:r>
      <w:r w:rsidR="0094071F">
        <w:rPr>
          <w:rFonts w:ascii="Times New Roman" w:hAnsi="Times New Roman" w:cs="Times New Roman"/>
          <w:sz w:val="24"/>
          <w:szCs w:val="24"/>
        </w:rPr>
        <w:t>it</w:t>
      </w:r>
      <w:r w:rsidRPr="0094071F">
        <w:rPr>
          <w:rFonts w:ascii="Times New Roman" w:hAnsi="Times New Roman" w:cs="Times New Roman"/>
          <w:sz w:val="24"/>
          <w:szCs w:val="24"/>
        </w:rPr>
        <w:t xml:space="preserve"> to produce a </w:t>
      </w:r>
      <w:r w:rsidRPr="0094071F">
        <w:rPr>
          <w:rFonts w:ascii="Times New Roman" w:hAnsi="Times New Roman" w:cs="Times New Roman"/>
          <w:sz w:val="24"/>
          <w:szCs w:val="24"/>
        </w:rPr>
        <w:t xml:space="preserve">“loaded” </w:t>
      </w:r>
      <w:r w:rsidRPr="0094071F">
        <w:rPr>
          <w:rFonts w:ascii="Times New Roman" w:hAnsi="Times New Roman" w:cs="Times New Roman"/>
          <w:sz w:val="24"/>
          <w:szCs w:val="24"/>
        </w:rPr>
        <w:t xml:space="preserve">1 Volt 500 Hz sinusoidal signal. </w:t>
      </w:r>
    </w:p>
    <w:p w:rsidR="0094071F" w:rsidRDefault="0094071F" w:rsidP="0094071F">
      <w:pPr>
        <w:pStyle w:val="ListParagraph"/>
        <w:ind w:left="360"/>
        <w:rPr>
          <w:rFonts w:ascii="Times New Roman" w:hAnsi="Times New Roman" w:cs="Times New Roman"/>
          <w:sz w:val="24"/>
          <w:szCs w:val="24"/>
        </w:rPr>
      </w:pPr>
    </w:p>
    <w:p w:rsidR="0094071F" w:rsidRPr="0094071F" w:rsidRDefault="002322AE" w:rsidP="0094071F">
      <w:pPr>
        <w:pStyle w:val="ListParagraph"/>
        <w:numPr>
          <w:ilvl w:val="0"/>
          <w:numId w:val="6"/>
        </w:numPr>
        <w:rPr>
          <w:rFonts w:ascii="Times New Roman" w:hAnsi="Times New Roman" w:cs="Times New Roman"/>
          <w:sz w:val="24"/>
          <w:szCs w:val="24"/>
        </w:rPr>
      </w:pPr>
      <w:r w:rsidRPr="0094071F">
        <w:rPr>
          <w:rFonts w:ascii="Times New Roman" w:hAnsi="Times New Roman" w:cs="Times New Roman"/>
          <w:sz w:val="24"/>
          <w:szCs w:val="24"/>
        </w:rPr>
        <w:t xml:space="preserve">Measure both the magnitude and phase of </w:t>
      </w:r>
      <w:proofErr w:type="spellStart"/>
      <w:r w:rsidRPr="0094071F">
        <w:rPr>
          <w:rFonts w:ascii="Times New Roman" w:hAnsi="Times New Roman" w:cs="Times New Roman"/>
          <w:sz w:val="24"/>
          <w:szCs w:val="24"/>
        </w:rPr>
        <w:t>Voc</w:t>
      </w:r>
      <w:proofErr w:type="spellEnd"/>
      <w:r w:rsidRPr="0094071F">
        <w:rPr>
          <w:rFonts w:ascii="Times New Roman" w:hAnsi="Times New Roman" w:cs="Times New Roman"/>
          <w:sz w:val="24"/>
          <w:szCs w:val="24"/>
        </w:rPr>
        <w:t xml:space="preserve"> (=V</w:t>
      </w:r>
      <w:r w:rsidRPr="0094071F">
        <w:rPr>
          <w:rFonts w:ascii="Times New Roman" w:hAnsi="Times New Roman" w:cs="Times New Roman"/>
          <w:sz w:val="24"/>
          <w:szCs w:val="24"/>
          <w:vertAlign w:val="subscript"/>
        </w:rPr>
        <w:t>TH</w:t>
      </w:r>
      <w:r w:rsidRPr="0094071F">
        <w:rPr>
          <w:rFonts w:ascii="Times New Roman" w:hAnsi="Times New Roman" w:cs="Times New Roman"/>
          <w:sz w:val="24"/>
          <w:szCs w:val="24"/>
        </w:rPr>
        <w:t xml:space="preserve">) and </w:t>
      </w:r>
      <w:proofErr w:type="spellStart"/>
      <w:r w:rsidRPr="0094071F">
        <w:rPr>
          <w:rFonts w:ascii="Times New Roman" w:hAnsi="Times New Roman" w:cs="Times New Roman"/>
          <w:sz w:val="24"/>
          <w:szCs w:val="24"/>
        </w:rPr>
        <w:t>Isc</w:t>
      </w:r>
      <w:proofErr w:type="spellEnd"/>
      <w:r w:rsidRPr="0094071F">
        <w:rPr>
          <w:rFonts w:ascii="Times New Roman" w:hAnsi="Times New Roman" w:cs="Times New Roman"/>
          <w:sz w:val="24"/>
          <w:szCs w:val="24"/>
        </w:rPr>
        <w:t xml:space="preserve"> </w:t>
      </w:r>
      <w:r w:rsidR="0094071F" w:rsidRPr="0094071F">
        <w:rPr>
          <w:rFonts w:ascii="Times New Roman" w:hAnsi="Times New Roman" w:cs="Times New Roman"/>
          <w:sz w:val="24"/>
          <w:szCs w:val="24"/>
        </w:rPr>
        <w:t>(=I</w:t>
      </w:r>
      <w:r w:rsidR="0094071F" w:rsidRPr="0094071F">
        <w:rPr>
          <w:rFonts w:ascii="Times New Roman" w:hAnsi="Times New Roman" w:cs="Times New Roman"/>
          <w:sz w:val="24"/>
          <w:szCs w:val="24"/>
          <w:vertAlign w:val="subscript"/>
        </w:rPr>
        <w:t>N</w:t>
      </w:r>
      <w:r w:rsidR="0094071F" w:rsidRPr="0094071F">
        <w:rPr>
          <w:rFonts w:ascii="Times New Roman" w:hAnsi="Times New Roman" w:cs="Times New Roman"/>
          <w:sz w:val="24"/>
          <w:szCs w:val="24"/>
        </w:rPr>
        <w:t xml:space="preserve">) </w:t>
      </w:r>
      <w:r w:rsidRPr="0094071F">
        <w:rPr>
          <w:rFonts w:ascii="Times New Roman" w:hAnsi="Times New Roman" w:cs="Times New Roman"/>
          <w:sz w:val="24"/>
          <w:szCs w:val="24"/>
        </w:rPr>
        <w:t xml:space="preserve">at 500 Hz, and calculate </w:t>
      </w:r>
      <w:proofErr w:type="spellStart"/>
      <w:r w:rsidRPr="0094071F">
        <w:rPr>
          <w:rFonts w:ascii="Times New Roman" w:hAnsi="Times New Roman" w:cs="Times New Roman"/>
          <w:sz w:val="24"/>
          <w:szCs w:val="24"/>
        </w:rPr>
        <w:t>Zth</w:t>
      </w:r>
      <w:proofErr w:type="spellEnd"/>
      <w:r w:rsidRPr="0094071F">
        <w:rPr>
          <w:rFonts w:ascii="Times New Roman" w:hAnsi="Times New Roman" w:cs="Times New Roman"/>
          <w:sz w:val="24"/>
          <w:szCs w:val="24"/>
        </w:rPr>
        <w:t xml:space="preserve"> (=V</w:t>
      </w:r>
      <w:r w:rsidRPr="0094071F">
        <w:rPr>
          <w:rFonts w:ascii="Times New Roman" w:hAnsi="Times New Roman" w:cs="Times New Roman"/>
          <w:sz w:val="24"/>
          <w:szCs w:val="24"/>
          <w:vertAlign w:val="subscript"/>
        </w:rPr>
        <w:t>TH</w:t>
      </w:r>
      <w:r w:rsidRPr="0094071F">
        <w:rPr>
          <w:rFonts w:ascii="Times New Roman" w:hAnsi="Times New Roman" w:cs="Times New Roman"/>
          <w:sz w:val="24"/>
          <w:szCs w:val="24"/>
        </w:rPr>
        <w:t>/I</w:t>
      </w:r>
      <w:r w:rsidRPr="0094071F">
        <w:rPr>
          <w:rFonts w:ascii="Times New Roman" w:hAnsi="Times New Roman" w:cs="Times New Roman"/>
          <w:sz w:val="24"/>
          <w:szCs w:val="24"/>
          <w:vertAlign w:val="subscript"/>
        </w:rPr>
        <w:t>SC</w:t>
      </w:r>
      <w:r w:rsidRPr="0094071F">
        <w:rPr>
          <w:rFonts w:ascii="Times New Roman" w:hAnsi="Times New Roman" w:cs="Times New Roman"/>
          <w:sz w:val="24"/>
          <w:szCs w:val="24"/>
        </w:rPr>
        <w:t xml:space="preserve">). </w:t>
      </w:r>
    </w:p>
    <w:p w:rsidR="0094071F" w:rsidRDefault="0094071F" w:rsidP="0094071F">
      <w:pPr>
        <w:pStyle w:val="ListParagraph"/>
        <w:ind w:left="360"/>
        <w:rPr>
          <w:rFonts w:ascii="Times New Roman" w:hAnsi="Times New Roman" w:cs="Times New Roman"/>
          <w:sz w:val="24"/>
          <w:szCs w:val="24"/>
        </w:rPr>
      </w:pPr>
    </w:p>
    <w:p w:rsidR="002322AE" w:rsidRPr="0094071F" w:rsidRDefault="002322AE" w:rsidP="0094071F">
      <w:pPr>
        <w:pStyle w:val="ListParagraph"/>
        <w:numPr>
          <w:ilvl w:val="0"/>
          <w:numId w:val="6"/>
        </w:numPr>
        <w:rPr>
          <w:rFonts w:ascii="Times New Roman" w:hAnsi="Times New Roman" w:cs="Times New Roman"/>
          <w:sz w:val="24"/>
          <w:szCs w:val="24"/>
        </w:rPr>
      </w:pPr>
      <w:r w:rsidRPr="0094071F">
        <w:rPr>
          <w:rFonts w:ascii="Times New Roman" w:hAnsi="Times New Roman" w:cs="Times New Roman"/>
          <w:sz w:val="24"/>
          <w:szCs w:val="24"/>
        </w:rPr>
        <w:t xml:space="preserve">Construct the matched load calculated </w:t>
      </w:r>
      <w:r w:rsidR="0094071F" w:rsidRPr="0094071F">
        <w:rPr>
          <w:rFonts w:ascii="Times New Roman" w:hAnsi="Times New Roman" w:cs="Times New Roman"/>
          <w:sz w:val="24"/>
          <w:szCs w:val="24"/>
        </w:rPr>
        <w:t>in preliminary</w:t>
      </w:r>
      <w:r w:rsidRPr="0094071F">
        <w:rPr>
          <w:rFonts w:ascii="Times New Roman" w:hAnsi="Times New Roman" w:cs="Times New Roman"/>
          <w:sz w:val="24"/>
          <w:szCs w:val="24"/>
        </w:rPr>
        <w:t>.</w:t>
      </w:r>
    </w:p>
    <w:p w:rsidR="0094071F" w:rsidRPr="0094071F" w:rsidRDefault="0094071F" w:rsidP="0094071F">
      <w:pPr>
        <w:pStyle w:val="ListParagraph"/>
        <w:ind w:left="360"/>
        <w:rPr>
          <w:rFonts w:ascii="Times New Roman" w:hAnsi="Times New Roman" w:cs="Times New Roman"/>
          <w:sz w:val="24"/>
          <w:szCs w:val="24"/>
        </w:rPr>
      </w:pPr>
    </w:p>
    <w:p w:rsidR="002322AE" w:rsidRPr="0094071F" w:rsidRDefault="002322AE" w:rsidP="0094071F">
      <w:pPr>
        <w:pStyle w:val="ListParagraph"/>
        <w:numPr>
          <w:ilvl w:val="0"/>
          <w:numId w:val="6"/>
        </w:numPr>
        <w:rPr>
          <w:rFonts w:ascii="Times New Roman" w:hAnsi="Times New Roman" w:cs="Times New Roman"/>
          <w:i/>
          <w:sz w:val="24"/>
          <w:szCs w:val="24"/>
        </w:rPr>
      </w:pPr>
      <w:r w:rsidRPr="0094071F">
        <w:rPr>
          <w:rFonts w:ascii="Times New Roman" w:hAnsi="Times New Roman" w:cs="Times New Roman"/>
          <w:sz w:val="24"/>
          <w:szCs w:val="24"/>
        </w:rPr>
        <w:t xml:space="preserve">Verify that this load provides a maximum power transfer at 500 Hz. </w:t>
      </w:r>
      <w:r w:rsidRPr="0094071F">
        <w:rPr>
          <w:rFonts w:ascii="Times New Roman" w:hAnsi="Times New Roman" w:cs="Times New Roman"/>
          <w:i/>
          <w:sz w:val="24"/>
          <w:szCs w:val="24"/>
        </w:rPr>
        <w:t xml:space="preserve">First, measure </w:t>
      </w:r>
      <w:proofErr w:type="spellStart"/>
      <w:r w:rsidRPr="0094071F">
        <w:rPr>
          <w:rFonts w:ascii="Times New Roman" w:hAnsi="Times New Roman" w:cs="Times New Roman"/>
          <w:i/>
          <w:sz w:val="24"/>
          <w:szCs w:val="24"/>
        </w:rPr>
        <w:t>rms</w:t>
      </w:r>
      <w:proofErr w:type="spellEnd"/>
      <w:r w:rsidRPr="0094071F">
        <w:rPr>
          <w:rFonts w:ascii="Times New Roman" w:hAnsi="Times New Roman" w:cs="Times New Roman"/>
          <w:i/>
          <w:sz w:val="24"/>
          <w:szCs w:val="24"/>
        </w:rPr>
        <w:t xml:space="preserve"> voltage and </w:t>
      </w:r>
      <w:proofErr w:type="spellStart"/>
      <w:r w:rsidRPr="0094071F">
        <w:rPr>
          <w:rFonts w:ascii="Times New Roman" w:hAnsi="Times New Roman" w:cs="Times New Roman"/>
          <w:i/>
          <w:sz w:val="24"/>
          <w:szCs w:val="24"/>
        </w:rPr>
        <w:t>rms</w:t>
      </w:r>
      <w:proofErr w:type="spellEnd"/>
      <w:r w:rsidRPr="0094071F">
        <w:rPr>
          <w:rFonts w:ascii="Times New Roman" w:hAnsi="Times New Roman" w:cs="Times New Roman"/>
          <w:i/>
          <w:sz w:val="24"/>
          <w:szCs w:val="24"/>
        </w:rPr>
        <w:t xml:space="preserve"> current across the load using multimeter. Then find power. This value should match the calculated and simulated values. </w:t>
      </w:r>
    </w:p>
    <w:p w:rsidR="0094071F" w:rsidRPr="0094071F" w:rsidRDefault="0094071F" w:rsidP="0094071F">
      <w:pPr>
        <w:pStyle w:val="ListParagraph"/>
        <w:ind w:left="360"/>
        <w:rPr>
          <w:rFonts w:ascii="Times New Roman" w:eastAsia="Arial" w:hAnsi="Times New Roman" w:cs="Times New Roman"/>
          <w:sz w:val="24"/>
          <w:szCs w:val="24"/>
        </w:rPr>
      </w:pPr>
    </w:p>
    <w:p w:rsidR="002322AE" w:rsidRPr="0094071F" w:rsidRDefault="002322AE" w:rsidP="0094071F">
      <w:pPr>
        <w:pStyle w:val="ListParagraph"/>
        <w:numPr>
          <w:ilvl w:val="0"/>
          <w:numId w:val="6"/>
        </w:numPr>
        <w:rPr>
          <w:rFonts w:ascii="Times New Roman" w:eastAsia="Arial" w:hAnsi="Times New Roman" w:cs="Times New Roman"/>
          <w:sz w:val="24"/>
          <w:szCs w:val="24"/>
        </w:rPr>
      </w:pPr>
      <w:r w:rsidRPr="0094071F">
        <w:rPr>
          <w:rFonts w:ascii="Times New Roman" w:hAnsi="Times New Roman" w:cs="Times New Roman"/>
          <w:sz w:val="24"/>
          <w:szCs w:val="24"/>
        </w:rPr>
        <w:t xml:space="preserve">Now change the frequency of the source to 50 kHz. Observe the differences in the power transfer to the load. How can you improve the power transfer at this frequency?  </w:t>
      </w:r>
    </w:p>
    <w:p w:rsidR="002322AE" w:rsidRPr="002322AE" w:rsidRDefault="002322AE" w:rsidP="002322AE">
      <w:pPr>
        <w:pStyle w:val="ListParagraph"/>
        <w:spacing w:after="120"/>
        <w:ind w:left="360"/>
        <w:jc w:val="both"/>
        <w:rPr>
          <w:rFonts w:ascii="Times New Roman" w:hAnsi="Times New Roman" w:cs="Times New Roman"/>
          <w:b/>
          <w:sz w:val="24"/>
        </w:rPr>
      </w:pPr>
    </w:p>
    <w:p w:rsidR="007D5DE3" w:rsidRPr="00E1235F" w:rsidRDefault="007D5DE3" w:rsidP="0066110B">
      <w:pPr>
        <w:spacing w:after="120"/>
        <w:jc w:val="both"/>
        <w:rPr>
          <w:rFonts w:ascii="Times New Roman" w:hAnsi="Times New Roman" w:cs="Times New Roman"/>
          <w:b/>
          <w:sz w:val="28"/>
        </w:rPr>
      </w:pPr>
      <w:r w:rsidRPr="00E1235F">
        <w:rPr>
          <w:rFonts w:ascii="Times New Roman" w:hAnsi="Times New Roman" w:cs="Times New Roman"/>
          <w:b/>
          <w:sz w:val="28"/>
        </w:rPr>
        <w:t>Conclusion</w:t>
      </w:r>
      <w:r w:rsidR="005809D1" w:rsidRPr="00E1235F">
        <w:rPr>
          <w:rFonts w:ascii="Times New Roman" w:hAnsi="Times New Roman" w:cs="Times New Roman"/>
          <w:b/>
          <w:sz w:val="28"/>
        </w:rPr>
        <w:t>:</w:t>
      </w:r>
    </w:p>
    <w:p w:rsidR="0094071F" w:rsidRDefault="0094071F" w:rsidP="0094071F">
      <w:pPr>
        <w:autoSpaceDE w:val="0"/>
        <w:autoSpaceDN w:val="0"/>
        <w:rPr>
          <w:rFonts w:ascii="Times New Roman" w:hAnsi="Times New Roman" w:cs="Times New Roman"/>
          <w:sz w:val="24"/>
        </w:rPr>
      </w:pPr>
      <w:r w:rsidRPr="0094071F">
        <w:rPr>
          <w:rFonts w:ascii="Times New Roman" w:hAnsi="Times New Roman" w:cs="Times New Roman"/>
          <w:sz w:val="24"/>
        </w:rPr>
        <w:t xml:space="preserve">Compare your </w:t>
      </w:r>
      <w:r>
        <w:rPr>
          <w:rFonts w:ascii="Times New Roman" w:hAnsi="Times New Roman" w:cs="Times New Roman"/>
          <w:sz w:val="24"/>
        </w:rPr>
        <w:t>preliminary calculations to your simulation and measurements, summarize in a table with % errors.</w:t>
      </w:r>
      <w:r w:rsidRPr="0094071F">
        <w:rPr>
          <w:rFonts w:ascii="Times New Roman" w:hAnsi="Times New Roman" w:cs="Times New Roman"/>
          <w:sz w:val="24"/>
        </w:rPr>
        <w:t xml:space="preserve"> Give plausible reasons for the discrepancies. </w:t>
      </w:r>
    </w:p>
    <w:sectPr w:rsidR="0094071F" w:rsidSect="005809D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1B43" w:rsidRDefault="00A71B43" w:rsidP="007D5DE3">
      <w:pPr>
        <w:spacing w:after="0" w:line="240" w:lineRule="auto"/>
      </w:pPr>
      <w:r>
        <w:separator/>
      </w:r>
    </w:p>
  </w:endnote>
  <w:endnote w:type="continuationSeparator" w:id="0">
    <w:p w:rsidR="00A71B43" w:rsidRDefault="00A71B43" w:rsidP="007D5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ymbol">
    <w:altName w:val="Segoe UI"/>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1B43" w:rsidRDefault="00A71B43" w:rsidP="007D5DE3">
      <w:pPr>
        <w:spacing w:after="0" w:line="240" w:lineRule="auto"/>
      </w:pPr>
      <w:r>
        <w:separator/>
      </w:r>
    </w:p>
  </w:footnote>
  <w:footnote w:type="continuationSeparator" w:id="0">
    <w:p w:rsidR="00A71B43" w:rsidRDefault="00A71B43" w:rsidP="007D5D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9D1" w:rsidRDefault="005809D1">
    <w:pPr>
      <w:pStyle w:val="Header"/>
    </w:pPr>
    <w:r w:rsidRPr="005809D1">
      <w:rPr>
        <w:rFonts w:ascii="Times New Roman" w:hAnsi="Times New Roman" w:cs="Times New Roman"/>
        <w:b/>
        <w:sz w:val="24"/>
      </w:rPr>
      <w:t>ECE 1270 – Fall 2016</w:t>
    </w:r>
    <w:r>
      <w:rPr>
        <w:rFonts w:ascii="Times New Roman" w:hAnsi="Times New Roman" w:cs="Times New Roman"/>
        <w:b/>
        <w:sz w:val="24"/>
      </w:rPr>
      <w:t xml:space="preserve"> </w:t>
    </w:r>
    <w:r>
      <w:ptab w:relativeTo="margin" w:alignment="center" w:leader="none"/>
    </w:r>
    <w:r>
      <w:ptab w:relativeTo="margin" w:alignment="right" w:leader="none"/>
    </w:r>
    <w:r w:rsidRPr="005809D1">
      <w:rPr>
        <w:rFonts w:ascii="Times New Roman" w:hAnsi="Times New Roman" w:cs="Times New Roman"/>
        <w:b/>
        <w:sz w:val="24"/>
      </w:rPr>
      <w:t>Lab</w:t>
    </w:r>
    <w:r>
      <w:rPr>
        <w:rFonts w:ascii="Times New Roman" w:hAnsi="Times New Roman" w:cs="Times New Roman"/>
        <w:b/>
        <w:sz w:val="24"/>
      </w:rPr>
      <w:t xml:space="preserve">oratory </w:t>
    </w:r>
    <w:r w:rsidR="00463894">
      <w:rPr>
        <w:rFonts w:ascii="Times New Roman" w:hAnsi="Times New Roman" w:cs="Times New Roman"/>
        <w:b/>
        <w:sz w:val="24"/>
      </w:rPr>
      <w:t>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75A9"/>
    <w:multiLevelType w:val="hybridMultilevel"/>
    <w:tmpl w:val="519666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700557"/>
    <w:multiLevelType w:val="hybridMultilevel"/>
    <w:tmpl w:val="211ED2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9D392C"/>
    <w:multiLevelType w:val="hybridMultilevel"/>
    <w:tmpl w:val="1396E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F35AD"/>
    <w:multiLevelType w:val="hybridMultilevel"/>
    <w:tmpl w:val="FB7C89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2950C25"/>
    <w:multiLevelType w:val="hybridMultilevel"/>
    <w:tmpl w:val="2AD20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9172AA"/>
    <w:multiLevelType w:val="hybridMultilevel"/>
    <w:tmpl w:val="7082BA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7CA5E3B"/>
    <w:multiLevelType w:val="hybridMultilevel"/>
    <w:tmpl w:val="AB1CB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33E"/>
    <w:rsid w:val="000748A4"/>
    <w:rsid w:val="002322AE"/>
    <w:rsid w:val="00297D39"/>
    <w:rsid w:val="002C3266"/>
    <w:rsid w:val="00463894"/>
    <w:rsid w:val="004777E0"/>
    <w:rsid w:val="0049633E"/>
    <w:rsid w:val="005809D1"/>
    <w:rsid w:val="0066110B"/>
    <w:rsid w:val="007D5DE3"/>
    <w:rsid w:val="0094071F"/>
    <w:rsid w:val="009E172A"/>
    <w:rsid w:val="00A21CDA"/>
    <w:rsid w:val="00A71B43"/>
    <w:rsid w:val="00AB2BE4"/>
    <w:rsid w:val="00AE1C4C"/>
    <w:rsid w:val="00D27382"/>
    <w:rsid w:val="00E1235F"/>
    <w:rsid w:val="00E722B7"/>
    <w:rsid w:val="00F13B3E"/>
    <w:rsid w:val="00F75671"/>
    <w:rsid w:val="00F82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00908"/>
  <w15:chartTrackingRefBased/>
  <w15:docId w15:val="{D19FA154-D8D8-41B6-A899-69A532069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DE3"/>
    <w:pPr>
      <w:ind w:left="720"/>
      <w:contextualSpacing/>
    </w:pPr>
  </w:style>
  <w:style w:type="character" w:styleId="FootnoteReference">
    <w:name w:val="footnote reference"/>
    <w:semiHidden/>
    <w:rsid w:val="009E172A"/>
    <w:rPr>
      <w:vertAlign w:val="superscript"/>
    </w:rPr>
  </w:style>
  <w:style w:type="character" w:styleId="Hyperlink">
    <w:name w:val="Hyperlink"/>
    <w:basedOn w:val="DefaultParagraphFont"/>
    <w:uiPriority w:val="99"/>
    <w:unhideWhenUsed/>
    <w:rsid w:val="009E172A"/>
    <w:rPr>
      <w:color w:val="0563C1" w:themeColor="hyperlink"/>
      <w:u w:val="single"/>
    </w:rPr>
  </w:style>
  <w:style w:type="paragraph" w:styleId="Header">
    <w:name w:val="header"/>
    <w:basedOn w:val="Normal"/>
    <w:link w:val="HeaderChar"/>
    <w:uiPriority w:val="99"/>
    <w:unhideWhenUsed/>
    <w:rsid w:val="005809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9D1"/>
  </w:style>
  <w:style w:type="paragraph" w:styleId="Footer">
    <w:name w:val="footer"/>
    <w:basedOn w:val="Normal"/>
    <w:link w:val="FooterChar"/>
    <w:uiPriority w:val="99"/>
    <w:unhideWhenUsed/>
    <w:rsid w:val="005809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Dhanya</dc:creator>
  <cp:keywords/>
  <dc:description/>
  <cp:lastModifiedBy>profile</cp:lastModifiedBy>
  <cp:revision>14</cp:revision>
  <dcterms:created xsi:type="dcterms:W3CDTF">2016-08-04T19:20:00Z</dcterms:created>
  <dcterms:modified xsi:type="dcterms:W3CDTF">2016-11-09T23:52:00Z</dcterms:modified>
</cp:coreProperties>
</file>