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7D5DE3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 w:rsidRPr="00F75671">
        <w:rPr>
          <w:rFonts w:ascii="Times New Roman" w:hAnsi="Times New Roman" w:cs="Times New Roman"/>
          <w:b/>
          <w:sz w:val="36"/>
        </w:rPr>
        <w:t xml:space="preserve">Lab 1: </w:t>
      </w:r>
      <w:r w:rsidR="005327E6">
        <w:rPr>
          <w:rFonts w:ascii="Times New Roman" w:hAnsi="Times New Roman" w:cs="Times New Roman"/>
          <w:b/>
          <w:sz w:val="36"/>
        </w:rPr>
        <w:t>Introduction to MATLAB</w:t>
      </w:r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5327E6" w:rsidRDefault="005327E6" w:rsidP="005809D1">
      <w:pPr>
        <w:spacing w:after="120"/>
        <w:jc w:val="both"/>
        <w:rPr>
          <w:rFonts w:ascii="JZIQYI+TimesNewRomanPSMT" w:hAnsi="JZIQYI+TimesNewRomanPSMT" w:cs="JZIQYI+TimesNewRomanPSMT"/>
          <w:sz w:val="23"/>
          <w:szCs w:val="23"/>
        </w:rPr>
      </w:pPr>
      <w:r>
        <w:rPr>
          <w:rFonts w:ascii="JZIQYI+TimesNewRomanPSMT" w:hAnsi="JZIQYI+TimesNewRomanPSMT" w:cs="JZIQYI+TimesNewRomanPSMT"/>
          <w:sz w:val="23"/>
          <w:szCs w:val="23"/>
        </w:rPr>
        <w:t>This lab</w:t>
      </w:r>
      <w:r w:rsidR="008E6A1A">
        <w:rPr>
          <w:rFonts w:ascii="JZIQYI+TimesNewRomanPSMT" w:hAnsi="JZIQYI+TimesNewRomanPSMT" w:cs="JZIQYI+TimesNewRomanPSMT"/>
          <w:sz w:val="23"/>
          <w:szCs w:val="23"/>
        </w:rPr>
        <w:t xml:space="preserve"> will introduce students to </w:t>
      </w:r>
      <w:r>
        <w:rPr>
          <w:rFonts w:ascii="JZIQYI+TimesNewRomanPSMT" w:hAnsi="JZIQYI+TimesNewRomanPSMT" w:cs="JZIQYI+TimesNewRomanPSMT"/>
          <w:sz w:val="23"/>
          <w:szCs w:val="23"/>
        </w:rPr>
        <w:t xml:space="preserve">some of the capabilities of MATLAB.  Students are advised to try different things and analyze the outcomes to expand their learning beyond the basics required for this lab. 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Preliminary:</w:t>
      </w:r>
    </w:p>
    <w:p w:rsidR="0038526B" w:rsidRDefault="005327E6" w:rsidP="0038526B">
      <w:pPr>
        <w:spacing w:after="0" w:line="240" w:lineRule="auto"/>
        <w:jc w:val="both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As a computational tool, MATLAB operates in the abstract realm of mathematics so that it </w:t>
      </w:r>
      <w:proofErr w:type="gramStart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may be applied</w:t>
      </w:r>
      <w:proofErr w:type="gramEnd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to many different types of problems, thus the na</w:t>
      </w:r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me </w:t>
      </w:r>
      <w:proofErr w:type="spellStart"/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MATrix</w:t>
      </w:r>
      <w:proofErr w:type="spellEnd"/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</w:t>
      </w:r>
      <w:proofErr w:type="spellStart"/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LABoratory</w:t>
      </w:r>
      <w:proofErr w:type="spellEnd"/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or MAT-LAB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.</w:t>
      </w:r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MATLAB has three user interfaces that </w:t>
      </w:r>
      <w:proofErr w:type="gramStart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can be used</w:t>
      </w:r>
      <w:proofErr w:type="gramEnd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:</w:t>
      </w:r>
      <w:r w:rsidR="008E6A1A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</w:t>
      </w:r>
    </w:p>
    <w:p w:rsidR="005327E6" w:rsidRPr="00C1128E" w:rsidRDefault="005327E6" w:rsidP="00C1128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C1128E">
        <w:rPr>
          <w:rFonts w:ascii="RVKCCN+TimesNewRomanPS-BoldMT" w:eastAsia="SimSun" w:hAnsi="RVKCCN+TimesNewRomanPS-BoldMT" w:cs="RVKCCN+TimesNewRomanPS-BoldMT"/>
          <w:sz w:val="23"/>
          <w:szCs w:val="23"/>
          <w:lang w:eastAsia="zh-CN"/>
        </w:rPr>
        <w:t xml:space="preserve">The </w:t>
      </w:r>
      <w:r w:rsidRPr="00C1128E">
        <w:rPr>
          <w:rFonts w:ascii="RVKCCN+TimesNewRomanPS-BoldMT" w:eastAsia="SimSun" w:hAnsi="RVKCCN+TimesNewRomanPS-BoldMT" w:cs="RVKCCN+TimesNewRomanPS-BoldMT"/>
          <w:b/>
          <w:sz w:val="23"/>
          <w:szCs w:val="23"/>
          <w:lang w:eastAsia="zh-CN"/>
        </w:rPr>
        <w:t>Command Line</w:t>
      </w:r>
      <w:r w:rsidRPr="00C1128E">
        <w:rPr>
          <w:rFonts w:ascii="RVKCCN+TimesNewRomanPS-BoldMT" w:eastAsia="SimSun" w:hAnsi="RVKCCN+TimesNewRomanPS-BoldMT" w:cs="RVKCCN+TimesNewRomanPS-BoldMT"/>
          <w:sz w:val="23"/>
          <w:szCs w:val="23"/>
          <w:lang w:eastAsia="zh-CN"/>
        </w:rPr>
        <w:t xml:space="preserve"> </w:t>
      </w:r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is similar to a calculator in which commands </w:t>
      </w:r>
      <w:proofErr w:type="gramStart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may be entered</w:t>
      </w:r>
      <w:proofErr w:type="gramEnd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. All commands will display the answer unless the “echo” feature is disabled by concluding the command with a semi-colon “;”</w:t>
      </w:r>
    </w:p>
    <w:p w:rsidR="00C1128E" w:rsidRPr="00C1128E" w:rsidRDefault="005327E6" w:rsidP="0066189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C1128E">
        <w:rPr>
          <w:rFonts w:ascii="RVKCCN+TimesNewRomanPS-BoldMT" w:eastAsia="SimSun" w:hAnsi="RVKCCN+TimesNewRomanPS-BoldMT" w:cs="RVKCCN+TimesNewRomanPS-BoldMT"/>
          <w:sz w:val="23"/>
          <w:szCs w:val="23"/>
          <w:lang w:eastAsia="zh-CN"/>
        </w:rPr>
        <w:t xml:space="preserve">The </w:t>
      </w:r>
      <w:r w:rsidRPr="00C1128E">
        <w:rPr>
          <w:rFonts w:ascii="RVKCCN+TimesNewRomanPS-BoldMT" w:eastAsia="SimSun" w:hAnsi="RVKCCN+TimesNewRomanPS-BoldMT" w:cs="RVKCCN+TimesNewRomanPS-BoldMT"/>
          <w:b/>
          <w:sz w:val="23"/>
          <w:szCs w:val="23"/>
          <w:lang w:eastAsia="zh-CN"/>
        </w:rPr>
        <w:t>Editor</w:t>
      </w:r>
      <w:r w:rsidRPr="00C1128E">
        <w:rPr>
          <w:rFonts w:ascii="RVKCCN+TimesNewRomanPS-BoldMT" w:eastAsia="SimSun" w:hAnsi="RVKCCN+TimesNewRomanPS-BoldMT" w:cs="RVKCCN+TimesNewRomanPS-BoldMT"/>
          <w:sz w:val="23"/>
          <w:szCs w:val="23"/>
          <w:lang w:eastAsia="zh-CN"/>
        </w:rPr>
        <w:t xml:space="preserve"> </w:t>
      </w:r>
      <w:proofErr w:type="gramStart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can be opened</w:t>
      </w:r>
      <w:proofErr w:type="gramEnd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by typing </w:t>
      </w:r>
      <w:r w:rsidRPr="00C1128E">
        <w:rPr>
          <w:rFonts w:ascii="Calibri" w:eastAsia="SimSun" w:hAnsi="Calibri" w:cs="HMNJQG+Courier-Bold"/>
          <w:sz w:val="23"/>
          <w:szCs w:val="23"/>
          <w:lang w:eastAsia="zh-CN"/>
        </w:rPr>
        <w:t>edit</w:t>
      </w:r>
      <w:r w:rsidRPr="00C1128E">
        <w:rPr>
          <w:rFonts w:ascii="RVKCCN+TimesNewRomanPS-BoldMT" w:eastAsia="SimSun" w:hAnsi="RVKCCN+TimesNewRomanPS-BoldMT" w:cs="RVKCCN+TimesNewRomanPS-BoldMT"/>
          <w:sz w:val="23"/>
          <w:szCs w:val="23"/>
          <w:lang w:eastAsia="zh-CN"/>
        </w:rPr>
        <w:t xml:space="preserve"> </w:t>
      </w:r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at the command line. A sequence of </w:t>
      </w:r>
      <w:r w:rsidR="0038526B"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c</w:t>
      </w:r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ommands/program/function may be entered, saved, and ran from inside in the Editor. In addition, MATLAB uses the extension of .m. </w:t>
      </w:r>
      <w:r w:rsidR="00C1128E"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If you wish to access the scripts, programs, and functions from the command </w:t>
      </w:r>
      <w:proofErr w:type="gramStart"/>
      <w:r w:rsidR="00C1128E"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line</w:t>
      </w:r>
      <w:proofErr w:type="gramEnd"/>
      <w:r w:rsidR="00C1128E"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it must be saved as a .m files.</w:t>
      </w:r>
    </w:p>
    <w:p w:rsidR="00C1128E" w:rsidRPr="00C1128E" w:rsidRDefault="00C1128E" w:rsidP="00C1128E">
      <w:pPr>
        <w:pStyle w:val="ListParagraph"/>
        <w:numPr>
          <w:ilvl w:val="0"/>
          <w:numId w:val="8"/>
        </w:numPr>
        <w:spacing w:after="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C1128E">
        <w:rPr>
          <w:rFonts w:ascii="JZIQYI+TimesNewRomanPSMT" w:eastAsia="SimSun" w:hAnsi="JZIQYI+TimesNewRomanPSMT" w:cs="JZIQYI+TimesNewRomanPSMT"/>
          <w:b/>
          <w:sz w:val="23"/>
          <w:szCs w:val="23"/>
          <w:lang w:eastAsia="zh-CN"/>
        </w:rPr>
        <w:t>Simulink</w:t>
      </w:r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is a graphical interface in which information (signals) </w:t>
      </w:r>
      <w:proofErr w:type="gramStart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are passed</w:t>
      </w:r>
      <w:proofErr w:type="gramEnd"/>
      <w:r w:rsidRPr="00C1128E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through commands (blocks) to yield the desired results.</w:t>
      </w:r>
    </w:p>
    <w:p w:rsidR="005327E6" w:rsidRPr="00C1128E" w:rsidRDefault="005327E6" w:rsidP="00C1128E">
      <w:pPr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In MATLAB if you are unsure what a command “plot” does</w:t>
      </w:r>
      <w:r w:rsidR="0038526B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,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type </w:t>
      </w:r>
    </w:p>
    <w:p w:rsidR="005327E6" w:rsidRPr="005327E6" w:rsidRDefault="005327E6" w:rsidP="005327E6">
      <w:pPr>
        <w:spacing w:after="0" w:line="240" w:lineRule="auto"/>
        <w:rPr>
          <w:rFonts w:ascii="Calibri" w:eastAsia="SimSun" w:hAnsi="Calibri" w:cs="RVKCCN+TimesNewRomanPS-BoldMT"/>
          <w:sz w:val="23"/>
          <w:szCs w:val="23"/>
          <w:lang w:eastAsia="zh-CN"/>
        </w:rPr>
      </w:pPr>
      <w:r w:rsidRPr="005327E6">
        <w:rPr>
          <w:rFonts w:ascii="Calibri" w:eastAsia="SimSun" w:hAnsi="Calibri" w:cs="HMNJQG+Courier-Bold"/>
          <w:sz w:val="23"/>
          <w:szCs w:val="23"/>
          <w:lang w:eastAsia="zh-CN"/>
        </w:rPr>
        <w:t xml:space="preserve">&gt;&gt; help </w:t>
      </w:r>
      <w:r w:rsidRPr="005327E6">
        <w:rPr>
          <w:rFonts w:ascii="Calibri" w:eastAsia="SimSun" w:hAnsi="Calibri" w:cs="RVKCCN+TimesNewRomanPS-BoldMT"/>
          <w:sz w:val="23"/>
          <w:szCs w:val="23"/>
          <w:lang w:eastAsia="zh-CN"/>
        </w:rPr>
        <w:t xml:space="preserve">plot </w:t>
      </w:r>
    </w:p>
    <w:p w:rsidR="005327E6" w:rsidRPr="005327E6" w:rsidRDefault="005327E6" w:rsidP="005327E6">
      <w:pPr>
        <w:spacing w:after="0" w:line="240" w:lineRule="auto"/>
        <w:rPr>
          <w:rFonts w:ascii="Calibri" w:eastAsia="SimSun" w:hAnsi="Calibri" w:cs="JZIQYI+TimesNewRomanPSMT"/>
          <w:sz w:val="23"/>
          <w:szCs w:val="23"/>
          <w:lang w:eastAsia="zh-CN"/>
        </w:rPr>
      </w:pP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MATLAB uses the “%” to identify user comments. </w:t>
      </w: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</w:p>
    <w:p w:rsidR="003C59C7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1. Using a computer go to </w:t>
      </w:r>
      <w:r w:rsidRPr="005327E6">
        <w:rPr>
          <w:rFonts w:ascii="JZIQYI+TimesNewRomanPSMT" w:eastAsia="SimSun" w:hAnsi="JZIQYI+TimesNewRomanPSMT" w:cs="JZIQYI+TimesNewRomanPSMT"/>
          <w:color w:val="800080"/>
          <w:sz w:val="23"/>
          <w:szCs w:val="23"/>
          <w:u w:val="single"/>
          <w:lang w:eastAsia="zh-CN"/>
        </w:rPr>
        <w:t xml:space="preserve">www.mathworks.com/products/matlab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and watch the </w:t>
      </w:r>
    </w:p>
    <w:p w:rsidR="005327E6" w:rsidRDefault="00610559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2. S</w:t>
      </w:r>
      <w:r w:rsidR="005327E6"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elect “Videos</w:t>
      </w:r>
      <w:r w:rsidR="003C59C7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” and w</w:t>
      </w:r>
      <w:r w:rsidR="005327E6"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atch the following tutorials. </w:t>
      </w:r>
    </w:p>
    <w:p w:rsidR="003C59C7" w:rsidRPr="003C59C7" w:rsidRDefault="003C59C7" w:rsidP="003C59C7">
      <w:pPr>
        <w:pStyle w:val="ListParagraph"/>
        <w:numPr>
          <w:ilvl w:val="0"/>
          <w:numId w:val="5"/>
        </w:num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3C59C7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Product Overview (“MATLAB Overview”) </w:t>
      </w:r>
    </w:p>
    <w:p w:rsidR="005327E6" w:rsidRPr="003C59C7" w:rsidRDefault="005327E6" w:rsidP="003C59C7">
      <w:pPr>
        <w:pStyle w:val="ListParagraph"/>
        <w:numPr>
          <w:ilvl w:val="0"/>
          <w:numId w:val="5"/>
        </w:num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3C59C7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Getting Started with MATLAB </w:t>
      </w:r>
    </w:p>
    <w:p w:rsidR="005327E6" w:rsidRPr="003C59C7" w:rsidRDefault="005327E6" w:rsidP="003C59C7">
      <w:pPr>
        <w:pStyle w:val="ListParagraph"/>
        <w:numPr>
          <w:ilvl w:val="0"/>
          <w:numId w:val="5"/>
        </w:num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3C59C7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Writing a MATLAB Program </w:t>
      </w:r>
    </w:p>
    <w:p w:rsidR="005327E6" w:rsidRPr="003C59C7" w:rsidRDefault="005327E6" w:rsidP="003C59C7">
      <w:pPr>
        <w:pStyle w:val="ListParagraph"/>
        <w:numPr>
          <w:ilvl w:val="0"/>
          <w:numId w:val="5"/>
        </w:num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3C59C7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Using Basic Plotting Functions 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3. Select one additional tutorial to watch. </w:t>
      </w:r>
    </w:p>
    <w:p w:rsidR="005327E6" w:rsidRDefault="005327E6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5327E6" w:rsidRDefault="005327E6" w:rsidP="005327E6">
      <w:pPr>
        <w:spacing w:after="0" w:line="240" w:lineRule="auto"/>
        <w:ind w:left="270" w:hanging="27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Write a script file that will plot </w:t>
      </w:r>
      <w:r w:rsidRPr="005327E6">
        <w:rPr>
          <w:rFonts w:ascii="Times New Roman" w:eastAsia="SimSun" w:hAnsi="Times New Roman" w:cs="Times New Roman"/>
          <w:position w:val="-10"/>
          <w:sz w:val="24"/>
          <w:szCs w:val="24"/>
          <w:lang w:eastAsia="zh-CN"/>
        </w:rPr>
        <w:object w:dxaOrig="2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1pt;height:18.15pt" o:ole="">
            <v:imagedata r:id="rId7" o:title=""/>
          </v:shape>
          <o:OLEObject Type="Embed" ProgID="Equation.3" ShapeID="_x0000_i1025" DrawAspect="Content" ObjectID="_1545656760" r:id="rId8"/>
        </w:object>
      </w:r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from </w:t>
      </w:r>
      <w:proofErr w:type="gramStart"/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>0</w:t>
      </w:r>
      <w:proofErr w:type="gramEnd"/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to 2π with calculations done every 0.01 seconds using two different techniques: </w:t>
      </w:r>
    </w:p>
    <w:p w:rsidR="009D4D70" w:rsidRPr="005327E6" w:rsidRDefault="009D4D70" w:rsidP="005327E6">
      <w:pPr>
        <w:spacing w:after="0" w:line="240" w:lineRule="auto"/>
        <w:ind w:left="270" w:hanging="27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327E6" w:rsidRPr="005327E6" w:rsidRDefault="005327E6" w:rsidP="009D4D70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a. Use a </w:t>
      </w:r>
      <w:r w:rsidRPr="005327E6">
        <w:rPr>
          <w:rFonts w:ascii="HMNJQG+Courier-Bold" w:eastAsia="SimSun" w:hAnsi="HMNJQG+Courier-Bold" w:cs="HMNJQG+Courier-Bold"/>
          <w:b/>
          <w:sz w:val="23"/>
          <w:szCs w:val="23"/>
          <w:lang w:eastAsia="zh-CN"/>
        </w:rPr>
        <w:t>for</w:t>
      </w:r>
      <w:r w:rsidRPr="005327E6">
        <w:rPr>
          <w:rFonts w:ascii="HMNJQG+Courier-Bold" w:eastAsia="SimSun" w:hAnsi="HMNJQG+Courier-Bold" w:cs="HMNJQG+Courier-Bold"/>
          <w:sz w:val="23"/>
          <w:szCs w:val="23"/>
          <w:lang w:eastAsia="zh-CN"/>
        </w:rPr>
        <w:t xml:space="preserve">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or </w:t>
      </w:r>
      <w:r w:rsidRPr="005327E6">
        <w:rPr>
          <w:rFonts w:ascii="HMNJQG+Courier-Bold" w:eastAsia="SimSun" w:hAnsi="HMNJQG+Courier-Bold" w:cs="HMNJQG+Courier-Bold"/>
          <w:b/>
          <w:sz w:val="23"/>
          <w:szCs w:val="23"/>
          <w:lang w:eastAsia="zh-CN"/>
        </w:rPr>
        <w:t>while</w:t>
      </w:r>
      <w:r w:rsidRPr="005327E6">
        <w:rPr>
          <w:rFonts w:ascii="HMNJQG+Courier-Bold" w:eastAsia="SimSun" w:hAnsi="HMNJQG+Courier-Bold" w:cs="HMNJQG+Courier-Bold"/>
          <w:sz w:val="23"/>
          <w:szCs w:val="23"/>
          <w:lang w:eastAsia="zh-CN"/>
        </w:rPr>
        <w:t xml:space="preserve">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loop: In </w:t>
      </w:r>
      <w:r w:rsidR="009D4D70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 loop,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a variable t is increased from 0 to 2π with the data being stored and plotted after </w:t>
      </w:r>
      <w:proofErr w:type="gramStart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v(</w:t>
      </w:r>
      <w:proofErr w:type="gramEnd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t) has been calculated. </w:t>
      </w:r>
    </w:p>
    <w:p w:rsidR="005327E6" w:rsidRPr="005327E6" w:rsidRDefault="005327E6" w:rsidP="005327E6">
      <w:pPr>
        <w:spacing w:after="0" w:line="240" w:lineRule="auto"/>
        <w:ind w:left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For Example (NOTE </w:t>
      </w:r>
      <w:r w:rsidRPr="005327E6">
        <w:rPr>
          <w:rFonts w:ascii="BJHVIP+TimesNewRomanPS-ItalicMT" w:eastAsia="SimSun" w:hAnsi="BJHVIP+TimesNewRomanPS-ItalicMT" w:cs="BJHVIP+TimesNewRomanPS-ItalicMT"/>
          <w:i/>
          <w:iCs/>
          <w:sz w:val="23"/>
          <w:szCs w:val="23"/>
          <w:u w:val="single"/>
          <w:lang w:eastAsia="zh-CN"/>
        </w:rPr>
        <w:t xml:space="preserve">the following is a </w:t>
      </w:r>
      <w:proofErr w:type="spellStart"/>
      <w:r w:rsidRPr="005327E6">
        <w:rPr>
          <w:rFonts w:ascii="BJHVIP+TimesNewRomanPS-ItalicMT" w:eastAsia="SimSun" w:hAnsi="BJHVIP+TimesNewRomanPS-ItalicMT" w:cs="BJHVIP+TimesNewRomanPS-ItalicMT"/>
          <w:i/>
          <w:iCs/>
          <w:sz w:val="23"/>
          <w:szCs w:val="23"/>
          <w:u w:val="single"/>
          <w:lang w:eastAsia="zh-CN"/>
        </w:rPr>
        <w:t>sudo</w:t>
      </w:r>
      <w:proofErr w:type="spellEnd"/>
      <w:r w:rsidRPr="005327E6">
        <w:rPr>
          <w:rFonts w:ascii="BJHVIP+TimesNewRomanPS-ItalicMT" w:eastAsia="SimSun" w:hAnsi="BJHVIP+TimesNewRomanPS-ItalicMT" w:cs="BJHVIP+TimesNewRomanPS-ItalicMT"/>
          <w:i/>
          <w:iCs/>
          <w:sz w:val="23"/>
          <w:szCs w:val="23"/>
          <w:u w:val="single"/>
          <w:lang w:eastAsia="zh-CN"/>
        </w:rPr>
        <w:t>-code and is not complete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): </w:t>
      </w:r>
    </w:p>
    <w:p w:rsidR="005327E6" w:rsidRPr="005327E6" w:rsidRDefault="005327E6" w:rsidP="005327E6">
      <w:pPr>
        <w:spacing w:after="0" w:line="240" w:lineRule="auto"/>
        <w:ind w:left="270" w:firstLine="45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</w:t>
      </w:r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for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 x=0:0.1:2*pi</w:t>
      </w:r>
    </w:p>
    <w:p w:rsidR="005327E6" w:rsidRPr="005327E6" w:rsidRDefault="005327E6" w:rsidP="005327E6">
      <w:pPr>
        <w:spacing w:after="0" w:line="240" w:lineRule="auto"/>
        <w:ind w:left="270" w:firstLine="45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   </w:t>
      </w:r>
      <w:r w:rsidR="009D4D70">
        <w:rPr>
          <w:rFonts w:ascii="Calibri" w:eastAsia="SimSun" w:hAnsi="Calibri" w:cs="JZIQYI+TimesNewRomanPSMT"/>
          <w:sz w:val="23"/>
          <w:szCs w:val="23"/>
          <w:lang w:eastAsia="zh-CN"/>
        </w:rPr>
        <w:tab/>
      </w:r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y[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k] = 5-4*</w:t>
      </w:r>
      <w:proofErr w:type="spell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exp</w:t>
      </w:r>
      <w:proofErr w:type="spell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(-0.5*x)*cos(2*x); % vector index must be whole number </w:t>
      </w:r>
    </w:p>
    <w:p w:rsidR="005327E6" w:rsidRDefault="005327E6" w:rsidP="005327E6">
      <w:pPr>
        <w:spacing w:after="0" w:line="240" w:lineRule="auto"/>
        <w:ind w:left="270" w:firstLine="45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</w:t>
      </w:r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end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 </w:t>
      </w:r>
    </w:p>
    <w:p w:rsidR="009D4D70" w:rsidRPr="005327E6" w:rsidRDefault="009D4D70" w:rsidP="005327E6">
      <w:pPr>
        <w:spacing w:after="0" w:line="240" w:lineRule="auto"/>
        <w:ind w:left="270" w:firstLine="450"/>
        <w:rPr>
          <w:rFonts w:ascii="Calibri" w:eastAsia="SimSun" w:hAnsi="Calibri" w:cs="JZIQYI+TimesNewRomanPSMT"/>
          <w:sz w:val="23"/>
          <w:szCs w:val="23"/>
          <w:lang w:eastAsia="zh-CN"/>
        </w:rPr>
      </w:pPr>
    </w:p>
    <w:p w:rsidR="00C1128E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4"/>
          <w:szCs w:val="24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4"/>
          <w:szCs w:val="24"/>
          <w:lang w:eastAsia="zh-CN"/>
        </w:rPr>
        <w:lastRenderedPageBreak/>
        <w:t xml:space="preserve">b. Using Vector Math: In MATLAB vectors </w:t>
      </w:r>
      <w:proofErr w:type="gramStart"/>
      <w:r w:rsidRPr="005327E6">
        <w:rPr>
          <w:rFonts w:ascii="JZIQYI+TimesNewRomanPSMT" w:eastAsia="SimSun" w:hAnsi="JZIQYI+TimesNewRomanPSMT" w:cs="JZIQYI+TimesNewRomanPSMT"/>
          <w:sz w:val="24"/>
          <w:szCs w:val="24"/>
          <w:lang w:eastAsia="zh-CN"/>
        </w:rPr>
        <w:t>can be multiplied</w:t>
      </w:r>
      <w:proofErr w:type="gramEnd"/>
      <w:r w:rsidRPr="005327E6">
        <w:rPr>
          <w:rFonts w:ascii="JZIQYI+TimesNewRomanPSMT" w:eastAsia="SimSun" w:hAnsi="JZIQYI+TimesNewRomanPSMT" w:cs="JZIQYI+TimesNewRomanPSMT"/>
          <w:sz w:val="24"/>
          <w:szCs w:val="24"/>
          <w:lang w:eastAsia="zh-CN"/>
        </w:rPr>
        <w:t xml:space="preserve"> in two different ways. This first way is the traditional matrix multiplication or product. 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4"/>
          <w:szCs w:val="24"/>
          <w:lang w:eastAsia="zh-CN"/>
        </w:rPr>
        <w:t>For example, if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327E6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1160" w:dyaOrig="720">
          <v:shape id="_x0000_i1026" type="#_x0000_t75" style="width:57.9pt;height:36pt" o:ole="">
            <v:imagedata r:id="rId9" o:title=""/>
          </v:shape>
          <o:OLEObject Type="Embed" ProgID="Equation.3" ShapeID="_x0000_i1026" DrawAspect="Content" ObjectID="_1545656761" r:id="rId10"/>
        </w:object>
      </w:r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gramStart"/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and </w:t>
      </w:r>
      <w:proofErr w:type="gramEnd"/>
      <w:r w:rsidRPr="005327E6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1219" w:dyaOrig="720">
          <v:shape id="_x0000_i1027" type="#_x0000_t75" style="width:61.05pt;height:36pt" o:ole="">
            <v:imagedata r:id="rId11" o:title=""/>
          </v:shape>
          <o:OLEObject Type="Embed" ProgID="Equation.3" ShapeID="_x0000_i1027" DrawAspect="Content" ObjectID="_1545656762" r:id="rId12"/>
        </w:object>
      </w:r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, then </w:t>
      </w:r>
      <w:r w:rsidRPr="005327E6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4540" w:dyaOrig="720">
          <v:shape id="_x0000_i1028" type="#_x0000_t75" style="width:226.95pt;height:36pt" o:ole="">
            <v:imagedata r:id="rId13" o:title=""/>
          </v:shape>
          <o:OLEObject Type="Embed" ProgID="Equation.3" ShapeID="_x0000_i1028" DrawAspect="Content" ObjectID="_1545656763" r:id="rId14"/>
        </w:object>
      </w:r>
      <w:r w:rsidRPr="005327E6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The second way </w:t>
      </w:r>
      <w:proofErr w:type="gramStart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is called</w:t>
      </w:r>
      <w:proofErr w:type="gramEnd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 the element-by-element multiplication:</w:t>
      </w:r>
    </w:p>
    <w:p w:rsidR="005327E6" w:rsidRPr="005327E6" w:rsidRDefault="000A6461" w:rsidP="005327E6">
      <w:pPr>
        <w:spacing w:after="0" w:line="240" w:lineRule="auto"/>
        <w:ind w:left="270" w:hanging="27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327E6">
        <w:rPr>
          <w:rFonts w:ascii="Times New Roman" w:eastAsia="SimSun" w:hAnsi="Times New Roman" w:cs="Times New Roman"/>
          <w:position w:val="-30"/>
          <w:sz w:val="24"/>
          <w:szCs w:val="24"/>
          <w:lang w:eastAsia="zh-CN"/>
        </w:rPr>
        <w:object w:dxaOrig="3680" w:dyaOrig="720">
          <v:shape id="_x0000_i1029" type="#_x0000_t75" style="width:184.05pt;height:36pt" o:ole="">
            <v:imagedata r:id="rId15" o:title=""/>
          </v:shape>
          <o:OLEObject Type="Embed" ProgID="Equation.3" ShapeID="_x0000_i1029" DrawAspect="Content" ObjectID="_1545656764" r:id="rId16"/>
        </w:objec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EWVKYL+Arial-BoldMT" w:eastAsia="SimSun" w:hAnsi="EWVKYL+Arial-BoldMT" w:cs="Times New Roman"/>
          <w:sz w:val="24"/>
          <w:szCs w:val="24"/>
          <w:lang w:eastAsia="zh-CN"/>
        </w:rPr>
      </w:pP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For example,</w:t>
      </w:r>
    </w:p>
    <w:p w:rsidR="005327E6" w:rsidRPr="005327E6" w:rsidRDefault="005327E6" w:rsidP="005327E6">
      <w:pPr>
        <w:spacing w:after="0" w:line="240" w:lineRule="auto"/>
        <w:ind w:left="720"/>
        <w:rPr>
          <w:rFonts w:ascii="Calibri" w:eastAsia="SimSun" w:hAnsi="Calibri" w:cs="Times New Roman"/>
          <w:sz w:val="24"/>
          <w:szCs w:val="24"/>
          <w:lang w:eastAsia="zh-CN"/>
        </w:rPr>
      </w:pPr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&gt;&gt; x</w:t>
      </w:r>
      <w:proofErr w:type="gramStart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=[</w:t>
      </w:r>
      <w:proofErr w:type="gramEnd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 xml:space="preserve">0:0.1:2*pi]; </w:t>
      </w:r>
    </w:p>
    <w:p w:rsidR="005327E6" w:rsidRPr="005327E6" w:rsidRDefault="005327E6" w:rsidP="005327E6">
      <w:pPr>
        <w:spacing w:after="0" w:line="240" w:lineRule="auto"/>
        <w:ind w:left="720"/>
        <w:rPr>
          <w:rFonts w:ascii="Calibri" w:eastAsia="SimSun" w:hAnsi="Calibri" w:cs="Times New Roman"/>
          <w:sz w:val="24"/>
          <w:szCs w:val="24"/>
          <w:lang w:eastAsia="zh-CN"/>
        </w:rPr>
      </w:pPr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&gt;&gt; y = 5-4*</w:t>
      </w:r>
      <w:proofErr w:type="spellStart"/>
      <w:proofErr w:type="gramStart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exp</w:t>
      </w:r>
      <w:proofErr w:type="spellEnd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(</w:t>
      </w:r>
      <w:proofErr w:type="gramEnd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 xml:space="preserve">-0.5*x).*cos(2*x); </w:t>
      </w:r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ab/>
        <w:t xml:space="preserve">% Note: </w:t>
      </w:r>
      <w:r w:rsidR="000A6461">
        <w:rPr>
          <w:rFonts w:ascii="Calibri" w:eastAsia="SimSun" w:hAnsi="Calibri" w:cs="Times New Roman"/>
          <w:sz w:val="24"/>
          <w:szCs w:val="24"/>
          <w:lang w:eastAsia="zh-CN"/>
        </w:rPr>
        <w:t>“</w:t>
      </w:r>
      <w:r w:rsidRPr="000A6461">
        <w:rPr>
          <w:rFonts w:ascii="Calibri" w:eastAsia="SimSun" w:hAnsi="Calibri" w:cs="Times New Roman"/>
          <w:b/>
          <w:sz w:val="24"/>
          <w:szCs w:val="24"/>
          <w:lang w:eastAsia="zh-CN"/>
        </w:rPr>
        <w:t>.*</w:t>
      </w:r>
      <w:r w:rsidR="000A6461">
        <w:rPr>
          <w:rFonts w:ascii="Calibri" w:eastAsia="SimSun" w:hAnsi="Calibri" w:cs="Times New Roman"/>
          <w:b/>
          <w:sz w:val="24"/>
          <w:szCs w:val="24"/>
          <w:lang w:eastAsia="zh-CN"/>
        </w:rPr>
        <w:t>”</w:t>
      </w:r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 xml:space="preserve"> is used between </w:t>
      </w:r>
      <w:proofErr w:type="spellStart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>exp</w:t>
      </w:r>
      <w:proofErr w:type="spellEnd"/>
      <w:r w:rsidRPr="005327E6">
        <w:rPr>
          <w:rFonts w:ascii="Calibri" w:eastAsia="SimSun" w:hAnsi="Calibri" w:cs="Times New Roman"/>
          <w:sz w:val="24"/>
          <w:szCs w:val="24"/>
          <w:lang w:eastAsia="zh-CN"/>
        </w:rPr>
        <w:t xml:space="preserve"> and cos 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Include copies of the both scripts and plots in your lab report. 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2. Use the capability of MATLAB to perform calculations with complex numbers and matrix to solve for the node voltages of the following circuit</w:t>
      </w:r>
    </w:p>
    <w:p w:rsidR="005327E6" w:rsidRPr="005327E6" w:rsidRDefault="005327E6" w:rsidP="005327E6">
      <w:pPr>
        <w:spacing w:after="0" w:line="240" w:lineRule="auto"/>
        <w:ind w:left="270" w:hanging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noProof/>
          <w:sz w:val="23"/>
          <w:szCs w:val="23"/>
        </w:rPr>
        <w:drawing>
          <wp:inline distT="0" distB="0" distL="0" distR="0">
            <wp:extent cx="2289810" cy="1670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proofErr w:type="gramStart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by</w:t>
      </w:r>
      <w:proofErr w:type="gramEnd"/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: </w:t>
      </w: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1. Develop the underlining equations. </w:t>
      </w: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2. Represent the simu</w:t>
      </w:r>
      <w:r w:rsidR="000A6461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ltaneous equations in matrix for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m: Ax = B</w:t>
      </w:r>
    </w:p>
    <w:p w:rsidR="005327E6" w:rsidRPr="005327E6" w:rsidRDefault="005327E6" w:rsidP="005327E6">
      <w:pPr>
        <w:spacing w:after="0" w:line="240" w:lineRule="auto"/>
        <w:ind w:left="72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A = </w:t>
      </w:r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[ …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.]; </w:t>
      </w:r>
    </w:p>
    <w:p w:rsidR="005327E6" w:rsidRPr="005327E6" w:rsidRDefault="005327E6" w:rsidP="005327E6">
      <w:pPr>
        <w:spacing w:after="0" w:line="240" w:lineRule="auto"/>
        <w:ind w:left="72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B = </w:t>
      </w:r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[ …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 ]; </w:t>
      </w:r>
    </w:p>
    <w:p w:rsidR="005327E6" w:rsidRPr="005327E6" w:rsidRDefault="005327E6" w:rsidP="005327E6">
      <w:pPr>
        <w:spacing w:after="0" w:line="240" w:lineRule="auto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3. Solve for x by multiplying the inverse of A by B, </w:t>
      </w:r>
      <w:r w:rsidR="000A6461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i.e.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x = A</w:t>
      </w:r>
      <w:r w:rsidRPr="005327E6">
        <w:rPr>
          <w:rFonts w:ascii="JZIQYI+TimesNewRomanPSMT" w:eastAsia="SimSun" w:hAnsi="JZIQYI+TimesNewRomanPSMT" w:cs="JZIQYI+TimesNewRomanPSMT"/>
          <w:position w:val="11"/>
          <w:sz w:val="16"/>
          <w:szCs w:val="16"/>
          <w:vertAlign w:val="superscript"/>
          <w:lang w:eastAsia="zh-CN"/>
        </w:rPr>
        <w:t xml:space="preserve">-1 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>B</w:t>
      </w:r>
    </w:p>
    <w:p w:rsidR="005327E6" w:rsidRPr="005327E6" w:rsidRDefault="005327E6" w:rsidP="005327E6">
      <w:pPr>
        <w:spacing w:after="0" w:line="240" w:lineRule="auto"/>
        <w:ind w:firstLine="720"/>
        <w:rPr>
          <w:rFonts w:ascii="Calibri" w:eastAsia="SimSun" w:hAnsi="Calibri" w:cs="JZIQYI+TimesNewRomanPSMT"/>
          <w:sz w:val="23"/>
          <w:szCs w:val="23"/>
          <w:lang w:eastAsia="zh-CN"/>
        </w:rPr>
      </w:pP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&gt;&gt; x = </w:t>
      </w:r>
      <w:proofErr w:type="spellStart"/>
      <w:proofErr w:type="gramStart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inv</w:t>
      </w:r>
      <w:proofErr w:type="spell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>(</w:t>
      </w:r>
      <w:proofErr w:type="gramEnd"/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 xml:space="preserve">A)*B; </w:t>
      </w:r>
      <w:r w:rsidRPr="005327E6">
        <w:rPr>
          <w:rFonts w:ascii="Calibri" w:eastAsia="SimSun" w:hAnsi="Calibri" w:cs="JZIQYI+TimesNewRomanPSMT"/>
          <w:sz w:val="23"/>
          <w:szCs w:val="23"/>
          <w:lang w:eastAsia="zh-CN"/>
        </w:rPr>
        <w:tab/>
        <w:t xml:space="preserve">% this time we use the matrix product. </w:t>
      </w:r>
    </w:p>
    <w:p w:rsidR="005327E6" w:rsidRPr="005327E6" w:rsidRDefault="005327E6" w:rsidP="005327E6">
      <w:pPr>
        <w:spacing w:after="0" w:line="240" w:lineRule="auto"/>
        <w:ind w:firstLine="270"/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</w:pP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Include copies of all scripts in your lab </w:t>
      </w:r>
      <w:r w:rsidRPr="005327E6">
        <w:rPr>
          <w:rFonts w:ascii="Times New Roman" w:eastAsia="SimSun" w:hAnsi="Times New Roman" w:cs="Times New Roman"/>
          <w:sz w:val="23"/>
          <w:szCs w:val="23"/>
          <w:lang w:eastAsia="zh-CN"/>
        </w:rPr>
        <w:t>report</w:t>
      </w:r>
      <w:r w:rsidRPr="005327E6">
        <w:rPr>
          <w:rFonts w:ascii="JZIQYI+TimesNewRomanPSMT" w:eastAsia="SimSun" w:hAnsi="JZIQYI+TimesNewRomanPSMT" w:cs="JZIQYI+TimesNewRomanPSMT"/>
          <w:sz w:val="23"/>
          <w:szCs w:val="23"/>
          <w:lang w:eastAsia="zh-CN"/>
        </w:rPr>
        <w:t xml:space="preserve">. </w:t>
      </w:r>
    </w:p>
    <w:p w:rsidR="0066110B" w:rsidRPr="0066110B" w:rsidRDefault="0066110B" w:rsidP="0066110B">
      <w:pPr>
        <w:pStyle w:val="ListParagraph"/>
        <w:spacing w:after="120"/>
        <w:ind w:left="360"/>
        <w:jc w:val="both"/>
        <w:rPr>
          <w:rFonts w:ascii="Times New Roman" w:hAnsi="Times New Roman" w:cs="Times New Roman"/>
          <w:b/>
          <w:sz w:val="24"/>
        </w:rPr>
      </w:pP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463665" w:rsidRDefault="005327E6" w:rsidP="005327E6">
      <w:pPr>
        <w:rPr>
          <w:rFonts w:ascii="JZIQYI+TimesNewRomanPSMT" w:hAnsi="JZIQYI+TimesNewRomanPSMT" w:cs="JZIQYI+TimesNewRomanPSMT"/>
          <w:sz w:val="23"/>
          <w:szCs w:val="23"/>
        </w:rPr>
      </w:pPr>
      <w:r>
        <w:rPr>
          <w:rFonts w:ascii="JZIQYI+TimesNewRomanPSMT" w:hAnsi="JZIQYI+TimesNewRomanPSMT" w:cs="JZIQYI+TimesNewRomanPSMT"/>
          <w:sz w:val="23"/>
          <w:szCs w:val="23"/>
        </w:rPr>
        <w:t>Summarize the key concepts presented in the tutorials for use later on in this class.</w:t>
      </w:r>
    </w:p>
    <w:p w:rsidR="00463665" w:rsidRDefault="00463665">
      <w:pPr>
        <w:rPr>
          <w:rFonts w:ascii="JZIQYI+TimesNewRomanPSMT" w:hAnsi="JZIQYI+TimesNewRomanPSMT" w:cs="JZIQYI+TimesNewRomanPSMT"/>
          <w:sz w:val="23"/>
          <w:szCs w:val="23"/>
        </w:rPr>
      </w:pPr>
      <w:r>
        <w:rPr>
          <w:rFonts w:ascii="JZIQYI+TimesNewRomanPSMT" w:hAnsi="JZIQYI+TimesNewRomanPSMT" w:cs="JZIQYI+TimesNewRomanPSMT"/>
          <w:sz w:val="23"/>
          <w:szCs w:val="23"/>
        </w:rPr>
        <w:br w:type="page"/>
      </w:r>
    </w:p>
    <w:p w:rsidR="00463665" w:rsidRDefault="00463665" w:rsidP="0046366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lastRenderedPageBreak/>
        <w:t>APPENDIX</w:t>
      </w:r>
    </w:p>
    <w:p w:rsidR="00463665" w:rsidRPr="00463665" w:rsidRDefault="00463665" w:rsidP="00463665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Help for Lab #1</w: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>:</w:t>
      </w: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Part 1: Plot </w:t>
      </w:r>
      <w:r w:rsidRPr="00463665">
        <w:rPr>
          <w:rFonts w:ascii="Times New Roman" w:eastAsia="SimSun" w:hAnsi="Times New Roman" w:cs="Times New Roman"/>
          <w:position w:val="-10"/>
          <w:sz w:val="24"/>
          <w:szCs w:val="24"/>
          <w:lang w:eastAsia="zh-CN"/>
        </w:rPr>
        <w:object w:dxaOrig="2205" w:dyaOrig="360">
          <v:shape id="Picture 15" o:spid="_x0000_i1030" type="#_x0000_t75" style="width:110.2pt;height:18.15pt;mso-wrap-style:square;mso-position-horizontal-relative:page;mso-position-vertical-relative:page" o:ole="">
            <v:imagedata r:id="rId18" o:title=""/>
          </v:shape>
          <o:OLEObject Type="Embed" ProgID="Equation.3" ShapeID="Picture 15" DrawAspect="Content" ObjectID="_1545656765" r:id="rId19"/>
        </w:objec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from </w:t>
      </w:r>
      <w:proofErr w:type="gramStart"/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>0</w:t>
      </w:r>
      <w:proofErr w:type="gramEnd"/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to 2</w:t>
      </w:r>
      <w:r w:rsidRPr="00463665">
        <w:rPr>
          <w:rFonts w:ascii="Symbol" w:eastAsia="SimSun" w:hAnsi="Symbol" w:cs="Times New Roman"/>
          <w:sz w:val="24"/>
          <w:szCs w:val="24"/>
          <w:lang w:eastAsia="zh-CN"/>
        </w:rPr>
        <w:t></w: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with sampling interval of 0.01</w:t>
      </w: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Part 1, Approach 1 using for-loop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k=0;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for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x=0:0.1:2*pi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   k=k+1;   % array index must be an integer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   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y(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k)=5-4*</w:t>
      </w:r>
      <w:proofErr w:type="spell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exp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(-0.5*x)*cos(2*x);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end</w:t>
      </w:r>
      <w:proofErr w:type="gramEnd"/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figure(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1), plot(y)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Part 1, Approach 2 using vector calculation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x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=[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0:0.1:2*pi];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y=5-4*</w:t>
      </w:r>
      <w:proofErr w:type="spellStart"/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exp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-0.5*x) .* cos(2*x);</w:t>
      </w:r>
    </w:p>
    <w:p w:rsid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figure(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2),plot(</w:t>
      </w:r>
      <w:proofErr w:type="spell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x,y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)</w:t>
      </w:r>
    </w:p>
    <w:p w:rsidR="009D4D70" w:rsidRDefault="009D4D70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spellStart"/>
      <w:proofErr w:type="gramStart"/>
      <w:r w:rsidRPr="009D4D70">
        <w:rPr>
          <w:rFonts w:ascii="Courier New" w:eastAsia="SimSun" w:hAnsi="Courier New" w:cs="Courier New"/>
          <w:sz w:val="24"/>
          <w:szCs w:val="24"/>
          <w:lang w:eastAsia="zh-CN"/>
        </w:rPr>
        <w:t>xlabel</w:t>
      </w:r>
      <w:proofErr w:type="spellEnd"/>
      <w:r w:rsidRPr="009D4D70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gramEnd"/>
      <w:r w:rsidRPr="009D4D70">
        <w:rPr>
          <w:rFonts w:ascii="Courier New" w:eastAsia="SimSun" w:hAnsi="Courier New" w:cs="Courier New"/>
          <w:sz w:val="24"/>
          <w:szCs w:val="24"/>
          <w:lang w:eastAsia="zh-CN"/>
        </w:rPr>
        <w:t>'</w:t>
      </w:r>
      <w:r w:rsidR="000A6461">
        <w:rPr>
          <w:rFonts w:ascii="Courier New" w:eastAsia="SimSun" w:hAnsi="Courier New" w:cs="Courier New"/>
          <w:sz w:val="24"/>
          <w:szCs w:val="24"/>
          <w:lang w:eastAsia="zh-CN"/>
        </w:rPr>
        <w:t>T</w:t>
      </w:r>
      <w:r w:rsidRPr="009D4D70">
        <w:rPr>
          <w:rFonts w:ascii="Courier New" w:eastAsia="SimSun" w:hAnsi="Courier New" w:cs="Courier New"/>
          <w:sz w:val="24"/>
          <w:szCs w:val="24"/>
          <w:lang w:eastAsia="zh-CN"/>
        </w:rPr>
        <w:t>ime(s)')</w:t>
      </w:r>
    </w:p>
    <w:p w:rsidR="009D4D70" w:rsidRPr="009D4D70" w:rsidRDefault="009D4D70" w:rsidP="009D4D70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spellStart"/>
      <w:proofErr w:type="gramStart"/>
      <w:r>
        <w:rPr>
          <w:rFonts w:ascii="Courier New" w:eastAsia="SimSun" w:hAnsi="Courier New" w:cs="Courier New"/>
          <w:sz w:val="24"/>
          <w:szCs w:val="24"/>
          <w:lang w:eastAsia="zh-CN"/>
        </w:rPr>
        <w:t>y</w:t>
      </w:r>
      <w:r w:rsidR="000A6461">
        <w:rPr>
          <w:rFonts w:ascii="Courier New" w:eastAsia="SimSun" w:hAnsi="Courier New" w:cs="Courier New"/>
          <w:sz w:val="24"/>
          <w:szCs w:val="24"/>
          <w:lang w:eastAsia="zh-CN"/>
        </w:rPr>
        <w:t>label</w:t>
      </w:r>
      <w:proofErr w:type="spellEnd"/>
      <w:r w:rsidR="000A6461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gramEnd"/>
      <w:r w:rsidR="000A6461">
        <w:rPr>
          <w:rFonts w:ascii="Courier New" w:eastAsia="SimSun" w:hAnsi="Courier New" w:cs="Courier New"/>
          <w:sz w:val="24"/>
          <w:szCs w:val="24"/>
          <w:lang w:eastAsia="zh-CN"/>
        </w:rPr>
        <w:t>'V</w:t>
      </w:r>
      <w:r w:rsidRPr="009D4D70">
        <w:rPr>
          <w:rFonts w:ascii="Courier New" w:eastAsia="SimSun" w:hAnsi="Courier New" w:cs="Courier New"/>
          <w:sz w:val="24"/>
          <w:szCs w:val="24"/>
          <w:lang w:eastAsia="zh-CN"/>
        </w:rPr>
        <w:t>oltage(V)')</w:t>
      </w:r>
    </w:p>
    <w:p w:rsidR="00463665" w:rsidRDefault="000A6461" w:rsidP="009D4D70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eastAsia="SimSun" w:hAnsi="Courier New" w:cs="Courier New"/>
          <w:sz w:val="24"/>
          <w:szCs w:val="24"/>
          <w:lang w:eastAsia="zh-CN"/>
        </w:rPr>
        <w:t>title</w:t>
      </w:r>
      <w:proofErr w:type="gramEnd"/>
      <w:r>
        <w:rPr>
          <w:rFonts w:ascii="Courier New" w:eastAsia="SimSun" w:hAnsi="Courier New" w:cs="Courier New"/>
          <w:sz w:val="24"/>
          <w:szCs w:val="24"/>
          <w:lang w:eastAsia="zh-CN"/>
        </w:rPr>
        <w:t xml:space="preserve"> ('v(t)</w:t>
      </w:r>
      <w:r w:rsidR="009D4D70" w:rsidRPr="009D4D70">
        <w:rPr>
          <w:rFonts w:ascii="Courier New" w:eastAsia="SimSun" w:hAnsi="Courier New" w:cs="Courier New"/>
          <w:sz w:val="24"/>
          <w:szCs w:val="24"/>
          <w:lang w:eastAsia="zh-CN"/>
        </w:rPr>
        <w:t>')</w:t>
      </w:r>
    </w:p>
    <w:p w:rsidR="009D4D70" w:rsidRPr="00463665" w:rsidRDefault="009D4D70" w:rsidP="009D4D70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>Part 2: Solve for the node voltages:</w:t>
      </w:r>
    </w:p>
    <w:p w:rsidR="008B6B47" w:rsidRDefault="00CE1B44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6E058BA" wp14:editId="517C5674">
            <wp:extent cx="2618257" cy="163796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6348" cy="16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E1B44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2BD38" wp14:editId="0211DE92">
                <wp:simplePos x="0" y="0"/>
                <wp:positionH relativeFrom="column">
                  <wp:posOffset>-1447800</wp:posOffset>
                </wp:positionH>
                <wp:positionV relativeFrom="paragraph">
                  <wp:posOffset>46990</wp:posOffset>
                </wp:positionV>
                <wp:extent cx="365760" cy="236220"/>
                <wp:effectExtent l="0" t="0" r="0" b="25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665" w:rsidRDefault="00463665" w:rsidP="0046366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B2BD3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14pt;margin-top:3.7pt;width:28.8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Fz7gwIAAA4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" stroked="f">
                <v:textbox>
                  <w:txbxContent>
                    <w:p w:rsidR="00463665" w:rsidRDefault="00463665" w:rsidP="0046366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 w:rsidRPr="00CE1B44">
        <w:rPr>
          <w:rFonts w:ascii="Times New Roman" w:eastAsia="SimSu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43511" wp14:editId="43B49209">
                <wp:simplePos x="0" y="0"/>
                <wp:positionH relativeFrom="column">
                  <wp:posOffset>-2750820</wp:posOffset>
                </wp:positionH>
                <wp:positionV relativeFrom="paragraph">
                  <wp:posOffset>212725</wp:posOffset>
                </wp:positionV>
                <wp:extent cx="480060" cy="236220"/>
                <wp:effectExtent l="1905" t="3175" r="381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3665" w:rsidRDefault="00463665" w:rsidP="00463665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</w:rPr>
                              <w:t>vin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43511" id="Text Box 1" o:spid="_x0000_s1027" type="#_x0000_t202" style="position:absolute;margin-left:-216.6pt;margin-top:16.75pt;width:37.8pt;height: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shtwIAAL8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" filled="f" stroked="f">
                <v:textbox>
                  <w:txbxContent>
                    <w:p w:rsidR="00463665" w:rsidRDefault="00463665" w:rsidP="00463665">
                      <w:pPr>
                        <w:rPr>
                          <w:color w:val="FF0000"/>
                        </w:rPr>
                      </w:pPr>
                      <w:proofErr w:type="gramStart"/>
                      <w:r>
                        <w:rPr>
                          <w:color w:val="FF0000"/>
                        </w:rPr>
                        <w:t>vin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E1B44">
        <w:rPr>
          <w:rFonts w:ascii="Times New Roman" w:eastAsia="SimSun" w:hAnsi="Times New Roman" w:cs="Times New Roman"/>
          <w:sz w:val="24"/>
          <w:szCs w:val="24"/>
          <w:lang w:eastAsia="zh-CN"/>
        </w:rPr>
        <w:t>Setup equations:</w: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3015" w:dyaOrig="660">
          <v:shape id="Picture 16" o:spid="_x0000_i1031" type="#_x0000_t75" style="width:150.9pt;height:32.85pt;mso-wrap-style:square;mso-position-horizontal-relative:page;mso-position-vertical-relative:page" o:ole="">
            <v:imagedata r:id="rId21" o:title=""/>
          </v:shape>
          <o:OLEObject Type="Embed" ProgID="Equation.3" ShapeID="Picture 16" DrawAspect="Content" ObjectID="_1545656766" r:id="rId22"/>
        </w:objec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→</w:t>
      </w: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4560" w:dyaOrig="660">
          <v:shape id="Picture 17" o:spid="_x0000_i1032" type="#_x0000_t75" style="width:227.9pt;height:32.85pt;mso-wrap-style:square;mso-position-horizontal-relative:page;mso-position-vertical-relative:page" o:ole="">
            <v:imagedata r:id="rId23" o:title=""/>
          </v:shape>
          <o:OLEObject Type="Embed" ProgID="Equation.3" ShapeID="Picture 17" DrawAspect="Content" ObjectID="_1545656767" r:id="rId24"/>
        </w:object>
      </w:r>
    </w:p>
    <w:p w:rsidR="00463665" w:rsidRPr="00463665" w:rsidRDefault="008669C9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2720" w:dyaOrig="660">
          <v:shape id="_x0000_i1033" type="#_x0000_t75" style="width:135.85pt;height:32.85pt" o:ole="">
            <v:imagedata r:id="rId25" o:title=""/>
          </v:shape>
          <o:OLEObject Type="Embed" ProgID="Equation.3" ShapeID="_x0000_i1033" DrawAspect="Content" ObjectID="_1545656768" r:id="rId26"/>
        </w:object>
      </w:r>
      <w:r w:rsidR="00463665"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="00463665"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→</w:t>
      </w:r>
      <w:r w:rsidR="00463665"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4220" w:dyaOrig="660">
          <v:shape id="_x0000_i1034" type="#_x0000_t75" style="width:211.3pt;height:32.85pt" o:ole="">
            <v:imagedata r:id="rId27" o:title=""/>
          </v:shape>
          <o:OLEObject Type="Embed" ProgID="Equation.3" ShapeID="_x0000_i1034" DrawAspect="Content" ObjectID="_1545656769" r:id="rId28"/>
        </w:object>
      </w:r>
    </w:p>
    <w:p w:rsidR="00463665" w:rsidRPr="00463665" w:rsidRDefault="00463665" w:rsidP="00463665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1395" w:dyaOrig="660">
          <v:shape id="_x0000_i1035" type="#_x0000_t75" style="width:69.8pt;height:32.85pt;mso-wrap-style:square;mso-position-horizontal-relative:page;mso-position-vertical-relative:page" o:ole="">
            <v:imagedata r:id="rId29" o:title=""/>
          </v:shape>
          <o:OLEObject Type="Embed" ProgID="Equation.3" ShapeID="_x0000_i1035" DrawAspect="Content" ObjectID="_1545656770" r:id="rId30"/>
        </w:objec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→</w:t>
      </w:r>
      <w:r w:rsidRPr="00463665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463665">
        <w:rPr>
          <w:rFonts w:ascii="Times New Roman" w:eastAsia="SimSun" w:hAnsi="Times New Roman" w:cs="Times New Roman"/>
          <w:position w:val="-28"/>
          <w:sz w:val="24"/>
          <w:szCs w:val="24"/>
          <w:lang w:eastAsia="zh-CN"/>
        </w:rPr>
        <w:object w:dxaOrig="2355" w:dyaOrig="660">
          <v:shape id="Picture 21" o:spid="_x0000_i1036" type="#_x0000_t75" style="width:117.7pt;height:32.85pt;mso-wrap-style:square;mso-position-horizontal-relative:page;mso-position-vertical-relative:page" o:ole="">
            <v:imagedata r:id="rId31" o:title=""/>
          </v:shape>
          <o:OLEObject Type="Embed" ProgID="Equation.3" ShapeID="Picture 21" DrawAspect="Content" ObjectID="_1545656771" r:id="rId32"/>
        </w:objec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% Part 2, Setup the linear equations</w:t>
      </w:r>
    </w:p>
    <w:p w:rsidR="00463665" w:rsidRPr="00463665" w:rsidRDefault="00DD32C4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[</w:t>
      </w:r>
      <w:proofErr w:type="spellStart"/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vinR</w:t>
      </w:r>
      <w:proofErr w:type="spellEnd"/>
      <w:proofErr w:type="gram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, </w:t>
      </w:r>
      <w:proofErr w:type="spell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vinI</w:t>
      </w:r>
      <w:proofErr w:type="spell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] = </w:t>
      </w:r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pol2cart(</w:t>
      </w:r>
      <w:proofErr w:type="gram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15*pi/180, 9);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vin=</w:t>
      </w:r>
      <w:proofErr w:type="spellStart"/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vinR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+ j * </w:t>
      </w:r>
      <w:proofErr w:type="spell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vinI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; % The voltage source in complex # form</w:t>
      </w:r>
    </w:p>
    <w:p w:rsidR="00DD32C4" w:rsidRDefault="00DD32C4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463665" w:rsidRPr="00463665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A=[1/(j*3)+1/(5-j*7)-(1/j*4), 1/(j*4), 0;...</w:t>
      </w:r>
    </w:p>
    <w:p w:rsidR="00463665" w:rsidRPr="00463665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   1/(j*4), -1/(j*4)+1/(j*8)+1/6, 2/6;...</w:t>
      </w:r>
    </w:p>
    <w:p w:rsidR="00463665" w:rsidRPr="00463665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lastRenderedPageBreak/>
        <w:t>%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   -5</w:t>
      </w:r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/(</w:t>
      </w:r>
      <w:proofErr w:type="gram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5-j*7), 0, 1]</w:t>
      </w:r>
    </w:p>
    <w:p w:rsidR="00463665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B</w:t>
      </w:r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=[</w:t>
      </w:r>
      <w:proofErr w:type="gram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(1/j*3)*vin; 0; 0]</w:t>
      </w:r>
    </w:p>
    <w:p w:rsidR="008669C9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8669C9" w:rsidRPr="00463665" w:rsidRDefault="008669C9" w:rsidP="008669C9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A=[1/(j*3)+1/(5-j*7)-(1/j*4), 1/(j*4), 0;...</w:t>
      </w:r>
    </w:p>
    <w:p w:rsidR="008669C9" w:rsidRPr="00463665" w:rsidRDefault="008669C9" w:rsidP="008669C9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 xml:space="preserve">    1/(j*4), -1/(j*4)+1/(j*8)-</w:t>
      </w: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1/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(j*7)</w:t>
      </w: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, 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-</w:t>
      </w: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2/</w:t>
      </w:r>
      <w:r>
        <w:rPr>
          <w:rFonts w:ascii="Courier New" w:eastAsia="SimSun" w:hAnsi="Courier New" w:cs="Courier New"/>
          <w:sz w:val="24"/>
          <w:szCs w:val="24"/>
          <w:lang w:eastAsia="zh-CN"/>
        </w:rPr>
        <w:t>(j*7)</w:t>
      </w: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;...</w:t>
      </w:r>
    </w:p>
    <w:p w:rsidR="008669C9" w:rsidRPr="00463665" w:rsidRDefault="008669C9" w:rsidP="008669C9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   -5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/(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5-j*7), 0, 1]</w:t>
      </w:r>
    </w:p>
    <w:p w:rsidR="008669C9" w:rsidRPr="00463665" w:rsidRDefault="008669C9" w:rsidP="008669C9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B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=[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(1/j*3)*vin; 0; 0]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% Part 3, solve the equations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V = </w:t>
      </w:r>
      <w:proofErr w:type="spellStart"/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inv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A)*B                    % solving A V =B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spell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Vr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=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real(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V)                     % taking the real part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Vi = </w:t>
      </w:r>
      <w:proofErr w:type="spellStart"/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imag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V)                    % taking the imaginary part</w:t>
      </w:r>
    </w:p>
    <w:p w:rsidR="00463665" w:rsidRPr="00463665" w:rsidRDefault="008669C9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>
        <w:rPr>
          <w:rFonts w:ascii="Courier New" w:eastAsia="SimSun" w:hAnsi="Courier New" w:cs="Courier New"/>
          <w:sz w:val="24"/>
          <w:szCs w:val="24"/>
          <w:lang w:eastAsia="zh-CN"/>
        </w:rPr>
        <w:t>[</w:t>
      </w:r>
      <w:proofErr w:type="spellStart"/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ang</w:t>
      </w:r>
      <w:proofErr w:type="spellEnd"/>
      <w:proofErr w:type="gramEnd"/>
      <w:r w:rsidR="00DD32C4">
        <w:rPr>
          <w:rFonts w:ascii="Courier New" w:eastAsia="SimSun" w:hAnsi="Courier New" w:cs="Courier New"/>
          <w:sz w:val="24"/>
          <w:szCs w:val="24"/>
          <w:lang w:eastAsia="zh-CN"/>
        </w:rPr>
        <w:t>, mag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] = </w:t>
      </w:r>
      <w:proofErr w:type="gramStart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cart2pol(</w:t>
      </w:r>
      <w:proofErr w:type="spellStart"/>
      <w:proofErr w:type="gram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Vr,Vi</w:t>
      </w:r>
      <w:proofErr w:type="spellEnd"/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>)  % obtain the phasor notation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spellStart"/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angdeg</w:t>
      </w:r>
      <w:proofErr w:type="spellEnd"/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= </w:t>
      </w:r>
      <w:proofErr w:type="spell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ang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*180/pi % converting angle unit to degree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</w:p>
    <w:p w:rsidR="00463665" w:rsidRPr="00463665" w:rsidRDefault="001836A6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proofErr w:type="gramStart"/>
      <w:r>
        <w:rPr>
          <w:rFonts w:ascii="Courier New" w:eastAsia="SimSun" w:hAnsi="Courier New" w:cs="Courier New"/>
          <w:sz w:val="24"/>
          <w:szCs w:val="24"/>
          <w:lang w:eastAsia="zh-CN"/>
        </w:rPr>
        <w:t>%</w:t>
      </w:r>
      <w:proofErr w:type="gramEnd"/>
      <w:r>
        <w:rPr>
          <w:rFonts w:ascii="Courier New" w:eastAsia="SimSun" w:hAnsi="Courier New" w:cs="Courier New"/>
          <w:sz w:val="24"/>
          <w:szCs w:val="24"/>
          <w:lang w:eastAsia="zh-CN"/>
        </w:rPr>
        <w:t xml:space="preserve"> To</w:t>
      </w:r>
      <w:r w:rsidR="00463665"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 find the angle in a different way</w:t>
      </w:r>
    </w:p>
    <w:p w:rsidR="00463665" w:rsidRPr="00463665" w:rsidRDefault="00463665" w:rsidP="00463665">
      <w:pPr>
        <w:spacing w:after="0" w:line="240" w:lineRule="auto"/>
        <w:rPr>
          <w:rFonts w:ascii="Courier New" w:eastAsia="SimSun" w:hAnsi="Courier New" w:cs="Courier New"/>
          <w:sz w:val="24"/>
          <w:szCs w:val="24"/>
          <w:lang w:eastAsia="zh-CN"/>
        </w:rPr>
      </w:pPr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 xml:space="preserve">angdeg1 = </w:t>
      </w:r>
      <w:proofErr w:type="gramStart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atan2(</w:t>
      </w:r>
      <w:proofErr w:type="spellStart"/>
      <w:proofErr w:type="gram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Vi</w:t>
      </w:r>
      <w:r w:rsidR="008B6B47">
        <w:rPr>
          <w:rFonts w:ascii="Courier New" w:eastAsia="SimSun" w:hAnsi="Courier New" w:cs="Courier New"/>
          <w:sz w:val="24"/>
          <w:szCs w:val="24"/>
          <w:lang w:eastAsia="zh-CN"/>
        </w:rPr>
        <w:t>,Vr</w:t>
      </w:r>
      <w:proofErr w:type="spellEnd"/>
      <w:r w:rsidRPr="00463665">
        <w:rPr>
          <w:rFonts w:ascii="Courier New" w:eastAsia="SimSun" w:hAnsi="Courier New" w:cs="Courier New"/>
          <w:sz w:val="24"/>
          <w:szCs w:val="24"/>
          <w:lang w:eastAsia="zh-CN"/>
        </w:rPr>
        <w:t>)*180/pi</w:t>
      </w:r>
      <w:r w:rsidR="00DD32C4">
        <w:rPr>
          <w:rFonts w:ascii="Courier New" w:eastAsia="SimSun" w:hAnsi="Courier New" w:cs="Courier New"/>
          <w:sz w:val="24"/>
          <w:szCs w:val="24"/>
          <w:lang w:eastAsia="zh-CN"/>
        </w:rPr>
        <w:t xml:space="preserve"> %inverse tan </w:t>
      </w:r>
      <w:bookmarkStart w:id="0" w:name="_GoBack"/>
      <w:bookmarkEnd w:id="0"/>
      <w:r w:rsidR="00DD32C4">
        <w:rPr>
          <w:rFonts w:ascii="Courier New" w:eastAsia="SimSun" w:hAnsi="Courier New" w:cs="Courier New"/>
          <w:sz w:val="24"/>
          <w:szCs w:val="24"/>
          <w:lang w:eastAsia="zh-CN"/>
        </w:rPr>
        <w:t>(</w:t>
      </w:r>
      <w:proofErr w:type="spellStart"/>
      <w:r w:rsidR="00DD32C4">
        <w:rPr>
          <w:rFonts w:ascii="Courier New" w:eastAsia="SimSun" w:hAnsi="Courier New" w:cs="Courier New"/>
          <w:sz w:val="24"/>
          <w:szCs w:val="24"/>
          <w:lang w:eastAsia="zh-CN"/>
        </w:rPr>
        <w:t>y,x</w:t>
      </w:r>
      <w:proofErr w:type="spellEnd"/>
      <w:r w:rsidR="00DD32C4">
        <w:rPr>
          <w:rFonts w:ascii="Courier New" w:eastAsia="SimSun" w:hAnsi="Courier New" w:cs="Courier New"/>
          <w:sz w:val="24"/>
          <w:szCs w:val="24"/>
          <w:lang w:eastAsia="zh-CN"/>
        </w:rPr>
        <w:t>)</w:t>
      </w:r>
    </w:p>
    <w:p w:rsidR="005327E6" w:rsidRDefault="005327E6" w:rsidP="005327E6"/>
    <w:p w:rsidR="009E172A" w:rsidRPr="009E172A" w:rsidRDefault="009E172A" w:rsidP="005809D1">
      <w:pPr>
        <w:spacing w:after="120"/>
        <w:jc w:val="both"/>
        <w:rPr>
          <w:rFonts w:ascii="Times New Roman" w:hAnsi="Times New Roman" w:cs="Times New Roman"/>
        </w:rPr>
      </w:pPr>
    </w:p>
    <w:p w:rsidR="007D5DE3" w:rsidRPr="005809D1" w:rsidRDefault="00AB2BE4" w:rsidP="00AB2BE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7D5DE3" w:rsidRPr="005809D1">
        <w:rPr>
          <w:rFonts w:ascii="Times New Roman" w:hAnsi="Times New Roman" w:cs="Times New Roman"/>
          <w:b/>
          <w:sz w:val="28"/>
        </w:rPr>
        <w:lastRenderedPageBreak/>
        <w:t>Appendix</w:t>
      </w:r>
    </w:p>
    <w:p w:rsidR="009E172A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809D1">
        <w:rPr>
          <w:rFonts w:ascii="Times New Roman" w:hAnsi="Times New Roman" w:cs="Times New Roman"/>
          <w:b/>
          <w:sz w:val="24"/>
        </w:rPr>
        <w:t xml:space="preserve">NI </w:t>
      </w: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  <w:b/>
          <w:sz w:val="24"/>
        </w:rPr>
      </w:pPr>
    </w:p>
    <w:p w:rsidR="0066110B" w:rsidRDefault="0066110B" w:rsidP="0066110B">
      <w:pPr>
        <w:spacing w:after="120"/>
        <w:jc w:val="both"/>
        <w:rPr>
          <w:rFonts w:ascii="Times New Roman" w:hAnsi="Times New Roman" w:cs="Times New Roman"/>
        </w:rPr>
      </w:pPr>
    </w:p>
    <w:p w:rsid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  <w:vertAlign w:val="superscript"/>
        </w:rPr>
      </w:pPr>
    </w:p>
    <w:p w:rsid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----------------------------------------------------------------------------------</w:t>
      </w:r>
    </w:p>
    <w:p w:rsidR="009E172A" w:rsidRPr="00AE1C4C" w:rsidRDefault="00AE1C4C" w:rsidP="005809D1">
      <w:pPr>
        <w:spacing w:after="120"/>
        <w:jc w:val="both"/>
        <w:rPr>
          <w:rFonts w:ascii="Times New Roman" w:hAnsi="Times New Roman" w:cs="Times New Roman"/>
          <w:sz w:val="20"/>
        </w:rPr>
      </w:pPr>
      <w:r w:rsidRPr="00AE1C4C">
        <w:rPr>
          <w:rFonts w:ascii="Times New Roman" w:hAnsi="Times New Roman" w:cs="Times New Roman"/>
          <w:sz w:val="20"/>
          <w:vertAlign w:val="superscript"/>
        </w:rPr>
        <w:t>1</w:t>
      </w:r>
      <w:r w:rsidR="009E172A" w:rsidRPr="00AE1C4C">
        <w:rPr>
          <w:rFonts w:ascii="Times New Roman" w:hAnsi="Times New Roman" w:cs="Times New Roman"/>
          <w:sz w:val="20"/>
        </w:rPr>
        <w:t xml:space="preserve">SPICE: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S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imulation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P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rogram with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I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ntegrated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C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 xml:space="preserve">ircuit </w:t>
      </w:r>
      <w:r w:rsidR="009E172A" w:rsidRPr="00AE1C4C">
        <w:rPr>
          <w:rFonts w:ascii="Times New Roman" w:eastAsia="sans-serif" w:hAnsi="Times New Roman" w:cs="Times New Roman"/>
          <w:b/>
          <w:bCs/>
          <w:iCs/>
          <w:color w:val="252525"/>
          <w:sz w:val="20"/>
          <w:szCs w:val="21"/>
          <w:shd w:val="clear" w:color="auto" w:fill="FFFFFF"/>
        </w:rPr>
        <w:t>E</w:t>
      </w:r>
      <w:r w:rsidR="009E172A" w:rsidRPr="00AE1C4C">
        <w:rPr>
          <w:rFonts w:ascii="Times New Roman" w:eastAsia="sans-serif" w:hAnsi="Times New Roman" w:cs="Times New Roman"/>
          <w:iCs/>
          <w:color w:val="252525"/>
          <w:sz w:val="20"/>
          <w:szCs w:val="21"/>
          <w:shd w:val="clear" w:color="auto" w:fill="FFFFFF"/>
        </w:rPr>
        <w:t>mphasis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38526B">
      <w:headerReference w:type="default" r:id="rId3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30A" w:rsidRDefault="0093430A" w:rsidP="007D5DE3">
      <w:pPr>
        <w:spacing w:after="0" w:line="240" w:lineRule="auto"/>
      </w:pPr>
      <w:r>
        <w:separator/>
      </w:r>
    </w:p>
  </w:endnote>
  <w:endnote w:type="continuationSeparator" w:id="0">
    <w:p w:rsidR="0093430A" w:rsidRDefault="0093430A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ZIQYI+TimesNewRomanPSMT">
    <w:altName w:val="Gautam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VKCCN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MNJQG+Courier-Bold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JHVIP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WVKYL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ans-serif">
    <w:altName w:val="Gautami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30A" w:rsidRDefault="0093430A" w:rsidP="007D5DE3">
      <w:pPr>
        <w:spacing w:after="0" w:line="240" w:lineRule="auto"/>
      </w:pPr>
      <w:r>
        <w:separator/>
      </w:r>
    </w:p>
  </w:footnote>
  <w:footnote w:type="continuationSeparator" w:id="0">
    <w:p w:rsidR="0093430A" w:rsidRDefault="0093430A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73E41">
    <w:pPr>
      <w:pStyle w:val="Header"/>
    </w:pPr>
    <w:r>
      <w:rPr>
        <w:rFonts w:ascii="Times New Roman" w:hAnsi="Times New Roman" w:cs="Times New Roman"/>
        <w:b/>
        <w:sz w:val="24"/>
      </w:rPr>
      <w:t>ECE 2260</w:t>
    </w:r>
    <w:r w:rsidR="005809D1" w:rsidRPr="005809D1">
      <w:rPr>
        <w:rFonts w:ascii="Times New Roman" w:hAnsi="Times New Roman" w:cs="Times New Roman"/>
        <w:b/>
        <w:sz w:val="24"/>
      </w:rPr>
      <w:t xml:space="preserve"> – </w:t>
    </w:r>
    <w:r>
      <w:rPr>
        <w:rFonts w:ascii="Times New Roman" w:hAnsi="Times New Roman" w:cs="Times New Roman"/>
        <w:b/>
        <w:sz w:val="24"/>
      </w:rPr>
      <w:t>Spring 2017</w:t>
    </w:r>
    <w:r w:rsidR="005809D1">
      <w:rPr>
        <w:rFonts w:ascii="Times New Roman" w:hAnsi="Times New Roman" w:cs="Times New Roman"/>
        <w:b/>
        <w:sz w:val="24"/>
      </w:rPr>
      <w:t xml:space="preserve"> </w:t>
    </w:r>
    <w:r w:rsidR="005809D1">
      <w:ptab w:relativeTo="margin" w:alignment="center" w:leader="none"/>
    </w:r>
    <w:r w:rsidR="005809D1">
      <w:ptab w:relativeTo="margin" w:alignment="right" w:leader="none"/>
    </w:r>
    <w:r w:rsidR="005809D1" w:rsidRPr="005809D1">
      <w:rPr>
        <w:rFonts w:ascii="Times New Roman" w:hAnsi="Times New Roman" w:cs="Times New Roman"/>
        <w:b/>
        <w:sz w:val="24"/>
      </w:rPr>
      <w:t>Lab</w:t>
    </w:r>
    <w:r w:rsidR="005809D1">
      <w:rPr>
        <w:rFonts w:ascii="Times New Roman" w:hAnsi="Times New Roman" w:cs="Times New Roman"/>
        <w:b/>
        <w:sz w:val="24"/>
      </w:rPr>
      <w:t xml:space="preserve">oratory </w:t>
    </w:r>
    <w:r w:rsidR="005809D1" w:rsidRPr="005809D1">
      <w:rPr>
        <w:rFonts w:ascii="Times New Roman" w:hAnsi="Times New Roman" w:cs="Times New Roman"/>
        <w:b/>
        <w:sz w:val="24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4E06"/>
    <w:multiLevelType w:val="hybridMultilevel"/>
    <w:tmpl w:val="2E6ADC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950C25"/>
    <w:multiLevelType w:val="hybridMultilevel"/>
    <w:tmpl w:val="2AD2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12DB8"/>
    <w:multiLevelType w:val="hybridMultilevel"/>
    <w:tmpl w:val="706EB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A1304F"/>
    <w:multiLevelType w:val="hybridMultilevel"/>
    <w:tmpl w:val="1F1E3F52"/>
    <w:lvl w:ilvl="0" w:tplc="7E82D00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C3A38C8"/>
    <w:multiLevelType w:val="hybridMultilevel"/>
    <w:tmpl w:val="1F1E3F52"/>
    <w:lvl w:ilvl="0" w:tplc="7E82D006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0A6461"/>
    <w:rsid w:val="001836A6"/>
    <w:rsid w:val="001A143A"/>
    <w:rsid w:val="00297D39"/>
    <w:rsid w:val="002C3266"/>
    <w:rsid w:val="0038526B"/>
    <w:rsid w:val="003C59C7"/>
    <w:rsid w:val="00463665"/>
    <w:rsid w:val="004777E0"/>
    <w:rsid w:val="0049633E"/>
    <w:rsid w:val="004E0577"/>
    <w:rsid w:val="005327E6"/>
    <w:rsid w:val="00573E41"/>
    <w:rsid w:val="005809D1"/>
    <w:rsid w:val="00610559"/>
    <w:rsid w:val="0066110B"/>
    <w:rsid w:val="007D5DE3"/>
    <w:rsid w:val="008669C9"/>
    <w:rsid w:val="008B6B47"/>
    <w:rsid w:val="008E682F"/>
    <w:rsid w:val="008E6A1A"/>
    <w:rsid w:val="0093430A"/>
    <w:rsid w:val="009D4D70"/>
    <w:rsid w:val="009E172A"/>
    <w:rsid w:val="00A0286A"/>
    <w:rsid w:val="00A21CDA"/>
    <w:rsid w:val="00A259DB"/>
    <w:rsid w:val="00A71B43"/>
    <w:rsid w:val="00AB2BE4"/>
    <w:rsid w:val="00AE1C4C"/>
    <w:rsid w:val="00C1128E"/>
    <w:rsid w:val="00CE1B44"/>
    <w:rsid w:val="00D27382"/>
    <w:rsid w:val="00D50E98"/>
    <w:rsid w:val="00DD32C4"/>
    <w:rsid w:val="00E1235F"/>
    <w:rsid w:val="00E722B7"/>
    <w:rsid w:val="00F13B3E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1.wmf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profile</cp:lastModifiedBy>
  <cp:revision>18</cp:revision>
  <dcterms:created xsi:type="dcterms:W3CDTF">2016-08-04T19:20:00Z</dcterms:created>
  <dcterms:modified xsi:type="dcterms:W3CDTF">2017-01-11T23:19:00Z</dcterms:modified>
</cp:coreProperties>
</file>