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Default="00904303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Lab </w:t>
      </w:r>
      <w:r w:rsidR="00FB73F3">
        <w:rPr>
          <w:rFonts w:ascii="Times New Roman" w:hAnsi="Times New Roman" w:cs="Times New Roman"/>
          <w:b/>
          <w:sz w:val="36"/>
        </w:rPr>
        <w:t>4</w:t>
      </w:r>
      <w:r w:rsidR="00E230BD">
        <w:rPr>
          <w:rFonts w:ascii="Times New Roman" w:hAnsi="Times New Roman" w:cs="Times New Roman"/>
          <w:b/>
          <w:sz w:val="36"/>
        </w:rPr>
        <w:t xml:space="preserve"> (</w:t>
      </w:r>
      <w:r w:rsidR="00B872A1">
        <w:rPr>
          <w:rFonts w:ascii="Times New Roman" w:hAnsi="Times New Roman" w:cs="Times New Roman"/>
          <w:b/>
          <w:sz w:val="36"/>
        </w:rPr>
        <w:t>a</w:t>
      </w:r>
      <w:proofErr w:type="gramStart"/>
      <w:r w:rsidR="00E230BD">
        <w:rPr>
          <w:rFonts w:ascii="Times New Roman" w:hAnsi="Times New Roman" w:cs="Times New Roman"/>
          <w:b/>
          <w:sz w:val="36"/>
        </w:rPr>
        <w:t>)</w:t>
      </w:r>
      <w:r w:rsidR="00B872A1">
        <w:rPr>
          <w:rFonts w:ascii="Times New Roman" w:hAnsi="Times New Roman" w:cs="Times New Roman"/>
          <w:b/>
          <w:sz w:val="36"/>
        </w:rPr>
        <w:t xml:space="preserve"> </w:t>
      </w:r>
      <w:r w:rsidR="007D5DE3" w:rsidRPr="00F75671">
        <w:rPr>
          <w:rFonts w:ascii="Times New Roman" w:hAnsi="Times New Roman" w:cs="Times New Roman"/>
          <w:b/>
          <w:sz w:val="36"/>
        </w:rPr>
        <w:t>:</w:t>
      </w:r>
      <w:proofErr w:type="gramEnd"/>
      <w:r w:rsidR="007D5DE3" w:rsidRPr="00F75671">
        <w:rPr>
          <w:rFonts w:ascii="Times New Roman" w:hAnsi="Times New Roman" w:cs="Times New Roman"/>
          <w:b/>
          <w:sz w:val="36"/>
        </w:rPr>
        <w:t xml:space="preserve"> </w:t>
      </w:r>
      <w:r w:rsidR="00FB73F3">
        <w:rPr>
          <w:rFonts w:ascii="Times New Roman" w:hAnsi="Times New Roman" w:cs="Times New Roman"/>
          <w:b/>
          <w:sz w:val="36"/>
        </w:rPr>
        <w:t xml:space="preserve">NMOS </w:t>
      </w:r>
      <w:r w:rsidR="00CA5165">
        <w:rPr>
          <w:rFonts w:ascii="Times New Roman" w:hAnsi="Times New Roman" w:cs="Times New Roman"/>
          <w:b/>
          <w:sz w:val="36"/>
        </w:rPr>
        <w:t>Parameter</w:t>
      </w:r>
      <w:r w:rsidR="00B872A1">
        <w:rPr>
          <w:rFonts w:ascii="Times New Roman" w:hAnsi="Times New Roman" w:cs="Times New Roman"/>
          <w:b/>
          <w:sz w:val="36"/>
        </w:rPr>
        <w:t xml:space="preserve"> measurements</w:t>
      </w:r>
    </w:p>
    <w:p w:rsidR="00BE027A" w:rsidRPr="00F75671" w:rsidRDefault="00BE027A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F70FE6" w:rsidRDefault="00F70FE6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70FE6">
        <w:rPr>
          <w:rFonts w:ascii="Times New Roman" w:hAnsi="Times New Roman" w:cs="Times New Roman"/>
          <w:sz w:val="24"/>
        </w:rPr>
        <w:t>Understand MOSFET operation by meas</w:t>
      </w:r>
      <w:r w:rsidR="007A5E62">
        <w:rPr>
          <w:rFonts w:ascii="Times New Roman" w:hAnsi="Times New Roman" w:cs="Times New Roman"/>
          <w:sz w:val="24"/>
        </w:rPr>
        <w:t>uring the threshold voltage (</w:t>
      </w:r>
      <w:proofErr w:type="spellStart"/>
      <w:proofErr w:type="gramStart"/>
      <w:r w:rsidR="007A5E62">
        <w:rPr>
          <w:rFonts w:ascii="Times New Roman" w:hAnsi="Times New Roman" w:cs="Times New Roman"/>
          <w:sz w:val="24"/>
        </w:rPr>
        <w:t>Vt</w:t>
      </w:r>
      <w:proofErr w:type="spellEnd"/>
      <w:proofErr w:type="gramEnd"/>
      <w:r w:rsidRPr="00F70FE6">
        <w:rPr>
          <w:rFonts w:ascii="Times New Roman" w:hAnsi="Times New Roman" w:cs="Times New Roman"/>
          <w:sz w:val="24"/>
        </w:rPr>
        <w:t xml:space="preserve">) and the </w:t>
      </w:r>
      <w:r w:rsidR="007A5E62">
        <w:rPr>
          <w:rFonts w:ascii="Times New Roman" w:hAnsi="Times New Roman" w:cs="Times New Roman"/>
          <w:sz w:val="24"/>
        </w:rPr>
        <w:t>MOSFET transconductance parameter (k</w:t>
      </w:r>
      <w:r w:rsidRPr="00F70FE6">
        <w:rPr>
          <w:rFonts w:ascii="Times New Roman" w:hAnsi="Times New Roman" w:cs="Times New Roman"/>
          <w:sz w:val="24"/>
        </w:rPr>
        <w:t xml:space="preserve">) for </w:t>
      </w:r>
      <w:r w:rsidR="007A5E62">
        <w:rPr>
          <w:rFonts w:ascii="Times New Roman" w:hAnsi="Times New Roman" w:cs="Times New Roman"/>
          <w:sz w:val="24"/>
        </w:rPr>
        <w:t>an n-channel</w:t>
      </w:r>
      <w:r w:rsidRPr="00F70FE6">
        <w:rPr>
          <w:rFonts w:ascii="Times New Roman" w:hAnsi="Times New Roman" w:cs="Times New Roman"/>
          <w:sz w:val="24"/>
        </w:rPr>
        <w:t xml:space="preserve"> MOSFET.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A801E1" w:rsidRPr="00E1235F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Breadboard, Power supply, Digital Multimeter</w:t>
      </w:r>
    </w:p>
    <w:p w:rsidR="00A801E1" w:rsidRDefault="003B7670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NMOS </w:t>
      </w:r>
      <w:r w:rsidR="00F70FE6">
        <w:rPr>
          <w:rFonts w:ascii="Times New Roman" w:hAnsi="Times New Roman" w:cs="Times New Roman"/>
          <w:sz w:val="24"/>
        </w:rPr>
        <w:t>transistor (2N7000</w:t>
      </w:r>
      <w:r w:rsidR="00A801E1">
        <w:rPr>
          <w:rFonts w:ascii="Times New Roman" w:hAnsi="Times New Roman" w:cs="Times New Roman"/>
          <w:sz w:val="24"/>
        </w:rPr>
        <w:t>)</w:t>
      </w:r>
    </w:p>
    <w:p w:rsidR="007D5DE3" w:rsidRPr="00A801E1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</w:t>
      </w:r>
      <w:r w:rsidR="00F70FE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MΩ</w:t>
      </w:r>
      <w:r w:rsidR="00F70FE6">
        <w:rPr>
          <w:rFonts w:ascii="Times New Roman" w:hAnsi="Times New Roman" w:cs="Times New Roman"/>
          <w:sz w:val="24"/>
        </w:rPr>
        <w:t>, 1kΩ</w:t>
      </w:r>
      <w:r>
        <w:rPr>
          <w:rFonts w:ascii="Times New Roman" w:hAnsi="Times New Roman" w:cs="Times New Roman"/>
          <w:sz w:val="24"/>
        </w:rPr>
        <w:t>)</w:t>
      </w:r>
      <w:r w:rsidR="007D5DE3" w:rsidRPr="00A801E1">
        <w:rPr>
          <w:rFonts w:ascii="Times New Roman" w:hAnsi="Times New Roman" w:cs="Times New Roman"/>
          <w:sz w:val="24"/>
        </w:rPr>
        <w:t xml:space="preserve"> </w:t>
      </w:r>
    </w:p>
    <w:p w:rsidR="00444BDF" w:rsidRDefault="002D748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Background:</w:t>
      </w:r>
    </w:p>
    <w:p w:rsidR="00F70FE6" w:rsidRPr="00F70FE6" w:rsidRDefault="00F70FE6" w:rsidP="00F70FE6">
      <w:pPr>
        <w:pStyle w:val="BodyText"/>
        <w:spacing w:before="1"/>
        <w:ind w:left="0"/>
        <w:rPr>
          <w:rFonts w:ascii="Times New Roman" w:eastAsiaTheme="minorHAnsi" w:hAnsi="Times New Roman"/>
          <w:bCs/>
          <w:szCs w:val="22"/>
        </w:rPr>
      </w:pPr>
      <w:r w:rsidRPr="00F70FE6">
        <w:rPr>
          <w:rFonts w:ascii="Times New Roman" w:eastAsiaTheme="minorHAnsi" w:hAnsi="Times New Roman"/>
          <w:bCs/>
          <w:szCs w:val="22"/>
        </w:rPr>
        <w:t>In general, these precautions apply to all MOS and CMOS parts:</w:t>
      </w:r>
    </w:p>
    <w:p w:rsidR="00F70FE6" w:rsidRPr="00F70FE6" w:rsidRDefault="00F70FE6" w:rsidP="00F70FE6">
      <w:pPr>
        <w:pStyle w:val="ListParagraph"/>
        <w:numPr>
          <w:ilvl w:val="0"/>
          <w:numId w:val="17"/>
        </w:numPr>
        <w:spacing w:before="22" w:line="274" w:lineRule="exact"/>
        <w:ind w:right="152"/>
        <w:rPr>
          <w:rFonts w:ascii="Times New Roman" w:hAnsi="Times New Roman"/>
          <w:bCs/>
          <w:sz w:val="24"/>
        </w:rPr>
      </w:pPr>
      <w:r w:rsidRPr="00F70FE6">
        <w:rPr>
          <w:rFonts w:ascii="Times New Roman" w:hAnsi="Times New Roman"/>
          <w:bCs/>
          <w:sz w:val="24"/>
        </w:rPr>
        <w:t>The parts that you will use in this lab are easily damaged, so be careful with them.</w:t>
      </w:r>
    </w:p>
    <w:p w:rsidR="00F70FE6" w:rsidRPr="00F70FE6" w:rsidRDefault="00F70FE6" w:rsidP="00F70FE6">
      <w:pPr>
        <w:pStyle w:val="ListParagraph"/>
        <w:numPr>
          <w:ilvl w:val="0"/>
          <w:numId w:val="17"/>
        </w:numPr>
        <w:spacing w:before="22" w:line="274" w:lineRule="exact"/>
        <w:ind w:right="152"/>
        <w:rPr>
          <w:rFonts w:ascii="Times New Roman" w:hAnsi="Times New Roman"/>
          <w:bCs/>
          <w:sz w:val="24"/>
        </w:rPr>
      </w:pPr>
      <w:r w:rsidRPr="00F70FE6">
        <w:rPr>
          <w:rFonts w:ascii="Times New Roman" w:hAnsi="Times New Roman"/>
          <w:bCs/>
          <w:sz w:val="24"/>
        </w:rPr>
        <w:t xml:space="preserve">Use jumper wires rather than bending the leads. </w:t>
      </w:r>
      <w:proofErr w:type="gramStart"/>
      <w:r w:rsidRPr="00F70FE6">
        <w:rPr>
          <w:rFonts w:ascii="Times New Roman" w:hAnsi="Times New Roman"/>
          <w:bCs/>
          <w:sz w:val="24"/>
        </w:rPr>
        <w:t>Don’t</w:t>
      </w:r>
      <w:proofErr w:type="gramEnd"/>
      <w:r w:rsidRPr="00F70FE6">
        <w:rPr>
          <w:rFonts w:ascii="Times New Roman" w:hAnsi="Times New Roman"/>
          <w:bCs/>
          <w:sz w:val="24"/>
        </w:rPr>
        <w:t xml:space="preserve"> subject them to high voltages or static electricity. </w:t>
      </w:r>
    </w:p>
    <w:p w:rsidR="00F70FE6" w:rsidRPr="00F70FE6" w:rsidRDefault="00F70FE6" w:rsidP="00F70FE6">
      <w:pPr>
        <w:pStyle w:val="ListParagraph"/>
        <w:numPr>
          <w:ilvl w:val="0"/>
          <w:numId w:val="17"/>
        </w:numPr>
        <w:spacing w:before="22" w:line="274" w:lineRule="exact"/>
        <w:ind w:right="152"/>
        <w:rPr>
          <w:rFonts w:ascii="Times New Roman" w:hAnsi="Times New Roman"/>
          <w:bCs/>
          <w:sz w:val="24"/>
        </w:rPr>
      </w:pPr>
      <w:r w:rsidRPr="00F70FE6">
        <w:rPr>
          <w:rFonts w:ascii="Times New Roman" w:hAnsi="Times New Roman"/>
          <w:bCs/>
          <w:sz w:val="24"/>
        </w:rPr>
        <w:t xml:space="preserve">Static </w:t>
      </w:r>
      <w:proofErr w:type="spellStart"/>
      <w:r w:rsidRPr="00F70FE6">
        <w:rPr>
          <w:rFonts w:ascii="Times New Roman" w:hAnsi="Times New Roman"/>
          <w:bCs/>
          <w:sz w:val="24"/>
        </w:rPr>
        <w:t>affect</w:t>
      </w:r>
      <w:proofErr w:type="spellEnd"/>
      <w:r w:rsidRPr="00F70FE6">
        <w:rPr>
          <w:rFonts w:ascii="Times New Roman" w:hAnsi="Times New Roman"/>
          <w:bCs/>
          <w:sz w:val="24"/>
        </w:rPr>
        <w:t xml:space="preserve"> on them is like lightning on the human. Even sitting in a chair generates significant static charge.   </w:t>
      </w:r>
    </w:p>
    <w:p w:rsidR="00F70FE6" w:rsidRDefault="00F70FE6" w:rsidP="000718AC">
      <w:pPr>
        <w:pStyle w:val="ListParagraph"/>
        <w:numPr>
          <w:ilvl w:val="0"/>
          <w:numId w:val="17"/>
        </w:numPr>
        <w:spacing w:before="21" w:line="276" w:lineRule="exact"/>
        <w:ind w:right="360"/>
        <w:jc w:val="both"/>
        <w:rPr>
          <w:rFonts w:ascii="Times New Roman" w:hAnsi="Times New Roman"/>
          <w:bCs/>
          <w:sz w:val="24"/>
        </w:rPr>
      </w:pPr>
      <w:proofErr w:type="gramStart"/>
      <w:r w:rsidRPr="00F70FE6">
        <w:rPr>
          <w:rFonts w:ascii="Times New Roman" w:hAnsi="Times New Roman"/>
          <w:bCs/>
          <w:sz w:val="24"/>
        </w:rPr>
        <w:t>Momentarily</w:t>
      </w:r>
      <w:proofErr w:type="gramEnd"/>
      <w:r w:rsidRPr="00F70FE6">
        <w:rPr>
          <w:rFonts w:ascii="Times New Roman" w:hAnsi="Times New Roman"/>
          <w:bCs/>
          <w:sz w:val="24"/>
        </w:rPr>
        <w:t xml:space="preserve"> touch any grounded metal part to discharge yourself before handling the part or touching the leads.  Use of a grounding strap is desirable.</w:t>
      </w:r>
    </w:p>
    <w:p w:rsidR="00F70FE6" w:rsidRDefault="00F70FE6" w:rsidP="00B82A76">
      <w:pPr>
        <w:pStyle w:val="ListParagraph"/>
        <w:numPr>
          <w:ilvl w:val="0"/>
          <w:numId w:val="17"/>
        </w:numPr>
        <w:spacing w:before="16" w:line="276" w:lineRule="exact"/>
        <w:ind w:right="152"/>
        <w:jc w:val="both"/>
        <w:rPr>
          <w:rFonts w:ascii="Times New Roman" w:hAnsi="Times New Roman"/>
          <w:bCs/>
          <w:sz w:val="24"/>
        </w:rPr>
      </w:pPr>
      <w:r w:rsidRPr="00F70FE6">
        <w:rPr>
          <w:rFonts w:ascii="Times New Roman" w:hAnsi="Times New Roman"/>
          <w:bCs/>
          <w:sz w:val="24"/>
        </w:rPr>
        <w:t xml:space="preserve">Make sure your connections </w:t>
      </w:r>
      <w:proofErr w:type="gramStart"/>
      <w:r w:rsidRPr="00F70FE6">
        <w:rPr>
          <w:rFonts w:ascii="Times New Roman" w:hAnsi="Times New Roman"/>
          <w:bCs/>
          <w:sz w:val="24"/>
        </w:rPr>
        <w:t>are not inverted</w:t>
      </w:r>
      <w:proofErr w:type="gramEnd"/>
      <w:r w:rsidRPr="00F70FE6">
        <w:rPr>
          <w:rFonts w:ascii="Times New Roman" w:hAnsi="Times New Roman"/>
          <w:bCs/>
          <w:sz w:val="24"/>
        </w:rPr>
        <w:t xml:space="preserve"> before applying the power. The circuit may “latch up”- possibly causing permanent damage (with no smoke or heat.)</w:t>
      </w:r>
    </w:p>
    <w:p w:rsidR="00F70FE6" w:rsidRPr="00F70FE6" w:rsidRDefault="00F70FE6" w:rsidP="00B82A76">
      <w:pPr>
        <w:pStyle w:val="ListParagraph"/>
        <w:numPr>
          <w:ilvl w:val="0"/>
          <w:numId w:val="17"/>
        </w:numPr>
        <w:spacing w:before="16" w:line="276" w:lineRule="exact"/>
        <w:ind w:right="152"/>
        <w:jc w:val="both"/>
        <w:rPr>
          <w:rFonts w:ascii="Times New Roman" w:hAnsi="Times New Roman"/>
          <w:bCs/>
          <w:sz w:val="24"/>
        </w:rPr>
      </w:pPr>
      <w:r w:rsidRPr="00F70FE6">
        <w:rPr>
          <w:rFonts w:ascii="Times New Roman" w:hAnsi="Times New Roman"/>
          <w:bCs/>
          <w:sz w:val="24"/>
        </w:rPr>
        <w:t xml:space="preserve">Disconnect or turn-off the supply voltage before making changes in your </w:t>
      </w:r>
      <w:proofErr w:type="spellStart"/>
      <w:r w:rsidRPr="00F70FE6">
        <w:rPr>
          <w:rFonts w:ascii="Times New Roman" w:hAnsi="Times New Roman"/>
          <w:bCs/>
          <w:sz w:val="24"/>
        </w:rPr>
        <w:t>circuit.For</w:t>
      </w:r>
      <w:proofErr w:type="spellEnd"/>
      <w:r w:rsidRPr="00F70FE6">
        <w:rPr>
          <w:rFonts w:ascii="Times New Roman" w:hAnsi="Times New Roman"/>
          <w:bCs/>
          <w:sz w:val="24"/>
        </w:rPr>
        <w:t xml:space="preserve"> added safety, ground any unused inputs.</w:t>
      </w:r>
    </w:p>
    <w:p w:rsidR="00F5037A" w:rsidRDefault="00F5037A" w:rsidP="002E5390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CE1AB9" wp14:editId="33E3FE01">
            <wp:extent cx="2755270" cy="1998921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06" b="19155"/>
                    <a:stretch/>
                  </pic:blipFill>
                  <pic:spPr bwMode="auto">
                    <a:xfrm>
                      <a:off x="0" y="0"/>
                      <a:ext cx="2792275" cy="202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390" w:rsidRDefault="002E5390" w:rsidP="002E5390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Fig. 1. Circuit for </w:t>
      </w:r>
      <w:proofErr w:type="spellStart"/>
      <w:r>
        <w:rPr>
          <w:rFonts w:ascii="Times New Roman" w:hAnsi="Times New Roman" w:cs="Times New Roman"/>
          <w:sz w:val="24"/>
        </w:rPr>
        <w:t>Vtn</w:t>
      </w:r>
      <w:proofErr w:type="spellEnd"/>
      <w:r>
        <w:rPr>
          <w:rFonts w:ascii="Times New Roman" w:hAnsi="Times New Roman" w:cs="Times New Roman"/>
          <w:sz w:val="24"/>
        </w:rPr>
        <w:t xml:space="preserve"> measurement</w:t>
      </w:r>
    </w:p>
    <w:p w:rsidR="002E5390" w:rsidRDefault="002E5390" w:rsidP="002E5390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EA3E88" w:rsidRDefault="002E5390" w:rsidP="00EA3E88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319A34A2" wp14:editId="03E1E959">
            <wp:extent cx="3504121" cy="1818894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121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88" w:rsidRDefault="00EA3E88" w:rsidP="00EA3E8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3019160</wp:posOffset>
            </wp:positionH>
            <wp:positionV relativeFrom="paragraph">
              <wp:posOffset>257751</wp:posOffset>
            </wp:positionV>
            <wp:extent cx="2409190" cy="4006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E88" w:rsidRDefault="00EA3E88" w:rsidP="00EA3E8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Saturation current equation:</w:t>
      </w:r>
    </w:p>
    <w:p w:rsidR="00EA3E88" w:rsidRDefault="00EA3E88" w:rsidP="00EA3E88">
      <w:pPr>
        <w:tabs>
          <w:tab w:val="left" w:pos="5274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E027A" w:rsidRDefault="00BE027A" w:rsidP="00A26A1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NMOS in F</w:t>
      </w:r>
      <w:r w:rsidR="002E5390">
        <w:rPr>
          <w:rFonts w:ascii="Times New Roman" w:hAnsi="Times New Roman" w:cs="Times New Roman"/>
          <w:sz w:val="24"/>
        </w:rPr>
        <w:t xml:space="preserve">igure 2 is operating in saturation mode. </w:t>
      </w:r>
      <w:r w:rsidR="002E5390" w:rsidRPr="00F70FE6">
        <w:rPr>
          <w:rFonts w:ascii="Times New Roman" w:hAnsi="Times New Roman" w:cs="Times New Roman"/>
          <w:sz w:val="24"/>
        </w:rPr>
        <w:t xml:space="preserve">However, </w:t>
      </w:r>
      <w:r w:rsidR="002E5390">
        <w:rPr>
          <w:rFonts w:ascii="Times New Roman" w:hAnsi="Times New Roman" w:cs="Times New Roman"/>
          <w:sz w:val="24"/>
        </w:rPr>
        <w:t xml:space="preserve">a </w:t>
      </w:r>
      <w:r w:rsidR="002E5390" w:rsidRPr="00F70FE6">
        <w:rPr>
          <w:rFonts w:ascii="Times New Roman" w:hAnsi="Times New Roman" w:cs="Times New Roman"/>
          <w:sz w:val="24"/>
        </w:rPr>
        <w:t xml:space="preserve">minimum voltage </w:t>
      </w:r>
      <w:proofErr w:type="gramStart"/>
      <w:r w:rsidR="002E5390" w:rsidRPr="00F70FE6">
        <w:rPr>
          <w:rFonts w:ascii="Times New Roman" w:hAnsi="Times New Roman" w:cs="Times New Roman"/>
          <w:sz w:val="24"/>
        </w:rPr>
        <w:t>must be reached</w:t>
      </w:r>
      <w:proofErr w:type="gramEnd"/>
      <w:r w:rsidR="002E5390" w:rsidRPr="00F70FE6">
        <w:rPr>
          <w:rFonts w:ascii="Times New Roman" w:hAnsi="Times New Roman" w:cs="Times New Roman"/>
          <w:sz w:val="24"/>
        </w:rPr>
        <w:t xml:space="preserve"> before the transistor permits current to flow.  This minimum voltage is called the</w:t>
      </w:r>
      <w:r w:rsidR="002E5390">
        <w:rPr>
          <w:rFonts w:ascii="Times New Roman" w:hAnsi="Times New Roman" w:cs="Times New Roman"/>
          <w:sz w:val="24"/>
        </w:rPr>
        <w:t xml:space="preserve"> </w:t>
      </w:r>
      <w:r w:rsidR="002E5390" w:rsidRPr="00F70FE6">
        <w:rPr>
          <w:rFonts w:ascii="Times New Roman" w:hAnsi="Times New Roman" w:cs="Times New Roman"/>
          <w:sz w:val="24"/>
        </w:rPr>
        <w:t xml:space="preserve">threshold voltage, </w:t>
      </w:r>
      <w:proofErr w:type="gramStart"/>
      <w:r w:rsidR="002E5390" w:rsidRPr="00F70FE6">
        <w:rPr>
          <w:rFonts w:ascii="Times New Roman" w:hAnsi="Times New Roman" w:cs="Times New Roman"/>
          <w:sz w:val="24"/>
        </w:rPr>
        <w:t>Vt.</w:t>
      </w:r>
      <w:proofErr w:type="gramEnd"/>
      <w:r w:rsidR="002E5390" w:rsidRPr="00F70FE6">
        <w:rPr>
          <w:rFonts w:ascii="Times New Roman" w:hAnsi="Times New Roman" w:cs="Times New Roman"/>
          <w:sz w:val="24"/>
        </w:rPr>
        <w:t xml:space="preserve"> </w:t>
      </w:r>
    </w:p>
    <w:p w:rsidR="00EA3E88" w:rsidRDefault="00BE027A" w:rsidP="00A26A1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By adding a</w:t>
      </w:r>
      <w:r w:rsidR="002E5390">
        <w:rPr>
          <w:rFonts w:ascii="Times New Roman" w:hAnsi="Times New Roman" w:cs="Times New Roman"/>
          <w:sz w:val="24"/>
        </w:rPr>
        <w:t xml:space="preserve"> 1kΩ drain resistor </w:t>
      </w:r>
      <w:r>
        <w:rPr>
          <w:rFonts w:ascii="Times New Roman" w:hAnsi="Times New Roman" w:cs="Times New Roman"/>
          <w:sz w:val="24"/>
        </w:rPr>
        <w:t xml:space="preserve">we </w:t>
      </w:r>
      <w:r w:rsidR="002E5390">
        <w:rPr>
          <w:rFonts w:ascii="Times New Roman" w:hAnsi="Times New Roman" w:cs="Times New Roman"/>
          <w:sz w:val="24"/>
        </w:rPr>
        <w:t xml:space="preserve">ensure that there is a significant amount of current flowing through the circuit, so the transistor </w:t>
      </w:r>
      <w:r w:rsidR="00EA3E88">
        <w:rPr>
          <w:rFonts w:ascii="Times New Roman" w:hAnsi="Times New Roman" w:cs="Times New Roman"/>
          <w:sz w:val="24"/>
        </w:rPr>
        <w:t xml:space="preserve">is </w:t>
      </w:r>
      <w:r w:rsidR="002E5390">
        <w:rPr>
          <w:rFonts w:ascii="Times New Roman" w:hAnsi="Times New Roman" w:cs="Times New Roman"/>
          <w:sz w:val="24"/>
        </w:rPr>
        <w:t>operating well above the threshold voltage.</w:t>
      </w:r>
      <w:r w:rsidR="00EA3E88">
        <w:rPr>
          <w:rFonts w:ascii="Times New Roman" w:hAnsi="Times New Roman" w:cs="Times New Roman"/>
          <w:sz w:val="24"/>
        </w:rPr>
        <w:t xml:space="preserve"> By measuring the voltage across and the current through the transistor</w:t>
      </w:r>
      <w:r>
        <w:rPr>
          <w:rFonts w:ascii="Times New Roman" w:hAnsi="Times New Roman" w:cs="Times New Roman"/>
          <w:sz w:val="24"/>
        </w:rPr>
        <w:t xml:space="preserve"> in this circuit</w:t>
      </w:r>
      <w:r w:rsidR="00EA3E88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EA3E88">
        <w:rPr>
          <w:rFonts w:ascii="Times New Roman" w:hAnsi="Times New Roman" w:cs="Times New Roman"/>
          <w:sz w:val="24"/>
        </w:rPr>
        <w:t>kn</w:t>
      </w:r>
      <w:proofErr w:type="spellEnd"/>
      <w:proofErr w:type="gramEnd"/>
      <w:r w:rsidR="00EA3E88">
        <w:rPr>
          <w:rFonts w:ascii="Times New Roman" w:hAnsi="Times New Roman" w:cs="Times New Roman"/>
          <w:sz w:val="24"/>
        </w:rPr>
        <w:t xml:space="preserve"> can be determined by using the saturation current equation.</w:t>
      </w:r>
      <w:bookmarkStart w:id="0" w:name="_GoBack"/>
      <w:bookmarkEnd w:id="0"/>
    </w:p>
    <w:p w:rsidR="00A26A11" w:rsidRDefault="00A26A11" w:rsidP="00F70FE6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F70FE6" w:rsidRPr="00E1235F" w:rsidRDefault="00F70FE6" w:rsidP="00F70FE6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2E5390" w:rsidRPr="00E07573" w:rsidRDefault="002E5390" w:rsidP="002D7483">
      <w:pPr>
        <w:spacing w:after="120"/>
        <w:jc w:val="both"/>
        <w:rPr>
          <w:rFonts w:ascii="Times New Roman" w:hAnsi="Times New Roman" w:cs="Times New Roman"/>
          <w:sz w:val="28"/>
          <w:u w:val="single"/>
        </w:rPr>
      </w:pPr>
      <w:r w:rsidRPr="00E07573">
        <w:rPr>
          <w:rFonts w:ascii="Times New Roman" w:hAnsi="Times New Roman" w:cs="Times New Roman"/>
          <w:sz w:val="28"/>
          <w:u w:val="single"/>
        </w:rPr>
        <w:t xml:space="preserve">Part1: Measuring </w:t>
      </w:r>
      <w:proofErr w:type="spellStart"/>
      <w:r w:rsidRPr="00E07573">
        <w:rPr>
          <w:rFonts w:ascii="Times New Roman" w:hAnsi="Times New Roman" w:cs="Times New Roman"/>
          <w:sz w:val="28"/>
          <w:u w:val="single"/>
        </w:rPr>
        <w:t>Vtn</w:t>
      </w:r>
      <w:proofErr w:type="spellEnd"/>
    </w:p>
    <w:p w:rsidR="00F70FE6" w:rsidRPr="007A5E62" w:rsidRDefault="00F5037A" w:rsidP="002D7483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A5E62">
        <w:rPr>
          <w:rFonts w:ascii="Times New Roman" w:hAnsi="Times New Roman" w:cs="Times New Roman"/>
          <w:b/>
          <w:sz w:val="24"/>
        </w:rPr>
        <w:t>Simulate:</w:t>
      </w:r>
    </w:p>
    <w:p w:rsidR="00F5037A" w:rsidRPr="00F5037A" w:rsidRDefault="00F5037A" w:rsidP="00F5037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F5037A">
        <w:rPr>
          <w:rFonts w:ascii="Times New Roman" w:hAnsi="Times New Roman" w:cs="Times New Roman"/>
          <w:sz w:val="24"/>
        </w:rPr>
        <w:t>For the circuit shown in Fig. 1, set V</w:t>
      </w:r>
      <w:r w:rsidRPr="00F5037A">
        <w:rPr>
          <w:rFonts w:ascii="Times New Roman" w:hAnsi="Times New Roman" w:cs="Times New Roman"/>
          <w:sz w:val="24"/>
          <w:vertAlign w:val="subscript"/>
        </w:rPr>
        <w:t>DS</w:t>
      </w:r>
      <w:r w:rsidRPr="00F5037A">
        <w:rPr>
          <w:rFonts w:ascii="Times New Roman" w:hAnsi="Times New Roman" w:cs="Times New Roman"/>
          <w:sz w:val="24"/>
        </w:rPr>
        <w:t xml:space="preserve"> = 5V.</w:t>
      </w:r>
    </w:p>
    <w:p w:rsidR="00F5037A" w:rsidRPr="00F5037A" w:rsidRDefault="00F5037A" w:rsidP="00F5037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F5037A">
        <w:rPr>
          <w:rFonts w:ascii="Times New Roman" w:hAnsi="Times New Roman" w:cs="Times New Roman"/>
          <w:sz w:val="24"/>
        </w:rPr>
        <w:t>Sweep the gate voltage from 0V to 5V in increments of 0.1V.</w:t>
      </w:r>
    </w:p>
    <w:p w:rsidR="00F5037A" w:rsidRPr="00F5037A" w:rsidRDefault="00F5037A" w:rsidP="00F5037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F5037A">
        <w:rPr>
          <w:rFonts w:ascii="Times New Roman" w:hAnsi="Times New Roman" w:cs="Times New Roman"/>
          <w:sz w:val="24"/>
        </w:rPr>
        <w:t>Plot a curve for I</w:t>
      </w:r>
      <w:r w:rsidRPr="00F5037A">
        <w:rPr>
          <w:rFonts w:ascii="Times New Roman" w:hAnsi="Times New Roman" w:cs="Times New Roman"/>
          <w:sz w:val="24"/>
          <w:vertAlign w:val="subscript"/>
        </w:rPr>
        <w:t>D</w:t>
      </w:r>
      <w:r w:rsidRPr="00F5037A">
        <w:rPr>
          <w:rFonts w:ascii="Times New Roman" w:hAnsi="Times New Roman" w:cs="Times New Roman"/>
          <w:sz w:val="24"/>
        </w:rPr>
        <w:t xml:space="preserve"> vs. V</w:t>
      </w:r>
      <w:r w:rsidRPr="00F5037A">
        <w:rPr>
          <w:rFonts w:ascii="Times New Roman" w:hAnsi="Times New Roman" w:cs="Times New Roman"/>
          <w:sz w:val="24"/>
          <w:vertAlign w:val="subscript"/>
        </w:rPr>
        <w:t>GS</w:t>
      </w:r>
      <w:r w:rsidRPr="00F5037A">
        <w:rPr>
          <w:rFonts w:ascii="Times New Roman" w:hAnsi="Times New Roman" w:cs="Times New Roman"/>
          <w:sz w:val="24"/>
        </w:rPr>
        <w:t>.</w:t>
      </w:r>
    </w:p>
    <w:p w:rsidR="00F5037A" w:rsidRPr="00F5037A" w:rsidRDefault="00F5037A" w:rsidP="00F5037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F5037A">
        <w:rPr>
          <w:rFonts w:ascii="Times New Roman" w:hAnsi="Times New Roman" w:cs="Times New Roman"/>
          <w:sz w:val="24"/>
        </w:rPr>
        <w:t xml:space="preserve">Note the value of VGS at which the current turns on. This is the </w:t>
      </w:r>
      <w:proofErr w:type="spellStart"/>
      <w:r w:rsidRPr="00F5037A">
        <w:rPr>
          <w:rFonts w:ascii="Times New Roman" w:hAnsi="Times New Roman" w:cs="Times New Roman"/>
          <w:sz w:val="24"/>
        </w:rPr>
        <w:t>Vt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for the particular NMOS</w:t>
      </w:r>
      <w:r w:rsidRPr="00F5037A">
        <w:rPr>
          <w:rFonts w:ascii="Times New Roman" w:hAnsi="Times New Roman" w:cs="Times New Roman"/>
          <w:sz w:val="24"/>
        </w:rPr>
        <w:t>.</w:t>
      </w:r>
    </w:p>
    <w:p w:rsidR="00F5037A" w:rsidRPr="007A5E62" w:rsidRDefault="00E07573" w:rsidP="00F5037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A5E62">
        <w:rPr>
          <w:rFonts w:ascii="Times New Roman" w:hAnsi="Times New Roman" w:cs="Times New Roman"/>
          <w:b/>
          <w:sz w:val="24"/>
        </w:rPr>
        <w:t>Build</w:t>
      </w:r>
      <w:r w:rsidR="00F5037A" w:rsidRPr="007A5E62">
        <w:rPr>
          <w:rFonts w:ascii="Times New Roman" w:hAnsi="Times New Roman" w:cs="Times New Roman"/>
          <w:b/>
          <w:sz w:val="24"/>
        </w:rPr>
        <w:t>:</w:t>
      </w:r>
    </w:p>
    <w:p w:rsidR="00F5037A" w:rsidRDefault="00F5037A" w:rsidP="00F5037A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V</w:t>
      </w:r>
      <w:r w:rsidRPr="00F5037A">
        <w:rPr>
          <w:rFonts w:ascii="Times New Roman" w:hAnsi="Times New Roman" w:cs="Times New Roman"/>
          <w:sz w:val="24"/>
          <w:vertAlign w:val="subscript"/>
        </w:rPr>
        <w:t>DS</w:t>
      </w:r>
      <w:r>
        <w:rPr>
          <w:rFonts w:ascii="Times New Roman" w:hAnsi="Times New Roman" w:cs="Times New Roman"/>
          <w:sz w:val="24"/>
        </w:rPr>
        <w:t xml:space="preserve"> to a constant 5V.</w:t>
      </w:r>
    </w:p>
    <w:p w:rsidR="00F5037A" w:rsidRDefault="00F5037A" w:rsidP="00F5037A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Sweep V</w:t>
      </w:r>
      <w:r w:rsidRPr="00F5037A">
        <w:rPr>
          <w:rFonts w:ascii="Times New Roman" w:hAnsi="Times New Roman" w:cs="Times New Roman"/>
          <w:sz w:val="24"/>
          <w:vertAlign w:val="subscript"/>
        </w:rPr>
        <w:t>GS</w:t>
      </w:r>
      <w:r>
        <w:rPr>
          <w:rFonts w:ascii="Times New Roman" w:hAnsi="Times New Roman" w:cs="Times New Roman"/>
          <w:sz w:val="24"/>
        </w:rPr>
        <w:t xml:space="preserve"> from 1V to 3.5V in increments of 0.25V, and measure the drain current from the power supply.</w:t>
      </w:r>
    </w:p>
    <w:p w:rsidR="00F5037A" w:rsidRDefault="00F5037A" w:rsidP="00F5037A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  <w:r w:rsidRPr="00F5037A">
        <w:rPr>
          <w:rFonts w:ascii="Times New Roman" w:hAnsi="Times New Roman" w:cs="Times New Roman"/>
          <w:i/>
          <w:sz w:val="24"/>
          <w:u w:val="single"/>
        </w:rPr>
        <w:t>Note:</w:t>
      </w:r>
      <w:r>
        <w:rPr>
          <w:rFonts w:ascii="Times New Roman" w:hAnsi="Times New Roman" w:cs="Times New Roman"/>
          <w:sz w:val="24"/>
        </w:rPr>
        <w:t xml:space="preserve"> If the power supply is not capable of </w:t>
      </w:r>
      <w:proofErr w:type="gramStart"/>
      <w:r>
        <w:rPr>
          <w:rFonts w:ascii="Times New Roman" w:hAnsi="Times New Roman" w:cs="Times New Roman"/>
          <w:sz w:val="24"/>
        </w:rPr>
        <w:t>measuring</w:t>
      </w:r>
      <w:proofErr w:type="gramEnd"/>
      <w:r>
        <w:rPr>
          <w:rFonts w:ascii="Times New Roman" w:hAnsi="Times New Roman" w:cs="Times New Roman"/>
          <w:sz w:val="24"/>
        </w:rPr>
        <w:t xml:space="preserve"> small values of current (in µA), add a 100Ω resistor in series to the drain end and measure the voltage drop across it to obtain the current.</w:t>
      </w:r>
    </w:p>
    <w:p w:rsidR="00F5037A" w:rsidRDefault="00F5037A" w:rsidP="00F5037A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 the I</w:t>
      </w:r>
      <w:r w:rsidRPr="00F5037A">
        <w:rPr>
          <w:rFonts w:ascii="Times New Roman" w:hAnsi="Times New Roman" w:cs="Times New Roman"/>
          <w:sz w:val="24"/>
          <w:vertAlign w:val="subscript"/>
        </w:rPr>
        <w:t>D</w:t>
      </w:r>
      <w:r>
        <w:rPr>
          <w:rFonts w:ascii="Times New Roman" w:hAnsi="Times New Roman" w:cs="Times New Roman"/>
          <w:sz w:val="24"/>
        </w:rPr>
        <w:t xml:space="preserve"> vs. V</w:t>
      </w:r>
      <w:r w:rsidRPr="00F5037A">
        <w:rPr>
          <w:rFonts w:ascii="Times New Roman" w:hAnsi="Times New Roman" w:cs="Times New Roman"/>
          <w:sz w:val="24"/>
          <w:vertAlign w:val="subscript"/>
        </w:rPr>
        <w:t>GS</w:t>
      </w:r>
      <w:r>
        <w:rPr>
          <w:rFonts w:ascii="Times New Roman" w:hAnsi="Times New Roman" w:cs="Times New Roman"/>
          <w:sz w:val="24"/>
        </w:rPr>
        <w:t xml:space="preserve"> curve on an engineering paper.</w:t>
      </w:r>
    </w:p>
    <w:p w:rsidR="00F5037A" w:rsidRDefault="00F5037A" w:rsidP="00F5037A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the </w:t>
      </w:r>
      <w:r w:rsidRPr="00F5037A">
        <w:rPr>
          <w:rFonts w:ascii="Times New Roman" w:hAnsi="Times New Roman" w:cs="Times New Roman"/>
          <w:sz w:val="24"/>
        </w:rPr>
        <w:t>value of V</w:t>
      </w:r>
      <w:r w:rsidRPr="00F5037A">
        <w:rPr>
          <w:rFonts w:ascii="Times New Roman" w:hAnsi="Times New Roman" w:cs="Times New Roman"/>
          <w:sz w:val="24"/>
          <w:vertAlign w:val="subscript"/>
        </w:rPr>
        <w:t>GS</w:t>
      </w:r>
      <w:r w:rsidRPr="00F5037A">
        <w:rPr>
          <w:rFonts w:ascii="Times New Roman" w:hAnsi="Times New Roman" w:cs="Times New Roman"/>
          <w:sz w:val="24"/>
        </w:rPr>
        <w:t xml:space="preserve"> at which the current turns on.</w:t>
      </w:r>
    </w:p>
    <w:p w:rsidR="00E07573" w:rsidRDefault="00E07573" w:rsidP="00D15E4D">
      <w:pPr>
        <w:spacing w:after="120"/>
        <w:jc w:val="both"/>
        <w:rPr>
          <w:rFonts w:ascii="Times New Roman" w:hAnsi="Times New Roman" w:cs="Times New Roman"/>
          <w:sz w:val="28"/>
          <w:u w:val="single"/>
        </w:rPr>
      </w:pPr>
    </w:p>
    <w:p w:rsidR="002E5390" w:rsidRPr="00E07573" w:rsidRDefault="002E5390" w:rsidP="00D15E4D">
      <w:pPr>
        <w:spacing w:after="120"/>
        <w:jc w:val="both"/>
        <w:rPr>
          <w:rFonts w:ascii="Times New Roman" w:hAnsi="Times New Roman" w:cs="Times New Roman"/>
          <w:sz w:val="28"/>
          <w:u w:val="single"/>
        </w:rPr>
      </w:pPr>
      <w:r w:rsidRPr="00E07573">
        <w:rPr>
          <w:rFonts w:ascii="Times New Roman" w:hAnsi="Times New Roman" w:cs="Times New Roman"/>
          <w:sz w:val="28"/>
          <w:u w:val="single"/>
        </w:rPr>
        <w:t xml:space="preserve">Part 2: Measuring </w:t>
      </w:r>
      <w:proofErr w:type="spellStart"/>
      <w:proofErr w:type="gramStart"/>
      <w:r w:rsidRPr="00E07573">
        <w:rPr>
          <w:rFonts w:ascii="Times New Roman" w:hAnsi="Times New Roman" w:cs="Times New Roman"/>
          <w:sz w:val="28"/>
          <w:u w:val="single"/>
        </w:rPr>
        <w:t>kn</w:t>
      </w:r>
      <w:proofErr w:type="spellEnd"/>
      <w:proofErr w:type="gramEnd"/>
    </w:p>
    <w:p w:rsidR="00D15E4D" w:rsidRPr="007A5E62" w:rsidRDefault="00D15E4D" w:rsidP="00D15E4D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A5E62">
        <w:rPr>
          <w:rFonts w:ascii="Times New Roman" w:hAnsi="Times New Roman" w:cs="Times New Roman"/>
          <w:b/>
          <w:sz w:val="24"/>
        </w:rPr>
        <w:t>Simulate:</w:t>
      </w:r>
    </w:p>
    <w:p w:rsidR="00D15E4D" w:rsidRDefault="00E07573" w:rsidP="002E5390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circuit shown in Fig. 2</w:t>
      </w:r>
      <w:r w:rsidR="00D15E4D" w:rsidRPr="002E5390">
        <w:rPr>
          <w:rFonts w:ascii="Times New Roman" w:hAnsi="Times New Roman" w:cs="Times New Roman"/>
          <w:sz w:val="24"/>
        </w:rPr>
        <w:t xml:space="preserve">, set </w:t>
      </w:r>
      <w:proofErr w:type="gramStart"/>
      <w:r w:rsidR="002E5390" w:rsidRPr="002E5390">
        <w:rPr>
          <w:rFonts w:ascii="Times New Roman" w:hAnsi="Times New Roman" w:cs="Times New Roman"/>
          <w:sz w:val="24"/>
        </w:rPr>
        <w:t>Vin</w:t>
      </w:r>
      <w:proofErr w:type="gramEnd"/>
      <w:r w:rsidR="002E5390" w:rsidRPr="002E5390">
        <w:rPr>
          <w:rFonts w:ascii="Times New Roman" w:hAnsi="Times New Roman" w:cs="Times New Roman"/>
          <w:sz w:val="24"/>
        </w:rPr>
        <w:t xml:space="preserve"> = 12V</w:t>
      </w:r>
      <w:r w:rsidR="00D15E4D" w:rsidRPr="002E5390">
        <w:rPr>
          <w:rFonts w:ascii="Times New Roman" w:hAnsi="Times New Roman" w:cs="Times New Roman"/>
          <w:sz w:val="24"/>
        </w:rPr>
        <w:t>.</w:t>
      </w:r>
    </w:p>
    <w:p w:rsidR="00E07573" w:rsidRDefault="00E07573" w:rsidP="002E5390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Measure the current flowing through the NMOS,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E07573">
        <w:rPr>
          <w:rFonts w:ascii="Times New Roman" w:hAnsi="Times New Roman" w:cs="Times New Roman"/>
          <w:sz w:val="24"/>
          <w:vertAlign w:val="subscript"/>
        </w:rPr>
        <w:t>D</w:t>
      </w:r>
      <w:r>
        <w:rPr>
          <w:rFonts w:ascii="Times New Roman" w:hAnsi="Times New Roman" w:cs="Times New Roman"/>
          <w:sz w:val="24"/>
        </w:rPr>
        <w:t>.</w:t>
      </w:r>
      <w:proofErr w:type="spellEnd"/>
    </w:p>
    <w:p w:rsidR="00E07573" w:rsidRDefault="00E07573" w:rsidP="00E07573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 the voltage across the 1kΩ resistor.</w:t>
      </w:r>
    </w:p>
    <w:p w:rsidR="00E07573" w:rsidRDefault="00E07573" w:rsidP="002E5390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voltage drop V</w:t>
      </w:r>
      <w:r w:rsidRPr="00E07573">
        <w:rPr>
          <w:rFonts w:ascii="Times New Roman" w:hAnsi="Times New Roman" w:cs="Times New Roman"/>
          <w:sz w:val="24"/>
          <w:vertAlign w:val="subscript"/>
        </w:rPr>
        <w:t>DS</w:t>
      </w:r>
      <w:r>
        <w:rPr>
          <w:rFonts w:ascii="Times New Roman" w:hAnsi="Times New Roman" w:cs="Times New Roman"/>
          <w:sz w:val="24"/>
        </w:rPr>
        <w:t xml:space="preserve"> and V</w:t>
      </w:r>
      <w:r w:rsidRPr="00E07573">
        <w:rPr>
          <w:rFonts w:ascii="Times New Roman" w:hAnsi="Times New Roman" w:cs="Times New Roman"/>
          <w:sz w:val="24"/>
          <w:vertAlign w:val="subscript"/>
        </w:rPr>
        <w:t>GS</w:t>
      </w:r>
      <w:r w:rsidRPr="00E07573">
        <w:rPr>
          <w:rFonts w:ascii="Times New Roman" w:hAnsi="Times New Roman" w:cs="Times New Roman"/>
          <w:sz w:val="24"/>
        </w:rPr>
        <w:t xml:space="preserve"> base</w:t>
      </w:r>
      <w:r>
        <w:rPr>
          <w:rFonts w:ascii="Times New Roman" w:hAnsi="Times New Roman" w:cs="Times New Roman"/>
          <w:sz w:val="24"/>
        </w:rPr>
        <w:t>d on KVL.</w:t>
      </w:r>
    </w:p>
    <w:p w:rsidR="00E07573" w:rsidRPr="002E5390" w:rsidRDefault="00E07573" w:rsidP="002E5390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</w:rPr>
        <w:t>Vtn</w:t>
      </w:r>
      <w:proofErr w:type="spellEnd"/>
      <w:r>
        <w:rPr>
          <w:rFonts w:ascii="Times New Roman" w:hAnsi="Times New Roman" w:cs="Times New Roman"/>
          <w:sz w:val="24"/>
        </w:rPr>
        <w:t xml:space="preserve"> value from Part 1, and saturation current equation (ignoring λ), calculate </w:t>
      </w:r>
      <w:proofErr w:type="gramStart"/>
      <w:r>
        <w:rPr>
          <w:rFonts w:ascii="Times New Roman" w:hAnsi="Times New Roman" w:cs="Times New Roman"/>
          <w:sz w:val="24"/>
        </w:rPr>
        <w:t>kn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:rsidR="00D15E4D" w:rsidRPr="007A5E62" w:rsidRDefault="007A5E62" w:rsidP="00D15E4D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Build:</w:t>
      </w:r>
    </w:p>
    <w:p w:rsidR="00E07573" w:rsidRDefault="00E07573" w:rsidP="00E07573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circuit shown in Fig. 2</w:t>
      </w:r>
      <w:r w:rsidRPr="002E5390">
        <w:rPr>
          <w:rFonts w:ascii="Times New Roman" w:hAnsi="Times New Roman" w:cs="Times New Roman"/>
          <w:sz w:val="24"/>
        </w:rPr>
        <w:t xml:space="preserve">, set </w:t>
      </w:r>
      <w:proofErr w:type="gramStart"/>
      <w:r w:rsidRPr="002E5390">
        <w:rPr>
          <w:rFonts w:ascii="Times New Roman" w:hAnsi="Times New Roman" w:cs="Times New Roman"/>
          <w:sz w:val="24"/>
        </w:rPr>
        <w:t>Vin</w:t>
      </w:r>
      <w:proofErr w:type="gramEnd"/>
      <w:r w:rsidRPr="002E5390">
        <w:rPr>
          <w:rFonts w:ascii="Times New Roman" w:hAnsi="Times New Roman" w:cs="Times New Roman"/>
          <w:sz w:val="24"/>
        </w:rPr>
        <w:t xml:space="preserve"> = 12V.</w:t>
      </w:r>
    </w:p>
    <w:p w:rsidR="00E07573" w:rsidRDefault="00E07573" w:rsidP="00E07573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 the voltage across the 1kΩ resistor. The remaining drop is across the NMOS.</w:t>
      </w:r>
    </w:p>
    <w:p w:rsidR="00E07573" w:rsidRDefault="00E07573" w:rsidP="00E07573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voltage drop across the resistor determine the current flowing through the transistor.</w:t>
      </w:r>
    </w:p>
    <w:p w:rsidR="00E07573" w:rsidRPr="002E5390" w:rsidRDefault="00E07573" w:rsidP="00E07573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</w:rPr>
        <w:t>Vtn</w:t>
      </w:r>
      <w:proofErr w:type="spellEnd"/>
      <w:r>
        <w:rPr>
          <w:rFonts w:ascii="Times New Roman" w:hAnsi="Times New Roman" w:cs="Times New Roman"/>
          <w:sz w:val="24"/>
        </w:rPr>
        <w:t xml:space="preserve"> value from Part 1, and saturation current equation (ignoring λ), calculate </w:t>
      </w:r>
      <w:proofErr w:type="gramStart"/>
      <w:r>
        <w:rPr>
          <w:rFonts w:ascii="Times New Roman" w:hAnsi="Times New Roman" w:cs="Times New Roman"/>
          <w:sz w:val="24"/>
        </w:rPr>
        <w:t>kn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:rsidR="007A5E62" w:rsidRDefault="007A5E62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EA3E88" w:rsidRPr="00EA3E88" w:rsidRDefault="006E566E" w:rsidP="00EA3E88">
      <w:pPr>
        <w:pStyle w:val="ListParagraph"/>
        <w:numPr>
          <w:ilvl w:val="0"/>
          <w:numId w:val="22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3E88">
        <w:rPr>
          <w:rFonts w:ascii="Times New Roman" w:hAnsi="Times New Roman" w:cs="Times New Roman"/>
          <w:sz w:val="24"/>
          <w:szCs w:val="24"/>
        </w:rPr>
        <w:t xml:space="preserve">Summarize the </w:t>
      </w:r>
      <w:r w:rsidR="002E4E8B">
        <w:rPr>
          <w:rFonts w:ascii="Times New Roman" w:hAnsi="Times New Roman" w:cs="Times New Roman"/>
          <w:sz w:val="24"/>
          <w:szCs w:val="24"/>
        </w:rPr>
        <w:t>simulated</w:t>
      </w:r>
      <w:r w:rsidRPr="00EA3E88">
        <w:rPr>
          <w:rFonts w:ascii="Times New Roman" w:hAnsi="Times New Roman" w:cs="Times New Roman"/>
          <w:sz w:val="24"/>
          <w:szCs w:val="24"/>
        </w:rPr>
        <w:t xml:space="preserve"> and measured </w:t>
      </w:r>
      <w:r w:rsidR="00EA3E88" w:rsidRPr="00EA3E88">
        <w:rPr>
          <w:rFonts w:ascii="Times New Roman" w:hAnsi="Times New Roman" w:cs="Times New Roman"/>
          <w:sz w:val="24"/>
          <w:szCs w:val="24"/>
        </w:rPr>
        <w:t xml:space="preserve">values for </w:t>
      </w:r>
      <w:proofErr w:type="spellStart"/>
      <w:proofErr w:type="gramStart"/>
      <w:r w:rsidR="00EA3E88" w:rsidRPr="00EA3E88"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 w:rsidR="00EA3E88" w:rsidRPr="00EA3E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3E88" w:rsidRPr="00EA3E88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="00EA3E88" w:rsidRPr="00EA3E88">
        <w:rPr>
          <w:rFonts w:ascii="Times New Roman" w:hAnsi="Times New Roman" w:cs="Times New Roman"/>
          <w:sz w:val="24"/>
          <w:szCs w:val="24"/>
        </w:rPr>
        <w:t xml:space="preserve"> in a table. Explain any discrepancy.</w:t>
      </w:r>
    </w:p>
    <w:p w:rsidR="00EA3E88" w:rsidRPr="00EA3E88" w:rsidRDefault="00EA3E88" w:rsidP="00EA3E88">
      <w:pPr>
        <w:pStyle w:val="ListParagraph"/>
        <w:numPr>
          <w:ilvl w:val="0"/>
          <w:numId w:val="22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3E88">
        <w:rPr>
          <w:rFonts w:ascii="Times New Roman" w:hAnsi="Times New Roman" w:cs="Times New Roman"/>
          <w:sz w:val="24"/>
          <w:szCs w:val="24"/>
        </w:rPr>
        <w:t>Keep this transistor with you for the future NMOS labs.</w:t>
      </w:r>
    </w:p>
    <w:sectPr w:rsidR="00EA3E88" w:rsidRPr="00EA3E88" w:rsidSect="005809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97" w:rsidRDefault="004F3997" w:rsidP="007D5DE3">
      <w:pPr>
        <w:spacing w:after="0" w:line="240" w:lineRule="auto"/>
      </w:pPr>
      <w:r>
        <w:separator/>
      </w:r>
    </w:p>
  </w:endnote>
  <w:endnote w:type="continuationSeparator" w:id="0">
    <w:p w:rsidR="004F3997" w:rsidRDefault="004F3997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97" w:rsidRDefault="004F3997" w:rsidP="007D5DE3">
      <w:pPr>
        <w:spacing w:after="0" w:line="240" w:lineRule="auto"/>
      </w:pPr>
      <w:r>
        <w:separator/>
      </w:r>
    </w:p>
  </w:footnote>
  <w:footnote w:type="continuationSeparator" w:id="0">
    <w:p w:rsidR="004F3997" w:rsidRDefault="004F3997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CE3E64">
      <w:rPr>
        <w:rFonts w:ascii="Times New Roman" w:hAnsi="Times New Roman" w:cs="Times New Roman"/>
        <w:b/>
        <w:sz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3F5"/>
    <w:multiLevelType w:val="hybridMultilevel"/>
    <w:tmpl w:val="7F94B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D7A"/>
    <w:multiLevelType w:val="hybridMultilevel"/>
    <w:tmpl w:val="77FC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685"/>
    <w:multiLevelType w:val="hybridMultilevel"/>
    <w:tmpl w:val="4022C22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A75BB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9705F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32E27"/>
    <w:multiLevelType w:val="hybridMultilevel"/>
    <w:tmpl w:val="B906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30C54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0A7F"/>
    <w:multiLevelType w:val="hybridMultilevel"/>
    <w:tmpl w:val="F3D27D16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F2EE1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A3B28"/>
    <w:multiLevelType w:val="hybridMultilevel"/>
    <w:tmpl w:val="3EDA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B73BEE"/>
    <w:multiLevelType w:val="hybridMultilevel"/>
    <w:tmpl w:val="BD8C4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B1490"/>
    <w:multiLevelType w:val="hybridMultilevel"/>
    <w:tmpl w:val="83E6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B09D7"/>
    <w:multiLevelType w:val="hybridMultilevel"/>
    <w:tmpl w:val="6EC857FC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1F01"/>
    <w:multiLevelType w:val="hybridMultilevel"/>
    <w:tmpl w:val="E14C9AB6"/>
    <w:lvl w:ilvl="0" w:tplc="DBD4DD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7F74C8"/>
    <w:multiLevelType w:val="hybridMultilevel"/>
    <w:tmpl w:val="F2F4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6E48E0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C1726"/>
    <w:multiLevelType w:val="hybridMultilevel"/>
    <w:tmpl w:val="7F94B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97525"/>
    <w:multiLevelType w:val="hybridMultilevel"/>
    <w:tmpl w:val="B906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4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6"/>
  </w:num>
  <w:num w:numId="10">
    <w:abstractNumId w:val="4"/>
  </w:num>
  <w:num w:numId="11">
    <w:abstractNumId w:val="15"/>
  </w:num>
  <w:num w:numId="12">
    <w:abstractNumId w:val="3"/>
  </w:num>
  <w:num w:numId="13">
    <w:abstractNumId w:val="11"/>
  </w:num>
  <w:num w:numId="14">
    <w:abstractNumId w:val="13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9"/>
  </w:num>
  <w:num w:numId="20">
    <w:abstractNumId w:val="6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1734BF"/>
    <w:rsid w:val="001C7B25"/>
    <w:rsid w:val="00297D39"/>
    <w:rsid w:val="002A3870"/>
    <w:rsid w:val="002B7FBE"/>
    <w:rsid w:val="002C3266"/>
    <w:rsid w:val="002D7483"/>
    <w:rsid w:val="002E4E8B"/>
    <w:rsid w:val="002E5390"/>
    <w:rsid w:val="003140C8"/>
    <w:rsid w:val="003A0452"/>
    <w:rsid w:val="003B7670"/>
    <w:rsid w:val="00444BDF"/>
    <w:rsid w:val="004777E0"/>
    <w:rsid w:val="0049633E"/>
    <w:rsid w:val="004F3997"/>
    <w:rsid w:val="004F3C30"/>
    <w:rsid w:val="00500300"/>
    <w:rsid w:val="00500FAD"/>
    <w:rsid w:val="005809D1"/>
    <w:rsid w:val="00596C2A"/>
    <w:rsid w:val="0063710E"/>
    <w:rsid w:val="0066110B"/>
    <w:rsid w:val="00693B48"/>
    <w:rsid w:val="006E566E"/>
    <w:rsid w:val="0073484B"/>
    <w:rsid w:val="00740C5E"/>
    <w:rsid w:val="007431C9"/>
    <w:rsid w:val="007455D1"/>
    <w:rsid w:val="007508BE"/>
    <w:rsid w:val="00775E50"/>
    <w:rsid w:val="007A5E62"/>
    <w:rsid w:val="007D52E9"/>
    <w:rsid w:val="007D5DE3"/>
    <w:rsid w:val="008010C6"/>
    <w:rsid w:val="00812561"/>
    <w:rsid w:val="008E3968"/>
    <w:rsid w:val="008E64A6"/>
    <w:rsid w:val="008E6F40"/>
    <w:rsid w:val="00904303"/>
    <w:rsid w:val="00961888"/>
    <w:rsid w:val="009E172A"/>
    <w:rsid w:val="00A21CDA"/>
    <w:rsid w:val="00A26A11"/>
    <w:rsid w:val="00A70D5C"/>
    <w:rsid w:val="00A71B43"/>
    <w:rsid w:val="00A801E1"/>
    <w:rsid w:val="00AB2BE4"/>
    <w:rsid w:val="00AE1C4C"/>
    <w:rsid w:val="00B872A1"/>
    <w:rsid w:val="00BE027A"/>
    <w:rsid w:val="00C230B9"/>
    <w:rsid w:val="00CA5165"/>
    <w:rsid w:val="00CE3E64"/>
    <w:rsid w:val="00D15E4D"/>
    <w:rsid w:val="00D27382"/>
    <w:rsid w:val="00E07573"/>
    <w:rsid w:val="00E1235F"/>
    <w:rsid w:val="00E230BD"/>
    <w:rsid w:val="00E66CE0"/>
    <w:rsid w:val="00E722B7"/>
    <w:rsid w:val="00EA3E88"/>
    <w:rsid w:val="00F13B3E"/>
    <w:rsid w:val="00F44C0B"/>
    <w:rsid w:val="00F5037A"/>
    <w:rsid w:val="00F70FE6"/>
    <w:rsid w:val="00F75671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4184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styleId="Caption">
    <w:name w:val="caption"/>
    <w:basedOn w:val="Normal"/>
    <w:next w:val="Normal"/>
    <w:uiPriority w:val="35"/>
    <w:unhideWhenUsed/>
    <w:qFormat/>
    <w:rsid w:val="007D52E9"/>
    <w:rPr>
      <w:rFonts w:ascii="Arial" w:eastAsia="SimHei" w:hAnsi="Arial" w:cs="Arial"/>
      <w:sz w:val="20"/>
    </w:rPr>
  </w:style>
  <w:style w:type="paragraph" w:styleId="BodyText">
    <w:name w:val="Body Text"/>
    <w:basedOn w:val="Normal"/>
    <w:link w:val="BodyTextChar"/>
    <w:uiPriority w:val="1"/>
    <w:qFormat/>
    <w:rsid w:val="00F70FE6"/>
    <w:pPr>
      <w:widowControl w:val="0"/>
      <w:spacing w:after="0" w:line="240" w:lineRule="auto"/>
      <w:ind w:left="82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FE6"/>
    <w:rPr>
      <w:rFonts w:ascii="Arial" w:eastAsia="Arial" w:hAnsi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0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11</cp:revision>
  <dcterms:created xsi:type="dcterms:W3CDTF">2017-11-06T18:47:00Z</dcterms:created>
  <dcterms:modified xsi:type="dcterms:W3CDTF">2017-11-06T19:39:00Z</dcterms:modified>
</cp:coreProperties>
</file>